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DE0AB" w14:textId="4FCBE0D9" w:rsidR="00DE62D4" w:rsidRPr="004B1376" w:rsidRDefault="004B1376" w:rsidP="004B1376">
      <w:pPr>
        <w:spacing w:after="120" w:line="240" w:lineRule="auto"/>
        <w:jc w:val="center"/>
        <w:rPr>
          <w:rFonts w:eastAsia="Times New Roman" w:cstheme="minorHAnsi"/>
          <w:b/>
          <w:sz w:val="28"/>
          <w:szCs w:val="28"/>
          <w:u w:val="single"/>
          <w:lang w:val="cs-CZ"/>
        </w:rPr>
      </w:pPr>
      <w:r w:rsidRPr="004B1376">
        <w:rPr>
          <w:rFonts w:eastAsia="Times New Roman" w:cstheme="minorHAnsi"/>
          <w:b/>
          <w:sz w:val="28"/>
          <w:szCs w:val="28"/>
          <w:u w:val="single"/>
          <w:lang w:val="cs-CZ"/>
        </w:rPr>
        <w:t>OPIS PRZEDMIOTU ZAMÓWIENIA</w:t>
      </w:r>
    </w:p>
    <w:p w14:paraId="00EC0AF7" w14:textId="77777777" w:rsidR="004B1376" w:rsidRPr="004B1376" w:rsidRDefault="004B1376" w:rsidP="004B1376">
      <w:pPr>
        <w:spacing w:after="120" w:line="240" w:lineRule="auto"/>
        <w:jc w:val="center"/>
        <w:rPr>
          <w:rFonts w:eastAsia="Times New Roman" w:cstheme="minorHAnsi"/>
          <w:b/>
          <w:sz w:val="24"/>
          <w:szCs w:val="24"/>
          <w:u w:val="single"/>
          <w:lang w:val="cs-CZ"/>
        </w:rPr>
      </w:pPr>
    </w:p>
    <w:p w14:paraId="7330BD09" w14:textId="5D4F6B6A" w:rsidR="00DE62D4" w:rsidRPr="005B1CB3" w:rsidRDefault="00DE62D4" w:rsidP="00DE62D4">
      <w:pPr>
        <w:pStyle w:val="Akapitzlist"/>
        <w:numPr>
          <w:ilvl w:val="0"/>
          <w:numId w:val="41"/>
        </w:numPr>
        <w:spacing w:after="120" w:line="240" w:lineRule="auto"/>
        <w:rPr>
          <w:rFonts w:eastAsia="Times New Roman" w:cstheme="minorHAnsi"/>
          <w:b/>
          <w:bCs/>
          <w:sz w:val="24"/>
          <w:szCs w:val="24"/>
          <w:u w:val="single"/>
          <w:lang w:val="cs-CZ"/>
        </w:rPr>
      </w:pPr>
      <w:r w:rsidRPr="005B1CB3">
        <w:rPr>
          <w:rFonts w:eastAsia="Times New Roman" w:cstheme="minorHAnsi"/>
          <w:b/>
          <w:bCs/>
          <w:sz w:val="24"/>
          <w:szCs w:val="24"/>
          <w:u w:val="single"/>
          <w:lang w:val="cs-CZ"/>
        </w:rPr>
        <w:t>Opis przedmiotu zamówienia dla I części zamówienia</w:t>
      </w:r>
    </w:p>
    <w:p w14:paraId="2FD0F5F6" w14:textId="77777777" w:rsidR="00DE62D4" w:rsidRPr="005B1CB3" w:rsidRDefault="00DE62D4" w:rsidP="00DE62D4">
      <w:pPr>
        <w:spacing w:after="120" w:line="240" w:lineRule="auto"/>
        <w:rPr>
          <w:rFonts w:eastAsia="Times New Roman" w:cstheme="minorHAnsi"/>
          <w:b/>
          <w:sz w:val="24"/>
          <w:szCs w:val="24"/>
          <w:lang w:val="cs-CZ"/>
        </w:rPr>
      </w:pPr>
    </w:p>
    <w:p w14:paraId="7E78A339" w14:textId="3199E929" w:rsidR="00DE62D4" w:rsidRPr="005B1CB3" w:rsidRDefault="002C062C" w:rsidP="002C062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bookmarkStart w:id="0" w:name="_Hlk146542739"/>
      <w:r w:rsidRPr="005B1CB3">
        <w:rPr>
          <w:rFonts w:eastAsia="Times New Roman" w:cstheme="minorHAnsi"/>
          <w:b/>
          <w:bCs/>
          <w:sz w:val="24"/>
          <w:szCs w:val="24"/>
        </w:rPr>
        <w:t>Przedmiotem zamówienia jest u</w:t>
      </w:r>
      <w:r w:rsidR="00DE62D4" w:rsidRPr="005B1CB3">
        <w:rPr>
          <w:rFonts w:eastAsia="Times New Roman" w:cstheme="minorHAnsi"/>
          <w:b/>
          <w:bCs/>
          <w:sz w:val="24"/>
          <w:szCs w:val="24"/>
        </w:rPr>
        <w:t>sługa utrzymania czystości pomieszczeń</w:t>
      </w:r>
      <w:r w:rsidRPr="005B1CB3">
        <w:rPr>
          <w:rFonts w:eastAsia="Times New Roman" w:cstheme="minorHAnsi"/>
          <w:b/>
          <w:bCs/>
          <w:sz w:val="24"/>
          <w:szCs w:val="24"/>
        </w:rPr>
        <w:t xml:space="preserve"> biurowych</w:t>
      </w:r>
      <w:r w:rsidR="00DE62D4" w:rsidRPr="005B1CB3">
        <w:rPr>
          <w:rFonts w:eastAsia="Times New Roman" w:cstheme="minorHAnsi"/>
          <w:b/>
          <w:bCs/>
          <w:sz w:val="24"/>
          <w:szCs w:val="24"/>
        </w:rPr>
        <w:t xml:space="preserve"> w hali widowiskowo sportowej Netto Arena w Szczecinie przy ulicy Szafera 3/5/7. </w:t>
      </w:r>
    </w:p>
    <w:p w14:paraId="170F6753" w14:textId="77777777" w:rsidR="002C062C" w:rsidRPr="005B1CB3" w:rsidRDefault="002C062C" w:rsidP="002C062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bookmarkEnd w:id="0"/>
    <w:p w14:paraId="751ABF22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Przedmiotem zamówienia jest stałe utrzymanie czystości w hali widowiskowo sportowej w sposób sprawny, dokładny i terminowy z zastosowaniem nowoczesnych technologii, techniki, sprzętu, materiałów i środków o nieniszczącym działaniu na czyszczone elementy i ich wystrój. </w:t>
      </w:r>
    </w:p>
    <w:p w14:paraId="1E237E41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Wykonawca zabezpiecza we własnym zakresie wszystkie materiały i sprzęt niezbędny do wykonania powierzonych prac dotyczących utrzymania porządku i czystości na wyznaczonych obiektach. </w:t>
      </w:r>
    </w:p>
    <w:p w14:paraId="52AF43AD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Wykonawca będzie realizował przedmiot umowy za pomocą osób zdolnych do wykonania zamówienia, posiadających doświadczenie w wykonywaniu tego typu czynności, w liczbie gwarantującej wysoką jakość świadczonych usług. </w:t>
      </w:r>
    </w:p>
    <w:p w14:paraId="28C4294D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Usługi sprzątania wykonywane będą przez Wykonawcę profesjonalnym specjalistycznym sprzętem, właściwym do danego rodzaju prac i powierzchni gwarantującym wysoką jakość świadczonych usług. </w:t>
      </w:r>
    </w:p>
    <w:p w14:paraId="08714691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Usługa musi być wykonana w sposób umożliwiający utrzymanie całej powierzchni obiektów w należytej czystości i niepowodujący nawarstwiania się brudu, zwłaszcza na podłogach i toaletach. </w:t>
      </w:r>
    </w:p>
    <w:p w14:paraId="7CACE91C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Wykonawca będzie używał środków czystości i środków higieniczno – sanitarnych o bezspornie dobrej jakości, posiadających atest PZH do powszechnego stosowania lub certyfikaty dopuszczające je do stosowania na rynku polskim. Zamawiający, w każdej chwili trwania umowy będzie mógł zażądać od Wykonawcy okazania wykazu stosowanych środków chemicznych i sprawdzenia posiadanych atestów. </w:t>
      </w:r>
    </w:p>
    <w:p w14:paraId="1077DF78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Zamawiający zastrzega sobie prawo wystąpienia z żądaniem zmiany stosowanych przez Wykonawcę środków, w przypadku ich nieskuteczności, powodowania uszkodzeń czyszczonych powierzchni lub uczuleń osób przebywających w pomieszczeniach objętych usługą. </w:t>
      </w:r>
    </w:p>
    <w:p w14:paraId="61C4C1A7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Zleceniodawca zapewni na bieżąco papier toaletowy, ręczniki papierowe i mydło do właściwych dozowników i pojemników zainstalowanych w budynkach, worki na śmieci, zgodnie z zapotrzebowaniem zgłoszonym Zleceniodawcy przez Zleceniobiorcę w terminie umożliwiającym zapewnienie ciągłości realizacji usługi. Zapotrzebowanie będzie zgłaszane osobie wskazanej w umowie do kontaktu za pomocą środków elektronicznych. </w:t>
      </w:r>
    </w:p>
    <w:p w14:paraId="5446134F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Wykonawca będzie przestrzegać przepisów BHP i PPOŻ. w zakresie czynności zgodnych z opisem przedmiotu zamówienia i odpowiadać za przestrzeganie tych przepisów. </w:t>
      </w:r>
    </w:p>
    <w:p w14:paraId="1F5FB044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Zamawiający nie będzie ponosił sankcji wynikających z decyzji Terenowej Stacji Sanitarno - Epidemiologicznej, Policji, Straży Pożarnej, Straży Miejskiej itp. w przypadku nałożenia na Zamawiającego jakichkolwiek kar, mandatów na skutek niewykonania lub nieprawidłowego wykonania sprzątania przez Wykonawcę, koszty ich zobowiązany jest zwrócić Wykonawca w pełnej wysokości, w terminie 7 dni od daty wezwania. </w:t>
      </w:r>
    </w:p>
    <w:p w14:paraId="34F9F021" w14:textId="2B1F0446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Wykonawca ponosi odpowiedzialność za szkody powstałe w związku z realizacją usług oraz </w:t>
      </w:r>
      <w:r w:rsidR="002C062C" w:rsidRPr="005B1CB3">
        <w:rPr>
          <w:rFonts w:eastAsia="Times New Roman" w:cstheme="minorHAnsi"/>
          <w:sz w:val="24"/>
          <w:szCs w:val="24"/>
        </w:rPr>
        <w:t>wskutek</w:t>
      </w:r>
      <w:r w:rsidRPr="005B1CB3">
        <w:rPr>
          <w:rFonts w:eastAsia="Times New Roman" w:cstheme="minorHAnsi"/>
          <w:sz w:val="24"/>
          <w:szCs w:val="24"/>
        </w:rPr>
        <w:t xml:space="preserve"> innych działań pracowników Wykonawcy, a także zobowiązany jest do zachowania w tajemnicy wszelkich informacji uzyskanych w związku z wykonywaniem usług. </w:t>
      </w:r>
    </w:p>
    <w:p w14:paraId="737DEA24" w14:textId="77777777" w:rsidR="00DE62D4" w:rsidRPr="005B1CB3" w:rsidRDefault="00DE62D4" w:rsidP="00D57746">
      <w:pPr>
        <w:numPr>
          <w:ilvl w:val="0"/>
          <w:numId w:val="35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lastRenderedPageBreak/>
        <w:t xml:space="preserve">Zamawiający będzie dokonywał odbioru prac na podstawie protokołu tygodniowego, którego forma zostanie ustalona z Zleceniobiorcą. </w:t>
      </w:r>
    </w:p>
    <w:p w14:paraId="408C6435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</w:p>
    <w:p w14:paraId="64ED2C47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5B1CB3">
        <w:rPr>
          <w:rFonts w:eastAsia="Times New Roman" w:cstheme="minorHAnsi"/>
          <w:b/>
          <w:bCs/>
          <w:sz w:val="24"/>
          <w:szCs w:val="24"/>
        </w:rPr>
        <w:t xml:space="preserve">Szczegółowe warunki wykonania Zamówienia </w:t>
      </w:r>
    </w:p>
    <w:p w14:paraId="79C896A0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 xml:space="preserve">Zakres czynności wymaganych dla realizacji zadania w zależności od rodzaju pomieszczenia: </w:t>
      </w:r>
    </w:p>
    <w:p w14:paraId="1F477B7A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</w:p>
    <w:p w14:paraId="1458BAD5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 xml:space="preserve">Toalety, natryski, umywalnie, łazienki: </w:t>
      </w:r>
    </w:p>
    <w:p w14:paraId="2B044A1B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pustych dozowników na papier, mydło, ręczniki. </w:t>
      </w:r>
    </w:p>
    <w:p w14:paraId="5E9BC7A5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Mycie muszli klozetowych, umywalek, luster i ścian, parapetów, przeszkleń niedoprowadzające do gromadzenia się brudu i kamienia.</w:t>
      </w:r>
    </w:p>
    <w:p w14:paraId="1946FCFB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Uzupełnianie pustych dozowników. </w:t>
      </w:r>
    </w:p>
    <w:p w14:paraId="5363DC35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Zamiatanie i mycie powierzchni posadzki niedoprowadzające do gromadzenia się brudu i kamienia.</w:t>
      </w:r>
    </w:p>
    <w:p w14:paraId="3903D1D8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Przecieranie kaloryferów. </w:t>
      </w:r>
    </w:p>
    <w:p w14:paraId="62961738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Przecieranie drzwi. </w:t>
      </w:r>
    </w:p>
    <w:p w14:paraId="3305B1AF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Wycieranie klamek i okolic około dotykowych. </w:t>
      </w:r>
    </w:p>
    <w:p w14:paraId="7C7E6774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Wycieranie kontaktów, włączników. </w:t>
      </w:r>
    </w:p>
    <w:p w14:paraId="1853C807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Usuwanie śmieci i wymiana worków. </w:t>
      </w:r>
    </w:p>
    <w:p w14:paraId="612D63D2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Opróżnianie i mycie koszy na śmieci. </w:t>
      </w:r>
    </w:p>
    <w:p w14:paraId="255B60BC" w14:textId="77777777" w:rsidR="00DE62D4" w:rsidRPr="005B1CB3" w:rsidRDefault="00DE62D4" w:rsidP="002C062C">
      <w:pPr>
        <w:numPr>
          <w:ilvl w:val="0"/>
          <w:numId w:val="37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Mycie parapetów i przeszkleń do wys. 2 m.</w:t>
      </w:r>
    </w:p>
    <w:p w14:paraId="3D9ABFEC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</w:p>
    <w:p w14:paraId="74C1A057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 xml:space="preserve">Pokoje biurowe: </w:t>
      </w:r>
    </w:p>
    <w:p w14:paraId="4331211E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Opróżnianie i mycie koszy na śmieci, w tym pojemników do segregacji śmieci. Wykładanie koszy workami. Odpady z pojemników do segregacji muszą być wyrzucane do odpowiednich kontenerów. </w:t>
      </w:r>
    </w:p>
    <w:p w14:paraId="4ED04AF2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Omiatanie ścian z kurzu i pajęczyn. </w:t>
      </w:r>
    </w:p>
    <w:p w14:paraId="27D817F5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Zamiatanie i mycie podłóg środkami odpowiednimi do zastosowanego materiału (gres, kamień itp.). </w:t>
      </w:r>
    </w:p>
    <w:p w14:paraId="281BD704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Odkurzanie wykładzin dywanowych. </w:t>
      </w:r>
    </w:p>
    <w:p w14:paraId="4F147318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i dezynfekcja urządzeń sanitarnych: umywalek, muszli i desek klozetowych (łącznie z przyciskami), pisuarów, baterii, ścian, drzwi, klamek, płytek ściennych, pojemników na ręczniki i papier toaletowy. </w:t>
      </w:r>
    </w:p>
    <w:p w14:paraId="5E9033DD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Wlewanie środków dezynfekcyjnych oraz zalewanie wodą kratek ściekowych w toaletach. </w:t>
      </w:r>
    </w:p>
    <w:p w14:paraId="5D227E73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Uzupełnianie ręczników papierowych, mydła w płynie, papieru toaletowego we wszystkich toaletach. </w:t>
      </w:r>
    </w:p>
    <w:p w14:paraId="0F59E177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kafli, luster, parapetów i przeszkleń do wys. 2 m. </w:t>
      </w:r>
    </w:p>
    <w:p w14:paraId="062B43FD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tablic sucho ścieralnych oraz mycie rynienek (środkami do tego przeznaczonymi). </w:t>
      </w:r>
    </w:p>
    <w:p w14:paraId="44DBE566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Odkurzanie mebli biurowych. </w:t>
      </w:r>
    </w:p>
    <w:p w14:paraId="42FC6581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Ścieranie kurzu (biurka, parapety, regały, aparaty telefoniczne, sprzęt biurowy, lampy biurowe, drzwi i futryny itp.). </w:t>
      </w:r>
    </w:p>
    <w:p w14:paraId="67CECB78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Opróżnianie koszy niszczarek ze ścinków papieru i wynoszenie do wyznaczonego kontenera. </w:t>
      </w:r>
    </w:p>
    <w:p w14:paraId="0360B0FC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Usuwanie skutków awarii (np. zbieranie wody). </w:t>
      </w:r>
    </w:p>
    <w:p w14:paraId="2F7266B9" w14:textId="77777777" w:rsidR="00DE62D4" w:rsidRPr="005B1CB3" w:rsidRDefault="00DE62D4" w:rsidP="002C062C">
      <w:pPr>
        <w:numPr>
          <w:ilvl w:val="0"/>
          <w:numId w:val="38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sprzętów AGD – raz ma mc. </w:t>
      </w:r>
    </w:p>
    <w:p w14:paraId="52DBA35E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</w:p>
    <w:p w14:paraId="4F173706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>Pozostałe pomieszczenia (zaplecza barów, szatnie, garderoby, sale narad, pokoje trenerów, pokoje śniadań, siłownie, pomieszczenia masażu, przebieralnie, pokoje wypoczynkowe, pokoje antydopingowe, magazyny, sale fitness, kabiny tłumaczy i inne.)</w:t>
      </w:r>
    </w:p>
    <w:p w14:paraId="48A6ADE8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 xml:space="preserve">W zależności od wyposażenia i wykończenia zakres czynności jak w przypadku pomieszczeń wymienionych powyżej. </w:t>
      </w:r>
    </w:p>
    <w:p w14:paraId="3D6A771F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</w:p>
    <w:p w14:paraId="3868B1EF" w14:textId="77777777" w:rsidR="00DE62D4" w:rsidRPr="005B1CB3" w:rsidRDefault="00DE62D4" w:rsidP="002C062C">
      <w:pPr>
        <w:spacing w:after="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>Ciągi komunikacyjne, (korytarze, hole, klatki schodowe)</w:t>
      </w:r>
    </w:p>
    <w:p w14:paraId="237EF737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Sprzątanie kabin wind oraz drzwi na wszystkich kondygnacjach (zmywanie napisów z kabin oraz odklejanie naklejek). </w:t>
      </w:r>
    </w:p>
    <w:p w14:paraId="58DEC734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Opróżnianie i mycie koszy na śmieci, w tym pojemników do segregacji śmieci. Wykładanie koszy workami. Odpady z pojemników do segregacji muszą być wyrzucane do odpowiednich kontenerów.</w:t>
      </w:r>
    </w:p>
    <w:p w14:paraId="758D0801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balustrad, poręczy, barierek, cokołów, przeszkleń do wys. 2 m. </w:t>
      </w:r>
    </w:p>
    <w:p w14:paraId="3E7900B4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Omiatanie ścian z kurzu i pajęczyn. </w:t>
      </w:r>
    </w:p>
    <w:p w14:paraId="431CDA6C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Zamiatanie podłóg. </w:t>
      </w:r>
    </w:p>
    <w:p w14:paraId="44F443B1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podłóg objętych umową środkami odpowiednimi do zastosowanego materiału (gres, kamień, wykładzina PVC itp.). </w:t>
      </w:r>
    </w:p>
    <w:p w14:paraId="69D5AAB3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Odkurzanie wykładzin dywanowych.</w:t>
      </w:r>
    </w:p>
    <w:p w14:paraId="45028738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Ścieranie kurzu (drzwi i futryny itp.).</w:t>
      </w:r>
    </w:p>
    <w:p w14:paraId="0D0A424B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 xml:space="preserve">Mycie drzwi wewnętrznych oraz wejściowych z obu stron wraz z sąsiadującymi przeszkleniami do wys. 2 m. </w:t>
      </w:r>
    </w:p>
    <w:p w14:paraId="5D9DEDA4" w14:textId="77777777" w:rsidR="00DE62D4" w:rsidRPr="005B1CB3" w:rsidRDefault="00DE62D4" w:rsidP="002C062C">
      <w:pPr>
        <w:numPr>
          <w:ilvl w:val="0"/>
          <w:numId w:val="39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5B1CB3">
        <w:rPr>
          <w:rFonts w:eastAsia="Times New Roman" w:cstheme="minorHAnsi"/>
          <w:sz w:val="24"/>
          <w:szCs w:val="24"/>
        </w:rPr>
        <w:t>Mycie wind.</w:t>
      </w:r>
    </w:p>
    <w:p w14:paraId="0EB2A7D7" w14:textId="77777777" w:rsidR="00DE62D4" w:rsidRPr="005B1CB3" w:rsidRDefault="00DE62D4" w:rsidP="00DE62D4">
      <w:pPr>
        <w:spacing w:after="120" w:line="240" w:lineRule="auto"/>
        <w:rPr>
          <w:rFonts w:eastAsia="Times New Roman" w:cstheme="minorHAnsi"/>
          <w:sz w:val="24"/>
          <w:szCs w:val="24"/>
          <w:lang w:val="cs-CZ"/>
        </w:rPr>
      </w:pPr>
    </w:p>
    <w:p w14:paraId="76DD8EDC" w14:textId="77777777" w:rsidR="00DE62D4" w:rsidRPr="005B1CB3" w:rsidRDefault="00DE62D4" w:rsidP="00DE62D4">
      <w:pPr>
        <w:spacing w:after="120" w:line="240" w:lineRule="auto"/>
        <w:rPr>
          <w:rFonts w:eastAsia="Times New Roman" w:cstheme="minorHAnsi"/>
          <w:sz w:val="24"/>
          <w:szCs w:val="24"/>
          <w:lang w:val="cs-CZ"/>
        </w:rPr>
      </w:pPr>
      <w:r w:rsidRPr="005B1CB3">
        <w:rPr>
          <w:rFonts w:eastAsia="Times New Roman" w:cstheme="minorHAnsi"/>
          <w:sz w:val="24"/>
          <w:szCs w:val="24"/>
          <w:lang w:val="cs-CZ"/>
        </w:rPr>
        <w:t>Harmonogram prac w tygodniu:</w:t>
      </w:r>
    </w:p>
    <w:p w14:paraId="655BC00E" w14:textId="78928A08" w:rsidR="00F4779A" w:rsidRPr="005B1CB3" w:rsidRDefault="00DE62D4" w:rsidP="00DE62D4">
      <w:pPr>
        <w:spacing w:after="120" w:line="240" w:lineRule="auto"/>
        <w:rPr>
          <w:rFonts w:eastAsia="Times New Roman" w:cstheme="minorHAnsi"/>
          <w:b/>
          <w:bCs/>
          <w:sz w:val="24"/>
          <w:szCs w:val="24"/>
          <w:lang w:val="cs-CZ"/>
        </w:rPr>
      </w:pPr>
      <w:r w:rsidRPr="005B1CB3">
        <w:rPr>
          <w:rFonts w:eastAsia="Times New Roman" w:cstheme="minorHAnsi"/>
          <w:b/>
          <w:noProof/>
          <w:sz w:val="24"/>
          <w:szCs w:val="24"/>
          <w:lang w:eastAsia="pl-PL"/>
        </w:rPr>
        <w:drawing>
          <wp:inline distT="0" distB="0" distL="0" distR="0" wp14:anchorId="25D22E33" wp14:editId="0B432F80">
            <wp:extent cx="5699329" cy="3848334"/>
            <wp:effectExtent l="0" t="0" r="0" b="0"/>
            <wp:docPr id="21087460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861" cy="3892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80270" w14:textId="77777777" w:rsidR="005B1CB3" w:rsidRPr="005B1CB3" w:rsidRDefault="005B1CB3" w:rsidP="00F4779A">
      <w:pPr>
        <w:spacing w:after="120" w:line="240" w:lineRule="auto"/>
        <w:rPr>
          <w:rFonts w:eastAsia="Times New Roman" w:cstheme="minorHAnsi"/>
          <w:b/>
          <w:sz w:val="24"/>
          <w:szCs w:val="24"/>
        </w:rPr>
      </w:pPr>
    </w:p>
    <w:p w14:paraId="7987F612" w14:textId="77777777" w:rsidR="005B1CB3" w:rsidRPr="005B1CB3" w:rsidRDefault="005B1CB3" w:rsidP="00F4779A">
      <w:pPr>
        <w:spacing w:after="120" w:line="240" w:lineRule="auto"/>
        <w:rPr>
          <w:rFonts w:eastAsia="Times New Roman" w:cstheme="minorHAnsi"/>
          <w:b/>
          <w:sz w:val="24"/>
          <w:szCs w:val="24"/>
        </w:rPr>
      </w:pPr>
    </w:p>
    <w:p w14:paraId="170C645D" w14:textId="77777777" w:rsidR="005B1CB3" w:rsidRPr="005B1CB3" w:rsidRDefault="005B1CB3" w:rsidP="00F4779A">
      <w:pPr>
        <w:spacing w:after="120" w:line="240" w:lineRule="auto"/>
        <w:rPr>
          <w:rFonts w:eastAsia="Times New Roman" w:cstheme="minorHAnsi"/>
          <w:b/>
          <w:sz w:val="24"/>
          <w:szCs w:val="24"/>
        </w:rPr>
      </w:pPr>
    </w:p>
    <w:p w14:paraId="419321E0" w14:textId="77777777" w:rsidR="005B1CB3" w:rsidRPr="005B1CB3" w:rsidRDefault="005B1CB3" w:rsidP="00F4779A">
      <w:pPr>
        <w:spacing w:after="120" w:line="240" w:lineRule="auto"/>
        <w:rPr>
          <w:rFonts w:eastAsia="Times New Roman" w:cstheme="minorHAnsi"/>
          <w:b/>
          <w:sz w:val="24"/>
          <w:szCs w:val="24"/>
        </w:rPr>
      </w:pPr>
    </w:p>
    <w:p w14:paraId="69A132F1" w14:textId="5172F0F7" w:rsidR="00926466" w:rsidRPr="005B1CB3" w:rsidRDefault="00F4779A" w:rsidP="00F4779A">
      <w:pPr>
        <w:spacing w:after="120" w:line="240" w:lineRule="auto"/>
        <w:rPr>
          <w:rFonts w:eastAsia="Times New Roman" w:cstheme="minorHAnsi"/>
          <w:b/>
          <w:sz w:val="24"/>
          <w:szCs w:val="24"/>
          <w:u w:val="single"/>
        </w:rPr>
      </w:pPr>
      <w:r w:rsidRPr="005B1CB3">
        <w:rPr>
          <w:rFonts w:eastAsia="Times New Roman" w:cstheme="minorHAnsi"/>
          <w:b/>
          <w:sz w:val="24"/>
          <w:szCs w:val="24"/>
          <w:u w:val="single"/>
        </w:rPr>
        <w:t xml:space="preserve">2.  </w:t>
      </w:r>
      <w:r w:rsidR="00440E44" w:rsidRPr="005B1CB3">
        <w:rPr>
          <w:rFonts w:eastAsia="Times New Roman" w:cstheme="minorHAnsi"/>
          <w:b/>
          <w:sz w:val="24"/>
          <w:szCs w:val="24"/>
          <w:u w:val="single"/>
        </w:rPr>
        <w:t>O</w:t>
      </w:r>
      <w:r w:rsidR="009B749F" w:rsidRPr="005B1CB3">
        <w:rPr>
          <w:rFonts w:eastAsia="Times New Roman" w:cstheme="minorHAnsi"/>
          <w:b/>
          <w:sz w:val="24"/>
          <w:szCs w:val="24"/>
          <w:u w:val="single"/>
        </w:rPr>
        <w:t>pis przedmiotu zamówienia</w:t>
      </w:r>
      <w:r w:rsidRPr="005B1CB3">
        <w:rPr>
          <w:rFonts w:eastAsia="Times New Roman" w:cstheme="minorHAnsi"/>
          <w:b/>
          <w:sz w:val="24"/>
          <w:szCs w:val="24"/>
          <w:u w:val="single"/>
        </w:rPr>
        <w:t xml:space="preserve"> dla części II zamówienia.</w:t>
      </w:r>
    </w:p>
    <w:p w14:paraId="7C93E522" w14:textId="57DA1898" w:rsidR="00F4779A" w:rsidRPr="005B1CB3" w:rsidRDefault="00F4779A" w:rsidP="00F4779A">
      <w:pPr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b/>
          <w:bCs/>
          <w:sz w:val="24"/>
          <w:szCs w:val="24"/>
        </w:rPr>
        <w:t>Przedmiotem zamówienia jest usługa utrzymania czystości podczas wydarzeń w hali widowiskowo sportowej Netto Arena w Szczecinie przy ulicy Szafera 3/5/7. Szczegółowe warunki wykonania zamówienia w odniesieniu do planowanych wydarzeń</w:t>
      </w:r>
      <w:r w:rsidR="00870DB1" w:rsidRPr="005B1CB3">
        <w:rPr>
          <w:rFonts w:cstheme="minorHAnsi"/>
          <w:b/>
          <w:bCs/>
          <w:sz w:val="24"/>
          <w:szCs w:val="24"/>
        </w:rPr>
        <w:t xml:space="preserve">, w </w:t>
      </w:r>
      <w:r w:rsidR="005B1CB3" w:rsidRPr="005B1CB3">
        <w:rPr>
          <w:rFonts w:cstheme="minorHAnsi"/>
          <w:b/>
          <w:bCs/>
          <w:sz w:val="24"/>
          <w:szCs w:val="24"/>
        </w:rPr>
        <w:t>tym rodzaju</w:t>
      </w:r>
      <w:r w:rsidR="00870DB1" w:rsidRPr="005B1CB3">
        <w:rPr>
          <w:rFonts w:cstheme="minorHAnsi"/>
          <w:b/>
          <w:bCs/>
          <w:sz w:val="24"/>
          <w:szCs w:val="24"/>
        </w:rPr>
        <w:t xml:space="preserve"> wydarzeń oraz ilości osób w nim </w:t>
      </w:r>
      <w:r w:rsidR="005B1CB3" w:rsidRPr="005B1CB3">
        <w:rPr>
          <w:rFonts w:cstheme="minorHAnsi"/>
          <w:b/>
          <w:bCs/>
          <w:sz w:val="24"/>
          <w:szCs w:val="24"/>
        </w:rPr>
        <w:t>uczestniczących zawiera</w:t>
      </w:r>
      <w:r w:rsidRPr="005B1CB3">
        <w:rPr>
          <w:rFonts w:cstheme="minorHAnsi"/>
          <w:b/>
          <w:bCs/>
          <w:sz w:val="24"/>
          <w:szCs w:val="24"/>
        </w:rPr>
        <w:t xml:space="preserve"> załącznik nr</w:t>
      </w:r>
      <w:r w:rsidR="005B1CB3" w:rsidRPr="005B1CB3">
        <w:rPr>
          <w:rFonts w:cstheme="minorHAnsi"/>
          <w:b/>
          <w:bCs/>
          <w:sz w:val="24"/>
          <w:szCs w:val="24"/>
        </w:rPr>
        <w:t xml:space="preserve"> 2</w:t>
      </w:r>
      <w:r w:rsidRPr="005B1CB3">
        <w:rPr>
          <w:rFonts w:cstheme="minorHAnsi"/>
          <w:b/>
          <w:bCs/>
          <w:sz w:val="24"/>
          <w:szCs w:val="24"/>
        </w:rPr>
        <w:t xml:space="preserve"> do SWZ.</w:t>
      </w:r>
    </w:p>
    <w:p w14:paraId="78377A9A" w14:textId="43C913EF" w:rsidR="00F4779A" w:rsidRPr="005B1CB3" w:rsidRDefault="00F4779A" w:rsidP="00F4779A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34BD8E" w14:textId="084A840E" w:rsidR="000E31A7" w:rsidRPr="005B1CB3" w:rsidRDefault="00F4779A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>Usługa musi być wykonywana w sposób</w:t>
      </w:r>
      <w:r w:rsidR="000E31A7" w:rsidRPr="005B1CB3">
        <w:rPr>
          <w:rFonts w:cstheme="minorHAnsi"/>
          <w:sz w:val="24"/>
          <w:szCs w:val="24"/>
        </w:rPr>
        <w:t xml:space="preserve"> sprawny, dokładny i terminowy z zastosowaniem nowoczesnych technologii, techniki, sprzętu, materiałów i</w:t>
      </w:r>
      <w:r w:rsidR="004442A2" w:rsidRPr="005B1CB3">
        <w:rPr>
          <w:rFonts w:cstheme="minorHAnsi"/>
          <w:sz w:val="24"/>
          <w:szCs w:val="24"/>
        </w:rPr>
        <w:t xml:space="preserve"> </w:t>
      </w:r>
      <w:r w:rsidR="000E31A7" w:rsidRPr="005B1CB3">
        <w:rPr>
          <w:rFonts w:cstheme="minorHAnsi"/>
          <w:sz w:val="24"/>
          <w:szCs w:val="24"/>
        </w:rPr>
        <w:t>środków o</w:t>
      </w:r>
      <w:r w:rsidR="004442A2" w:rsidRPr="005B1CB3">
        <w:rPr>
          <w:rFonts w:cstheme="minorHAnsi"/>
          <w:sz w:val="24"/>
          <w:szCs w:val="24"/>
        </w:rPr>
        <w:t xml:space="preserve"> </w:t>
      </w:r>
      <w:r w:rsidR="000E31A7" w:rsidRPr="005B1CB3">
        <w:rPr>
          <w:rFonts w:cstheme="minorHAnsi"/>
          <w:sz w:val="24"/>
          <w:szCs w:val="24"/>
        </w:rPr>
        <w:t>nieniszczącym działaniu na czyszczone elementy i ich wystrój.</w:t>
      </w:r>
    </w:p>
    <w:p w14:paraId="5F589D04" w14:textId="0918B64B" w:rsidR="000E31A7" w:rsidRPr="005B1CB3" w:rsidRDefault="000E31A7" w:rsidP="00440E44">
      <w:pPr>
        <w:pStyle w:val="Akapitzlist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Wykonawca </w:t>
      </w:r>
      <w:r w:rsidR="00756C66" w:rsidRPr="005B1CB3">
        <w:rPr>
          <w:rFonts w:cstheme="minorHAnsi"/>
          <w:sz w:val="24"/>
          <w:szCs w:val="24"/>
        </w:rPr>
        <w:t>zabezpiecza we</w:t>
      </w:r>
      <w:r w:rsidRPr="005B1CB3">
        <w:rPr>
          <w:rFonts w:cstheme="minorHAnsi"/>
          <w:sz w:val="24"/>
          <w:szCs w:val="24"/>
        </w:rPr>
        <w:t xml:space="preserve"> własnym zakresie wszystkie materiały i sprzęt niezbędny do wykonania powierzonych prac dotyczących utrzymania porządku i czystości na wyznaczonych obiektach.</w:t>
      </w:r>
    </w:p>
    <w:p w14:paraId="658C97A4" w14:textId="4231109E" w:rsidR="000E31A7" w:rsidRPr="005B1CB3" w:rsidRDefault="000E31A7" w:rsidP="00440E44">
      <w:pPr>
        <w:pStyle w:val="Akapitzlist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sz w:val="24"/>
          <w:szCs w:val="24"/>
        </w:rPr>
        <w:t>Wykonawca będzie realizował przedmiot umowy za pomocą osób zdolnych do wykonania zamówienia, posiadających doświadczenie w wykonywaniu tego typu czynności, w liczbie gwarantującej wysoką jakość świadczonych usług</w:t>
      </w:r>
      <w:r w:rsidR="00EA2A6A" w:rsidRPr="005B1CB3">
        <w:rPr>
          <w:rFonts w:cstheme="minorHAnsi"/>
          <w:sz w:val="24"/>
          <w:szCs w:val="24"/>
        </w:rPr>
        <w:t>.</w:t>
      </w:r>
    </w:p>
    <w:p w14:paraId="5DA2572D" w14:textId="77777777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>Usługi sprzątania wykonywane będą przez Wykonawcę profesjonalnym specjalistycznym sprzętem, właściwym do danego rodzaju prac i powierzchni gwarantującym wysoką jakość świadczonych usług.</w:t>
      </w:r>
    </w:p>
    <w:p w14:paraId="37F74911" w14:textId="393B4AD0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Usługa musi być wykonana w sposób umożliwiający utrzymanie całej powierzchni obiektów w należytej czystości i </w:t>
      </w:r>
      <w:r w:rsidR="00756C66" w:rsidRPr="005B1CB3">
        <w:rPr>
          <w:rFonts w:cstheme="minorHAnsi"/>
          <w:sz w:val="24"/>
          <w:szCs w:val="24"/>
        </w:rPr>
        <w:t>niepowodujący</w:t>
      </w:r>
      <w:r w:rsidRPr="005B1CB3">
        <w:rPr>
          <w:rFonts w:cstheme="minorHAnsi"/>
          <w:sz w:val="24"/>
          <w:szCs w:val="24"/>
        </w:rPr>
        <w:t xml:space="preserve"> nawarstwiania się brudu, zwłaszcza na podłogach i toaletach.</w:t>
      </w:r>
    </w:p>
    <w:p w14:paraId="24BAE459" w14:textId="7B159DF9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>Wykonawca będzie używał środków czystości i środków higieniczno – sanitarnych o bezspornie dobrej jakości, posiadających atest PZH do powszechnego stosowania lub certyfikaty dopuszczające je do stosowania na rynku polskim.</w:t>
      </w:r>
      <w:r w:rsidR="005B1CB3" w:rsidRPr="005B1CB3">
        <w:rPr>
          <w:rFonts w:cstheme="minorHAnsi"/>
          <w:sz w:val="24"/>
          <w:szCs w:val="24"/>
        </w:rPr>
        <w:t xml:space="preserve"> Zgodnych z instrukcją czyszczeni powierzchni. </w:t>
      </w:r>
      <w:r w:rsidRPr="005B1CB3">
        <w:rPr>
          <w:rFonts w:cstheme="minorHAnsi"/>
          <w:sz w:val="24"/>
          <w:szCs w:val="24"/>
        </w:rPr>
        <w:t xml:space="preserve"> Zamawiający, w każdej chwili trwania umowy będzie mógł zażądać od Wykonawcy okazania wykazu stosowanych środków chemicznych i sprawdzenia posiadanych atestów.</w:t>
      </w:r>
      <w:r w:rsidR="005B1CB3" w:rsidRPr="005B1CB3">
        <w:rPr>
          <w:rFonts w:cstheme="minorHAnsi"/>
          <w:sz w:val="24"/>
          <w:szCs w:val="24"/>
        </w:rPr>
        <w:t xml:space="preserve"> </w:t>
      </w:r>
      <w:r w:rsidRPr="005B1CB3">
        <w:rPr>
          <w:rFonts w:cstheme="minorHAnsi"/>
          <w:sz w:val="24"/>
          <w:szCs w:val="24"/>
        </w:rPr>
        <w:t xml:space="preserve"> </w:t>
      </w:r>
    </w:p>
    <w:p w14:paraId="30D6F5A3" w14:textId="77777777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>Zamawiający zastrzega sobie prawo wystąpienia z żądaniem zmiany stosowanych przez Wykonawcę środków, w przypadku ich nieskuteczności, powodowania uszkodzeń czyszczonych powierzchni lub uczuleń osób przebywających w pomieszczeniach objętych usługą.</w:t>
      </w:r>
    </w:p>
    <w:p w14:paraId="419A36BF" w14:textId="79022610" w:rsidR="000E31A7" w:rsidRPr="005B1CB3" w:rsidRDefault="004A4E41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>Zleceniodawca</w:t>
      </w:r>
      <w:r w:rsidR="000E31A7" w:rsidRPr="005B1CB3">
        <w:rPr>
          <w:rFonts w:cstheme="minorHAnsi"/>
          <w:sz w:val="24"/>
          <w:szCs w:val="24"/>
        </w:rPr>
        <w:t xml:space="preserve"> zapewni </w:t>
      </w:r>
      <w:r w:rsidR="00B25B3D" w:rsidRPr="005B1CB3">
        <w:rPr>
          <w:rFonts w:cstheme="minorHAnsi"/>
          <w:sz w:val="24"/>
          <w:szCs w:val="24"/>
        </w:rPr>
        <w:t>n</w:t>
      </w:r>
      <w:r w:rsidR="000E31A7" w:rsidRPr="005B1CB3">
        <w:rPr>
          <w:rFonts w:cstheme="minorHAnsi"/>
          <w:sz w:val="24"/>
          <w:szCs w:val="24"/>
        </w:rPr>
        <w:t>a bieżąco papier toaletowy, ręczniki papierowe i mydło do właściwych dozowników i pojemników zainstalowanych w budynkach,</w:t>
      </w:r>
      <w:r w:rsidR="00BE1C33" w:rsidRPr="005B1CB3">
        <w:rPr>
          <w:rFonts w:cstheme="minorHAnsi"/>
          <w:sz w:val="24"/>
          <w:szCs w:val="24"/>
        </w:rPr>
        <w:t xml:space="preserve"> wo</w:t>
      </w:r>
      <w:r w:rsidR="00930BC7" w:rsidRPr="005B1CB3">
        <w:rPr>
          <w:rFonts w:cstheme="minorHAnsi"/>
          <w:sz w:val="24"/>
          <w:szCs w:val="24"/>
        </w:rPr>
        <w:t xml:space="preserve">rki na śmieci, </w:t>
      </w:r>
      <w:r w:rsidR="00B25B3D" w:rsidRPr="005B1CB3">
        <w:rPr>
          <w:rFonts w:cstheme="minorHAnsi"/>
          <w:sz w:val="24"/>
          <w:szCs w:val="24"/>
        </w:rPr>
        <w:t>zgodnie z zapotrzebowaniem zgłoszonym Zlecenio</w:t>
      </w:r>
      <w:r w:rsidR="00AA03BD" w:rsidRPr="005B1CB3">
        <w:rPr>
          <w:rFonts w:cstheme="minorHAnsi"/>
          <w:sz w:val="24"/>
          <w:szCs w:val="24"/>
        </w:rPr>
        <w:t>dawcy</w:t>
      </w:r>
      <w:r w:rsidR="00B25B3D" w:rsidRPr="005B1CB3">
        <w:rPr>
          <w:rFonts w:cstheme="minorHAnsi"/>
          <w:sz w:val="24"/>
          <w:szCs w:val="24"/>
        </w:rPr>
        <w:t xml:space="preserve"> przez Zlecenio</w:t>
      </w:r>
      <w:r w:rsidR="00AA03BD" w:rsidRPr="005B1CB3">
        <w:rPr>
          <w:rFonts w:cstheme="minorHAnsi"/>
          <w:sz w:val="24"/>
          <w:szCs w:val="24"/>
        </w:rPr>
        <w:t>biorcę</w:t>
      </w:r>
      <w:r w:rsidR="00B25B3D" w:rsidRPr="005B1CB3">
        <w:rPr>
          <w:rFonts w:cstheme="minorHAnsi"/>
          <w:sz w:val="24"/>
          <w:szCs w:val="24"/>
        </w:rPr>
        <w:t xml:space="preserve"> w terminie umożliwiającym zapewnienie ciągłości realizacji usługi. Zapotrzebowanie będzie zgłaszane osobie wskazanej w umowie do kontaktu za pomocą środków elektronicznych.</w:t>
      </w:r>
    </w:p>
    <w:p w14:paraId="1FE46DE4" w14:textId="77777777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>Wykonawca będzie przestrzegać przepisów BHP i PPOŻ. w zakresie czynności zgodnych z opisem przedmiotu zamówienia i odpowiadać za przestrzeganie tych przepisów.</w:t>
      </w:r>
    </w:p>
    <w:p w14:paraId="19589295" w14:textId="4437A32A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contextualSpacing w:val="0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Zamawiający nie będzie ponosił sankcji wynikających z decyzji Terenowej Stacji Sanitarno - Epidemiologicznej, Policji, Straży Pożarnej, Straży Miejskiej itp. w przypadku nałożenia na Zamawiającego jakichkolwiek kar, mandatów na skutek niewykonania lub nieprawidłowego </w:t>
      </w:r>
      <w:r w:rsidR="00756C66" w:rsidRPr="005B1CB3">
        <w:rPr>
          <w:rFonts w:cstheme="minorHAnsi"/>
          <w:sz w:val="24"/>
          <w:szCs w:val="24"/>
        </w:rPr>
        <w:t>wykonania sprzątania</w:t>
      </w:r>
      <w:r w:rsidRPr="005B1CB3">
        <w:rPr>
          <w:rFonts w:cstheme="minorHAnsi"/>
          <w:sz w:val="24"/>
          <w:szCs w:val="24"/>
        </w:rPr>
        <w:t xml:space="preserve"> przez Wykonawcę, koszty ich zobowiązany jest zwrócić Wykonawca w pełnej wysokości, w terminie 7 dni od daty wezwania.</w:t>
      </w:r>
    </w:p>
    <w:p w14:paraId="7C06DE65" w14:textId="77777777" w:rsidR="008B1D8D" w:rsidRPr="005B1CB3" w:rsidRDefault="000E31A7" w:rsidP="008B1D8D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before="200"/>
        <w:ind w:left="426" w:hanging="426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Wykonawca ponosi odpowiedzialność za szkody powstałe w związku z realizacją usług oraz </w:t>
      </w:r>
      <w:r w:rsidR="008945AA" w:rsidRPr="005B1CB3">
        <w:rPr>
          <w:rFonts w:cstheme="minorHAnsi"/>
          <w:sz w:val="24"/>
          <w:szCs w:val="24"/>
        </w:rPr>
        <w:t>wskutek</w:t>
      </w:r>
      <w:r w:rsidRPr="005B1CB3">
        <w:rPr>
          <w:rFonts w:cstheme="minorHAnsi"/>
          <w:sz w:val="24"/>
          <w:szCs w:val="24"/>
        </w:rPr>
        <w:t xml:space="preserve"> innych działań pracowników Wykonawcy, a także zobowiązany jest do zachowania w tajemnicy wszelkich informacji uzyskanych w związku z wykonywaniem usług.</w:t>
      </w:r>
    </w:p>
    <w:p w14:paraId="7C9FCE95" w14:textId="37C0522C" w:rsidR="008B1D8D" w:rsidRPr="005B1CB3" w:rsidRDefault="008B1D8D" w:rsidP="008B1D8D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before="200"/>
        <w:ind w:left="426" w:hanging="426"/>
        <w:jc w:val="both"/>
        <w:rPr>
          <w:rFonts w:cstheme="minorHAnsi"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Wykonawca obowiązany jest do wyznaczenia przynajmniej jednego pracownika, który będzie pełnił stały nadzór, w trakcie świadczenia usług, objętych przedmiotem </w:t>
      </w:r>
      <w:r w:rsidR="00870DB1" w:rsidRPr="005B1CB3">
        <w:rPr>
          <w:rFonts w:cstheme="minorHAnsi"/>
          <w:sz w:val="24"/>
          <w:szCs w:val="24"/>
        </w:rPr>
        <w:t>zamó</w:t>
      </w:r>
      <w:r w:rsidRPr="005B1CB3">
        <w:rPr>
          <w:rFonts w:cstheme="minorHAnsi"/>
          <w:sz w:val="24"/>
          <w:szCs w:val="24"/>
        </w:rPr>
        <w:t>wienia. Pracownik nadzoru będzie obowiązany do utrzymywania stałego kontaktu osobistego i telefonicznego z Zamawiającym. Do zadań pracownika nadzoru będzie należało organizowanie i sprawowanie nadzoru nad świadczeniem usług oraz zarządzanie personelem Wykonawcy.</w:t>
      </w:r>
    </w:p>
    <w:p w14:paraId="059C62F8" w14:textId="5785FC0F" w:rsidR="000E31A7" w:rsidRPr="005B1CB3" w:rsidRDefault="000E31A7" w:rsidP="00440E44">
      <w:pPr>
        <w:pStyle w:val="Akapitzlist"/>
        <w:widowControl w:val="0"/>
        <w:numPr>
          <w:ilvl w:val="2"/>
          <w:numId w:val="18"/>
        </w:numPr>
        <w:tabs>
          <w:tab w:val="num" w:pos="426"/>
        </w:tabs>
        <w:suppressAutoHyphens/>
        <w:spacing w:before="200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Zamawiający </w:t>
      </w:r>
      <w:r w:rsidR="00B25B3D" w:rsidRPr="005B1CB3">
        <w:rPr>
          <w:rFonts w:cstheme="minorHAnsi"/>
          <w:sz w:val="24"/>
          <w:szCs w:val="24"/>
        </w:rPr>
        <w:t xml:space="preserve">będzie dokonywał odbioru prac na podstawie protokołu </w:t>
      </w:r>
      <w:r w:rsidR="008945AA" w:rsidRPr="005B1CB3">
        <w:rPr>
          <w:rFonts w:cstheme="minorHAnsi"/>
          <w:sz w:val="24"/>
          <w:szCs w:val="24"/>
        </w:rPr>
        <w:t>po każdym wydarzeniu</w:t>
      </w:r>
      <w:r w:rsidR="00B25B3D" w:rsidRPr="005B1CB3">
        <w:rPr>
          <w:rFonts w:cstheme="minorHAnsi"/>
          <w:sz w:val="24"/>
          <w:szCs w:val="24"/>
        </w:rPr>
        <w:t xml:space="preserve">, którego forma zostanie ustalona z </w:t>
      </w:r>
      <w:r w:rsidR="00870DB1" w:rsidRPr="005B1CB3">
        <w:rPr>
          <w:rFonts w:cstheme="minorHAnsi"/>
          <w:sz w:val="24"/>
          <w:szCs w:val="24"/>
        </w:rPr>
        <w:t>Wykonawcą</w:t>
      </w:r>
      <w:r w:rsidR="005B1CB3" w:rsidRPr="005B1CB3">
        <w:rPr>
          <w:rFonts w:cstheme="minorHAnsi"/>
          <w:sz w:val="24"/>
          <w:szCs w:val="24"/>
        </w:rPr>
        <w:t>.</w:t>
      </w:r>
    </w:p>
    <w:p w14:paraId="6445B9DD" w14:textId="4C501148" w:rsidR="00B0012D" w:rsidRPr="00D57746" w:rsidRDefault="00632959" w:rsidP="00B0012D">
      <w:pPr>
        <w:pStyle w:val="Akapitzlist"/>
        <w:widowControl w:val="0"/>
        <w:numPr>
          <w:ilvl w:val="2"/>
          <w:numId w:val="18"/>
        </w:numPr>
        <w:tabs>
          <w:tab w:val="num" w:pos="284"/>
          <w:tab w:val="num" w:pos="426"/>
        </w:tabs>
        <w:suppressAutoHyphens/>
        <w:spacing w:before="200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sz w:val="24"/>
          <w:szCs w:val="24"/>
        </w:rPr>
        <w:t xml:space="preserve"> </w:t>
      </w:r>
      <w:r w:rsidR="00DB3E26" w:rsidRPr="005B1CB3">
        <w:rPr>
          <w:rFonts w:cstheme="minorHAnsi"/>
          <w:sz w:val="24"/>
          <w:szCs w:val="24"/>
        </w:rPr>
        <w:t>Wskazane w Za</w:t>
      </w:r>
      <w:r w:rsidR="006A4626" w:rsidRPr="005B1CB3">
        <w:rPr>
          <w:rFonts w:cstheme="minorHAnsi"/>
          <w:sz w:val="24"/>
          <w:szCs w:val="24"/>
        </w:rPr>
        <w:t>łączniku krotności</w:t>
      </w:r>
      <w:r w:rsidR="00FC7627" w:rsidRPr="005B1CB3">
        <w:rPr>
          <w:rFonts w:cstheme="minorHAnsi"/>
          <w:sz w:val="24"/>
          <w:szCs w:val="24"/>
        </w:rPr>
        <w:t xml:space="preserve"> wydarzeń </w:t>
      </w:r>
      <w:r w:rsidR="006A4626" w:rsidRPr="005B1CB3">
        <w:rPr>
          <w:rFonts w:cstheme="minorHAnsi"/>
          <w:sz w:val="24"/>
          <w:szCs w:val="24"/>
        </w:rPr>
        <w:t xml:space="preserve">określają orientacyjną ilość wydarzeń </w:t>
      </w:r>
      <w:r w:rsidR="005B1CB3" w:rsidRPr="005B1CB3">
        <w:rPr>
          <w:rFonts w:cstheme="minorHAnsi"/>
          <w:sz w:val="24"/>
          <w:szCs w:val="24"/>
        </w:rPr>
        <w:t>i tym</w:t>
      </w:r>
      <w:r w:rsidR="006A4626" w:rsidRPr="005B1CB3">
        <w:rPr>
          <w:rFonts w:cstheme="minorHAnsi"/>
          <w:sz w:val="24"/>
          <w:szCs w:val="24"/>
        </w:rPr>
        <w:t xml:space="preserve"> samym usług sprzątania związanych z</w:t>
      </w:r>
      <w:r w:rsidR="009A369B" w:rsidRPr="005B1CB3">
        <w:rPr>
          <w:rFonts w:cstheme="minorHAnsi"/>
          <w:sz w:val="24"/>
          <w:szCs w:val="24"/>
        </w:rPr>
        <w:t xml:space="preserve"> </w:t>
      </w:r>
      <w:r w:rsidR="005B1CB3" w:rsidRPr="005B1CB3">
        <w:rPr>
          <w:rFonts w:cstheme="minorHAnsi"/>
          <w:sz w:val="24"/>
          <w:szCs w:val="24"/>
        </w:rPr>
        <w:t>tymi wydarzeniami</w:t>
      </w:r>
      <w:r w:rsidR="009A369B" w:rsidRPr="005B1CB3">
        <w:rPr>
          <w:rFonts w:cstheme="minorHAnsi"/>
          <w:sz w:val="24"/>
          <w:szCs w:val="24"/>
        </w:rPr>
        <w:t xml:space="preserve">. </w:t>
      </w:r>
      <w:r w:rsidR="006A4626" w:rsidRPr="005B1CB3">
        <w:rPr>
          <w:rFonts w:cstheme="minorHAnsi"/>
          <w:sz w:val="24"/>
          <w:szCs w:val="24"/>
        </w:rPr>
        <w:t xml:space="preserve">Faktyczne </w:t>
      </w:r>
      <w:r w:rsidR="005B1CB3" w:rsidRPr="005B1CB3">
        <w:rPr>
          <w:rFonts w:cstheme="minorHAnsi"/>
          <w:sz w:val="24"/>
          <w:szCs w:val="24"/>
        </w:rPr>
        <w:t>ilości wydarzeń</w:t>
      </w:r>
      <w:r w:rsidR="006A4626" w:rsidRPr="005B1CB3">
        <w:rPr>
          <w:rFonts w:cstheme="minorHAnsi"/>
          <w:sz w:val="24"/>
          <w:szCs w:val="24"/>
        </w:rPr>
        <w:t xml:space="preserve"> i tym samym </w:t>
      </w:r>
      <w:r w:rsidRPr="005B1CB3">
        <w:rPr>
          <w:rFonts w:cstheme="minorHAnsi"/>
          <w:sz w:val="24"/>
          <w:szCs w:val="24"/>
        </w:rPr>
        <w:t>usług sprzątania związanych z tymi wydarzeniami</w:t>
      </w:r>
      <w:r w:rsidR="006A4626" w:rsidRPr="005B1CB3">
        <w:rPr>
          <w:rFonts w:cstheme="minorHAnsi"/>
          <w:sz w:val="24"/>
          <w:szCs w:val="24"/>
        </w:rPr>
        <w:t xml:space="preserve"> mogą obiegać </w:t>
      </w:r>
      <w:r w:rsidR="005B1CB3" w:rsidRPr="005B1CB3">
        <w:rPr>
          <w:rFonts w:cstheme="minorHAnsi"/>
          <w:sz w:val="24"/>
          <w:szCs w:val="24"/>
        </w:rPr>
        <w:t>do ilości</w:t>
      </w:r>
      <w:r w:rsidR="006A4626" w:rsidRPr="005B1CB3">
        <w:rPr>
          <w:rFonts w:cstheme="minorHAnsi"/>
          <w:sz w:val="24"/>
          <w:szCs w:val="24"/>
        </w:rPr>
        <w:t xml:space="preserve"> wskazanych w </w:t>
      </w:r>
      <w:r w:rsidR="006A4626" w:rsidRPr="005B1CB3">
        <w:rPr>
          <w:rFonts w:cstheme="minorHAnsi"/>
          <w:b/>
          <w:bCs/>
          <w:sz w:val="24"/>
          <w:szCs w:val="24"/>
        </w:rPr>
        <w:t xml:space="preserve">załączniku </w:t>
      </w:r>
      <w:r w:rsidR="005B1CB3" w:rsidRPr="005B1CB3">
        <w:rPr>
          <w:rFonts w:cstheme="minorHAnsi"/>
          <w:b/>
          <w:bCs/>
          <w:sz w:val="24"/>
          <w:szCs w:val="24"/>
        </w:rPr>
        <w:t xml:space="preserve">nr 2 </w:t>
      </w:r>
      <w:r w:rsidR="006A4626" w:rsidRPr="005B1CB3">
        <w:rPr>
          <w:rFonts w:cstheme="minorHAnsi"/>
          <w:b/>
          <w:bCs/>
          <w:sz w:val="24"/>
          <w:szCs w:val="24"/>
        </w:rPr>
        <w:t>do SWZ</w:t>
      </w:r>
      <w:r w:rsidR="006A4626" w:rsidRPr="005B1CB3">
        <w:rPr>
          <w:rFonts w:cstheme="minorHAnsi"/>
          <w:sz w:val="24"/>
          <w:szCs w:val="24"/>
        </w:rPr>
        <w:t xml:space="preserve">.  </w:t>
      </w:r>
      <w:r w:rsidR="005B1CB3" w:rsidRPr="005B1CB3">
        <w:rPr>
          <w:rFonts w:cstheme="minorHAnsi"/>
          <w:sz w:val="24"/>
          <w:szCs w:val="24"/>
        </w:rPr>
        <w:t>Ostatecznie ilość</w:t>
      </w:r>
      <w:r w:rsidR="006A4626" w:rsidRPr="005B1CB3">
        <w:rPr>
          <w:rFonts w:cstheme="minorHAnsi"/>
          <w:sz w:val="24"/>
          <w:szCs w:val="24"/>
        </w:rPr>
        <w:t xml:space="preserve"> poszczególnych wydarzeń i tym samym usług sprzątania związany</w:t>
      </w:r>
      <w:r w:rsidRPr="005B1CB3">
        <w:rPr>
          <w:rFonts w:cstheme="minorHAnsi"/>
          <w:sz w:val="24"/>
          <w:szCs w:val="24"/>
        </w:rPr>
        <w:t xml:space="preserve">ch z </w:t>
      </w:r>
      <w:r w:rsidR="005B1CB3" w:rsidRPr="005B1CB3">
        <w:rPr>
          <w:rFonts w:cstheme="minorHAnsi"/>
          <w:sz w:val="24"/>
          <w:szCs w:val="24"/>
        </w:rPr>
        <w:t>wydarzeniami będzie</w:t>
      </w:r>
      <w:r w:rsidR="006A4626" w:rsidRPr="005B1CB3">
        <w:rPr>
          <w:rFonts w:cstheme="minorHAnsi"/>
          <w:sz w:val="24"/>
          <w:szCs w:val="24"/>
        </w:rPr>
        <w:t xml:space="preserve"> wynikała z faktycznych potrzeb Zamawia</w:t>
      </w:r>
      <w:r w:rsidRPr="005B1CB3">
        <w:rPr>
          <w:rFonts w:cstheme="minorHAnsi"/>
          <w:sz w:val="24"/>
          <w:szCs w:val="24"/>
        </w:rPr>
        <w:t xml:space="preserve">jącego w </w:t>
      </w:r>
      <w:r w:rsidR="006A4626" w:rsidRPr="005B1CB3">
        <w:rPr>
          <w:rFonts w:cstheme="minorHAnsi"/>
          <w:sz w:val="24"/>
          <w:szCs w:val="24"/>
        </w:rPr>
        <w:t>okresie obowiązywania umowy. Dlateg</w:t>
      </w:r>
      <w:r w:rsidR="00DB3E26" w:rsidRPr="005B1CB3">
        <w:rPr>
          <w:rFonts w:cstheme="minorHAnsi"/>
          <w:sz w:val="24"/>
          <w:szCs w:val="24"/>
        </w:rPr>
        <w:t>o też Zamawiający zastrzega sob</w:t>
      </w:r>
      <w:r w:rsidR="006A4626" w:rsidRPr="005B1CB3">
        <w:rPr>
          <w:rFonts w:cstheme="minorHAnsi"/>
          <w:sz w:val="24"/>
          <w:szCs w:val="24"/>
        </w:rPr>
        <w:t xml:space="preserve">ie również możliwość </w:t>
      </w:r>
      <w:r w:rsidR="00FC7627" w:rsidRPr="005B1CB3">
        <w:rPr>
          <w:rFonts w:cstheme="minorHAnsi"/>
          <w:sz w:val="24"/>
          <w:szCs w:val="24"/>
        </w:rPr>
        <w:t>ograniczen</w:t>
      </w:r>
      <w:r w:rsidR="006A4626" w:rsidRPr="005B1CB3">
        <w:rPr>
          <w:rFonts w:cstheme="minorHAnsi"/>
          <w:sz w:val="24"/>
          <w:szCs w:val="24"/>
        </w:rPr>
        <w:t xml:space="preserve">ia ilości wydarzeń i tym samym usług sprzątania związanych z tymi wydarzeniami, jednakże nie więcej niż o 50% wynagrodzenia umownego brutto. Jak również </w:t>
      </w:r>
      <w:r w:rsidR="005B1CB3" w:rsidRPr="005B1CB3">
        <w:rPr>
          <w:rFonts w:cstheme="minorHAnsi"/>
          <w:sz w:val="24"/>
          <w:szCs w:val="24"/>
        </w:rPr>
        <w:t>możliwość zamiany</w:t>
      </w:r>
      <w:r w:rsidR="00FC7627" w:rsidRPr="005B1CB3">
        <w:rPr>
          <w:rFonts w:cstheme="minorHAnsi"/>
          <w:sz w:val="24"/>
          <w:szCs w:val="24"/>
        </w:rPr>
        <w:t xml:space="preserve"> jednych wydarzeń na inne</w:t>
      </w:r>
      <w:r w:rsidRPr="005B1CB3">
        <w:rPr>
          <w:rFonts w:cstheme="minorHAnsi"/>
          <w:sz w:val="24"/>
          <w:szCs w:val="24"/>
        </w:rPr>
        <w:t xml:space="preserve">, </w:t>
      </w:r>
      <w:r w:rsidR="00DB3E26" w:rsidRPr="005B1CB3">
        <w:rPr>
          <w:rFonts w:cstheme="minorHAnsi"/>
          <w:sz w:val="24"/>
          <w:szCs w:val="24"/>
        </w:rPr>
        <w:t>przy zachowaniu cen jednostkowych przedstawionych przez Wykonawcę w Kalkulacji Cenowej stanowiącej załącznik do oferty</w:t>
      </w:r>
      <w:r w:rsidR="005B1CB3" w:rsidRPr="005B1CB3">
        <w:rPr>
          <w:rFonts w:cstheme="minorHAnsi"/>
          <w:sz w:val="24"/>
          <w:szCs w:val="24"/>
        </w:rPr>
        <w:t xml:space="preserve"> Wykonawcy</w:t>
      </w:r>
      <w:r w:rsidRPr="005B1CB3">
        <w:rPr>
          <w:rFonts w:cstheme="minorHAnsi"/>
          <w:sz w:val="24"/>
          <w:szCs w:val="24"/>
        </w:rPr>
        <w:t xml:space="preserve">. </w:t>
      </w:r>
    </w:p>
    <w:p w14:paraId="6A0EF3DA" w14:textId="65EE2F30" w:rsidR="005B1CB3" w:rsidRPr="005B1CB3" w:rsidRDefault="005B1CB3" w:rsidP="00B0012D">
      <w:pPr>
        <w:widowControl w:val="0"/>
        <w:tabs>
          <w:tab w:val="num" w:pos="426"/>
          <w:tab w:val="num" w:pos="5540"/>
        </w:tabs>
        <w:suppressAutoHyphens/>
        <w:spacing w:before="200"/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b/>
          <w:bCs/>
          <w:sz w:val="24"/>
          <w:szCs w:val="24"/>
        </w:rPr>
        <w:t>Uwaga:</w:t>
      </w:r>
    </w:p>
    <w:p w14:paraId="3BD14621" w14:textId="3CDABFBB" w:rsidR="00B0012D" w:rsidRPr="005B1CB3" w:rsidRDefault="00B0012D" w:rsidP="00B0012D">
      <w:pPr>
        <w:widowControl w:val="0"/>
        <w:tabs>
          <w:tab w:val="num" w:pos="426"/>
          <w:tab w:val="num" w:pos="5540"/>
        </w:tabs>
        <w:suppressAutoHyphens/>
        <w:spacing w:before="200"/>
        <w:jc w:val="both"/>
        <w:rPr>
          <w:rFonts w:cstheme="minorHAnsi"/>
          <w:b/>
          <w:bCs/>
          <w:sz w:val="24"/>
          <w:szCs w:val="24"/>
        </w:rPr>
      </w:pPr>
      <w:r w:rsidRPr="00C63581">
        <w:rPr>
          <w:rFonts w:cstheme="minorHAnsi"/>
          <w:b/>
          <w:bCs/>
          <w:sz w:val="24"/>
          <w:szCs w:val="24"/>
        </w:rPr>
        <w:t xml:space="preserve">Zamawiający przewiduje </w:t>
      </w:r>
      <w:r w:rsidR="005B1CB3" w:rsidRPr="00C63581">
        <w:rPr>
          <w:rFonts w:cstheme="minorHAnsi"/>
          <w:b/>
          <w:bCs/>
          <w:sz w:val="24"/>
          <w:szCs w:val="24"/>
        </w:rPr>
        <w:t>możliwość skorzystania</w:t>
      </w:r>
      <w:r w:rsidRPr="00C63581">
        <w:rPr>
          <w:rFonts w:cstheme="minorHAnsi"/>
          <w:b/>
          <w:bCs/>
          <w:sz w:val="24"/>
          <w:szCs w:val="24"/>
        </w:rPr>
        <w:t xml:space="preserve"> z Prawa Opcji poprzez złożenie </w:t>
      </w:r>
      <w:r w:rsidR="005B1CB3" w:rsidRPr="00C63581">
        <w:rPr>
          <w:rFonts w:cstheme="minorHAnsi"/>
          <w:b/>
          <w:bCs/>
          <w:sz w:val="24"/>
          <w:szCs w:val="24"/>
        </w:rPr>
        <w:t xml:space="preserve">jednostronnego </w:t>
      </w:r>
      <w:r w:rsidRPr="00C63581">
        <w:rPr>
          <w:rFonts w:cstheme="minorHAnsi"/>
          <w:b/>
          <w:bCs/>
          <w:sz w:val="24"/>
          <w:szCs w:val="24"/>
        </w:rPr>
        <w:t xml:space="preserve">oświadczenia </w:t>
      </w:r>
      <w:r w:rsidR="003B6778" w:rsidRPr="00C63581">
        <w:rPr>
          <w:rFonts w:cstheme="minorHAnsi"/>
          <w:b/>
          <w:bCs/>
          <w:sz w:val="24"/>
          <w:szCs w:val="24"/>
        </w:rPr>
        <w:t xml:space="preserve">podpisanego kwalifikowanym podpisem elektronicznym wysłanego </w:t>
      </w:r>
      <w:r w:rsidR="003F6274" w:rsidRPr="00C63581">
        <w:rPr>
          <w:rFonts w:cstheme="minorHAnsi"/>
          <w:b/>
          <w:bCs/>
          <w:sz w:val="24"/>
          <w:szCs w:val="24"/>
        </w:rPr>
        <w:t xml:space="preserve">drogą e-mail </w:t>
      </w:r>
      <w:r w:rsidRPr="00C63581">
        <w:rPr>
          <w:rFonts w:cstheme="minorHAnsi"/>
          <w:b/>
          <w:bCs/>
          <w:sz w:val="24"/>
          <w:szCs w:val="24"/>
        </w:rPr>
        <w:t xml:space="preserve">o zamiarze skorzystania </w:t>
      </w:r>
      <w:r w:rsidR="005B1CB3" w:rsidRPr="00C63581">
        <w:rPr>
          <w:rFonts w:cstheme="minorHAnsi"/>
          <w:b/>
          <w:bCs/>
          <w:sz w:val="24"/>
          <w:szCs w:val="24"/>
        </w:rPr>
        <w:t>z prawa</w:t>
      </w:r>
      <w:r w:rsidRPr="00C63581">
        <w:rPr>
          <w:rFonts w:cstheme="minorHAnsi"/>
          <w:b/>
          <w:bCs/>
          <w:sz w:val="24"/>
          <w:szCs w:val="24"/>
        </w:rPr>
        <w:t xml:space="preserve"> opcji zawierającego co najmniej:</w:t>
      </w:r>
    </w:p>
    <w:p w14:paraId="2256BA9D" w14:textId="58EC3B7E" w:rsidR="00B0012D" w:rsidRPr="005B1CB3" w:rsidRDefault="00B0012D" w:rsidP="00B0012D">
      <w:pPr>
        <w:pStyle w:val="Akapitzlist"/>
        <w:widowControl w:val="0"/>
        <w:numPr>
          <w:ilvl w:val="0"/>
          <w:numId w:val="42"/>
        </w:numPr>
        <w:tabs>
          <w:tab w:val="num" w:pos="426"/>
          <w:tab w:val="num" w:pos="5540"/>
        </w:tabs>
        <w:suppressAutoHyphens/>
        <w:spacing w:before="200"/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b/>
          <w:bCs/>
          <w:sz w:val="24"/>
          <w:szCs w:val="24"/>
        </w:rPr>
        <w:t xml:space="preserve"> rodzaj wydarzenia (który będzie odpowiadał swoim zakresem któremuś z wydarzeń wycenionych przez Wykonawcę w Kalkulacji Cenowej), datę wydarzenia oraz </w:t>
      </w:r>
      <w:r w:rsidR="005B1CB3" w:rsidRPr="005B1CB3">
        <w:rPr>
          <w:rFonts w:cstheme="minorHAnsi"/>
          <w:b/>
          <w:bCs/>
          <w:sz w:val="24"/>
          <w:szCs w:val="24"/>
        </w:rPr>
        <w:t>termin rozpoczęcia</w:t>
      </w:r>
      <w:r w:rsidRPr="005B1CB3">
        <w:rPr>
          <w:rFonts w:cstheme="minorHAnsi"/>
          <w:b/>
          <w:bCs/>
          <w:sz w:val="24"/>
          <w:szCs w:val="24"/>
        </w:rPr>
        <w:t xml:space="preserve"> i zakończenia świadczenia usługi związanej z tym wydarzeniem,</w:t>
      </w:r>
    </w:p>
    <w:p w14:paraId="2050D027" w14:textId="6D1E3AE5" w:rsidR="00B0012D" w:rsidRPr="005B1CB3" w:rsidRDefault="00B0012D" w:rsidP="00B0012D">
      <w:pPr>
        <w:pStyle w:val="Akapitzlist"/>
        <w:widowControl w:val="0"/>
        <w:numPr>
          <w:ilvl w:val="0"/>
          <w:numId w:val="42"/>
        </w:numPr>
        <w:tabs>
          <w:tab w:val="num" w:pos="426"/>
          <w:tab w:val="num" w:pos="5540"/>
        </w:tabs>
        <w:suppressAutoHyphens/>
        <w:spacing w:before="200"/>
        <w:jc w:val="both"/>
        <w:rPr>
          <w:rFonts w:cstheme="minorHAnsi"/>
          <w:b/>
          <w:bCs/>
          <w:sz w:val="24"/>
          <w:szCs w:val="24"/>
        </w:rPr>
      </w:pPr>
      <w:r w:rsidRPr="005B1CB3">
        <w:rPr>
          <w:rFonts w:cstheme="minorHAnsi"/>
          <w:b/>
          <w:bCs/>
          <w:sz w:val="24"/>
          <w:szCs w:val="24"/>
        </w:rPr>
        <w:t xml:space="preserve">dodatkową liczbę osób serwisu sprzątającego wraz ze wskazaniem </w:t>
      </w:r>
      <w:r w:rsidR="005B1CB3" w:rsidRPr="005B1CB3">
        <w:rPr>
          <w:rFonts w:cstheme="minorHAnsi"/>
          <w:b/>
          <w:bCs/>
          <w:sz w:val="24"/>
          <w:szCs w:val="24"/>
        </w:rPr>
        <w:t>wydarzenia, podczas</w:t>
      </w:r>
      <w:r w:rsidRPr="005B1CB3">
        <w:rPr>
          <w:rFonts w:cstheme="minorHAnsi"/>
          <w:b/>
          <w:bCs/>
          <w:sz w:val="24"/>
          <w:szCs w:val="24"/>
        </w:rPr>
        <w:t xml:space="preserve"> którego ta dodatkowa liczba osób będzie wymagana.</w:t>
      </w:r>
    </w:p>
    <w:p w14:paraId="3A98B77D" w14:textId="544D76F9" w:rsidR="00F75295" w:rsidRPr="00D57746" w:rsidRDefault="00B0012D" w:rsidP="00F75295">
      <w:pPr>
        <w:widowControl w:val="0"/>
        <w:tabs>
          <w:tab w:val="num" w:pos="426"/>
          <w:tab w:val="num" w:pos="5540"/>
        </w:tabs>
        <w:suppressAutoHyphens/>
        <w:spacing w:before="200"/>
        <w:jc w:val="both"/>
        <w:rPr>
          <w:rFonts w:cstheme="minorHAnsi"/>
          <w:sz w:val="24"/>
          <w:szCs w:val="24"/>
        </w:rPr>
      </w:pPr>
      <w:r w:rsidRPr="00D57746">
        <w:rPr>
          <w:rFonts w:cstheme="minorHAnsi"/>
          <w:sz w:val="24"/>
          <w:szCs w:val="24"/>
        </w:rPr>
        <w:t xml:space="preserve">Prawo opcji może być zrealizowane najpóźniej na </w:t>
      </w:r>
      <w:r w:rsidR="006C3376">
        <w:rPr>
          <w:rFonts w:cstheme="minorHAnsi"/>
          <w:sz w:val="24"/>
          <w:szCs w:val="24"/>
        </w:rPr>
        <w:t>10</w:t>
      </w:r>
      <w:r w:rsidRPr="00D57746">
        <w:rPr>
          <w:rFonts w:cstheme="minorHAnsi"/>
          <w:sz w:val="24"/>
          <w:szCs w:val="24"/>
        </w:rPr>
        <w:t xml:space="preserve"> dni przed </w:t>
      </w:r>
      <w:r w:rsidR="005B1CB3" w:rsidRPr="00D57746">
        <w:rPr>
          <w:rFonts w:cstheme="minorHAnsi"/>
          <w:sz w:val="24"/>
          <w:szCs w:val="24"/>
        </w:rPr>
        <w:t>upływem terminu</w:t>
      </w:r>
      <w:r w:rsidRPr="00D57746">
        <w:rPr>
          <w:rFonts w:cstheme="minorHAnsi"/>
          <w:sz w:val="24"/>
          <w:szCs w:val="24"/>
        </w:rPr>
        <w:t xml:space="preserve"> obowiązywania umowy. Prawo opcji realizowane będzie na takich samych warunkach jak zamówienie podstawowe i polegać będzie na zwiększeniu ilości poszczególnych usług adekwatnie do </w:t>
      </w:r>
      <w:r w:rsidR="005B1CB3" w:rsidRPr="00D57746">
        <w:rPr>
          <w:rFonts w:cstheme="minorHAnsi"/>
          <w:sz w:val="24"/>
          <w:szCs w:val="24"/>
        </w:rPr>
        <w:t>ilości i</w:t>
      </w:r>
      <w:r w:rsidRPr="00D57746">
        <w:rPr>
          <w:rFonts w:cstheme="minorHAnsi"/>
          <w:sz w:val="24"/>
          <w:szCs w:val="24"/>
        </w:rPr>
        <w:t xml:space="preserve"> rodzaju dodatkowych wydarzeń lub na zwiększeniu ilości osób serwisu sprzątającego podczas wydarzenia, maksymalnie do 30% wynagrodzenia Wykonawcy określonego w §</w:t>
      </w:r>
      <w:r w:rsidR="00D57746" w:rsidRPr="00D57746">
        <w:rPr>
          <w:rFonts w:cstheme="minorHAnsi"/>
          <w:sz w:val="24"/>
          <w:szCs w:val="24"/>
        </w:rPr>
        <w:t>9</w:t>
      </w:r>
      <w:r w:rsidR="005B1CB3" w:rsidRPr="00D57746">
        <w:rPr>
          <w:rFonts w:cstheme="minorHAnsi"/>
          <w:sz w:val="24"/>
          <w:szCs w:val="24"/>
        </w:rPr>
        <w:t xml:space="preserve"> </w:t>
      </w:r>
      <w:r w:rsidRPr="00D57746">
        <w:rPr>
          <w:rFonts w:cstheme="minorHAnsi"/>
          <w:sz w:val="24"/>
          <w:szCs w:val="24"/>
        </w:rPr>
        <w:t xml:space="preserve">umowy, przy zastosowaniu cen jednostkowych zaoferowanych przez Wykonawcę w Kalkulacji Cenowej. Uprawnienie, o którym mowa w zdaniu poprzednim może być wykonywane wielokrotnie, adekwatnie do aktualnych potrzeb Zamawiającego, aż do osiągniecia wysokości 30% </w:t>
      </w:r>
      <w:r w:rsidR="005B1CB3" w:rsidRPr="00D57746">
        <w:rPr>
          <w:rFonts w:cstheme="minorHAnsi"/>
          <w:sz w:val="24"/>
          <w:szCs w:val="24"/>
        </w:rPr>
        <w:t>wynagrodzenia umownego</w:t>
      </w:r>
      <w:r w:rsidRPr="00D57746">
        <w:rPr>
          <w:rFonts w:cstheme="minorHAnsi"/>
          <w:sz w:val="24"/>
          <w:szCs w:val="24"/>
        </w:rPr>
        <w:t xml:space="preserve"> brutto Wykonawcy, o którym mowa w §</w:t>
      </w:r>
      <w:r w:rsidR="00D57746" w:rsidRPr="00D57746">
        <w:rPr>
          <w:rFonts w:cstheme="minorHAnsi"/>
          <w:sz w:val="24"/>
          <w:szCs w:val="24"/>
        </w:rPr>
        <w:t xml:space="preserve">9 </w:t>
      </w:r>
      <w:r w:rsidRPr="00D57746">
        <w:rPr>
          <w:rFonts w:cstheme="minorHAnsi"/>
          <w:sz w:val="24"/>
          <w:szCs w:val="24"/>
        </w:rPr>
        <w:t xml:space="preserve">Umowy. Skorzystanie z Prawa opcji powoduje zwiększenie maksymalnego </w:t>
      </w:r>
      <w:r w:rsidR="005B1CB3" w:rsidRPr="00D57746">
        <w:rPr>
          <w:rFonts w:cstheme="minorHAnsi"/>
          <w:sz w:val="24"/>
          <w:szCs w:val="24"/>
        </w:rPr>
        <w:t>wynagrodzenia Wykonawcy,</w:t>
      </w:r>
      <w:r w:rsidRPr="00D57746">
        <w:rPr>
          <w:rFonts w:cstheme="minorHAnsi"/>
          <w:sz w:val="24"/>
          <w:szCs w:val="24"/>
        </w:rPr>
        <w:t xml:space="preserve"> o którym mowa w §</w:t>
      </w:r>
      <w:r w:rsidR="00D57746" w:rsidRPr="00D57746">
        <w:rPr>
          <w:rFonts w:cstheme="minorHAnsi"/>
          <w:sz w:val="24"/>
          <w:szCs w:val="24"/>
        </w:rPr>
        <w:t>9</w:t>
      </w:r>
      <w:r w:rsidRPr="00D57746">
        <w:rPr>
          <w:rFonts w:cstheme="minorHAnsi"/>
          <w:sz w:val="24"/>
          <w:szCs w:val="24"/>
        </w:rPr>
        <w:t xml:space="preserve">. W przypadku skorzystania z Prawa </w:t>
      </w:r>
      <w:r w:rsidR="005B1CB3" w:rsidRPr="00D57746">
        <w:rPr>
          <w:rFonts w:cstheme="minorHAnsi"/>
          <w:sz w:val="24"/>
          <w:szCs w:val="24"/>
        </w:rPr>
        <w:t>opcji postanowienia</w:t>
      </w:r>
      <w:r w:rsidRPr="00D57746">
        <w:rPr>
          <w:rFonts w:cstheme="minorHAnsi"/>
          <w:sz w:val="24"/>
          <w:szCs w:val="24"/>
        </w:rPr>
        <w:t xml:space="preserve"> umowy stosuje się bezpośrednio </w:t>
      </w:r>
      <w:r w:rsidR="005B1CB3" w:rsidRPr="00D57746">
        <w:rPr>
          <w:rFonts w:cstheme="minorHAnsi"/>
          <w:sz w:val="24"/>
          <w:szCs w:val="24"/>
        </w:rPr>
        <w:t>do zwiększonego</w:t>
      </w:r>
      <w:r w:rsidRPr="00D57746">
        <w:rPr>
          <w:rFonts w:cstheme="minorHAnsi"/>
          <w:sz w:val="24"/>
          <w:szCs w:val="24"/>
        </w:rPr>
        <w:t xml:space="preserve"> zakresu zamówienia. Warunkiem skorzystania przez Zamawiającego z Prawa opcji jest należyte wykonywanie przez Wykonawcę postanowień umowy. Z tytułu nieskorzystania przez </w:t>
      </w:r>
      <w:r w:rsidR="005B1CB3" w:rsidRPr="00D57746">
        <w:rPr>
          <w:rFonts w:cstheme="minorHAnsi"/>
          <w:sz w:val="24"/>
          <w:szCs w:val="24"/>
        </w:rPr>
        <w:t>Zamawiającego z</w:t>
      </w:r>
      <w:r w:rsidRPr="00D57746">
        <w:rPr>
          <w:rFonts w:cstheme="minorHAnsi"/>
          <w:sz w:val="24"/>
          <w:szCs w:val="24"/>
        </w:rPr>
        <w:t xml:space="preserve"> Prawa opcji Wykonawcy </w:t>
      </w:r>
      <w:r w:rsidR="005B1CB3" w:rsidRPr="00D57746">
        <w:rPr>
          <w:rFonts w:cstheme="minorHAnsi"/>
          <w:sz w:val="24"/>
          <w:szCs w:val="24"/>
        </w:rPr>
        <w:t>nie przysługuje</w:t>
      </w:r>
      <w:r w:rsidRPr="00D57746">
        <w:rPr>
          <w:rFonts w:cstheme="minorHAnsi"/>
          <w:sz w:val="24"/>
          <w:szCs w:val="24"/>
        </w:rPr>
        <w:t xml:space="preserve"> jakiekolwiek </w:t>
      </w:r>
      <w:r w:rsidR="005B1CB3" w:rsidRPr="00D57746">
        <w:rPr>
          <w:rFonts w:cstheme="minorHAnsi"/>
          <w:sz w:val="24"/>
          <w:szCs w:val="24"/>
        </w:rPr>
        <w:t>roszczenie wobec</w:t>
      </w:r>
      <w:r w:rsidRPr="00D57746">
        <w:rPr>
          <w:rFonts w:cstheme="minorHAnsi"/>
          <w:sz w:val="24"/>
          <w:szCs w:val="24"/>
        </w:rPr>
        <w:t xml:space="preserve"> </w:t>
      </w:r>
      <w:r w:rsidR="005B1CB3" w:rsidRPr="00D57746">
        <w:rPr>
          <w:rFonts w:cstheme="minorHAnsi"/>
          <w:sz w:val="24"/>
          <w:szCs w:val="24"/>
        </w:rPr>
        <w:t>Zamawiającego</w:t>
      </w:r>
      <w:r w:rsidRPr="00D57746">
        <w:rPr>
          <w:rFonts w:cstheme="minorHAnsi"/>
          <w:sz w:val="24"/>
          <w:szCs w:val="24"/>
        </w:rPr>
        <w:t>.</w:t>
      </w:r>
    </w:p>
    <w:sectPr w:rsidR="00F75295" w:rsidRPr="00D57746" w:rsidSect="00F75295">
      <w:footerReference w:type="default" r:id="rId9"/>
      <w:headerReference w:type="first" r:id="rId10"/>
      <w:footerReference w:type="first" r:id="rId11"/>
      <w:pgSz w:w="11906" w:h="16838"/>
      <w:pgMar w:top="1417" w:right="707" w:bottom="1417" w:left="1417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575B4" w14:textId="77777777" w:rsidR="00005743" w:rsidRDefault="00005743" w:rsidP="00EC1FC4">
      <w:pPr>
        <w:spacing w:after="0" w:line="240" w:lineRule="auto"/>
      </w:pPr>
      <w:r>
        <w:separator/>
      </w:r>
    </w:p>
  </w:endnote>
  <w:endnote w:type="continuationSeparator" w:id="0">
    <w:p w14:paraId="70829A0A" w14:textId="77777777" w:rsidR="00005743" w:rsidRDefault="00005743" w:rsidP="00EC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57544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CC10343" w14:textId="5DDD013C" w:rsidR="005B1CB3" w:rsidRDefault="005B1CB3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FF7223" w14:textId="77777777" w:rsidR="00BF0AAA" w:rsidRPr="00292EA3" w:rsidRDefault="00BF0AAA" w:rsidP="00BF0AAA">
    <w:pPr>
      <w:pStyle w:val="Akapitzlist"/>
      <w:spacing w:after="0" w:line="240" w:lineRule="auto"/>
      <w:ind w:hanging="294"/>
      <w:jc w:val="center"/>
      <w:rPr>
        <w:rFonts w:ascii="Arial Narrow" w:hAnsi="Arial Narrow" w:cs="Arial"/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515B4" w14:textId="77777777" w:rsidR="00BF0AAA" w:rsidRPr="009C729C" w:rsidRDefault="00BF0AAA" w:rsidP="00BF0AAA">
    <w:pPr>
      <w:pStyle w:val="Akapitzlist"/>
      <w:spacing w:after="0" w:line="240" w:lineRule="auto"/>
      <w:ind w:hanging="294"/>
      <w:jc w:val="both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B707F" w14:textId="77777777" w:rsidR="00005743" w:rsidRDefault="00005743" w:rsidP="00EC1FC4">
      <w:pPr>
        <w:spacing w:after="0" w:line="240" w:lineRule="auto"/>
      </w:pPr>
      <w:r>
        <w:separator/>
      </w:r>
    </w:p>
  </w:footnote>
  <w:footnote w:type="continuationSeparator" w:id="0">
    <w:p w14:paraId="0C6DEB26" w14:textId="77777777" w:rsidR="00005743" w:rsidRDefault="00005743" w:rsidP="00EC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278A" w14:textId="2981113E" w:rsidR="00BF0AAA" w:rsidRDefault="004B1376" w:rsidP="004B1376">
    <w:pPr>
      <w:spacing w:after="0" w:line="240" w:lineRule="auto"/>
      <w:ind w:right="-79"/>
      <w:contextualSpacing/>
      <w:jc w:val="right"/>
      <w:rPr>
        <w:rFonts w:ascii="Arial" w:hAnsi="Arial" w:cs="Arial"/>
        <w:b/>
        <w:bCs/>
        <w:i/>
        <w:iCs/>
        <w:sz w:val="16"/>
        <w:szCs w:val="18"/>
      </w:rPr>
    </w:pPr>
    <w:r w:rsidRPr="004B1376">
      <w:rPr>
        <w:rFonts w:ascii="Arial" w:hAnsi="Arial" w:cs="Arial"/>
        <w:b/>
        <w:bCs/>
        <w:i/>
        <w:iCs/>
        <w:sz w:val="16"/>
        <w:szCs w:val="18"/>
      </w:rPr>
      <w:t>Załącznik nr 1 do SWZ</w:t>
    </w:r>
  </w:p>
  <w:p w14:paraId="767AB40A" w14:textId="7F49FD47" w:rsidR="004B1376" w:rsidRPr="004B1376" w:rsidRDefault="004B1376" w:rsidP="004B1376">
    <w:pPr>
      <w:spacing w:after="0" w:line="240" w:lineRule="auto"/>
      <w:ind w:right="-79"/>
      <w:contextualSpacing/>
      <w:jc w:val="right"/>
      <w:rPr>
        <w:rFonts w:ascii="Arial" w:hAnsi="Arial" w:cs="Arial"/>
        <w:b/>
        <w:bCs/>
        <w:i/>
        <w:iCs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BF2ED682"/>
    <w:name w:val="WW8Num2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1" w15:restartNumberingAfterBreak="0">
    <w:nsid w:val="03853B95"/>
    <w:multiLevelType w:val="hybridMultilevel"/>
    <w:tmpl w:val="0AC0E7E0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03A46BD0"/>
    <w:multiLevelType w:val="singleLevel"/>
    <w:tmpl w:val="33C2E68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</w:abstractNum>
  <w:abstractNum w:abstractNumId="3" w15:restartNumberingAfterBreak="0">
    <w:nsid w:val="03DB13C7"/>
    <w:multiLevelType w:val="multilevel"/>
    <w:tmpl w:val="891A2D3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540"/>
        </w:tabs>
        <w:ind w:left="5540" w:hanging="720"/>
      </w:pPr>
      <w:rPr>
        <w:rFonts w:asciiTheme="minorHAnsi" w:eastAsia="Times New Roman" w:hAnsiTheme="minorHAnsi" w:cstheme="minorHAnsi" w:hint="default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4" w15:restartNumberingAfterBreak="0">
    <w:nsid w:val="078E7260"/>
    <w:multiLevelType w:val="hybridMultilevel"/>
    <w:tmpl w:val="E7ECD372"/>
    <w:lvl w:ilvl="0" w:tplc="676AE98C">
      <w:start w:val="1"/>
      <w:numFmt w:val="lowerLetter"/>
      <w:lvlText w:val="%1)"/>
      <w:lvlJc w:val="left"/>
      <w:pPr>
        <w:ind w:left="18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543" w:hanging="360"/>
      </w:pPr>
    </w:lvl>
    <w:lvl w:ilvl="2" w:tplc="0415001B">
      <w:start w:val="1"/>
      <w:numFmt w:val="lowerRoman"/>
      <w:lvlText w:val="%3."/>
      <w:lvlJc w:val="right"/>
      <w:pPr>
        <w:ind w:left="3263" w:hanging="180"/>
      </w:pPr>
    </w:lvl>
    <w:lvl w:ilvl="3" w:tplc="0415000F">
      <w:start w:val="1"/>
      <w:numFmt w:val="decimal"/>
      <w:lvlText w:val="%4."/>
      <w:lvlJc w:val="left"/>
      <w:pPr>
        <w:ind w:left="3983" w:hanging="360"/>
      </w:pPr>
    </w:lvl>
    <w:lvl w:ilvl="4" w:tplc="04150019">
      <w:start w:val="1"/>
      <w:numFmt w:val="lowerLetter"/>
      <w:lvlText w:val="%5."/>
      <w:lvlJc w:val="left"/>
      <w:pPr>
        <w:ind w:left="4703" w:hanging="360"/>
      </w:pPr>
    </w:lvl>
    <w:lvl w:ilvl="5" w:tplc="0415001B">
      <w:start w:val="1"/>
      <w:numFmt w:val="lowerRoman"/>
      <w:lvlText w:val="%6."/>
      <w:lvlJc w:val="right"/>
      <w:pPr>
        <w:ind w:left="5423" w:hanging="180"/>
      </w:pPr>
    </w:lvl>
    <w:lvl w:ilvl="6" w:tplc="0415000F">
      <w:start w:val="1"/>
      <w:numFmt w:val="decimal"/>
      <w:lvlText w:val="%7."/>
      <w:lvlJc w:val="left"/>
      <w:pPr>
        <w:ind w:left="6143" w:hanging="360"/>
      </w:pPr>
    </w:lvl>
    <w:lvl w:ilvl="7" w:tplc="04150019">
      <w:start w:val="1"/>
      <w:numFmt w:val="lowerLetter"/>
      <w:lvlText w:val="%8."/>
      <w:lvlJc w:val="left"/>
      <w:pPr>
        <w:ind w:left="6863" w:hanging="360"/>
      </w:pPr>
    </w:lvl>
    <w:lvl w:ilvl="8" w:tplc="0415001B">
      <w:start w:val="1"/>
      <w:numFmt w:val="lowerRoman"/>
      <w:lvlText w:val="%9."/>
      <w:lvlJc w:val="right"/>
      <w:pPr>
        <w:ind w:left="7583" w:hanging="180"/>
      </w:pPr>
    </w:lvl>
  </w:abstractNum>
  <w:abstractNum w:abstractNumId="5" w15:restartNumberingAfterBreak="0">
    <w:nsid w:val="083B5F7E"/>
    <w:multiLevelType w:val="multilevel"/>
    <w:tmpl w:val="66DA4A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088911DF"/>
    <w:multiLevelType w:val="multilevel"/>
    <w:tmpl w:val="A6AEF65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7" w15:restartNumberingAfterBreak="0">
    <w:nsid w:val="0CD334CD"/>
    <w:multiLevelType w:val="hybridMultilevel"/>
    <w:tmpl w:val="E3468AC4"/>
    <w:lvl w:ilvl="0" w:tplc="EB7803F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CB6667"/>
    <w:multiLevelType w:val="hybridMultilevel"/>
    <w:tmpl w:val="8EDE4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0E572C"/>
    <w:multiLevelType w:val="hybridMultilevel"/>
    <w:tmpl w:val="35FE9DAC"/>
    <w:lvl w:ilvl="0" w:tplc="4CB42D1A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72346F6"/>
    <w:multiLevelType w:val="hybridMultilevel"/>
    <w:tmpl w:val="FE6E6C7C"/>
    <w:lvl w:ilvl="0" w:tplc="5D666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D04246"/>
    <w:multiLevelType w:val="hybridMultilevel"/>
    <w:tmpl w:val="8FC2A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967EE"/>
    <w:multiLevelType w:val="hybridMultilevel"/>
    <w:tmpl w:val="A920CE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57CAA"/>
    <w:multiLevelType w:val="hybridMultilevel"/>
    <w:tmpl w:val="5FB2C7A4"/>
    <w:lvl w:ilvl="0" w:tplc="64DA7FDE">
      <w:start w:val="1"/>
      <w:numFmt w:val="lowerLetter"/>
      <w:lvlText w:val="%1)"/>
      <w:lvlJc w:val="left"/>
      <w:pPr>
        <w:ind w:left="1920" w:hanging="360"/>
      </w:pPr>
      <w:rPr>
        <w:rFonts w:ascii="Arial Narrow" w:eastAsia="Times New Roman" w:hAnsi="Arial Narrow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3164996"/>
    <w:multiLevelType w:val="multilevel"/>
    <w:tmpl w:val="D102C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u w:val="single"/>
      </w:rPr>
    </w:lvl>
  </w:abstractNum>
  <w:abstractNum w:abstractNumId="15" w15:restartNumberingAfterBreak="0">
    <w:nsid w:val="281A2252"/>
    <w:multiLevelType w:val="multilevel"/>
    <w:tmpl w:val="8C52A24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A071AFF"/>
    <w:multiLevelType w:val="hybridMultilevel"/>
    <w:tmpl w:val="03901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67A03"/>
    <w:multiLevelType w:val="hybridMultilevel"/>
    <w:tmpl w:val="264455C8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8" w15:restartNumberingAfterBreak="0">
    <w:nsid w:val="35A53D5B"/>
    <w:multiLevelType w:val="multilevel"/>
    <w:tmpl w:val="8EF8679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eastAsiaTheme="minorHAnsi" w:hAnsi="Arial" w:cs="Arial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8165DDA"/>
    <w:multiLevelType w:val="hybridMultilevel"/>
    <w:tmpl w:val="D5D838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1F4C50"/>
    <w:multiLevelType w:val="multilevel"/>
    <w:tmpl w:val="B6961FF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4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</w:rPr>
    </w:lvl>
  </w:abstractNum>
  <w:abstractNum w:abstractNumId="21" w15:restartNumberingAfterBreak="0">
    <w:nsid w:val="3FB6783F"/>
    <w:multiLevelType w:val="hybridMultilevel"/>
    <w:tmpl w:val="A4AAA59A"/>
    <w:lvl w:ilvl="0" w:tplc="6DAA836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41075DE7"/>
    <w:multiLevelType w:val="hybridMultilevel"/>
    <w:tmpl w:val="287C7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D34F9"/>
    <w:multiLevelType w:val="hybridMultilevel"/>
    <w:tmpl w:val="10780CB4"/>
    <w:lvl w:ilvl="0" w:tplc="DAA4411A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4DD34E7A"/>
    <w:multiLevelType w:val="hybridMultilevel"/>
    <w:tmpl w:val="191C85A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F0D7008"/>
    <w:multiLevelType w:val="hybridMultilevel"/>
    <w:tmpl w:val="FACE738C"/>
    <w:lvl w:ilvl="0" w:tplc="0456BBC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37C7B41"/>
    <w:multiLevelType w:val="hybridMultilevel"/>
    <w:tmpl w:val="F0E2B2B0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0F555E"/>
    <w:multiLevelType w:val="hybridMultilevel"/>
    <w:tmpl w:val="AB7E889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1F26FD"/>
    <w:multiLevelType w:val="hybridMultilevel"/>
    <w:tmpl w:val="8AAA1EBA"/>
    <w:lvl w:ilvl="0" w:tplc="3E664210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9" w15:restartNumberingAfterBreak="0">
    <w:nsid w:val="582958AB"/>
    <w:multiLevelType w:val="multilevel"/>
    <w:tmpl w:val="AB38381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F7716B0"/>
    <w:multiLevelType w:val="multilevel"/>
    <w:tmpl w:val="89448D42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440"/>
      </w:pPr>
      <w:rPr>
        <w:rFonts w:hint="default"/>
      </w:rPr>
    </w:lvl>
  </w:abstractNum>
  <w:abstractNum w:abstractNumId="31" w15:restartNumberingAfterBreak="0">
    <w:nsid w:val="63253DD8"/>
    <w:multiLevelType w:val="hybridMultilevel"/>
    <w:tmpl w:val="287EC0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C47719"/>
    <w:multiLevelType w:val="hybridMultilevel"/>
    <w:tmpl w:val="1F0C7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36E99"/>
    <w:multiLevelType w:val="hybridMultilevel"/>
    <w:tmpl w:val="125E2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65292"/>
    <w:multiLevelType w:val="multilevel"/>
    <w:tmpl w:val="08C235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7467640F"/>
    <w:multiLevelType w:val="hybridMultilevel"/>
    <w:tmpl w:val="EECA7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A7FD3"/>
    <w:multiLevelType w:val="hybridMultilevel"/>
    <w:tmpl w:val="812E5CEE"/>
    <w:lvl w:ilvl="0" w:tplc="3E664210">
      <w:start w:val="3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943596E"/>
    <w:multiLevelType w:val="hybridMultilevel"/>
    <w:tmpl w:val="03622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D2605"/>
    <w:multiLevelType w:val="hybridMultilevel"/>
    <w:tmpl w:val="913658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EE60E2D"/>
    <w:multiLevelType w:val="hybridMultilevel"/>
    <w:tmpl w:val="2D603F26"/>
    <w:lvl w:ilvl="0" w:tplc="8154EE3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7F9F3F86"/>
    <w:multiLevelType w:val="hybridMultilevel"/>
    <w:tmpl w:val="7F9ADC48"/>
    <w:lvl w:ilvl="0" w:tplc="33C6B840">
      <w:start w:val="1"/>
      <w:numFmt w:val="upperLetter"/>
      <w:lvlText w:val="%1."/>
      <w:lvlJc w:val="left"/>
      <w:pPr>
        <w:ind w:left="17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62471848">
    <w:abstractNumId w:val="28"/>
  </w:num>
  <w:num w:numId="2" w16cid:durableId="1554736312">
    <w:abstractNumId w:val="25"/>
  </w:num>
  <w:num w:numId="3" w16cid:durableId="488399407">
    <w:abstractNumId w:val="39"/>
  </w:num>
  <w:num w:numId="4" w16cid:durableId="1410955288">
    <w:abstractNumId w:val="13"/>
  </w:num>
  <w:num w:numId="5" w16cid:durableId="18987349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35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0915807">
    <w:abstractNumId w:val="9"/>
  </w:num>
  <w:num w:numId="8" w16cid:durableId="1184855151">
    <w:abstractNumId w:val="21"/>
  </w:num>
  <w:num w:numId="9" w16cid:durableId="500050010">
    <w:abstractNumId w:val="14"/>
  </w:num>
  <w:num w:numId="10" w16cid:durableId="727997743">
    <w:abstractNumId w:val="30"/>
  </w:num>
  <w:num w:numId="11" w16cid:durableId="342513048">
    <w:abstractNumId w:val="15"/>
  </w:num>
  <w:num w:numId="12" w16cid:durableId="753086437">
    <w:abstractNumId w:val="2"/>
  </w:num>
  <w:num w:numId="13" w16cid:durableId="1163933774">
    <w:abstractNumId w:val="38"/>
  </w:num>
  <w:num w:numId="14" w16cid:durableId="1189294300">
    <w:abstractNumId w:val="6"/>
  </w:num>
  <w:num w:numId="15" w16cid:durableId="176887465">
    <w:abstractNumId w:val="20"/>
  </w:num>
  <w:num w:numId="16" w16cid:durableId="1351447793">
    <w:abstractNumId w:val="33"/>
  </w:num>
  <w:num w:numId="17" w16cid:durableId="1274482255">
    <w:abstractNumId w:val="36"/>
  </w:num>
  <w:num w:numId="18" w16cid:durableId="470829227">
    <w:abstractNumId w:val="3"/>
  </w:num>
  <w:num w:numId="19" w16cid:durableId="1491096620">
    <w:abstractNumId w:val="10"/>
  </w:num>
  <w:num w:numId="20" w16cid:durableId="1633974219">
    <w:abstractNumId w:val="18"/>
  </w:num>
  <w:num w:numId="21" w16cid:durableId="1259367651">
    <w:abstractNumId w:val="0"/>
  </w:num>
  <w:num w:numId="22" w16cid:durableId="34543685">
    <w:abstractNumId w:val="34"/>
  </w:num>
  <w:num w:numId="23" w16cid:durableId="30154297">
    <w:abstractNumId w:val="29"/>
  </w:num>
  <w:num w:numId="24" w16cid:durableId="1388724440">
    <w:abstractNumId w:val="5"/>
  </w:num>
  <w:num w:numId="25" w16cid:durableId="14077216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0405950">
    <w:abstractNumId w:val="26"/>
  </w:num>
  <w:num w:numId="27" w16cid:durableId="1011878917">
    <w:abstractNumId w:val="7"/>
  </w:num>
  <w:num w:numId="28" w16cid:durableId="947544519">
    <w:abstractNumId w:val="32"/>
  </w:num>
  <w:num w:numId="29" w16cid:durableId="1885630413">
    <w:abstractNumId w:val="11"/>
  </w:num>
  <w:num w:numId="30" w16cid:durableId="833641916">
    <w:abstractNumId w:val="8"/>
  </w:num>
  <w:num w:numId="31" w16cid:durableId="713192718">
    <w:abstractNumId w:val="35"/>
  </w:num>
  <w:num w:numId="32" w16cid:durableId="1110734927">
    <w:abstractNumId w:val="37"/>
  </w:num>
  <w:num w:numId="33" w16cid:durableId="991370457">
    <w:abstractNumId w:val="16"/>
  </w:num>
  <w:num w:numId="34" w16cid:durableId="569510672">
    <w:abstractNumId w:val="22"/>
  </w:num>
  <w:num w:numId="35" w16cid:durableId="1225600105">
    <w:abstractNumId w:val="31"/>
  </w:num>
  <w:num w:numId="36" w16cid:durableId="363677295">
    <w:abstractNumId w:val="40"/>
  </w:num>
  <w:num w:numId="37" w16cid:durableId="934167480">
    <w:abstractNumId w:val="24"/>
  </w:num>
  <w:num w:numId="38" w16cid:durableId="1637300763">
    <w:abstractNumId w:val="27"/>
  </w:num>
  <w:num w:numId="39" w16cid:durableId="1715159102">
    <w:abstractNumId w:val="19"/>
  </w:num>
  <w:num w:numId="40" w16cid:durableId="338702711">
    <w:abstractNumId w:val="4"/>
  </w:num>
  <w:num w:numId="41" w16cid:durableId="2021933228">
    <w:abstractNumId w:val="12"/>
  </w:num>
  <w:num w:numId="42" w16cid:durableId="1126777658">
    <w:abstractNumId w:val="17"/>
  </w:num>
  <w:num w:numId="43" w16cid:durableId="562520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76"/>
    <w:rsid w:val="00005743"/>
    <w:rsid w:val="00024556"/>
    <w:rsid w:val="0002471A"/>
    <w:rsid w:val="00036CED"/>
    <w:rsid w:val="00062842"/>
    <w:rsid w:val="000777BB"/>
    <w:rsid w:val="00083C2A"/>
    <w:rsid w:val="00097EA7"/>
    <w:rsid w:val="000A06FB"/>
    <w:rsid w:val="000A2FD3"/>
    <w:rsid w:val="000B6451"/>
    <w:rsid w:val="000B6DE8"/>
    <w:rsid w:val="000E31A7"/>
    <w:rsid w:val="000E762E"/>
    <w:rsid w:val="000F1AD4"/>
    <w:rsid w:val="000F38E7"/>
    <w:rsid w:val="00100ADC"/>
    <w:rsid w:val="0010258E"/>
    <w:rsid w:val="001150C4"/>
    <w:rsid w:val="00145E06"/>
    <w:rsid w:val="001530E0"/>
    <w:rsid w:val="0015678F"/>
    <w:rsid w:val="00172101"/>
    <w:rsid w:val="00174088"/>
    <w:rsid w:val="0018652A"/>
    <w:rsid w:val="001A107B"/>
    <w:rsid w:val="001A19D4"/>
    <w:rsid w:val="001B14D7"/>
    <w:rsid w:val="001C0137"/>
    <w:rsid w:val="001E5AF5"/>
    <w:rsid w:val="001E7100"/>
    <w:rsid w:val="001F0DF9"/>
    <w:rsid w:val="00226DB7"/>
    <w:rsid w:val="00227CD2"/>
    <w:rsid w:val="00232C12"/>
    <w:rsid w:val="00242879"/>
    <w:rsid w:val="0025228D"/>
    <w:rsid w:val="00295C9F"/>
    <w:rsid w:val="002A31BF"/>
    <w:rsid w:val="002C062C"/>
    <w:rsid w:val="002C1B7F"/>
    <w:rsid w:val="002E0B84"/>
    <w:rsid w:val="00306B09"/>
    <w:rsid w:val="00334F87"/>
    <w:rsid w:val="00347099"/>
    <w:rsid w:val="00347F45"/>
    <w:rsid w:val="00360A2A"/>
    <w:rsid w:val="003700E3"/>
    <w:rsid w:val="003B6778"/>
    <w:rsid w:val="003F0785"/>
    <w:rsid w:val="003F6274"/>
    <w:rsid w:val="003F69F9"/>
    <w:rsid w:val="00414399"/>
    <w:rsid w:val="00416670"/>
    <w:rsid w:val="00422F34"/>
    <w:rsid w:val="004406D7"/>
    <w:rsid w:val="00440E44"/>
    <w:rsid w:val="004442A2"/>
    <w:rsid w:val="00457C9C"/>
    <w:rsid w:val="00460FDA"/>
    <w:rsid w:val="004677A3"/>
    <w:rsid w:val="0047022C"/>
    <w:rsid w:val="00480913"/>
    <w:rsid w:val="004912B2"/>
    <w:rsid w:val="004A0766"/>
    <w:rsid w:val="004A152F"/>
    <w:rsid w:val="004A4E41"/>
    <w:rsid w:val="004B1376"/>
    <w:rsid w:val="004B253C"/>
    <w:rsid w:val="004C07E7"/>
    <w:rsid w:val="004C1B6C"/>
    <w:rsid w:val="004C39BE"/>
    <w:rsid w:val="004C6892"/>
    <w:rsid w:val="004C6E59"/>
    <w:rsid w:val="004D3606"/>
    <w:rsid w:val="004D664B"/>
    <w:rsid w:val="004E4E46"/>
    <w:rsid w:val="004F3725"/>
    <w:rsid w:val="00506FA1"/>
    <w:rsid w:val="00513CD0"/>
    <w:rsid w:val="005230FD"/>
    <w:rsid w:val="00526B9A"/>
    <w:rsid w:val="00533C74"/>
    <w:rsid w:val="00534B5C"/>
    <w:rsid w:val="005508FE"/>
    <w:rsid w:val="00550C7D"/>
    <w:rsid w:val="00555E53"/>
    <w:rsid w:val="00566F7E"/>
    <w:rsid w:val="005672E9"/>
    <w:rsid w:val="00570171"/>
    <w:rsid w:val="00583BE6"/>
    <w:rsid w:val="0058655C"/>
    <w:rsid w:val="0058789D"/>
    <w:rsid w:val="00593E3E"/>
    <w:rsid w:val="00595823"/>
    <w:rsid w:val="005A676D"/>
    <w:rsid w:val="005B035A"/>
    <w:rsid w:val="005B1CB3"/>
    <w:rsid w:val="005D38AE"/>
    <w:rsid w:val="005D3CBF"/>
    <w:rsid w:val="005D5852"/>
    <w:rsid w:val="005F0C29"/>
    <w:rsid w:val="005F36F9"/>
    <w:rsid w:val="00602F43"/>
    <w:rsid w:val="00610640"/>
    <w:rsid w:val="00620F01"/>
    <w:rsid w:val="00632959"/>
    <w:rsid w:val="00632F59"/>
    <w:rsid w:val="00646DFE"/>
    <w:rsid w:val="00651519"/>
    <w:rsid w:val="00654D52"/>
    <w:rsid w:val="0065656B"/>
    <w:rsid w:val="0068207A"/>
    <w:rsid w:val="00687089"/>
    <w:rsid w:val="0069690B"/>
    <w:rsid w:val="006A4626"/>
    <w:rsid w:val="006A5378"/>
    <w:rsid w:val="006C04F9"/>
    <w:rsid w:val="006C0C51"/>
    <w:rsid w:val="006C3376"/>
    <w:rsid w:val="006C3FFB"/>
    <w:rsid w:val="006C42C9"/>
    <w:rsid w:val="006D7593"/>
    <w:rsid w:val="006F568F"/>
    <w:rsid w:val="00704288"/>
    <w:rsid w:val="00706376"/>
    <w:rsid w:val="00706F65"/>
    <w:rsid w:val="0071675F"/>
    <w:rsid w:val="00744EB4"/>
    <w:rsid w:val="0074614F"/>
    <w:rsid w:val="00756C66"/>
    <w:rsid w:val="0076584A"/>
    <w:rsid w:val="00783511"/>
    <w:rsid w:val="00793177"/>
    <w:rsid w:val="0079572A"/>
    <w:rsid w:val="007B273C"/>
    <w:rsid w:val="007C17FD"/>
    <w:rsid w:val="007C2E55"/>
    <w:rsid w:val="007D16AE"/>
    <w:rsid w:val="007D597F"/>
    <w:rsid w:val="007D7428"/>
    <w:rsid w:val="007D78E2"/>
    <w:rsid w:val="007F08A2"/>
    <w:rsid w:val="007F0FB8"/>
    <w:rsid w:val="007F1370"/>
    <w:rsid w:val="007F1AD5"/>
    <w:rsid w:val="007F3ABA"/>
    <w:rsid w:val="00810318"/>
    <w:rsid w:val="00814EC7"/>
    <w:rsid w:val="008264EE"/>
    <w:rsid w:val="00836293"/>
    <w:rsid w:val="008365BD"/>
    <w:rsid w:val="008421EB"/>
    <w:rsid w:val="008523F4"/>
    <w:rsid w:val="00852A09"/>
    <w:rsid w:val="00854AC7"/>
    <w:rsid w:val="00855322"/>
    <w:rsid w:val="00857C5D"/>
    <w:rsid w:val="00863D02"/>
    <w:rsid w:val="00870DB1"/>
    <w:rsid w:val="0087548D"/>
    <w:rsid w:val="00875FA8"/>
    <w:rsid w:val="00887976"/>
    <w:rsid w:val="008945AA"/>
    <w:rsid w:val="008A4835"/>
    <w:rsid w:val="008A7229"/>
    <w:rsid w:val="008B1D8D"/>
    <w:rsid w:val="008B423A"/>
    <w:rsid w:val="008B5974"/>
    <w:rsid w:val="008C7E83"/>
    <w:rsid w:val="008E3998"/>
    <w:rsid w:val="00926466"/>
    <w:rsid w:val="00930BC7"/>
    <w:rsid w:val="009428A6"/>
    <w:rsid w:val="00951619"/>
    <w:rsid w:val="00966595"/>
    <w:rsid w:val="009831AA"/>
    <w:rsid w:val="00991B24"/>
    <w:rsid w:val="009A369B"/>
    <w:rsid w:val="009A5577"/>
    <w:rsid w:val="009B3DFE"/>
    <w:rsid w:val="009B749F"/>
    <w:rsid w:val="009D028A"/>
    <w:rsid w:val="009D3204"/>
    <w:rsid w:val="009E2436"/>
    <w:rsid w:val="009E32A1"/>
    <w:rsid w:val="009F3D97"/>
    <w:rsid w:val="009F60E0"/>
    <w:rsid w:val="00A051F4"/>
    <w:rsid w:val="00A13041"/>
    <w:rsid w:val="00A25650"/>
    <w:rsid w:val="00A41766"/>
    <w:rsid w:val="00A43088"/>
    <w:rsid w:val="00A70DFA"/>
    <w:rsid w:val="00A70E7A"/>
    <w:rsid w:val="00A72831"/>
    <w:rsid w:val="00A72A94"/>
    <w:rsid w:val="00A96938"/>
    <w:rsid w:val="00AA03BD"/>
    <w:rsid w:val="00AA3332"/>
    <w:rsid w:val="00AA3ED8"/>
    <w:rsid w:val="00AB77DB"/>
    <w:rsid w:val="00AC37BF"/>
    <w:rsid w:val="00AD1347"/>
    <w:rsid w:val="00AE6EBC"/>
    <w:rsid w:val="00AE7EC3"/>
    <w:rsid w:val="00AF4983"/>
    <w:rsid w:val="00AF4A16"/>
    <w:rsid w:val="00B0012D"/>
    <w:rsid w:val="00B01432"/>
    <w:rsid w:val="00B0324B"/>
    <w:rsid w:val="00B07220"/>
    <w:rsid w:val="00B104E4"/>
    <w:rsid w:val="00B16F39"/>
    <w:rsid w:val="00B22FD8"/>
    <w:rsid w:val="00B25B3D"/>
    <w:rsid w:val="00B26D03"/>
    <w:rsid w:val="00B3191E"/>
    <w:rsid w:val="00B3475F"/>
    <w:rsid w:val="00B36F39"/>
    <w:rsid w:val="00B441B3"/>
    <w:rsid w:val="00B501C6"/>
    <w:rsid w:val="00B511A0"/>
    <w:rsid w:val="00B51543"/>
    <w:rsid w:val="00B54C60"/>
    <w:rsid w:val="00B63FF9"/>
    <w:rsid w:val="00B86B24"/>
    <w:rsid w:val="00B87682"/>
    <w:rsid w:val="00B94DD3"/>
    <w:rsid w:val="00B957D7"/>
    <w:rsid w:val="00BC5028"/>
    <w:rsid w:val="00BD2D8E"/>
    <w:rsid w:val="00BE1C33"/>
    <w:rsid w:val="00BE234E"/>
    <w:rsid w:val="00BF0AAA"/>
    <w:rsid w:val="00BF71AE"/>
    <w:rsid w:val="00C13994"/>
    <w:rsid w:val="00C15001"/>
    <w:rsid w:val="00C1521A"/>
    <w:rsid w:val="00C42B48"/>
    <w:rsid w:val="00C467EA"/>
    <w:rsid w:val="00C53F3B"/>
    <w:rsid w:val="00C63581"/>
    <w:rsid w:val="00C719BF"/>
    <w:rsid w:val="00C86D79"/>
    <w:rsid w:val="00C97AA1"/>
    <w:rsid w:val="00CB2B3A"/>
    <w:rsid w:val="00CE0369"/>
    <w:rsid w:val="00CF503F"/>
    <w:rsid w:val="00D0446D"/>
    <w:rsid w:val="00D12111"/>
    <w:rsid w:val="00D13B47"/>
    <w:rsid w:val="00D22738"/>
    <w:rsid w:val="00D2732D"/>
    <w:rsid w:val="00D33F8F"/>
    <w:rsid w:val="00D34EBA"/>
    <w:rsid w:val="00D57746"/>
    <w:rsid w:val="00D6445B"/>
    <w:rsid w:val="00D66FE5"/>
    <w:rsid w:val="00D855E7"/>
    <w:rsid w:val="00D975AA"/>
    <w:rsid w:val="00DA0E0A"/>
    <w:rsid w:val="00DA20FF"/>
    <w:rsid w:val="00DB3E26"/>
    <w:rsid w:val="00DC4795"/>
    <w:rsid w:val="00DC7A1B"/>
    <w:rsid w:val="00DD5699"/>
    <w:rsid w:val="00DD603D"/>
    <w:rsid w:val="00DD72BC"/>
    <w:rsid w:val="00DE62D4"/>
    <w:rsid w:val="00DF2880"/>
    <w:rsid w:val="00E00545"/>
    <w:rsid w:val="00E0724D"/>
    <w:rsid w:val="00E21351"/>
    <w:rsid w:val="00E374C3"/>
    <w:rsid w:val="00E55547"/>
    <w:rsid w:val="00E62927"/>
    <w:rsid w:val="00E812A0"/>
    <w:rsid w:val="00E87D1C"/>
    <w:rsid w:val="00E97A55"/>
    <w:rsid w:val="00EA2A6A"/>
    <w:rsid w:val="00EA4CAF"/>
    <w:rsid w:val="00EC1FC4"/>
    <w:rsid w:val="00ED4422"/>
    <w:rsid w:val="00ED4DD4"/>
    <w:rsid w:val="00F125D5"/>
    <w:rsid w:val="00F16061"/>
    <w:rsid w:val="00F22C6B"/>
    <w:rsid w:val="00F409BA"/>
    <w:rsid w:val="00F4779A"/>
    <w:rsid w:val="00F61032"/>
    <w:rsid w:val="00F74AA3"/>
    <w:rsid w:val="00F75295"/>
    <w:rsid w:val="00F91235"/>
    <w:rsid w:val="00FB3B76"/>
    <w:rsid w:val="00FB6A95"/>
    <w:rsid w:val="00FC2692"/>
    <w:rsid w:val="00FC2DC8"/>
    <w:rsid w:val="00FC5878"/>
    <w:rsid w:val="00FC7627"/>
    <w:rsid w:val="00FF01FD"/>
    <w:rsid w:val="00FF0A2F"/>
    <w:rsid w:val="00FF259B"/>
    <w:rsid w:val="00FF537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A4173"/>
  <w15:docId w15:val="{45C54BCA-931A-4C48-8D67-D9784C0D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6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1FC4"/>
    <w:pPr>
      <w:ind w:left="720"/>
      <w:contextualSpacing/>
    </w:pPr>
  </w:style>
  <w:style w:type="character" w:styleId="Hipercze">
    <w:name w:val="Hyperlink"/>
    <w:uiPriority w:val="99"/>
    <w:unhideWhenUsed/>
    <w:rsid w:val="00EC1FC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1FC4"/>
    <w:pPr>
      <w:tabs>
        <w:tab w:val="center" w:pos="4536"/>
        <w:tab w:val="right" w:pos="9072"/>
      </w:tabs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EC1FC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EC1FC4"/>
    <w:pPr>
      <w:tabs>
        <w:tab w:val="center" w:pos="4536"/>
        <w:tab w:val="right" w:pos="9072"/>
      </w:tabs>
      <w:spacing w:before="200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EC1FC4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F6103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10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69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8655C"/>
    <w:pPr>
      <w:spacing w:after="0" w:line="240" w:lineRule="auto"/>
    </w:pPr>
  </w:style>
  <w:style w:type="paragraph" w:customStyle="1" w:styleId="Akapitzlist2">
    <w:name w:val="Akapit z listą2"/>
    <w:basedOn w:val="Normalny"/>
    <w:rsid w:val="0087548D"/>
    <w:pPr>
      <w:tabs>
        <w:tab w:val="left" w:pos="708"/>
      </w:tabs>
      <w:suppressAutoHyphens/>
      <w:ind w:left="720"/>
    </w:pPr>
    <w:rPr>
      <w:rFonts w:ascii="Calibri" w:eastAsia="Times New Roman" w:hAnsi="Calibri" w:cs="Calibri"/>
      <w:color w:val="00000A"/>
      <w:lang w:eastAsia="ar-SA"/>
    </w:rPr>
  </w:style>
  <w:style w:type="table" w:styleId="Tabela-Siatka">
    <w:name w:val="Table Grid"/>
    <w:basedOn w:val="Standardowy"/>
    <w:uiPriority w:val="39"/>
    <w:unhideWhenUsed/>
    <w:rsid w:val="00875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756C66"/>
    <w:pPr>
      <w:tabs>
        <w:tab w:val="left" w:pos="708"/>
      </w:tabs>
      <w:suppressAutoHyphens/>
      <w:ind w:left="720"/>
    </w:pPr>
    <w:rPr>
      <w:rFonts w:ascii="Calibri" w:eastAsia="Times New Roman" w:hAnsi="Calibri" w:cs="Times New Roman"/>
      <w:color w:val="00000A"/>
      <w:lang w:eastAsia="ar-SA"/>
    </w:rPr>
  </w:style>
  <w:style w:type="paragraph" w:customStyle="1" w:styleId="Default">
    <w:name w:val="Default"/>
    <w:rsid w:val="00756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F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F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F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F3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E1C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1740A-6CBE-4E87-A726-6ACA78C2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1847</Words>
  <Characters>11088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Łukasz Nowak</cp:lastModifiedBy>
  <cp:revision>2</cp:revision>
  <cp:lastPrinted>2023-12-07T09:56:00Z</cp:lastPrinted>
  <dcterms:created xsi:type="dcterms:W3CDTF">2023-12-12T13:33:00Z</dcterms:created>
  <dcterms:modified xsi:type="dcterms:W3CDTF">2023-12-12T13:33:00Z</dcterms:modified>
</cp:coreProperties>
</file>