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EA" w:rsidRDefault="00B859EA" w:rsidP="00B859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ZMIANA</w:t>
      </w:r>
      <w:r>
        <w:rPr>
          <w:b/>
          <w:sz w:val="24"/>
          <w:szCs w:val="24"/>
        </w:rPr>
        <w:t xml:space="preserve"> TREŚCI SWZ</w:t>
      </w:r>
    </w:p>
    <w:p w:rsidR="00B859EA" w:rsidRDefault="00B859EA" w:rsidP="00B859EA">
      <w:pPr>
        <w:jc w:val="both"/>
        <w:rPr>
          <w:sz w:val="24"/>
          <w:szCs w:val="24"/>
        </w:rPr>
      </w:pPr>
    </w:p>
    <w:tbl>
      <w:tblPr>
        <w:tblW w:w="928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315"/>
      </w:tblGrid>
      <w:tr w:rsidR="00B859EA" w:rsidTr="00B859EA">
        <w:trPr>
          <w:tblHeader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Default="00B859EA">
            <w:pPr>
              <w:spacing w:line="240" w:lineRule="auto"/>
              <w:ind w:firstLine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Default="00B859E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</w:t>
            </w:r>
          </w:p>
        </w:tc>
      </w:tr>
      <w:tr w:rsidR="00B859EA" w:rsidTr="00B859EA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Default="00B859EA">
            <w:pPr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Default="00B859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Przetarg nieograniczony</w:t>
            </w:r>
          </w:p>
        </w:tc>
      </w:tr>
      <w:tr w:rsidR="00B859EA" w:rsidTr="00B859EA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Default="00B859EA">
            <w:pPr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Default="00B859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Kompleksowa dostawa paliwa gazowego z sieci gazowej do obiektów</w:t>
            </w:r>
            <w:r>
              <w:rPr>
                <w:sz w:val="24"/>
                <w:szCs w:val="24"/>
              </w:rPr>
              <w:t xml:space="preserve"> OSRiR w Kaliszu</w:t>
            </w:r>
          </w:p>
        </w:tc>
      </w:tr>
      <w:tr w:rsidR="00B859EA" w:rsidTr="00B859EA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Default="00B859EA">
            <w:pPr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Default="00B859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OSRiR-DKP.221.7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B859EA" w:rsidTr="00B859EA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Default="00B859EA">
            <w:pPr>
              <w:widowControl w:val="0"/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zmiany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Default="00B859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  <w:r>
              <w:rPr>
                <w:sz w:val="24"/>
                <w:szCs w:val="24"/>
              </w:rPr>
              <w:t>.2022</w:t>
            </w:r>
          </w:p>
        </w:tc>
      </w:tr>
    </w:tbl>
    <w:p w:rsidR="00B859EA" w:rsidRDefault="00B859EA" w:rsidP="00B859EA">
      <w:pPr>
        <w:ind w:hanging="425"/>
        <w:rPr>
          <w:sz w:val="24"/>
          <w:szCs w:val="24"/>
        </w:rPr>
      </w:pPr>
    </w:p>
    <w:p w:rsidR="00B859EA" w:rsidRPr="008D2A0B" w:rsidRDefault="00B859EA" w:rsidP="008D2A0B">
      <w:pPr>
        <w:spacing w:after="200" w:line="360" w:lineRule="auto"/>
        <w:jc w:val="both"/>
        <w:rPr>
          <w:sz w:val="20"/>
          <w:szCs w:val="20"/>
        </w:rPr>
      </w:pPr>
      <w:r w:rsidRPr="008D2A0B">
        <w:rPr>
          <w:sz w:val="20"/>
          <w:szCs w:val="20"/>
        </w:rPr>
        <w:t>Działając na podstawie art. 137</w:t>
      </w:r>
      <w:r w:rsidRPr="008D2A0B">
        <w:rPr>
          <w:sz w:val="20"/>
          <w:szCs w:val="20"/>
        </w:rPr>
        <w:t xml:space="preserve"> ust. </w:t>
      </w:r>
      <w:r w:rsidRPr="008D2A0B">
        <w:rPr>
          <w:sz w:val="20"/>
          <w:szCs w:val="20"/>
        </w:rPr>
        <w:t>1</w:t>
      </w:r>
      <w:r w:rsidRPr="008D2A0B">
        <w:rPr>
          <w:sz w:val="20"/>
          <w:szCs w:val="20"/>
        </w:rPr>
        <w:t xml:space="preserve"> ustawy z dnia 11 września 2019 r. – Prawo zamówień publicznych (dalej jako ustawa) Zamawiający informuje, że w wyżej wymienionym p</w:t>
      </w:r>
      <w:r w:rsidRPr="008D2A0B">
        <w:rPr>
          <w:sz w:val="20"/>
          <w:szCs w:val="20"/>
        </w:rPr>
        <w:t>ostępowaniu dokonuje zmiany treści SWZ</w:t>
      </w:r>
      <w:r w:rsidRPr="008D2A0B">
        <w:rPr>
          <w:sz w:val="20"/>
          <w:szCs w:val="20"/>
        </w:rPr>
        <w:t xml:space="preserve">. </w:t>
      </w:r>
      <w:r w:rsidRPr="008D2A0B">
        <w:rPr>
          <w:sz w:val="20"/>
          <w:szCs w:val="20"/>
        </w:rPr>
        <w:t xml:space="preserve">Uzasadnieniem wprowadzonych zmian jest odwołanie decyzji organu nadrzędnego o przekazaniu Ośrodkowi Sportu, Rehabilitacji i Rekreacji w Kaliszu w użyczenie nieruchomości KTK przy ul. </w:t>
      </w:r>
      <w:r w:rsidR="009A468B" w:rsidRPr="008D2A0B">
        <w:rPr>
          <w:sz w:val="20"/>
          <w:szCs w:val="20"/>
        </w:rPr>
        <w:t xml:space="preserve">Sportowej 17 w Kaliszu. </w:t>
      </w:r>
      <w:r w:rsidR="008D2A0B">
        <w:rPr>
          <w:sz w:val="20"/>
          <w:szCs w:val="20"/>
        </w:rPr>
        <w:t>W związku z tym zawarcie umowy na dostawy gazu w tym budynku jest bezzasadne. P</w:t>
      </w:r>
      <w:r w:rsidRPr="008D2A0B">
        <w:rPr>
          <w:sz w:val="20"/>
          <w:szCs w:val="20"/>
        </w:rPr>
        <w:t>oniżej Zamaw</w:t>
      </w:r>
      <w:r w:rsidR="009A468B" w:rsidRPr="008D2A0B">
        <w:rPr>
          <w:sz w:val="20"/>
          <w:szCs w:val="20"/>
        </w:rPr>
        <w:t>iający przedstawia treść zmian</w:t>
      </w:r>
      <w:r w:rsidRPr="008D2A0B">
        <w:rPr>
          <w:sz w:val="20"/>
          <w:szCs w:val="20"/>
        </w:rPr>
        <w:t xml:space="preserve"> wraz z wyjaśnieniami.</w:t>
      </w:r>
    </w:p>
    <w:tbl>
      <w:tblPr>
        <w:tblW w:w="927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9"/>
        <w:gridCol w:w="2127"/>
        <w:gridCol w:w="3969"/>
        <w:gridCol w:w="1965"/>
      </w:tblGrid>
      <w:tr w:rsidR="00B859EA" w:rsidTr="008C7EE0">
        <w:trPr>
          <w:tblHeader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Default="009A468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Default="009A468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zmiany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Default="009A468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Treść zmiany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9EA" w:rsidRPr="009A468B" w:rsidRDefault="009A468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A468B">
              <w:rPr>
                <w:b/>
                <w:sz w:val="24"/>
                <w:szCs w:val="24"/>
              </w:rPr>
              <w:t>Uwagi</w:t>
            </w:r>
          </w:p>
        </w:tc>
      </w:tr>
      <w:tr w:rsidR="00B859EA" w:rsidTr="008C7EE0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EA" w:rsidRDefault="00F6048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EA" w:rsidRPr="00A053CA" w:rsidRDefault="00A053CA">
            <w:pPr>
              <w:widowControl w:val="0"/>
            </w:pPr>
            <w:r>
              <w:t>Punkt 5.3.6. SWZ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EA" w:rsidRPr="00A053CA" w:rsidRDefault="00A053CA">
            <w:pPr>
              <w:widowControl w:val="0"/>
            </w:pPr>
            <w:r>
              <w:t>Punkt zostaje wykreślony w całości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EA" w:rsidRPr="00A053CA" w:rsidRDefault="008D2A0B">
            <w:pPr>
              <w:widowControl w:val="0"/>
            </w:pPr>
            <w:r>
              <w:t>Punkt dot.</w:t>
            </w:r>
            <w:bookmarkStart w:id="0" w:name="_GoBack"/>
            <w:bookmarkEnd w:id="0"/>
            <w:r>
              <w:t xml:space="preserve"> budynku KTK</w:t>
            </w:r>
          </w:p>
        </w:tc>
      </w:tr>
      <w:tr w:rsidR="00B859EA" w:rsidTr="008C7EE0">
        <w:trPr>
          <w:trHeight w:val="37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EA" w:rsidRDefault="00F6048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EA" w:rsidRPr="00A053CA" w:rsidRDefault="00747C6A">
            <w:pPr>
              <w:widowControl w:val="0"/>
            </w:pPr>
            <w:r>
              <w:t>Punkt 16.1. SWZ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EA" w:rsidRDefault="00747C6A">
            <w:pPr>
              <w:widowControl w:val="0"/>
            </w:pPr>
            <w:r>
              <w:t>Zmianie ulega termin składania ofert:</w:t>
            </w:r>
          </w:p>
          <w:p w:rsidR="00747C6A" w:rsidRPr="00747C6A" w:rsidRDefault="00747C6A">
            <w:pPr>
              <w:widowControl w:val="0"/>
              <w:rPr>
                <w:b/>
              </w:rPr>
            </w:pPr>
            <w:r w:rsidRPr="00747C6A">
              <w:rPr>
                <w:b/>
              </w:rPr>
              <w:t>Nowy termin 04.11.2022 godz. 10.00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9EA" w:rsidRPr="00A053CA" w:rsidRDefault="00B859EA">
            <w:pPr>
              <w:widowControl w:val="0"/>
            </w:pPr>
          </w:p>
        </w:tc>
      </w:tr>
      <w:tr w:rsidR="009A468B" w:rsidTr="008C7EE0">
        <w:trPr>
          <w:trHeight w:val="345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68B" w:rsidRDefault="00F6048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68B" w:rsidRPr="00A053CA" w:rsidRDefault="00747C6A">
            <w:pPr>
              <w:widowControl w:val="0"/>
            </w:pPr>
            <w:r>
              <w:t>Załącznik nr 2 do SWZ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68B" w:rsidRPr="008C7EE0" w:rsidRDefault="00747C6A">
            <w:pPr>
              <w:widowControl w:val="0"/>
              <w:rPr>
                <w:b/>
              </w:rPr>
            </w:pPr>
            <w:r w:rsidRPr="008C7EE0">
              <w:rPr>
                <w:b/>
              </w:rPr>
              <w:t>W miejsce załącznika nr 2 wprowadza się załącznik nr 2a do SWZ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68B" w:rsidRPr="00A053CA" w:rsidRDefault="00747C6A">
            <w:pPr>
              <w:widowControl w:val="0"/>
            </w:pPr>
            <w:r>
              <w:t>Z załącznika usunięta została tabela VI dot. budynku KTK</w:t>
            </w:r>
          </w:p>
        </w:tc>
      </w:tr>
      <w:tr w:rsidR="009A468B" w:rsidTr="008C7EE0">
        <w:trPr>
          <w:trHeight w:val="105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68B" w:rsidRDefault="00F6048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68B" w:rsidRPr="00A053CA" w:rsidRDefault="008C7EE0">
            <w:pPr>
              <w:widowControl w:val="0"/>
            </w:pPr>
            <w:r>
              <w:t>Załącznik nr 7 do SWZ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68B" w:rsidRPr="00A053CA" w:rsidRDefault="008C7EE0">
            <w:pPr>
              <w:widowControl w:val="0"/>
            </w:pPr>
            <w:r>
              <w:t>Usunięta zostaje kolumna 7 (ostatnia) tabeli „Przewidywane zapotrzebowanie za paliwo gazowe w rozbiciu na miesiące”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68B" w:rsidRPr="00A053CA" w:rsidRDefault="008C7EE0">
            <w:pPr>
              <w:widowControl w:val="0"/>
            </w:pPr>
            <w:r>
              <w:t>Kolumna dot. budynku KTK</w:t>
            </w:r>
          </w:p>
        </w:tc>
      </w:tr>
    </w:tbl>
    <w:p w:rsidR="00B859EA" w:rsidRPr="008D2A0B" w:rsidRDefault="00B859EA" w:rsidP="00B859EA">
      <w:pPr>
        <w:spacing w:after="200"/>
      </w:pPr>
    </w:p>
    <w:p w:rsidR="00B859EA" w:rsidRPr="008D2A0B" w:rsidRDefault="009A468B" w:rsidP="008C7EE0">
      <w:pPr>
        <w:spacing w:after="200" w:line="360" w:lineRule="auto"/>
        <w:jc w:val="both"/>
        <w:rPr>
          <w:b/>
        </w:rPr>
      </w:pPr>
      <w:r w:rsidRPr="008D2A0B">
        <w:rPr>
          <w:highlight w:val="white"/>
        </w:rPr>
        <w:t xml:space="preserve">Z uwagi na fakt, że zmiany są istotne dla sporządzenia oferty </w:t>
      </w:r>
      <w:r w:rsidRPr="008D2A0B">
        <w:rPr>
          <w:b/>
          <w:highlight w:val="white"/>
        </w:rPr>
        <w:t>Zamawiający przedłuża termin składania ofert do dnia 4 listopada 2022 roku</w:t>
      </w:r>
      <w:r w:rsidRPr="008D2A0B">
        <w:rPr>
          <w:b/>
        </w:rPr>
        <w:t xml:space="preserve"> do godziny 10.00</w:t>
      </w:r>
      <w:r w:rsidR="00AA04CD" w:rsidRPr="008D2A0B">
        <w:rPr>
          <w:b/>
        </w:rPr>
        <w:t>.</w:t>
      </w:r>
    </w:p>
    <w:p w:rsidR="008D2A0B" w:rsidRPr="008D2A0B" w:rsidRDefault="008D2A0B" w:rsidP="008C7EE0">
      <w:pPr>
        <w:spacing w:after="200" w:line="360" w:lineRule="auto"/>
        <w:jc w:val="both"/>
        <w:rPr>
          <w:b/>
        </w:rPr>
      </w:pPr>
      <w:r w:rsidRPr="008D2A0B">
        <w:rPr>
          <w:b/>
        </w:rPr>
        <w:t>Powyższe zmiany są wiążące dla Wykonawców i należy je uwzględnić przy sporządzaniu oferty.</w:t>
      </w:r>
    </w:p>
    <w:p w:rsidR="00FB077F" w:rsidRPr="008D2A0B" w:rsidRDefault="00B859EA" w:rsidP="008C7EE0">
      <w:pPr>
        <w:spacing w:after="200"/>
        <w:jc w:val="both"/>
      </w:pPr>
      <w:r w:rsidRPr="008D2A0B">
        <w:rPr>
          <w:b/>
        </w:rPr>
        <w:t>Zamieszczono na stronie internetowej prowadzonego postępowania</w:t>
      </w:r>
    </w:p>
    <w:sectPr w:rsidR="00FB077F" w:rsidRPr="008D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EA"/>
    <w:rsid w:val="006F6D48"/>
    <w:rsid w:val="00747C6A"/>
    <w:rsid w:val="008C7EE0"/>
    <w:rsid w:val="008D2A0B"/>
    <w:rsid w:val="009A468B"/>
    <w:rsid w:val="00A053CA"/>
    <w:rsid w:val="00AA04CD"/>
    <w:rsid w:val="00B859EA"/>
    <w:rsid w:val="00F6048F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9EA"/>
    <w:pPr>
      <w:spacing w:line="276" w:lineRule="auto"/>
      <w:ind w:left="0" w:firstLine="0"/>
      <w:jc w:val="left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859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9EA"/>
    <w:pPr>
      <w:spacing w:line="276" w:lineRule="auto"/>
      <w:ind w:left="0" w:firstLine="0"/>
      <w:jc w:val="left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85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2022-10-19T09:43:00Z</cp:lastPrinted>
  <dcterms:created xsi:type="dcterms:W3CDTF">2022-10-19T06:07:00Z</dcterms:created>
  <dcterms:modified xsi:type="dcterms:W3CDTF">2022-10-19T09:59:00Z</dcterms:modified>
</cp:coreProperties>
</file>