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</w:t>
      </w:r>
      <w:r w:rsidR="00C64A09">
        <w:rPr>
          <w:rFonts w:ascii="Arial" w:hAnsi="Arial" w:cs="Arial"/>
          <w:sz w:val="20"/>
          <w:szCs w:val="20"/>
        </w:rPr>
        <w:t>-</w:t>
      </w:r>
      <w:r w:rsidR="008861D7">
        <w:rPr>
          <w:rFonts w:ascii="Arial" w:hAnsi="Arial" w:cs="Arial"/>
          <w:sz w:val="20"/>
          <w:szCs w:val="20"/>
        </w:rPr>
        <w:t>20-17</w:t>
      </w:r>
      <w:r w:rsidR="007563B4">
        <w:rPr>
          <w:rFonts w:ascii="Arial" w:hAnsi="Arial" w:cs="Arial"/>
          <w:sz w:val="20"/>
          <w:szCs w:val="20"/>
        </w:rPr>
        <w:t>/21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C64A09">
        <w:rPr>
          <w:rFonts w:ascii="Arial" w:hAnsi="Arial" w:cs="Arial"/>
          <w:sz w:val="20"/>
          <w:szCs w:val="20"/>
        </w:rPr>
        <w:t>04.06.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1E5C9E" w:rsidRDefault="001E5C9E" w:rsidP="008A7C52">
      <w:pPr>
        <w:jc w:val="right"/>
        <w:rPr>
          <w:rFonts w:ascii="Arial" w:hAnsi="Arial" w:cs="Arial"/>
          <w:sz w:val="20"/>
          <w:szCs w:val="20"/>
        </w:rPr>
      </w:pPr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8861D7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</w:t>
      </w:r>
      <w:r w:rsidR="00BF4158">
        <w:rPr>
          <w:rFonts w:ascii="Arial" w:hAnsi="Arial" w:cs="Arial"/>
          <w:sz w:val="20"/>
        </w:rPr>
        <w:t>pkt</w:t>
      </w:r>
      <w:r w:rsidR="00566039" w:rsidRPr="00C547FB">
        <w:rPr>
          <w:rFonts w:ascii="Arial" w:hAnsi="Arial" w:cs="Arial"/>
          <w:sz w:val="20"/>
        </w:rPr>
        <w:t xml:space="preserve">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4115B9">
        <w:rPr>
          <w:rFonts w:ascii="Arial" w:hAnsi="Arial" w:cs="Arial"/>
          <w:sz w:val="20"/>
        </w:rPr>
        <w:t>1</w:t>
      </w:r>
      <w:r w:rsidR="008861D7">
        <w:rPr>
          <w:rFonts w:ascii="Arial" w:hAnsi="Arial" w:cs="Arial"/>
          <w:sz w:val="20"/>
        </w:rPr>
        <w:t>7</w:t>
      </w:r>
      <w:r w:rsidR="0088378A" w:rsidRPr="00C547FB">
        <w:rPr>
          <w:rFonts w:ascii="Arial" w:hAnsi="Arial" w:cs="Arial"/>
          <w:sz w:val="20"/>
        </w:rPr>
        <w:t>/21</w:t>
      </w: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7511D2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C64A09">
        <w:rPr>
          <w:rFonts w:ascii="Arial" w:hAnsi="Arial" w:cs="Arial"/>
          <w:b w:val="0"/>
          <w:sz w:val="20"/>
        </w:rPr>
        <w:t xml:space="preserve">W dniu </w:t>
      </w:r>
      <w:r w:rsidR="00C64A09" w:rsidRPr="00C64A09">
        <w:rPr>
          <w:rFonts w:ascii="Arial" w:hAnsi="Arial" w:cs="Arial"/>
          <w:b w:val="0"/>
          <w:sz w:val="20"/>
        </w:rPr>
        <w:t>04.06.</w:t>
      </w:r>
      <w:r w:rsidR="007563B4" w:rsidRPr="00C64A09">
        <w:rPr>
          <w:rFonts w:ascii="Arial" w:hAnsi="Arial" w:cs="Arial"/>
          <w:b w:val="0"/>
          <w:sz w:val="20"/>
        </w:rPr>
        <w:t xml:space="preserve">2021 r. </w:t>
      </w:r>
      <w:r w:rsidRPr="00C64A09">
        <w:rPr>
          <w:rFonts w:ascii="Arial" w:hAnsi="Arial" w:cs="Arial"/>
          <w:b w:val="0"/>
          <w:sz w:val="20"/>
        </w:rPr>
        <w:t xml:space="preserve">o godzinie </w:t>
      </w:r>
      <w:r w:rsidR="008861D7">
        <w:rPr>
          <w:rFonts w:ascii="Arial" w:hAnsi="Arial" w:cs="Arial"/>
          <w:b w:val="0"/>
          <w:sz w:val="20"/>
        </w:rPr>
        <w:t>10:3</w:t>
      </w:r>
      <w:r w:rsidR="00C64A09">
        <w:rPr>
          <w:rFonts w:ascii="Arial" w:hAnsi="Arial" w:cs="Arial"/>
          <w:b w:val="0"/>
          <w:sz w:val="20"/>
        </w:rPr>
        <w:t>0</w:t>
      </w:r>
      <w:r w:rsidRPr="00C64A09">
        <w:rPr>
          <w:rFonts w:ascii="Arial" w:hAnsi="Arial" w:cs="Arial"/>
          <w:b w:val="0"/>
          <w:sz w:val="20"/>
        </w:rPr>
        <w:t xml:space="preserve"> nastąpiło otwarcie ofert na </w:t>
      </w:r>
      <w:r w:rsidR="007563B4" w:rsidRPr="007511D2">
        <w:rPr>
          <w:rFonts w:ascii="Arial" w:hAnsi="Arial" w:cs="Arial"/>
          <w:sz w:val="20"/>
        </w:rPr>
        <w:t>„</w:t>
      </w:r>
      <w:r w:rsidR="00C64A09" w:rsidRPr="007511D2">
        <w:rPr>
          <w:rFonts w:ascii="Arial" w:hAnsi="Arial" w:cs="Arial"/>
          <w:bCs/>
          <w:sz w:val="20"/>
        </w:rPr>
        <w:t xml:space="preserve">Dostawy </w:t>
      </w:r>
      <w:r w:rsidR="008861D7">
        <w:rPr>
          <w:rFonts w:ascii="Arial" w:hAnsi="Arial" w:cs="Arial"/>
          <w:bCs/>
          <w:sz w:val="20"/>
        </w:rPr>
        <w:t>artykułów mrożonych</w:t>
      </w:r>
      <w:r w:rsidR="007563B4" w:rsidRPr="007511D2">
        <w:rPr>
          <w:rFonts w:ascii="Arial" w:hAnsi="Arial" w:cs="Arial"/>
          <w:bCs/>
          <w:sz w:val="20"/>
        </w:rPr>
        <w:t>”.</w:t>
      </w:r>
    </w:p>
    <w:p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B97CAC">
        <w:rPr>
          <w:rFonts w:ascii="Arial" w:hAnsi="Arial" w:cs="Arial"/>
          <w:sz w:val="20"/>
          <w:szCs w:val="20"/>
        </w:rPr>
        <w:t xml:space="preserve"> </w:t>
      </w:r>
      <w:r w:rsidR="008861D7">
        <w:rPr>
          <w:rFonts w:ascii="Arial" w:hAnsi="Arial" w:cs="Arial"/>
          <w:sz w:val="20"/>
          <w:szCs w:val="20"/>
        </w:rPr>
        <w:t>105 955,50</w:t>
      </w:r>
      <w:r w:rsidR="00B97CAC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C64A09">
        <w:rPr>
          <w:rFonts w:ascii="Arial" w:hAnsi="Arial" w:cs="Arial"/>
          <w:sz w:val="20"/>
          <w:szCs w:val="20"/>
        </w:rPr>
        <w:t>12</w:t>
      </w:r>
      <w:r w:rsidR="004115B9">
        <w:rPr>
          <w:rFonts w:ascii="Arial" w:hAnsi="Arial" w:cs="Arial"/>
          <w:sz w:val="20"/>
          <w:szCs w:val="20"/>
        </w:rPr>
        <w:t xml:space="preserve"> miesięcy od dnia </w:t>
      </w:r>
      <w:r w:rsidR="007563B4" w:rsidRPr="00C547FB">
        <w:rPr>
          <w:rFonts w:ascii="Arial" w:hAnsi="Arial" w:cs="Arial"/>
          <w:sz w:val="20"/>
          <w:szCs w:val="20"/>
        </w:rPr>
        <w:t xml:space="preserve">od dnia </w:t>
      </w:r>
      <w:r w:rsidR="004115B9">
        <w:rPr>
          <w:rFonts w:ascii="Arial" w:hAnsi="Arial" w:cs="Arial"/>
          <w:sz w:val="20"/>
          <w:szCs w:val="20"/>
        </w:rPr>
        <w:t>01.0</w:t>
      </w:r>
      <w:r w:rsidR="00C64A09">
        <w:rPr>
          <w:rFonts w:ascii="Arial" w:hAnsi="Arial" w:cs="Arial"/>
          <w:sz w:val="20"/>
          <w:szCs w:val="20"/>
        </w:rPr>
        <w:t>7</w:t>
      </w:r>
      <w:r w:rsidR="004115B9">
        <w:rPr>
          <w:rFonts w:ascii="Arial" w:hAnsi="Arial" w:cs="Arial"/>
          <w:sz w:val="20"/>
          <w:szCs w:val="20"/>
        </w:rPr>
        <w:t>.2021 r.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8A7C52" w:rsidRPr="0033639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36392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336392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336392">
        <w:rPr>
          <w:rFonts w:ascii="Arial" w:hAnsi="Arial" w:cs="Arial"/>
          <w:sz w:val="20"/>
          <w:szCs w:val="20"/>
          <w:u w:val="single"/>
        </w:rPr>
        <w:t>oferty:</w:t>
      </w:r>
    </w:p>
    <w:p w:rsidR="006757CD" w:rsidRPr="00BF4158" w:rsidRDefault="00C00230" w:rsidP="006779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4158">
        <w:rPr>
          <w:rFonts w:ascii="Arial" w:hAnsi="Arial" w:cs="Arial"/>
          <w:b/>
          <w:sz w:val="20"/>
          <w:szCs w:val="20"/>
        </w:rPr>
        <w:t>Pakiet I</w:t>
      </w:r>
    </w:p>
    <w:p w:rsidR="006779D6" w:rsidRPr="00BF4158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158">
        <w:rPr>
          <w:rFonts w:ascii="Arial" w:hAnsi="Arial" w:cs="Arial"/>
          <w:sz w:val="20"/>
          <w:szCs w:val="20"/>
        </w:rPr>
        <w:t>1.</w:t>
      </w:r>
      <w:r w:rsidR="002E48C1" w:rsidRPr="00BF4158">
        <w:rPr>
          <w:rFonts w:ascii="Arial" w:hAnsi="Arial" w:cs="Arial"/>
          <w:sz w:val="20"/>
          <w:szCs w:val="20"/>
        </w:rPr>
        <w:t>Oferta nr</w:t>
      </w:r>
      <w:r w:rsidR="00BF4158" w:rsidRPr="00BF4158">
        <w:rPr>
          <w:rFonts w:ascii="Arial" w:hAnsi="Arial" w:cs="Arial"/>
          <w:sz w:val="20"/>
          <w:szCs w:val="20"/>
        </w:rPr>
        <w:t xml:space="preserve"> 1</w:t>
      </w:r>
      <w:r w:rsidR="002E48C1" w:rsidRPr="00BF4158">
        <w:rPr>
          <w:rFonts w:ascii="Arial" w:hAnsi="Arial" w:cs="Arial"/>
          <w:sz w:val="20"/>
          <w:szCs w:val="20"/>
        </w:rPr>
        <w:t xml:space="preserve">- </w:t>
      </w:r>
      <w:r w:rsidR="00BF4158" w:rsidRPr="00BF4158">
        <w:rPr>
          <w:rFonts w:ascii="Arial" w:hAnsi="Arial" w:cs="Arial"/>
          <w:sz w:val="20"/>
          <w:szCs w:val="20"/>
        </w:rPr>
        <w:t xml:space="preserve">Widan Polska  Sp. z o.o. Sp.K. ul. Jasińskiego 56b, 37-700 Przemyśl </w:t>
      </w:r>
    </w:p>
    <w:p w:rsidR="002E48C1" w:rsidRPr="00336392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 w:rsidR="00BF4158">
        <w:rPr>
          <w:rFonts w:ascii="Arial" w:hAnsi="Arial" w:cs="Arial"/>
          <w:sz w:val="20"/>
          <w:szCs w:val="20"/>
        </w:rPr>
        <w:t>63 854,18 zł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4A09" w:rsidRPr="00BF4158" w:rsidRDefault="00A56731" w:rsidP="00C64A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158">
        <w:rPr>
          <w:rFonts w:ascii="Arial" w:hAnsi="Arial" w:cs="Arial"/>
          <w:sz w:val="20"/>
          <w:szCs w:val="20"/>
        </w:rPr>
        <w:t xml:space="preserve">2. </w:t>
      </w:r>
      <w:r w:rsidR="00C64A09" w:rsidRPr="00BF4158">
        <w:rPr>
          <w:rFonts w:ascii="Arial" w:hAnsi="Arial" w:cs="Arial"/>
          <w:sz w:val="20"/>
          <w:szCs w:val="20"/>
        </w:rPr>
        <w:t>Oferta nr</w:t>
      </w:r>
      <w:r w:rsidR="00BF4158" w:rsidRPr="00BF4158">
        <w:rPr>
          <w:rFonts w:ascii="Arial" w:hAnsi="Arial" w:cs="Arial"/>
          <w:sz w:val="20"/>
          <w:szCs w:val="20"/>
        </w:rPr>
        <w:t xml:space="preserve"> 2 </w:t>
      </w:r>
      <w:r w:rsidR="00C64A09" w:rsidRPr="00BF4158">
        <w:rPr>
          <w:rFonts w:ascii="Arial" w:hAnsi="Arial" w:cs="Arial"/>
          <w:sz w:val="20"/>
          <w:szCs w:val="20"/>
        </w:rPr>
        <w:t xml:space="preserve"> - </w:t>
      </w:r>
      <w:r w:rsidR="00BF4158" w:rsidRPr="00BF4158">
        <w:rPr>
          <w:rFonts w:ascii="Arial" w:hAnsi="Arial" w:cs="Arial"/>
          <w:sz w:val="20"/>
          <w:szCs w:val="20"/>
        </w:rPr>
        <w:t xml:space="preserve">PPUH „Pingwinek” Jerzy Świercz, Anna Świercz Sp. J. ul. Domaszowska 94, 25-320 Kielce </w:t>
      </w:r>
    </w:p>
    <w:p w:rsidR="00C64A09" w:rsidRDefault="00C64A09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 w:rsidR="00BF4158">
        <w:rPr>
          <w:rFonts w:ascii="Arial" w:hAnsi="Arial" w:cs="Arial"/>
          <w:sz w:val="20"/>
          <w:szCs w:val="20"/>
        </w:rPr>
        <w:t>61 498,50 zł</w:t>
      </w:r>
    </w:p>
    <w:p w:rsidR="00BF4158" w:rsidRDefault="00BF4158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4158" w:rsidRPr="00BF4158" w:rsidRDefault="00BF4158" w:rsidP="00BF41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158">
        <w:rPr>
          <w:rFonts w:ascii="Arial" w:hAnsi="Arial" w:cs="Arial"/>
          <w:sz w:val="20"/>
          <w:szCs w:val="20"/>
        </w:rPr>
        <w:t xml:space="preserve">3. Oferta nr 3 - F.H. FRUKTUS Nowak, Olearczyk Sp. J. ul. Balicka 56, 30-149 Kraków </w:t>
      </w:r>
    </w:p>
    <w:p w:rsidR="00BF4158" w:rsidRPr="00336392" w:rsidRDefault="00BF4158" w:rsidP="00BF4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68 754,00 zł</w:t>
      </w:r>
    </w:p>
    <w:p w:rsidR="00BF4158" w:rsidRDefault="00BF4158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4158" w:rsidRPr="00BF4158" w:rsidRDefault="00BF4158" w:rsidP="00BF41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158">
        <w:rPr>
          <w:rFonts w:ascii="Arial" w:hAnsi="Arial" w:cs="Arial"/>
          <w:sz w:val="20"/>
          <w:szCs w:val="20"/>
        </w:rPr>
        <w:t xml:space="preserve">4. Oferta nr 4 - Firma Handlowo-Usługowa GALLOD-HURT Bronisław Kłósek, Leszczyna 159, 32-733 Trzciana </w:t>
      </w:r>
    </w:p>
    <w:p w:rsidR="00BF4158" w:rsidRPr="00336392" w:rsidRDefault="00BF4158" w:rsidP="00BF4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84 362,38 zł </w:t>
      </w:r>
    </w:p>
    <w:p w:rsidR="00B666DD" w:rsidRPr="00336392" w:rsidRDefault="00B666DD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6DD" w:rsidRPr="001E5C9E" w:rsidRDefault="00C00230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5C9E">
        <w:rPr>
          <w:rFonts w:ascii="Arial" w:hAnsi="Arial" w:cs="Arial"/>
          <w:b/>
          <w:sz w:val="20"/>
          <w:szCs w:val="20"/>
          <w:u w:val="single"/>
        </w:rPr>
        <w:t>Pakiet II</w:t>
      </w:r>
    </w:p>
    <w:p w:rsidR="00BF4158" w:rsidRPr="00BF4158" w:rsidRDefault="00BF4158" w:rsidP="00BF41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158">
        <w:rPr>
          <w:rFonts w:ascii="Arial" w:hAnsi="Arial" w:cs="Arial"/>
          <w:sz w:val="20"/>
          <w:szCs w:val="20"/>
        </w:rPr>
        <w:t xml:space="preserve">1.Oferta nr 1- Widan Polska  Sp. z o.o. Sp.K. ul. Jasińskiego 56b, 37-700 Przemyśl </w:t>
      </w:r>
    </w:p>
    <w:p w:rsidR="00C64A09" w:rsidRPr="00336392" w:rsidRDefault="00C64A09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 w:rsidR="00BF4158">
        <w:rPr>
          <w:rFonts w:ascii="Arial" w:hAnsi="Arial" w:cs="Arial"/>
          <w:sz w:val="20"/>
          <w:szCs w:val="20"/>
        </w:rPr>
        <w:t>36 698,03 zł</w:t>
      </w:r>
    </w:p>
    <w:p w:rsidR="004115B9" w:rsidRPr="00336392" w:rsidRDefault="004115B9" w:rsidP="00C64A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F4158" w:rsidRPr="00BF4158" w:rsidRDefault="00BF4158" w:rsidP="00BF41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158">
        <w:rPr>
          <w:rFonts w:ascii="Arial" w:hAnsi="Arial" w:cs="Arial"/>
          <w:sz w:val="20"/>
          <w:szCs w:val="20"/>
        </w:rPr>
        <w:t xml:space="preserve">2. Oferta nr 2  - PPUH „Pingwinek” Jerzy Świercz, Anna Świercz Sp. J. ul. Domaszowska 94, 25-320 Kielce </w:t>
      </w:r>
    </w:p>
    <w:p w:rsidR="00C64A09" w:rsidRPr="00336392" w:rsidRDefault="00C64A09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>:</w:t>
      </w:r>
      <w:r w:rsidR="00BF4158">
        <w:rPr>
          <w:rFonts w:ascii="Arial" w:hAnsi="Arial" w:cs="Arial"/>
          <w:sz w:val="20"/>
          <w:szCs w:val="20"/>
        </w:rPr>
        <w:t>33 169,50 zł</w:t>
      </w:r>
    </w:p>
    <w:p w:rsidR="00A56731" w:rsidRPr="00336392" w:rsidRDefault="00A56731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4158" w:rsidRPr="00BF4158" w:rsidRDefault="00BF4158" w:rsidP="00BF41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158">
        <w:rPr>
          <w:rFonts w:ascii="Arial" w:hAnsi="Arial" w:cs="Arial"/>
          <w:sz w:val="20"/>
          <w:szCs w:val="20"/>
        </w:rPr>
        <w:t xml:space="preserve">3. Oferta nr 3 - F.H. FRUKTUS Nowak, Olearczyk Sp. J. ul. Balicka 56, 30-149 Kraków </w:t>
      </w:r>
    </w:p>
    <w:p w:rsidR="00BF4158" w:rsidRDefault="00BF4158" w:rsidP="00BF4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34 860,00 zł</w:t>
      </w:r>
    </w:p>
    <w:p w:rsidR="00BF4158" w:rsidRDefault="00BF4158" w:rsidP="00BF4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4158" w:rsidRPr="00BF4158" w:rsidRDefault="00BF4158" w:rsidP="00BF41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158">
        <w:rPr>
          <w:rFonts w:ascii="Arial" w:hAnsi="Arial" w:cs="Arial"/>
          <w:sz w:val="20"/>
          <w:szCs w:val="20"/>
        </w:rPr>
        <w:t xml:space="preserve">4. Oferta nr 4 - Firma Handlowo-Usługowa GALLOD-HURT Bronisław Kłósek, Leszczyna 159, 32-733 Trzciana </w:t>
      </w:r>
    </w:p>
    <w:p w:rsidR="00BF4158" w:rsidRPr="00336392" w:rsidRDefault="00BF4158" w:rsidP="00BF4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40 958,00 zł</w:t>
      </w:r>
    </w:p>
    <w:p w:rsidR="00BF4158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4158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4158" w:rsidRPr="00C547FB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1E5C9E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11D2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61D7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D69E5"/>
    <w:rsid w:val="00BE0664"/>
    <w:rsid w:val="00BF415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1BC8257C-B594-4143-B7F0-E8538AE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3A2C-2034-478A-8860-2A676E2A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255</cp:revision>
  <cp:lastPrinted>2021-06-04T09:53:00Z</cp:lastPrinted>
  <dcterms:created xsi:type="dcterms:W3CDTF">2016-04-15T07:46:00Z</dcterms:created>
  <dcterms:modified xsi:type="dcterms:W3CDTF">2021-06-04T09:53:00Z</dcterms:modified>
</cp:coreProperties>
</file>