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E043" w14:textId="77777777" w:rsidR="00632965" w:rsidRDefault="006329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2965" w:rsidRPr="003A79BC" w14:paraId="094A280F" w14:textId="77777777" w:rsidTr="00803262">
        <w:trPr>
          <w:trHeight w:val="591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FA4587" w14:textId="77777777" w:rsidR="00632965" w:rsidRPr="00F06E3A" w:rsidRDefault="00632965" w:rsidP="0080326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F06E3A">
              <w:rPr>
                <w:rFonts w:ascii="Garamond" w:hAnsi="Garamond"/>
                <w:b/>
              </w:rPr>
              <w:t>KLAUZULA INFORMACYJNA</w:t>
            </w:r>
          </w:p>
        </w:tc>
      </w:tr>
      <w:tr w:rsidR="00632965" w:rsidRPr="003A79BC" w14:paraId="0A9C2427" w14:textId="77777777" w:rsidTr="00803262">
        <w:trPr>
          <w:trHeight w:val="591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D05" w14:textId="77777777" w:rsidR="00632965" w:rsidRPr="00F06E3A" w:rsidRDefault="00632965" w:rsidP="003547A4">
            <w:pPr>
              <w:spacing w:before="60" w:after="60"/>
              <w:ind w:left="11" w:hanging="11"/>
              <w:jc w:val="both"/>
              <w:rPr>
                <w:rFonts w:ascii="Garamond" w:hAnsi="Garamond"/>
                <w:b/>
              </w:rPr>
            </w:pPr>
            <w:r w:rsidRPr="00F06E3A">
              <w:rPr>
                <w:rFonts w:ascii="Garamond" w:hAnsi="Garamond"/>
              </w:rPr>
              <w:t xml:space="preserve">Na podstawie art. 13 ust. 1 i 2 Rozporządzenia Parlamentu Europejskiego i Rady (UE) 2016/679 z dnia </w:t>
            </w:r>
            <w:r w:rsidRPr="00F06E3A">
              <w:rPr>
                <w:rFonts w:ascii="Garamond" w:hAnsi="Garamond"/>
              </w:rPr>
              <w:br/>
              <w:t>27 kwietnia 2016 r. w sprawie ochrony osób fizycznych w związku z p</w:t>
            </w:r>
            <w:r w:rsidR="003547A4">
              <w:rPr>
                <w:rFonts w:ascii="Garamond" w:hAnsi="Garamond"/>
              </w:rPr>
              <w:t xml:space="preserve">rzetwarzaniem danych osobowych </w:t>
            </w:r>
            <w:r w:rsidRPr="00F06E3A">
              <w:rPr>
                <w:rFonts w:ascii="Garamond" w:hAnsi="Garamond"/>
              </w:rPr>
              <w:t xml:space="preserve">i w sprawie swobodnego przepływu takich danych oraz uchylenia dyrektywy 95/46/WE (Dz. U.UE.L </w:t>
            </w:r>
            <w:r w:rsidR="00E75C3D">
              <w:rPr>
                <w:rFonts w:ascii="Garamond" w:hAnsi="Garamond"/>
              </w:rPr>
              <w:br/>
            </w:r>
            <w:r w:rsidRPr="00F06E3A">
              <w:rPr>
                <w:rFonts w:ascii="Garamond" w:hAnsi="Garamond"/>
              </w:rPr>
              <w:t>z 2016 r., Nr 119 s.1 ze zm.) – dalej: „RODO”), informuję, że:</w:t>
            </w:r>
          </w:p>
        </w:tc>
      </w:tr>
      <w:tr w:rsidR="00632965" w:rsidRPr="003A79BC" w14:paraId="0A6376B3" w14:textId="77777777" w:rsidTr="00803262">
        <w:trPr>
          <w:trHeight w:val="591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9F0C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 xml:space="preserve">Administratorem Państwa danych osobowych jest Urząd Miasta i Gminy w Małogoszczu, 28-366 Małogoszcz, ul. </w:t>
            </w:r>
            <w:proofErr w:type="spellStart"/>
            <w:r w:rsidRPr="00F06E3A">
              <w:rPr>
                <w:rFonts w:ascii="Garamond" w:hAnsi="Garamond"/>
              </w:rPr>
              <w:t>Jaszowskiego</w:t>
            </w:r>
            <w:proofErr w:type="spellEnd"/>
            <w:r w:rsidRPr="00F06E3A">
              <w:rPr>
                <w:rFonts w:ascii="Garamond" w:hAnsi="Garamond"/>
              </w:rPr>
              <w:t xml:space="preserve"> </w:t>
            </w:r>
            <w:proofErr w:type="spellStart"/>
            <w:r w:rsidRPr="00F06E3A">
              <w:rPr>
                <w:rFonts w:ascii="Garamond" w:hAnsi="Garamond"/>
              </w:rPr>
              <w:t>3A</w:t>
            </w:r>
            <w:proofErr w:type="spellEnd"/>
            <w:r w:rsidRPr="00F06E3A">
              <w:rPr>
                <w:rFonts w:ascii="Garamond" w:hAnsi="Garamond"/>
              </w:rPr>
              <w:t xml:space="preserve">, tel. (41) 386 01 00, e-mail: </w:t>
            </w:r>
            <w:hyperlink r:id="rId5" w:history="1">
              <w:r w:rsidRPr="00F06E3A">
                <w:rPr>
                  <w:rStyle w:val="Hipercze"/>
                  <w:rFonts w:ascii="Garamond" w:hAnsi="Garamond"/>
                </w:rPr>
                <w:t>sekretariat@malogoszcz.pl</w:t>
              </w:r>
            </w:hyperlink>
            <w:r w:rsidRPr="00F06E3A">
              <w:rPr>
                <w:rFonts w:ascii="Garamond" w:hAnsi="Garamond"/>
              </w:rPr>
              <w:t>, reprezentowany przez Burmistrza Miasta i Gminy Małogoszcz.</w:t>
            </w:r>
          </w:p>
          <w:p w14:paraId="28994FA6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 xml:space="preserve">Administrator wyznaczył Inspektora Ochrony Danych, z którym mogą się Państwo kontaktować się we wszystkich sprawach dotyczących przetwarzania danych osobowych za pośrednictwem adresu email: </w:t>
            </w:r>
            <w:hyperlink r:id="rId6" w:history="1">
              <w:r w:rsidRPr="00F06E3A">
                <w:rPr>
                  <w:rStyle w:val="Hipercze"/>
                  <w:rFonts w:ascii="Garamond" w:hAnsi="Garamond"/>
                </w:rPr>
                <w:t>iod@cbi24.pl</w:t>
              </w:r>
            </w:hyperlink>
            <w:r w:rsidRPr="00F06E3A">
              <w:rPr>
                <w:rFonts w:ascii="Garamond" w:hAnsi="Garamond"/>
              </w:rPr>
              <w:t xml:space="preserve"> lub pisemnie na adres Administratora. </w:t>
            </w:r>
          </w:p>
          <w:p w14:paraId="1C91674D" w14:textId="4EC976E7" w:rsidR="00632965" w:rsidRPr="009373E2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 w:cs="Verdana"/>
              </w:rPr>
              <w:t xml:space="preserve">Państwa dane osobowe będą przetwarzane </w:t>
            </w:r>
            <w:r w:rsidRPr="00F06E3A">
              <w:rPr>
                <w:rFonts w:ascii="Garamond" w:hAnsi="Garamond"/>
                <w:lang w:eastAsia="x-none"/>
              </w:rPr>
              <w:t xml:space="preserve">w celu realizacji zadań wynikających z odrębnych przepisów prawa tj. </w:t>
            </w:r>
            <w:r w:rsidR="00F87D81">
              <w:rPr>
                <w:rFonts w:ascii="Garamond" w:hAnsi="Garamond"/>
                <w:lang w:eastAsia="x-none"/>
              </w:rPr>
              <w:t xml:space="preserve">przeprowadzenia zapytania ofertowego oraz </w:t>
            </w:r>
            <w:r>
              <w:rPr>
                <w:rFonts w:ascii="Garamond" w:hAnsi="Garamond"/>
                <w:lang w:eastAsia="x-none"/>
              </w:rPr>
              <w:t xml:space="preserve">zawarcia i realizacji umowy, której przedmiotem jest </w:t>
            </w:r>
            <w:r w:rsidR="003547A4">
              <w:rPr>
                <w:rFonts w:ascii="Garamond" w:hAnsi="Garamond"/>
                <w:lang w:eastAsia="x-none"/>
              </w:rPr>
              <w:t>„</w:t>
            </w:r>
            <w:r w:rsidR="00E22405" w:rsidRPr="00E22405">
              <w:rPr>
                <w:rFonts w:ascii="Garamond" w:hAnsi="Garamond"/>
              </w:rPr>
              <w:t>Dostawa worków do selektywnej zbiórki odpadów komunalnych w roku 2023</w:t>
            </w:r>
            <w:r w:rsidRPr="009373E2">
              <w:rPr>
                <w:rFonts w:ascii="Garamond" w:hAnsi="Garamond"/>
                <w:bCs/>
              </w:rPr>
              <w:t>”</w:t>
            </w:r>
            <w:r w:rsidRPr="009373E2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9373E2">
              <w:rPr>
                <w:rFonts w:ascii="Garamond" w:hAnsi="Garamond" w:cs="Verdana"/>
              </w:rPr>
              <w:t>gdyż jest to niezbędne do wypełnienia obowiązku prawnego ciążącego na Administratorze (</w:t>
            </w:r>
            <w:r w:rsidRPr="009373E2">
              <w:rPr>
                <w:rFonts w:ascii="Garamond" w:hAnsi="Garamond"/>
                <w:lang w:eastAsia="x-none"/>
              </w:rPr>
              <w:t xml:space="preserve">art. 6 </w:t>
            </w:r>
            <w:r>
              <w:rPr>
                <w:rFonts w:ascii="Garamond" w:hAnsi="Garamond"/>
                <w:lang w:eastAsia="x-none"/>
              </w:rPr>
              <w:t>ust.1 lit. c. RODO)</w:t>
            </w:r>
            <w:r>
              <w:rPr>
                <w:rFonts w:ascii="Garamond" w:eastAsia="Times New Roman" w:hAnsi="Garamond" w:cs="Arial"/>
                <w:spacing w:val="10"/>
                <w:lang w:eastAsia="pl-PL"/>
              </w:rPr>
              <w:t xml:space="preserve">. </w:t>
            </w:r>
            <w:r w:rsidRPr="009373E2">
              <w:rPr>
                <w:rFonts w:ascii="Garamond" w:eastAsia="Times New Roman" w:hAnsi="Garamond" w:cs="Arial"/>
                <w:spacing w:val="10"/>
                <w:lang w:eastAsia="pl-PL"/>
              </w:rPr>
              <w:t>W</w:t>
            </w:r>
            <w:r w:rsidRPr="009373E2">
              <w:rPr>
                <w:rFonts w:ascii="Garamond" w:eastAsia="Times New Roman" w:hAnsi="Garamond"/>
                <w:color w:val="000000"/>
              </w:rPr>
              <w:t xml:space="preserve"> przypadku dobrowolnego udostępniania przez Państwa danych o</w:t>
            </w:r>
            <w:r>
              <w:rPr>
                <w:rFonts w:ascii="Garamond" w:eastAsia="Times New Roman" w:hAnsi="Garamond"/>
                <w:color w:val="000000"/>
              </w:rPr>
              <w:t xml:space="preserve">sobowych innych niż wynikające </w:t>
            </w:r>
            <w:r w:rsidRPr="009373E2">
              <w:rPr>
                <w:rFonts w:ascii="Garamond" w:eastAsia="Times New Roman" w:hAnsi="Garamond"/>
                <w:color w:val="000000"/>
              </w:rPr>
              <w:t>z obowiązku prawnego, podstawę legalizującą ich przetwarzanie stanowi wyrażona zgoda na przetwarzanie swoich danych osobowych (art. 6 ust. 1 lit. a RODO).</w:t>
            </w:r>
          </w:p>
          <w:p w14:paraId="1134C034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 xml:space="preserve">Państwa dane osobowe będą przetwarzane przez okres niezbędny do realizacji ww. celu </w:t>
            </w:r>
            <w:r w:rsidRPr="00F06E3A">
              <w:rPr>
                <w:rFonts w:ascii="Garamond" w:eastAsia="Times New Roman" w:hAnsi="Garamond"/>
                <w:color w:val="000000"/>
              </w:rPr>
              <w:br/>
              <w:t>z uwzględnieniem okresów przechowywania określonych w przepisach szczególnych, w tym przepisów archiwalnych. Natomiast z przypadku danych podanych dobrowolnie – co do zasady do czasu wycofania przez Państwa zgody na ich przetwarzanie.</w:t>
            </w:r>
          </w:p>
          <w:p w14:paraId="2FBE4C74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Państwa dane osobowe będą przetwarzane w sposób zautomatyzowany, lecz nie będą podlegały zautomatyzowanemu podejmowaniu decyzji, w tym o profilowaniu.</w:t>
            </w:r>
          </w:p>
          <w:p w14:paraId="3287D582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Państwa dane osobowych nie będą przekazywane poza Europejski Obszar Gospodarczy (obejmujący Unię Europejską, Norwegię, Liechtenstein i Islandię).</w:t>
            </w:r>
          </w:p>
          <w:p w14:paraId="2016AE20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W związku z przetwarzaniem Państwa danych osobowych, przysługują Państwu następujące prawa:</w:t>
            </w:r>
          </w:p>
          <w:p w14:paraId="2122C98F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dostępu do swoich danych oraz otrzymania ich kopii;</w:t>
            </w:r>
          </w:p>
          <w:p w14:paraId="4E9B34D0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do sprostowania (poprawiania) swoich danych osobowych;</w:t>
            </w:r>
          </w:p>
          <w:p w14:paraId="3345DC71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do ograniczenia przetwarzania danych osobowych;</w:t>
            </w:r>
          </w:p>
          <w:p w14:paraId="1A269C77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w przypadku, gdy przetwarzanie odbywa się na podstawie wyrażonej zgody (art. 6 ust. 1 lit. a RODO) - prawo do cofnięcia zgody w dowolnym momencie bez wpływu na zgodność z prawem przetwarzania, którego dokonano na podstawie zgody przed jej cofnięciem;</w:t>
            </w:r>
          </w:p>
          <w:p w14:paraId="564D4AA9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wniesienia skargi do Prezesa Urzędu Ochrony Danych Osobowych (ul. Stawki 2, 00-193 Warszawa), w sytuacji, gdy uzna Pani/Pan, że przetwarzanie danych osobowych narusza przepisy ogólnego rozporządzenia o ochronie danych osobowych (RODO);</w:t>
            </w:r>
          </w:p>
          <w:p w14:paraId="6E360F88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3" w:hanging="313"/>
              <w:jc w:val="both"/>
              <w:rPr>
                <w:rFonts w:ascii="Garamond" w:hAnsi="Garamond"/>
              </w:rPr>
            </w:pPr>
            <w:bookmarkStart w:id="0" w:name="_gjdgxs" w:colFirst="0" w:colLast="0"/>
            <w:bookmarkEnd w:id="0"/>
            <w:r w:rsidRPr="00F06E3A">
              <w:rPr>
                <w:rFonts w:ascii="Garamond" w:hAnsi="Garamond"/>
              </w:rPr>
      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      </w:r>
          </w:p>
          <w:p w14:paraId="2AFEC1F4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Państwa dane mogą zostać przekazane podmiotom zewnętrznym na podstawie umowy powierzenia przetwarzania danych osobowych, a także podmiotom lub organom uprawnionym na podstawie przepisów prawa.</w:t>
            </w:r>
          </w:p>
        </w:tc>
      </w:tr>
    </w:tbl>
    <w:p w14:paraId="24CD6854" w14:textId="77777777" w:rsidR="00632965" w:rsidRDefault="00632965"/>
    <w:sectPr w:rsidR="00632965" w:rsidSect="003547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3FEC"/>
    <w:multiLevelType w:val="hybridMultilevel"/>
    <w:tmpl w:val="DD824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86310">
    <w:abstractNumId w:val="0"/>
  </w:num>
  <w:num w:numId="2" w16cid:durableId="132482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65"/>
    <w:rsid w:val="003547A4"/>
    <w:rsid w:val="003D5286"/>
    <w:rsid w:val="0044329A"/>
    <w:rsid w:val="005042D5"/>
    <w:rsid w:val="00632965"/>
    <w:rsid w:val="00662D41"/>
    <w:rsid w:val="00767E6C"/>
    <w:rsid w:val="00D23938"/>
    <w:rsid w:val="00D9517E"/>
    <w:rsid w:val="00E22405"/>
    <w:rsid w:val="00E75C3D"/>
    <w:rsid w:val="00F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B95"/>
  <w15:chartTrackingRefBased/>
  <w15:docId w15:val="{296D8D2B-2936-44A5-A98D-473723A9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3296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329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63296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bi24.pl" TargetMode="External"/><Relationship Id="rId5" Type="http://schemas.openxmlformats.org/officeDocument/2006/relationships/hyperlink" Target="mailto:sekretariat@malo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K. Barańska</cp:lastModifiedBy>
  <cp:revision>3</cp:revision>
  <cp:lastPrinted>2022-07-19T06:33:00Z</cp:lastPrinted>
  <dcterms:created xsi:type="dcterms:W3CDTF">2022-09-16T10:11:00Z</dcterms:created>
  <dcterms:modified xsi:type="dcterms:W3CDTF">2022-09-19T06:41:00Z</dcterms:modified>
</cp:coreProperties>
</file>