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6" w:type="dxa"/>
        <w:tblLook w:val="04A0" w:firstRow="1" w:lastRow="0" w:firstColumn="1" w:lastColumn="0" w:noHBand="0" w:noVBand="1"/>
      </w:tblPr>
      <w:tblGrid>
        <w:gridCol w:w="4024"/>
        <w:gridCol w:w="5812"/>
      </w:tblGrid>
      <w:tr w:rsidR="00103FA6" w:rsidRPr="00103FA6" w:rsidTr="00826201">
        <w:trPr>
          <w:trHeight w:val="767"/>
        </w:trPr>
        <w:tc>
          <w:tcPr>
            <w:tcW w:w="9836" w:type="dxa"/>
            <w:gridSpan w:val="2"/>
            <w:vAlign w:val="center"/>
          </w:tcPr>
          <w:p w:rsidR="007B77E6" w:rsidRPr="00103FA6" w:rsidRDefault="007B77E6" w:rsidP="00B93A5A">
            <w:pPr>
              <w:pStyle w:val="Tekstpodstawowy"/>
              <w:spacing w:line="276" w:lineRule="auto"/>
              <w:rPr>
                <w:rFonts w:asciiTheme="minorHAnsi" w:hAnsiTheme="minorHAnsi" w:cstheme="minorHAnsi"/>
                <w:sz w:val="24"/>
                <w:szCs w:val="24"/>
              </w:rPr>
            </w:pPr>
          </w:p>
          <w:p w:rsidR="0095016F" w:rsidRPr="00103FA6" w:rsidRDefault="009B1074" w:rsidP="00D43721">
            <w:pPr>
              <w:pStyle w:val="Tekstpodstawowy"/>
              <w:spacing w:line="276" w:lineRule="auto"/>
              <w:jc w:val="center"/>
              <w:rPr>
                <w:rFonts w:asciiTheme="minorHAnsi" w:hAnsiTheme="minorHAnsi" w:cstheme="minorHAnsi"/>
                <w:sz w:val="24"/>
                <w:szCs w:val="24"/>
              </w:rPr>
            </w:pPr>
            <w:r w:rsidRPr="00103FA6">
              <w:rPr>
                <w:rFonts w:asciiTheme="minorHAnsi" w:hAnsiTheme="minorHAnsi" w:cstheme="minorHAnsi"/>
                <w:sz w:val="24"/>
                <w:szCs w:val="24"/>
              </w:rPr>
              <w:t>S</w:t>
            </w:r>
            <w:r w:rsidR="0095016F" w:rsidRPr="00103FA6">
              <w:rPr>
                <w:rFonts w:asciiTheme="minorHAnsi" w:hAnsiTheme="minorHAnsi" w:cstheme="minorHAnsi"/>
                <w:sz w:val="24"/>
                <w:szCs w:val="24"/>
              </w:rPr>
              <w:t>PECYFIKACJA WARUNKÓW ZAMÓWIENIA</w:t>
            </w:r>
          </w:p>
        </w:tc>
      </w:tr>
      <w:tr w:rsidR="00103FA6" w:rsidRPr="00103FA6" w:rsidTr="00826201">
        <w:trPr>
          <w:trHeight w:val="459"/>
        </w:trPr>
        <w:tc>
          <w:tcPr>
            <w:tcW w:w="9836" w:type="dxa"/>
            <w:gridSpan w:val="2"/>
          </w:tcPr>
          <w:p w:rsidR="00204F87" w:rsidRPr="00103FA6" w:rsidRDefault="00204F87" w:rsidP="00204F87">
            <w:pPr>
              <w:spacing w:after="0"/>
              <w:rPr>
                <w:rFonts w:asciiTheme="minorHAnsi" w:hAnsiTheme="minorHAnsi" w:cstheme="minorHAnsi"/>
                <w:sz w:val="24"/>
                <w:szCs w:val="24"/>
              </w:rPr>
            </w:pPr>
          </w:p>
          <w:p w:rsidR="00204F87" w:rsidRPr="00103FA6" w:rsidRDefault="00204F87" w:rsidP="00204F87">
            <w:pPr>
              <w:spacing w:after="0"/>
              <w:rPr>
                <w:rFonts w:asciiTheme="minorHAnsi" w:hAnsiTheme="minorHAnsi" w:cstheme="minorHAnsi"/>
                <w:sz w:val="24"/>
                <w:szCs w:val="24"/>
              </w:rPr>
            </w:pPr>
          </w:p>
          <w:p w:rsidR="00204F87" w:rsidRPr="00103FA6" w:rsidRDefault="00204F87" w:rsidP="00204F87">
            <w:pPr>
              <w:spacing w:after="0"/>
              <w:rPr>
                <w:rFonts w:asciiTheme="minorHAnsi" w:hAnsiTheme="minorHAnsi" w:cstheme="minorHAnsi"/>
                <w:sz w:val="24"/>
                <w:szCs w:val="24"/>
              </w:rPr>
            </w:pPr>
            <w:r w:rsidRPr="00103FA6">
              <w:rPr>
                <w:rFonts w:asciiTheme="minorHAnsi" w:hAnsiTheme="minorHAnsi" w:cstheme="minorHAnsi"/>
                <w:sz w:val="24"/>
                <w:szCs w:val="24"/>
              </w:rPr>
              <w:t>Postępowanie prowadzone w trybie przetargu nieograniczonego zgodnie z art. 132 w oparciu o ustawę z dnia 11.09.2019 r. Prawo zamówień publicznych (</w:t>
            </w:r>
            <w:r w:rsidR="007B77E6" w:rsidRPr="00103FA6">
              <w:rPr>
                <w:rFonts w:asciiTheme="minorHAnsi" w:hAnsiTheme="minorHAnsi" w:cstheme="minorHAnsi"/>
                <w:sz w:val="24"/>
                <w:szCs w:val="24"/>
              </w:rPr>
              <w:t>Dz</w:t>
            </w:r>
            <w:r w:rsidR="00401303" w:rsidRPr="00103FA6">
              <w:rPr>
                <w:rFonts w:asciiTheme="minorHAnsi" w:hAnsiTheme="minorHAnsi" w:cstheme="minorHAnsi"/>
                <w:sz w:val="24"/>
                <w:szCs w:val="24"/>
              </w:rPr>
              <w:t>. U. z 202</w:t>
            </w:r>
            <w:r w:rsidR="00C854EE" w:rsidRPr="00103FA6">
              <w:rPr>
                <w:rFonts w:asciiTheme="minorHAnsi" w:hAnsiTheme="minorHAnsi" w:cstheme="minorHAnsi"/>
                <w:sz w:val="24"/>
                <w:szCs w:val="24"/>
              </w:rPr>
              <w:t>3</w:t>
            </w:r>
            <w:r w:rsidR="00401303" w:rsidRPr="00103FA6">
              <w:rPr>
                <w:rFonts w:asciiTheme="minorHAnsi" w:hAnsiTheme="minorHAnsi" w:cstheme="minorHAnsi"/>
                <w:sz w:val="24"/>
                <w:szCs w:val="24"/>
              </w:rPr>
              <w:t xml:space="preserve"> r., poz. 1</w:t>
            </w:r>
            <w:r w:rsidR="00C854EE" w:rsidRPr="00103FA6">
              <w:rPr>
                <w:rFonts w:asciiTheme="minorHAnsi" w:hAnsiTheme="minorHAnsi" w:cstheme="minorHAnsi"/>
                <w:sz w:val="24"/>
                <w:szCs w:val="24"/>
              </w:rPr>
              <w:t>605</w:t>
            </w:r>
            <w:r w:rsidR="00B93A5A" w:rsidRPr="00103FA6">
              <w:rPr>
                <w:rFonts w:asciiTheme="minorHAnsi" w:hAnsiTheme="minorHAnsi" w:cstheme="minorHAnsi"/>
                <w:sz w:val="24"/>
                <w:szCs w:val="24"/>
              </w:rPr>
              <w:t xml:space="preserve"> ze zm.</w:t>
            </w:r>
            <w:r w:rsidRPr="00103FA6">
              <w:rPr>
                <w:rFonts w:asciiTheme="minorHAnsi" w:hAnsiTheme="minorHAnsi" w:cstheme="minorHAnsi"/>
                <w:sz w:val="24"/>
                <w:szCs w:val="24"/>
              </w:rPr>
              <w:t>)</w:t>
            </w:r>
          </w:p>
          <w:p w:rsidR="00204F87" w:rsidRPr="00103FA6" w:rsidRDefault="00204F87" w:rsidP="00204F87">
            <w:pPr>
              <w:spacing w:after="0"/>
              <w:jc w:val="left"/>
              <w:rPr>
                <w:rFonts w:asciiTheme="minorHAnsi" w:eastAsia="Times New Roman" w:hAnsiTheme="minorHAnsi" w:cstheme="minorHAnsi"/>
                <w:sz w:val="24"/>
                <w:szCs w:val="24"/>
                <w:lang w:eastAsia="pl-PL"/>
              </w:rPr>
            </w:pPr>
          </w:p>
          <w:p w:rsidR="00204F87" w:rsidRPr="00103FA6" w:rsidRDefault="00204F87" w:rsidP="00204F87">
            <w:pPr>
              <w:spacing w:after="0"/>
              <w:jc w:val="left"/>
              <w:rPr>
                <w:rFonts w:asciiTheme="minorHAnsi" w:hAnsiTheme="minorHAnsi" w:cstheme="minorHAnsi"/>
                <w:sz w:val="24"/>
                <w:szCs w:val="24"/>
              </w:rPr>
            </w:pPr>
            <w:r w:rsidRPr="00103FA6">
              <w:rPr>
                <w:rFonts w:asciiTheme="minorHAnsi" w:hAnsiTheme="minorHAnsi" w:cstheme="minorHAnsi"/>
                <w:sz w:val="24"/>
                <w:szCs w:val="24"/>
              </w:rPr>
              <w:t xml:space="preserve">Dotyczy postępowania o wartości </w:t>
            </w:r>
            <w:r w:rsidR="007B77E6" w:rsidRPr="00103FA6">
              <w:rPr>
                <w:rFonts w:asciiTheme="minorHAnsi" w:hAnsiTheme="minorHAnsi" w:cstheme="minorHAnsi"/>
                <w:b/>
                <w:sz w:val="24"/>
                <w:szCs w:val="24"/>
              </w:rPr>
              <w:t>powyżej 140</w:t>
            </w:r>
            <w:r w:rsidRPr="00103FA6">
              <w:rPr>
                <w:rFonts w:asciiTheme="minorHAnsi" w:hAnsiTheme="minorHAnsi" w:cstheme="minorHAnsi"/>
                <w:b/>
                <w:sz w:val="24"/>
                <w:szCs w:val="24"/>
              </w:rPr>
              <w:t xml:space="preserve"> 000 euro</w:t>
            </w:r>
            <w:r w:rsidRPr="00103FA6">
              <w:rPr>
                <w:rFonts w:asciiTheme="minorHAnsi" w:hAnsiTheme="minorHAnsi" w:cstheme="minorHAnsi"/>
                <w:sz w:val="24"/>
                <w:szCs w:val="24"/>
              </w:rPr>
              <w:t xml:space="preserve"> na:</w:t>
            </w:r>
            <w:r w:rsidRPr="00103FA6">
              <w:rPr>
                <w:rFonts w:asciiTheme="minorHAnsi" w:hAnsiTheme="minorHAnsi" w:cstheme="minorHAnsi"/>
                <w:sz w:val="24"/>
                <w:szCs w:val="24"/>
              </w:rPr>
              <w:br/>
            </w:r>
          </w:p>
        </w:tc>
      </w:tr>
      <w:tr w:rsidR="00103FA6" w:rsidRPr="00103FA6" w:rsidTr="00826201">
        <w:trPr>
          <w:trHeight w:val="459"/>
        </w:trPr>
        <w:tc>
          <w:tcPr>
            <w:tcW w:w="9836" w:type="dxa"/>
            <w:gridSpan w:val="2"/>
          </w:tcPr>
          <w:p w:rsidR="00204F87" w:rsidRPr="00103FA6" w:rsidRDefault="00204F87" w:rsidP="00204F87">
            <w:pPr>
              <w:spacing w:after="0"/>
              <w:rPr>
                <w:rFonts w:asciiTheme="minorHAnsi" w:hAnsiTheme="minorHAnsi" w:cstheme="minorHAnsi"/>
                <w:sz w:val="24"/>
                <w:szCs w:val="24"/>
              </w:rPr>
            </w:pPr>
          </w:p>
        </w:tc>
      </w:tr>
      <w:tr w:rsidR="00103FA6" w:rsidRPr="00103FA6" w:rsidTr="00826201">
        <w:trPr>
          <w:trHeight w:val="316"/>
        </w:trPr>
        <w:tc>
          <w:tcPr>
            <w:tcW w:w="9836" w:type="dxa"/>
            <w:gridSpan w:val="2"/>
          </w:tcPr>
          <w:p w:rsidR="00181DA0" w:rsidRPr="00103FA6" w:rsidRDefault="00350FEC" w:rsidP="00DE702E">
            <w:pPr>
              <w:pStyle w:val="Tekstpodstawowy"/>
              <w:spacing w:line="276" w:lineRule="auto"/>
              <w:jc w:val="center"/>
              <w:rPr>
                <w:rFonts w:asciiTheme="minorHAnsi" w:hAnsiTheme="minorHAnsi" w:cstheme="minorHAnsi"/>
                <w:i/>
                <w:sz w:val="24"/>
                <w:szCs w:val="24"/>
              </w:rPr>
            </w:pPr>
            <w:bookmarkStart w:id="0" w:name="_Hlk146543758"/>
            <w:r w:rsidRPr="00103FA6">
              <w:rPr>
                <w:rFonts w:asciiTheme="minorHAnsi" w:hAnsiTheme="minorHAnsi" w:cstheme="minorHAnsi"/>
                <w:i/>
                <w:sz w:val="24"/>
                <w:szCs w:val="24"/>
              </w:rPr>
              <w:t>Dostaw</w:t>
            </w:r>
            <w:r w:rsidR="00181DA0" w:rsidRPr="00103FA6">
              <w:rPr>
                <w:rFonts w:asciiTheme="minorHAnsi" w:hAnsiTheme="minorHAnsi" w:cstheme="minorHAnsi"/>
                <w:i/>
                <w:sz w:val="24"/>
                <w:szCs w:val="24"/>
              </w:rPr>
              <w:t>y</w:t>
            </w:r>
            <w:r w:rsidRPr="00103FA6">
              <w:rPr>
                <w:rFonts w:asciiTheme="minorHAnsi" w:hAnsiTheme="minorHAnsi" w:cstheme="minorHAnsi"/>
                <w:i/>
                <w:sz w:val="24"/>
                <w:szCs w:val="24"/>
              </w:rPr>
              <w:t xml:space="preserve"> </w:t>
            </w:r>
            <w:r w:rsidR="00C854EE" w:rsidRPr="00103FA6">
              <w:rPr>
                <w:rFonts w:asciiTheme="minorHAnsi" w:hAnsiTheme="minorHAnsi" w:cstheme="minorHAnsi"/>
                <w:i/>
                <w:sz w:val="24"/>
                <w:szCs w:val="24"/>
              </w:rPr>
              <w:t xml:space="preserve">implantów ortopedycznych </w:t>
            </w:r>
            <w:r w:rsidR="00181DA0" w:rsidRPr="00103FA6">
              <w:rPr>
                <w:rFonts w:asciiTheme="minorHAnsi" w:hAnsiTheme="minorHAnsi" w:cstheme="minorHAnsi"/>
                <w:i/>
                <w:sz w:val="24"/>
                <w:szCs w:val="24"/>
              </w:rPr>
              <w:t xml:space="preserve"> </w:t>
            </w:r>
          </w:p>
          <w:p w:rsidR="00181DA0" w:rsidRPr="00103FA6" w:rsidRDefault="00181DA0" w:rsidP="00DE702E">
            <w:pPr>
              <w:pStyle w:val="Tekstpodstawowy"/>
              <w:spacing w:line="276" w:lineRule="auto"/>
              <w:jc w:val="center"/>
              <w:rPr>
                <w:rFonts w:asciiTheme="minorHAnsi" w:hAnsiTheme="minorHAnsi" w:cstheme="minorHAnsi"/>
                <w:i/>
                <w:sz w:val="24"/>
                <w:szCs w:val="24"/>
              </w:rPr>
            </w:pPr>
            <w:r w:rsidRPr="00103FA6">
              <w:rPr>
                <w:rFonts w:asciiTheme="minorHAnsi" w:hAnsiTheme="minorHAnsi" w:cstheme="minorHAnsi"/>
                <w:i/>
                <w:sz w:val="24"/>
                <w:szCs w:val="24"/>
              </w:rPr>
              <w:t>dla Centralnego Szpitala Klinicznego Uniwersytetu medycznego</w:t>
            </w:r>
          </w:p>
          <w:p w:rsidR="00867B7A" w:rsidRPr="00103FA6" w:rsidRDefault="00181DA0" w:rsidP="00DE702E">
            <w:pPr>
              <w:pStyle w:val="Tekstpodstawowy"/>
              <w:spacing w:line="276" w:lineRule="auto"/>
              <w:jc w:val="center"/>
              <w:rPr>
                <w:rFonts w:asciiTheme="minorHAnsi" w:hAnsiTheme="minorHAnsi" w:cstheme="minorHAnsi"/>
                <w:bCs/>
                <w:i/>
                <w:sz w:val="24"/>
                <w:szCs w:val="24"/>
                <w:lang w:eastAsia="ar-SA"/>
              </w:rPr>
            </w:pPr>
            <w:r w:rsidRPr="00103FA6">
              <w:rPr>
                <w:rFonts w:asciiTheme="minorHAnsi" w:hAnsiTheme="minorHAnsi" w:cstheme="minorHAnsi"/>
                <w:i/>
                <w:sz w:val="24"/>
                <w:szCs w:val="24"/>
              </w:rPr>
              <w:t xml:space="preserve"> w Łodzi przy ul. Pomorskiej 251</w:t>
            </w:r>
          </w:p>
          <w:bookmarkEnd w:id="0"/>
          <w:p w:rsidR="009B1074" w:rsidRPr="00103FA6" w:rsidRDefault="009B1074" w:rsidP="00AD4841">
            <w:pPr>
              <w:pStyle w:val="Tekstpodstawowy"/>
              <w:spacing w:line="276" w:lineRule="auto"/>
              <w:jc w:val="center"/>
              <w:rPr>
                <w:rFonts w:asciiTheme="minorHAnsi" w:hAnsiTheme="minorHAnsi" w:cstheme="minorHAnsi"/>
                <w:sz w:val="24"/>
                <w:szCs w:val="24"/>
              </w:rPr>
            </w:pPr>
          </w:p>
        </w:tc>
      </w:tr>
      <w:tr w:rsidR="00103FA6" w:rsidRPr="00103FA6" w:rsidTr="00335A49">
        <w:trPr>
          <w:trHeight w:val="853"/>
        </w:trPr>
        <w:tc>
          <w:tcPr>
            <w:tcW w:w="9836" w:type="dxa"/>
            <w:gridSpan w:val="2"/>
            <w:shd w:val="clear" w:color="auto" w:fill="auto"/>
          </w:tcPr>
          <w:p w:rsidR="009B1074" w:rsidRPr="00103FA6" w:rsidRDefault="00350FEC" w:rsidP="00350FEC">
            <w:pPr>
              <w:autoSpaceDE w:val="0"/>
              <w:autoSpaceDN w:val="0"/>
              <w:adjustRightInd w:val="0"/>
              <w:spacing w:line="276" w:lineRule="auto"/>
              <w:jc w:val="left"/>
              <w:rPr>
                <w:rFonts w:asciiTheme="minorHAnsi" w:hAnsiTheme="minorHAnsi" w:cstheme="minorHAnsi"/>
                <w:b/>
                <w:sz w:val="24"/>
                <w:szCs w:val="24"/>
                <w:lang w:eastAsia="pl-PL"/>
              </w:rPr>
            </w:pPr>
            <w:r w:rsidRPr="00103FA6">
              <w:rPr>
                <w:rFonts w:asciiTheme="minorHAnsi" w:hAnsiTheme="minorHAnsi" w:cstheme="minorHAnsi"/>
                <w:b/>
                <w:sz w:val="24"/>
                <w:szCs w:val="24"/>
                <w:lang w:eastAsia="pl-PL"/>
              </w:rPr>
              <w:t>ZP/</w:t>
            </w:r>
            <w:r w:rsidR="00C854EE" w:rsidRPr="00103FA6">
              <w:rPr>
                <w:rFonts w:asciiTheme="minorHAnsi" w:hAnsiTheme="minorHAnsi" w:cstheme="minorHAnsi"/>
                <w:b/>
                <w:sz w:val="24"/>
                <w:szCs w:val="24"/>
                <w:lang w:eastAsia="pl-PL"/>
              </w:rPr>
              <w:t>102</w:t>
            </w:r>
            <w:r w:rsidR="007B77E6" w:rsidRPr="00103FA6">
              <w:rPr>
                <w:rFonts w:asciiTheme="minorHAnsi" w:hAnsiTheme="minorHAnsi" w:cstheme="minorHAnsi"/>
                <w:b/>
                <w:sz w:val="24"/>
                <w:szCs w:val="24"/>
                <w:lang w:eastAsia="pl-PL"/>
              </w:rPr>
              <w:t>/202</w:t>
            </w:r>
            <w:r w:rsidR="00AD4841" w:rsidRPr="00103FA6">
              <w:rPr>
                <w:rFonts w:asciiTheme="minorHAnsi" w:hAnsiTheme="minorHAnsi" w:cstheme="minorHAnsi"/>
                <w:b/>
                <w:sz w:val="24"/>
                <w:szCs w:val="24"/>
                <w:lang w:eastAsia="pl-PL"/>
              </w:rPr>
              <w:t>3</w:t>
            </w:r>
          </w:p>
        </w:tc>
      </w:tr>
      <w:tr w:rsidR="00103FA6" w:rsidRPr="00103FA6" w:rsidTr="00335A49">
        <w:trPr>
          <w:trHeight w:val="459"/>
        </w:trPr>
        <w:tc>
          <w:tcPr>
            <w:tcW w:w="9836" w:type="dxa"/>
            <w:gridSpan w:val="2"/>
            <w:shd w:val="clear" w:color="auto" w:fill="auto"/>
          </w:tcPr>
          <w:p w:rsidR="0095016F" w:rsidRPr="00103FA6" w:rsidRDefault="0095016F" w:rsidP="00B93A5A">
            <w:pPr>
              <w:spacing w:line="276" w:lineRule="auto"/>
              <w:rPr>
                <w:rFonts w:asciiTheme="minorHAnsi" w:hAnsiTheme="minorHAnsi" w:cstheme="minorHAnsi"/>
                <w:b/>
                <w:sz w:val="24"/>
                <w:szCs w:val="24"/>
              </w:rPr>
            </w:pPr>
          </w:p>
        </w:tc>
      </w:tr>
      <w:tr w:rsidR="00103FA6" w:rsidRPr="00103FA6" w:rsidTr="00826201">
        <w:trPr>
          <w:trHeight w:val="482"/>
        </w:trPr>
        <w:tc>
          <w:tcPr>
            <w:tcW w:w="9836" w:type="dxa"/>
            <w:gridSpan w:val="2"/>
          </w:tcPr>
          <w:p w:rsidR="0095016F" w:rsidRPr="00103FA6" w:rsidRDefault="0095016F" w:rsidP="00B93A5A">
            <w:pPr>
              <w:pStyle w:val="Tekstpodstawowy"/>
              <w:spacing w:line="276" w:lineRule="auto"/>
              <w:rPr>
                <w:rFonts w:asciiTheme="minorHAnsi" w:hAnsiTheme="minorHAnsi" w:cstheme="minorHAnsi"/>
                <w:sz w:val="24"/>
                <w:szCs w:val="24"/>
                <w:u w:val="single"/>
              </w:rPr>
            </w:pPr>
          </w:p>
        </w:tc>
      </w:tr>
      <w:tr w:rsidR="00103FA6" w:rsidRPr="00103FA6" w:rsidTr="00826201">
        <w:trPr>
          <w:trHeight w:val="84"/>
        </w:trPr>
        <w:tc>
          <w:tcPr>
            <w:tcW w:w="9836" w:type="dxa"/>
            <w:gridSpan w:val="2"/>
          </w:tcPr>
          <w:p w:rsidR="0095016F" w:rsidRPr="00103FA6" w:rsidRDefault="0095016F" w:rsidP="00D43721">
            <w:pPr>
              <w:pStyle w:val="Tekstpodstawowy"/>
              <w:spacing w:line="276" w:lineRule="auto"/>
              <w:rPr>
                <w:rFonts w:asciiTheme="minorHAnsi" w:hAnsiTheme="minorHAnsi" w:cstheme="minorHAnsi"/>
                <w:b w:val="0"/>
                <w:sz w:val="24"/>
                <w:szCs w:val="24"/>
              </w:rPr>
            </w:pPr>
            <w:r w:rsidRPr="00103FA6">
              <w:rPr>
                <w:rFonts w:asciiTheme="minorHAnsi" w:hAnsiTheme="minorHAnsi" w:cstheme="minorHAnsi"/>
                <w:b w:val="0"/>
                <w:sz w:val="24"/>
                <w:szCs w:val="24"/>
              </w:rPr>
              <w:t>Integralną Część SWZ stanowią:</w:t>
            </w:r>
          </w:p>
          <w:p w:rsidR="0095016F" w:rsidRPr="00103FA6" w:rsidRDefault="000977BC" w:rsidP="0095016F">
            <w:pPr>
              <w:pStyle w:val="Tekstpodstawowy"/>
              <w:numPr>
                <w:ilvl w:val="0"/>
                <w:numId w:val="1"/>
              </w:numPr>
              <w:tabs>
                <w:tab w:val="left" w:pos="2325"/>
                <w:tab w:val="left" w:pos="4395"/>
              </w:tabs>
              <w:spacing w:line="276" w:lineRule="auto"/>
              <w:ind w:left="284" w:right="-602" w:hanging="284"/>
              <w:rPr>
                <w:rFonts w:asciiTheme="minorHAnsi" w:hAnsiTheme="minorHAnsi" w:cstheme="minorHAnsi"/>
                <w:b w:val="0"/>
                <w:sz w:val="24"/>
                <w:szCs w:val="24"/>
              </w:rPr>
            </w:pPr>
            <w:r>
              <w:rPr>
                <w:rFonts w:asciiTheme="minorHAnsi" w:hAnsiTheme="minorHAnsi" w:cstheme="minorHAnsi"/>
                <w:b w:val="0"/>
                <w:sz w:val="24"/>
                <w:szCs w:val="24"/>
              </w:rPr>
              <w:t xml:space="preserve">Formularz asortymentowo-cenowy </w:t>
            </w:r>
            <w:r w:rsidR="00340F7B" w:rsidRPr="00103FA6">
              <w:rPr>
                <w:rFonts w:asciiTheme="minorHAnsi" w:hAnsiTheme="minorHAnsi" w:cstheme="minorHAnsi"/>
                <w:b w:val="0"/>
                <w:sz w:val="24"/>
                <w:szCs w:val="24"/>
              </w:rPr>
              <w:t>–</w:t>
            </w:r>
            <w:r w:rsidR="007B1F3D" w:rsidRPr="00103FA6">
              <w:rPr>
                <w:rFonts w:asciiTheme="minorHAnsi" w:hAnsiTheme="minorHAnsi" w:cstheme="minorHAnsi"/>
                <w:b w:val="0"/>
                <w:sz w:val="24"/>
                <w:szCs w:val="24"/>
              </w:rPr>
              <w:t xml:space="preserve"> Załącznik nr 1;</w:t>
            </w:r>
          </w:p>
          <w:p w:rsidR="0095016F" w:rsidRPr="00103FA6" w:rsidRDefault="00F12143" w:rsidP="0095016F">
            <w:pPr>
              <w:pStyle w:val="Tekstpodstawowy"/>
              <w:numPr>
                <w:ilvl w:val="0"/>
                <w:numId w:val="1"/>
              </w:numPr>
              <w:tabs>
                <w:tab w:val="left" w:pos="2325"/>
                <w:tab w:val="left" w:pos="4395"/>
              </w:tabs>
              <w:spacing w:line="276" w:lineRule="auto"/>
              <w:ind w:left="284" w:right="-602" w:hanging="284"/>
              <w:rPr>
                <w:rFonts w:asciiTheme="minorHAnsi" w:hAnsiTheme="minorHAnsi" w:cstheme="minorHAnsi"/>
                <w:b w:val="0"/>
                <w:sz w:val="24"/>
                <w:szCs w:val="24"/>
              </w:rPr>
            </w:pPr>
            <w:r w:rsidRPr="00103FA6">
              <w:rPr>
                <w:rFonts w:asciiTheme="minorHAnsi" w:hAnsiTheme="minorHAnsi" w:cstheme="minorHAnsi"/>
                <w:b w:val="0"/>
                <w:sz w:val="24"/>
                <w:szCs w:val="24"/>
              </w:rPr>
              <w:t>Wzór umowy</w:t>
            </w:r>
            <w:r w:rsidR="0095016F" w:rsidRPr="00103FA6">
              <w:rPr>
                <w:rFonts w:asciiTheme="minorHAnsi" w:hAnsiTheme="minorHAnsi" w:cstheme="minorHAnsi"/>
                <w:b w:val="0"/>
                <w:sz w:val="24"/>
                <w:szCs w:val="24"/>
              </w:rPr>
              <w:t xml:space="preserve"> </w:t>
            </w:r>
            <w:r w:rsidR="00340F7B" w:rsidRPr="00103FA6">
              <w:rPr>
                <w:rFonts w:asciiTheme="minorHAnsi" w:hAnsiTheme="minorHAnsi" w:cstheme="minorHAnsi"/>
                <w:b w:val="0"/>
                <w:sz w:val="24"/>
                <w:szCs w:val="24"/>
              </w:rPr>
              <w:t>–</w:t>
            </w:r>
            <w:r w:rsidR="007B1F3D" w:rsidRPr="00103FA6">
              <w:rPr>
                <w:rFonts w:asciiTheme="minorHAnsi" w:hAnsiTheme="minorHAnsi" w:cstheme="minorHAnsi"/>
                <w:b w:val="0"/>
                <w:sz w:val="24"/>
                <w:szCs w:val="24"/>
              </w:rPr>
              <w:t xml:space="preserve"> Załącznik nr 2;</w:t>
            </w:r>
          </w:p>
          <w:p w:rsidR="0095016F" w:rsidRPr="00103FA6" w:rsidRDefault="0095016F" w:rsidP="0095016F">
            <w:pPr>
              <w:pStyle w:val="Tekstpodstawowy"/>
              <w:numPr>
                <w:ilvl w:val="0"/>
                <w:numId w:val="1"/>
              </w:numPr>
              <w:spacing w:line="276" w:lineRule="auto"/>
              <w:ind w:left="284" w:hanging="284"/>
              <w:rPr>
                <w:rFonts w:asciiTheme="minorHAnsi" w:hAnsiTheme="minorHAnsi" w:cstheme="minorHAnsi"/>
                <w:b w:val="0"/>
                <w:sz w:val="24"/>
                <w:szCs w:val="24"/>
                <w:u w:val="single"/>
              </w:rPr>
            </w:pPr>
            <w:r w:rsidRPr="00103FA6">
              <w:rPr>
                <w:rFonts w:asciiTheme="minorHAnsi" w:hAnsiTheme="minorHAnsi" w:cstheme="minorHAnsi"/>
                <w:b w:val="0"/>
                <w:sz w:val="24"/>
                <w:szCs w:val="24"/>
              </w:rPr>
              <w:t xml:space="preserve">Formularz ofertowy </w:t>
            </w:r>
            <w:r w:rsidR="00340F7B" w:rsidRPr="00103FA6">
              <w:rPr>
                <w:rFonts w:asciiTheme="minorHAnsi" w:hAnsiTheme="minorHAnsi" w:cstheme="minorHAnsi"/>
                <w:b w:val="0"/>
                <w:sz w:val="24"/>
                <w:szCs w:val="24"/>
              </w:rPr>
              <w:t>–</w:t>
            </w:r>
            <w:r w:rsidR="007B1F3D" w:rsidRPr="00103FA6">
              <w:rPr>
                <w:rFonts w:asciiTheme="minorHAnsi" w:hAnsiTheme="minorHAnsi" w:cstheme="minorHAnsi"/>
                <w:b w:val="0"/>
                <w:sz w:val="24"/>
                <w:szCs w:val="24"/>
              </w:rPr>
              <w:t xml:space="preserve"> Załącznik nr 3;</w:t>
            </w:r>
          </w:p>
          <w:p w:rsidR="0095016F" w:rsidRPr="00103FA6" w:rsidRDefault="0095016F" w:rsidP="0095016F">
            <w:pPr>
              <w:pStyle w:val="Tekstpodstawowy"/>
              <w:numPr>
                <w:ilvl w:val="0"/>
                <w:numId w:val="1"/>
              </w:numPr>
              <w:spacing w:line="276" w:lineRule="auto"/>
              <w:ind w:left="284" w:hanging="284"/>
              <w:rPr>
                <w:rFonts w:asciiTheme="minorHAnsi" w:hAnsiTheme="minorHAnsi" w:cstheme="minorHAnsi"/>
                <w:b w:val="0"/>
                <w:sz w:val="24"/>
                <w:szCs w:val="24"/>
                <w:u w:val="single"/>
              </w:rPr>
            </w:pPr>
            <w:r w:rsidRPr="00103FA6">
              <w:rPr>
                <w:rFonts w:asciiTheme="minorHAnsi" w:hAnsiTheme="minorHAnsi" w:cstheme="minorHAnsi"/>
                <w:b w:val="0"/>
                <w:sz w:val="24"/>
                <w:szCs w:val="24"/>
              </w:rPr>
              <w:t>Formularz Jednolitego Europejskiego Dokumentu Zamówienia - Załącznik nr 4;</w:t>
            </w:r>
          </w:p>
          <w:p w:rsidR="0095016F" w:rsidRPr="00103FA6" w:rsidRDefault="00C42221" w:rsidP="0095016F">
            <w:pPr>
              <w:numPr>
                <w:ilvl w:val="0"/>
                <w:numId w:val="1"/>
              </w:numPr>
              <w:spacing w:after="0" w:line="276" w:lineRule="auto"/>
              <w:ind w:left="284" w:hanging="284"/>
              <w:rPr>
                <w:rFonts w:asciiTheme="minorHAnsi" w:hAnsiTheme="minorHAnsi" w:cstheme="minorHAnsi"/>
                <w:sz w:val="24"/>
                <w:szCs w:val="24"/>
              </w:rPr>
            </w:pPr>
            <w:r w:rsidRPr="00103FA6">
              <w:rPr>
                <w:rFonts w:asciiTheme="minorHAnsi" w:hAnsiTheme="minorHAnsi" w:cstheme="minorHAnsi"/>
                <w:sz w:val="24"/>
                <w:szCs w:val="24"/>
              </w:rPr>
              <w:t xml:space="preserve">Oświadczenie </w:t>
            </w:r>
            <w:r w:rsidR="00940076" w:rsidRPr="00103FA6">
              <w:rPr>
                <w:rFonts w:asciiTheme="minorHAnsi" w:hAnsiTheme="minorHAnsi" w:cstheme="minorHAnsi"/>
                <w:sz w:val="24"/>
                <w:szCs w:val="24"/>
              </w:rPr>
              <w:t>o</w:t>
            </w:r>
            <w:r w:rsidR="00961B79" w:rsidRPr="00103FA6">
              <w:rPr>
                <w:rFonts w:asciiTheme="minorHAnsi" w:hAnsiTheme="minorHAnsi" w:cstheme="minorHAnsi"/>
                <w:sz w:val="24"/>
                <w:szCs w:val="24"/>
              </w:rPr>
              <w:t xml:space="preserve"> </w:t>
            </w:r>
            <w:r w:rsidR="0071593F" w:rsidRPr="00103FA6">
              <w:rPr>
                <w:rFonts w:asciiTheme="minorHAnsi" w:hAnsiTheme="minorHAnsi" w:cstheme="minorHAnsi"/>
                <w:sz w:val="24"/>
                <w:szCs w:val="24"/>
              </w:rPr>
              <w:t>przynależności do grupy kapitałowej</w:t>
            </w:r>
            <w:r w:rsidR="0095016F" w:rsidRPr="00103FA6">
              <w:rPr>
                <w:rFonts w:asciiTheme="minorHAnsi" w:hAnsiTheme="minorHAnsi" w:cstheme="minorHAnsi"/>
                <w:sz w:val="24"/>
                <w:szCs w:val="24"/>
              </w:rPr>
              <w:t xml:space="preserve"> - Załącznik nr 5;</w:t>
            </w:r>
          </w:p>
          <w:p w:rsidR="00182939" w:rsidRPr="00103FA6" w:rsidRDefault="00182939" w:rsidP="00182939">
            <w:pPr>
              <w:numPr>
                <w:ilvl w:val="0"/>
                <w:numId w:val="1"/>
              </w:numPr>
              <w:spacing w:after="0" w:line="276" w:lineRule="auto"/>
              <w:ind w:left="284" w:hanging="284"/>
              <w:rPr>
                <w:rFonts w:asciiTheme="minorHAnsi" w:hAnsiTheme="minorHAnsi" w:cstheme="minorHAnsi"/>
                <w:sz w:val="24"/>
                <w:szCs w:val="24"/>
              </w:rPr>
            </w:pPr>
            <w:r w:rsidRPr="00103FA6">
              <w:rPr>
                <w:rFonts w:asciiTheme="minorHAnsi" w:eastAsia="Times New Roman" w:hAnsiTheme="minorHAnsi" w:cstheme="minorHAnsi"/>
                <w:sz w:val="24"/>
                <w:szCs w:val="24"/>
              </w:rPr>
              <w:t>Oświadczenie o niepodleganiu wykluczeniu - Załącznik nr 6</w:t>
            </w:r>
          </w:p>
          <w:p w:rsidR="0095016F" w:rsidRPr="00103FA6" w:rsidRDefault="0095016F" w:rsidP="00182939">
            <w:pPr>
              <w:spacing w:after="0" w:line="276" w:lineRule="auto"/>
              <w:ind w:left="284"/>
              <w:rPr>
                <w:rFonts w:asciiTheme="minorHAnsi" w:hAnsiTheme="minorHAnsi" w:cstheme="minorHAnsi"/>
                <w:sz w:val="24"/>
                <w:szCs w:val="24"/>
              </w:rPr>
            </w:pPr>
          </w:p>
          <w:p w:rsidR="00C72D2C" w:rsidRPr="00103FA6" w:rsidRDefault="00C72D2C" w:rsidP="00182939">
            <w:pPr>
              <w:spacing w:line="276" w:lineRule="auto"/>
              <w:rPr>
                <w:rFonts w:asciiTheme="minorHAnsi" w:hAnsiTheme="minorHAnsi" w:cstheme="minorHAnsi"/>
                <w:sz w:val="24"/>
                <w:szCs w:val="24"/>
              </w:rPr>
            </w:pPr>
          </w:p>
        </w:tc>
      </w:tr>
      <w:tr w:rsidR="00103FA6" w:rsidRPr="00103FA6" w:rsidTr="00826201">
        <w:trPr>
          <w:trHeight w:val="296"/>
        </w:trPr>
        <w:tc>
          <w:tcPr>
            <w:tcW w:w="4024" w:type="dxa"/>
          </w:tcPr>
          <w:p w:rsidR="0095016F" w:rsidRPr="00103FA6" w:rsidRDefault="0095016F" w:rsidP="000977BC">
            <w:pPr>
              <w:pStyle w:val="Tekstpodstawowy"/>
              <w:spacing w:line="276" w:lineRule="auto"/>
              <w:rPr>
                <w:rFonts w:asciiTheme="minorHAnsi" w:hAnsiTheme="minorHAnsi" w:cstheme="minorHAnsi"/>
                <w:sz w:val="24"/>
                <w:szCs w:val="24"/>
                <w:u w:val="single"/>
              </w:rPr>
            </w:pPr>
          </w:p>
        </w:tc>
        <w:tc>
          <w:tcPr>
            <w:tcW w:w="5812" w:type="dxa"/>
            <w:vAlign w:val="center"/>
          </w:tcPr>
          <w:p w:rsidR="00C72D2C" w:rsidRPr="00103FA6" w:rsidRDefault="00887C20" w:rsidP="00C72D2C">
            <w:pPr>
              <w:spacing w:line="276" w:lineRule="auto"/>
              <w:jc w:val="center"/>
              <w:rPr>
                <w:rFonts w:asciiTheme="minorHAnsi" w:hAnsiTheme="minorHAnsi" w:cstheme="minorHAnsi"/>
                <w:spacing w:val="56"/>
                <w:sz w:val="24"/>
                <w:szCs w:val="24"/>
              </w:rPr>
            </w:pPr>
            <w:r w:rsidRPr="00103FA6">
              <w:rPr>
                <w:rFonts w:asciiTheme="minorHAnsi" w:hAnsiTheme="minorHAnsi" w:cstheme="minorHAnsi"/>
                <w:spacing w:val="56"/>
                <w:sz w:val="24"/>
                <w:szCs w:val="24"/>
              </w:rPr>
              <w:t xml:space="preserve">                     </w:t>
            </w:r>
            <w:r w:rsidR="00C72D2C" w:rsidRPr="00103FA6">
              <w:rPr>
                <w:rFonts w:asciiTheme="minorHAnsi" w:hAnsiTheme="minorHAnsi" w:cstheme="minorHAnsi"/>
                <w:spacing w:val="56"/>
                <w:sz w:val="24"/>
                <w:szCs w:val="24"/>
              </w:rPr>
              <w:t>ZATWIERDZAM</w:t>
            </w:r>
            <w:r w:rsidR="00E17AF9" w:rsidRPr="00103FA6">
              <w:rPr>
                <w:rFonts w:asciiTheme="minorHAnsi" w:hAnsiTheme="minorHAnsi" w:cstheme="minorHAnsi"/>
                <w:spacing w:val="56"/>
                <w:sz w:val="24"/>
                <w:szCs w:val="24"/>
              </w:rPr>
              <w:t>:</w:t>
            </w:r>
          </w:p>
          <w:tbl>
            <w:tblPr>
              <w:tblW w:w="0" w:type="auto"/>
              <w:tblInd w:w="1842" w:type="dxa"/>
              <w:tblLook w:val="04A0" w:firstRow="1" w:lastRow="0" w:firstColumn="1" w:lastColumn="0" w:noHBand="0" w:noVBand="1"/>
            </w:tblPr>
            <w:tblGrid>
              <w:gridCol w:w="3754"/>
            </w:tblGrid>
            <w:tr w:rsidR="00103FA6" w:rsidRPr="00103FA6" w:rsidTr="0041266D">
              <w:tc>
                <w:tcPr>
                  <w:tcW w:w="4297" w:type="dxa"/>
                </w:tcPr>
                <w:p w:rsidR="009A4875" w:rsidRPr="00103FA6" w:rsidRDefault="009A4875" w:rsidP="009A4875">
                  <w:pPr>
                    <w:spacing w:after="0" w:line="276" w:lineRule="auto"/>
                    <w:ind w:right="960" w:firstLine="993"/>
                    <w:jc w:val="center"/>
                    <w:rPr>
                      <w:rFonts w:asciiTheme="minorHAnsi" w:hAnsiTheme="minorHAnsi" w:cstheme="minorHAnsi"/>
                      <w:i/>
                      <w:sz w:val="24"/>
                      <w:szCs w:val="24"/>
                    </w:rPr>
                  </w:pPr>
                  <w:r w:rsidRPr="00103FA6">
                    <w:rPr>
                      <w:rFonts w:asciiTheme="minorHAnsi" w:hAnsiTheme="minorHAnsi" w:cstheme="minorHAnsi"/>
                      <w:i/>
                      <w:sz w:val="24"/>
                      <w:szCs w:val="24"/>
                    </w:rPr>
                    <w:t>Dyrektor</w:t>
                  </w:r>
                </w:p>
                <w:p w:rsidR="009A4875" w:rsidRPr="00103FA6" w:rsidRDefault="009A4875" w:rsidP="009A4875">
                  <w:pPr>
                    <w:spacing w:after="0" w:line="276" w:lineRule="auto"/>
                    <w:jc w:val="center"/>
                    <w:rPr>
                      <w:rFonts w:asciiTheme="minorHAnsi" w:hAnsiTheme="minorHAnsi" w:cstheme="minorHAnsi"/>
                      <w:sz w:val="24"/>
                      <w:szCs w:val="24"/>
                    </w:rPr>
                  </w:pPr>
                  <w:r w:rsidRPr="00103FA6">
                    <w:rPr>
                      <w:rFonts w:asciiTheme="minorHAnsi" w:hAnsiTheme="minorHAnsi" w:cstheme="minorHAnsi"/>
                      <w:sz w:val="24"/>
                      <w:szCs w:val="24"/>
                    </w:rPr>
                    <w:t>………………………………………………</w:t>
                  </w:r>
                </w:p>
              </w:tc>
            </w:tr>
            <w:tr w:rsidR="00103FA6" w:rsidRPr="00103FA6" w:rsidTr="0041266D">
              <w:tc>
                <w:tcPr>
                  <w:tcW w:w="4297" w:type="dxa"/>
                  <w:hideMark/>
                </w:tcPr>
                <w:p w:rsidR="009A4875" w:rsidRPr="00103FA6" w:rsidRDefault="009A4875" w:rsidP="009A4875">
                  <w:pPr>
                    <w:spacing w:after="0" w:line="276" w:lineRule="auto"/>
                    <w:jc w:val="center"/>
                    <w:rPr>
                      <w:rFonts w:asciiTheme="minorHAnsi" w:hAnsiTheme="minorHAnsi" w:cstheme="minorHAnsi"/>
                      <w:i/>
                      <w:iCs/>
                      <w:sz w:val="24"/>
                      <w:szCs w:val="24"/>
                    </w:rPr>
                  </w:pPr>
                  <w:r w:rsidRPr="00103FA6">
                    <w:rPr>
                      <w:rFonts w:asciiTheme="minorHAnsi" w:hAnsiTheme="minorHAnsi" w:cstheme="minorHAnsi"/>
                      <w:i/>
                      <w:iCs/>
                      <w:sz w:val="24"/>
                      <w:szCs w:val="24"/>
                    </w:rPr>
                    <w:t xml:space="preserve">(podpis kierownika zamawiającego </w:t>
                  </w:r>
                </w:p>
                <w:p w:rsidR="009A4875" w:rsidRPr="00103FA6" w:rsidRDefault="009A4875" w:rsidP="009A4875">
                  <w:pPr>
                    <w:spacing w:after="0" w:line="276" w:lineRule="auto"/>
                    <w:jc w:val="center"/>
                    <w:rPr>
                      <w:rFonts w:asciiTheme="minorHAnsi" w:hAnsiTheme="minorHAnsi" w:cstheme="minorHAnsi"/>
                      <w:i/>
                      <w:iCs/>
                      <w:sz w:val="24"/>
                      <w:szCs w:val="24"/>
                    </w:rPr>
                  </w:pPr>
                  <w:r w:rsidRPr="00103FA6">
                    <w:rPr>
                      <w:rFonts w:asciiTheme="minorHAnsi" w:hAnsiTheme="minorHAnsi" w:cstheme="minorHAnsi"/>
                      <w:i/>
                      <w:iCs/>
                      <w:sz w:val="24"/>
                      <w:szCs w:val="24"/>
                    </w:rPr>
                    <w:t>lub osoby umocowanej)</w:t>
                  </w:r>
                </w:p>
                <w:p w:rsidR="009A4875" w:rsidRPr="00103FA6" w:rsidRDefault="009A4875" w:rsidP="009A4875">
                  <w:pPr>
                    <w:spacing w:after="0" w:line="276" w:lineRule="auto"/>
                    <w:jc w:val="center"/>
                    <w:rPr>
                      <w:rFonts w:asciiTheme="minorHAnsi" w:hAnsiTheme="minorHAnsi" w:cstheme="minorHAnsi"/>
                      <w:i/>
                      <w:iCs/>
                      <w:sz w:val="24"/>
                      <w:szCs w:val="24"/>
                    </w:rPr>
                  </w:pPr>
                </w:p>
              </w:tc>
            </w:tr>
          </w:tbl>
          <w:p w:rsidR="00C72D2C" w:rsidRPr="00103FA6" w:rsidRDefault="00C72D2C" w:rsidP="00C72D2C">
            <w:pPr>
              <w:spacing w:after="0"/>
              <w:jc w:val="center"/>
              <w:rPr>
                <w:rFonts w:asciiTheme="minorHAnsi" w:hAnsiTheme="minorHAnsi" w:cstheme="minorHAnsi"/>
                <w:sz w:val="24"/>
                <w:szCs w:val="24"/>
              </w:rPr>
            </w:pPr>
          </w:p>
          <w:p w:rsidR="0095016F" w:rsidRPr="00103FA6" w:rsidRDefault="0095016F" w:rsidP="00701F49">
            <w:pPr>
              <w:spacing w:after="0"/>
              <w:jc w:val="center"/>
              <w:rPr>
                <w:rFonts w:asciiTheme="minorHAnsi" w:hAnsiTheme="minorHAnsi" w:cstheme="minorHAnsi"/>
                <w:i/>
                <w:sz w:val="24"/>
                <w:szCs w:val="24"/>
              </w:rPr>
            </w:pPr>
          </w:p>
        </w:tc>
      </w:tr>
      <w:tr w:rsidR="00103FA6" w:rsidRPr="00103FA6" w:rsidTr="00826201">
        <w:trPr>
          <w:trHeight w:val="296"/>
        </w:trPr>
        <w:tc>
          <w:tcPr>
            <w:tcW w:w="4024" w:type="dxa"/>
          </w:tcPr>
          <w:p w:rsidR="00887C20" w:rsidRPr="00103FA6" w:rsidRDefault="00887C20" w:rsidP="00D43721">
            <w:pPr>
              <w:pStyle w:val="Tekstpodstawowy"/>
              <w:spacing w:line="276" w:lineRule="auto"/>
              <w:jc w:val="center"/>
              <w:rPr>
                <w:rFonts w:asciiTheme="minorHAnsi" w:hAnsiTheme="minorHAnsi" w:cstheme="minorHAnsi"/>
                <w:sz w:val="24"/>
                <w:szCs w:val="24"/>
                <w:u w:val="single"/>
              </w:rPr>
            </w:pPr>
          </w:p>
        </w:tc>
        <w:tc>
          <w:tcPr>
            <w:tcW w:w="5812" w:type="dxa"/>
            <w:vAlign w:val="center"/>
          </w:tcPr>
          <w:p w:rsidR="00887C20" w:rsidRPr="00103FA6" w:rsidRDefault="00887C20" w:rsidP="00C72D2C">
            <w:pPr>
              <w:spacing w:line="276" w:lineRule="auto"/>
              <w:jc w:val="center"/>
              <w:rPr>
                <w:rFonts w:asciiTheme="minorHAnsi" w:hAnsiTheme="minorHAnsi" w:cstheme="minorHAnsi"/>
                <w:spacing w:val="56"/>
                <w:sz w:val="24"/>
                <w:szCs w:val="24"/>
              </w:rPr>
            </w:pPr>
          </w:p>
        </w:tc>
      </w:tr>
    </w:tbl>
    <w:p w:rsidR="00752A72" w:rsidRPr="00103FA6" w:rsidRDefault="00752A72" w:rsidP="009D7BB4">
      <w:pPr>
        <w:pStyle w:val="Tytu"/>
        <w:spacing w:line="276" w:lineRule="auto"/>
        <w:rPr>
          <w:rFonts w:asciiTheme="minorHAnsi" w:hAnsiTheme="minorHAnsi" w:cstheme="minorHAnsi"/>
          <w:b w:val="0"/>
          <w:sz w:val="24"/>
          <w:szCs w:val="24"/>
        </w:rPr>
        <w:sectPr w:rsidR="00752A72" w:rsidRPr="00103FA6" w:rsidSect="001D1F02">
          <w:headerReference w:type="first" r:id="rId10"/>
          <w:footerReference w:type="first" r:id="rId11"/>
          <w:pgSz w:w="11906" w:h="16838" w:code="9"/>
          <w:pgMar w:top="1135" w:right="1134" w:bottom="851" w:left="1134" w:header="851" w:footer="357" w:gutter="0"/>
          <w:cols w:space="708"/>
          <w:titlePg/>
          <w:docGrid w:linePitch="360"/>
        </w:sectPr>
      </w:pPr>
    </w:p>
    <w:p w:rsidR="00CE2EB5" w:rsidRPr="00103FA6" w:rsidRDefault="00CE2EB5" w:rsidP="009D7BB4">
      <w:pPr>
        <w:pStyle w:val="Tytu"/>
        <w:spacing w:line="276" w:lineRule="auto"/>
        <w:rPr>
          <w:rFonts w:asciiTheme="minorHAnsi" w:hAnsiTheme="minorHAnsi" w:cstheme="minorHAnsi"/>
          <w:b w:val="0"/>
          <w:sz w:val="24"/>
          <w:szCs w:val="24"/>
        </w:rPr>
      </w:pPr>
    </w:p>
    <w:p w:rsidR="00C6257C" w:rsidRPr="00103FA6" w:rsidRDefault="00C6257C" w:rsidP="009D7BB4">
      <w:pPr>
        <w:pStyle w:val="Tytu"/>
        <w:spacing w:line="276" w:lineRule="auto"/>
        <w:rPr>
          <w:rFonts w:asciiTheme="minorHAnsi" w:hAnsiTheme="minorHAnsi" w:cstheme="minorHAnsi"/>
          <w:b w:val="0"/>
          <w:sz w:val="24"/>
          <w:szCs w:val="24"/>
        </w:rPr>
      </w:pPr>
    </w:p>
    <w:p w:rsidR="0095016F" w:rsidRPr="00103FA6" w:rsidRDefault="0095016F" w:rsidP="009D7BB4">
      <w:pPr>
        <w:pStyle w:val="csioz"/>
        <w:rPr>
          <w:sz w:val="24"/>
          <w:szCs w:val="24"/>
        </w:rPr>
      </w:pPr>
      <w:r w:rsidRPr="00103FA6">
        <w:rPr>
          <w:sz w:val="24"/>
          <w:szCs w:val="24"/>
        </w:rPr>
        <w:t>I.</w:t>
      </w:r>
      <w:r w:rsidRPr="00103FA6">
        <w:rPr>
          <w:sz w:val="24"/>
          <w:szCs w:val="24"/>
        </w:rPr>
        <w:tab/>
        <w:t>Nazwa oraz adres Zamawiając</w:t>
      </w:r>
      <w:r w:rsidR="00532E11" w:rsidRPr="00103FA6">
        <w:rPr>
          <w:sz w:val="24"/>
          <w:szCs w:val="24"/>
        </w:rPr>
        <w:t>ego</w:t>
      </w:r>
      <w:r w:rsidRPr="00103FA6">
        <w:rPr>
          <w:sz w:val="24"/>
          <w:szCs w:val="24"/>
        </w:rPr>
        <w:t>.</w:t>
      </w:r>
    </w:p>
    <w:p w:rsidR="00D36AE4" w:rsidRPr="00103FA6" w:rsidRDefault="003B5D67" w:rsidP="00D36AE4">
      <w:pPr>
        <w:pStyle w:val="Tytu"/>
        <w:spacing w:line="276" w:lineRule="auto"/>
        <w:jc w:val="left"/>
        <w:rPr>
          <w:rFonts w:asciiTheme="minorHAnsi" w:hAnsiTheme="minorHAnsi" w:cstheme="minorHAnsi"/>
          <w:b w:val="0"/>
          <w:sz w:val="24"/>
          <w:szCs w:val="24"/>
        </w:rPr>
      </w:pPr>
      <w:r w:rsidRPr="00103FA6">
        <w:rPr>
          <w:rFonts w:asciiTheme="minorHAnsi" w:hAnsiTheme="minorHAnsi" w:cstheme="minorHAnsi"/>
          <w:b w:val="0"/>
          <w:sz w:val="24"/>
          <w:szCs w:val="24"/>
        </w:rPr>
        <w:t>Centralny Szpital Kliniczny</w:t>
      </w:r>
      <w:r w:rsidRPr="00103FA6">
        <w:rPr>
          <w:rFonts w:asciiTheme="minorHAnsi" w:hAnsiTheme="minorHAnsi" w:cstheme="minorHAnsi"/>
          <w:b w:val="0"/>
          <w:sz w:val="24"/>
          <w:szCs w:val="24"/>
        </w:rPr>
        <w:br/>
        <w:t>Uniwersytetu Medycznego w Łodzi</w:t>
      </w:r>
      <w:r w:rsidRPr="00103FA6">
        <w:rPr>
          <w:rFonts w:asciiTheme="minorHAnsi" w:hAnsiTheme="minorHAnsi" w:cstheme="minorHAnsi"/>
          <w:b w:val="0"/>
          <w:sz w:val="24"/>
          <w:szCs w:val="24"/>
        </w:rPr>
        <w:br/>
      </w:r>
      <w:r w:rsidR="00D36AE4" w:rsidRPr="00103FA6">
        <w:rPr>
          <w:rFonts w:asciiTheme="minorHAnsi" w:hAnsiTheme="minorHAnsi" w:cstheme="minorHAnsi"/>
          <w:b w:val="0"/>
          <w:sz w:val="24"/>
          <w:szCs w:val="24"/>
        </w:rPr>
        <w:t>ul. Pomorska 251.</w:t>
      </w:r>
    </w:p>
    <w:p w:rsidR="00E03F57" w:rsidRPr="00103FA6" w:rsidRDefault="003B5D67" w:rsidP="00D36AE4">
      <w:pPr>
        <w:pStyle w:val="Tytu"/>
        <w:spacing w:line="276" w:lineRule="auto"/>
        <w:jc w:val="left"/>
        <w:rPr>
          <w:rFonts w:asciiTheme="minorHAnsi" w:hAnsiTheme="minorHAnsi" w:cstheme="minorHAnsi"/>
          <w:b w:val="0"/>
          <w:sz w:val="24"/>
          <w:szCs w:val="24"/>
        </w:rPr>
      </w:pPr>
      <w:r w:rsidRPr="00103FA6">
        <w:rPr>
          <w:rFonts w:asciiTheme="minorHAnsi" w:hAnsiTheme="minorHAnsi" w:cstheme="minorHAnsi"/>
          <w:b w:val="0"/>
          <w:sz w:val="24"/>
          <w:szCs w:val="24"/>
        </w:rPr>
        <w:t>92-213 Łódź</w:t>
      </w:r>
    </w:p>
    <w:p w:rsidR="00146BED" w:rsidRPr="00103FA6" w:rsidRDefault="00146BED" w:rsidP="00D2065E">
      <w:pPr>
        <w:pStyle w:val="Tytu"/>
        <w:spacing w:line="276" w:lineRule="auto"/>
        <w:jc w:val="left"/>
        <w:rPr>
          <w:rFonts w:asciiTheme="minorHAnsi" w:hAnsiTheme="minorHAnsi" w:cstheme="minorHAnsi"/>
          <w:b w:val="0"/>
          <w:sz w:val="24"/>
          <w:szCs w:val="24"/>
        </w:rPr>
      </w:pPr>
      <w:r w:rsidRPr="00103FA6">
        <w:rPr>
          <w:rFonts w:asciiTheme="minorHAnsi" w:hAnsiTheme="minorHAnsi" w:cstheme="minorHAnsi"/>
          <w:b w:val="0"/>
          <w:sz w:val="24"/>
          <w:szCs w:val="24"/>
        </w:rPr>
        <w:t>Numer telefonu</w:t>
      </w:r>
      <w:r w:rsidR="00C21658" w:rsidRPr="00103FA6">
        <w:rPr>
          <w:rFonts w:asciiTheme="minorHAnsi" w:hAnsiTheme="minorHAnsi" w:cstheme="minorHAnsi"/>
          <w:b w:val="0"/>
          <w:sz w:val="24"/>
          <w:szCs w:val="24"/>
        </w:rPr>
        <w:t xml:space="preserve">: </w:t>
      </w:r>
      <w:r w:rsidR="00D36AE4" w:rsidRPr="00103FA6">
        <w:rPr>
          <w:rFonts w:asciiTheme="minorHAnsi" w:hAnsiTheme="minorHAnsi" w:cstheme="minorHAnsi"/>
          <w:b w:val="0"/>
          <w:sz w:val="24"/>
          <w:szCs w:val="24"/>
        </w:rPr>
        <w:t>tel. +48 42 675 75 00</w:t>
      </w:r>
    </w:p>
    <w:p w:rsidR="00146BED" w:rsidRPr="00103FA6" w:rsidRDefault="00146BED" w:rsidP="00D2065E">
      <w:pPr>
        <w:pStyle w:val="Tytu"/>
        <w:spacing w:line="276" w:lineRule="auto"/>
        <w:jc w:val="both"/>
        <w:rPr>
          <w:rFonts w:asciiTheme="minorHAnsi" w:hAnsiTheme="minorHAnsi" w:cstheme="minorHAnsi"/>
          <w:b w:val="0"/>
          <w:sz w:val="24"/>
          <w:szCs w:val="24"/>
        </w:rPr>
      </w:pPr>
      <w:r w:rsidRPr="00103FA6">
        <w:rPr>
          <w:rFonts w:asciiTheme="minorHAnsi" w:hAnsiTheme="minorHAnsi" w:cstheme="minorHAnsi"/>
          <w:b w:val="0"/>
          <w:sz w:val="24"/>
          <w:szCs w:val="24"/>
        </w:rPr>
        <w:t>Adres poczty elektronicznej</w:t>
      </w:r>
      <w:r w:rsidR="00C21658" w:rsidRPr="00103FA6">
        <w:rPr>
          <w:rFonts w:asciiTheme="minorHAnsi" w:hAnsiTheme="minorHAnsi" w:cstheme="minorHAnsi"/>
          <w:b w:val="0"/>
          <w:sz w:val="24"/>
          <w:szCs w:val="24"/>
        </w:rPr>
        <w:t xml:space="preserve">: </w:t>
      </w:r>
      <w:r w:rsidR="00E43BAF" w:rsidRPr="00103FA6">
        <w:rPr>
          <w:rFonts w:asciiTheme="minorHAnsi" w:hAnsiTheme="minorHAnsi" w:cstheme="minorHAnsi"/>
          <w:b w:val="0"/>
          <w:sz w:val="24"/>
          <w:szCs w:val="24"/>
        </w:rPr>
        <w:t>zam.publ@csk.umed.pl</w:t>
      </w:r>
    </w:p>
    <w:p w:rsidR="00E03F57" w:rsidRPr="00103FA6" w:rsidRDefault="00E03F57" w:rsidP="009D7BB4">
      <w:pPr>
        <w:spacing w:after="0" w:line="276" w:lineRule="auto"/>
        <w:jc w:val="left"/>
        <w:rPr>
          <w:rFonts w:asciiTheme="minorHAnsi" w:eastAsia="Times New Roman" w:hAnsiTheme="minorHAnsi" w:cstheme="minorHAnsi"/>
          <w:sz w:val="24"/>
          <w:szCs w:val="24"/>
          <w:lang w:eastAsia="pl-PL"/>
        </w:rPr>
      </w:pPr>
    </w:p>
    <w:p w:rsidR="0095016F" w:rsidRPr="00103FA6" w:rsidRDefault="0095016F" w:rsidP="009D7BB4">
      <w:pPr>
        <w:pStyle w:val="csioz"/>
        <w:rPr>
          <w:sz w:val="24"/>
          <w:szCs w:val="24"/>
        </w:rPr>
      </w:pPr>
      <w:r w:rsidRPr="00103FA6">
        <w:rPr>
          <w:sz w:val="24"/>
          <w:szCs w:val="24"/>
        </w:rPr>
        <w:t>I</w:t>
      </w:r>
      <w:r w:rsidR="000B7A93" w:rsidRPr="00103FA6">
        <w:rPr>
          <w:sz w:val="24"/>
          <w:szCs w:val="24"/>
        </w:rPr>
        <w:t>I</w:t>
      </w:r>
      <w:r w:rsidRPr="00103FA6">
        <w:rPr>
          <w:sz w:val="24"/>
          <w:szCs w:val="24"/>
        </w:rPr>
        <w:t>.</w:t>
      </w:r>
      <w:r w:rsidRPr="00103FA6">
        <w:rPr>
          <w:sz w:val="24"/>
          <w:szCs w:val="24"/>
        </w:rPr>
        <w:tab/>
        <w:t>Tryb udzielenia zamówienia.</w:t>
      </w:r>
    </w:p>
    <w:p w:rsidR="007B77E6" w:rsidRPr="00103FA6" w:rsidRDefault="0095016F" w:rsidP="00CB5B86">
      <w:pPr>
        <w:pStyle w:val="pkt"/>
        <w:numPr>
          <w:ilvl w:val="0"/>
          <w:numId w:val="15"/>
        </w:numPr>
        <w:tabs>
          <w:tab w:val="clear" w:pos="519"/>
          <w:tab w:val="num" w:pos="426"/>
        </w:tabs>
        <w:spacing w:before="0" w:after="0" w:line="276" w:lineRule="auto"/>
        <w:ind w:left="425" w:hanging="425"/>
        <w:rPr>
          <w:rFonts w:asciiTheme="minorHAnsi" w:hAnsiTheme="minorHAnsi" w:cstheme="minorHAnsi"/>
          <w:szCs w:val="24"/>
        </w:rPr>
      </w:pPr>
      <w:r w:rsidRPr="00103FA6">
        <w:rPr>
          <w:rFonts w:asciiTheme="minorHAnsi" w:hAnsiTheme="minorHAnsi" w:cstheme="minorHAnsi"/>
          <w:szCs w:val="24"/>
        </w:rPr>
        <w:t xml:space="preserve">Niniejsze postępowanie prowadzone jest w trybie przetargu nieograniczonego na podstawie </w:t>
      </w:r>
    </w:p>
    <w:p w:rsidR="007B77E6" w:rsidRPr="00103FA6" w:rsidRDefault="0095016F" w:rsidP="007B77E6">
      <w:pPr>
        <w:pStyle w:val="pkt"/>
        <w:spacing w:before="0" w:after="0" w:line="276" w:lineRule="auto"/>
        <w:ind w:left="425" w:firstLine="0"/>
        <w:rPr>
          <w:rFonts w:asciiTheme="minorHAnsi" w:hAnsiTheme="minorHAnsi" w:cstheme="minorHAnsi"/>
          <w:szCs w:val="24"/>
        </w:rPr>
      </w:pPr>
      <w:r w:rsidRPr="00103FA6">
        <w:rPr>
          <w:rFonts w:asciiTheme="minorHAnsi" w:hAnsiTheme="minorHAnsi" w:cstheme="minorHAnsi"/>
          <w:szCs w:val="24"/>
        </w:rPr>
        <w:t xml:space="preserve">art. </w:t>
      </w:r>
      <w:r w:rsidR="00CA78A0" w:rsidRPr="00103FA6">
        <w:rPr>
          <w:rFonts w:asciiTheme="minorHAnsi" w:hAnsiTheme="minorHAnsi" w:cstheme="minorHAnsi"/>
          <w:szCs w:val="24"/>
        </w:rPr>
        <w:t xml:space="preserve">132 </w:t>
      </w:r>
      <w:r w:rsidRPr="00103FA6">
        <w:rPr>
          <w:rFonts w:asciiTheme="minorHAnsi" w:hAnsiTheme="minorHAnsi" w:cstheme="minorHAnsi"/>
          <w:szCs w:val="24"/>
        </w:rPr>
        <w:t xml:space="preserve">i nast. ustawy z dnia </w:t>
      </w:r>
      <w:r w:rsidR="00DC6F70" w:rsidRPr="00103FA6">
        <w:rPr>
          <w:rFonts w:asciiTheme="minorHAnsi" w:hAnsiTheme="minorHAnsi" w:cstheme="minorHAnsi"/>
          <w:szCs w:val="24"/>
        </w:rPr>
        <w:t>11 września</w:t>
      </w:r>
      <w:r w:rsidRPr="00103FA6">
        <w:rPr>
          <w:rFonts w:asciiTheme="minorHAnsi" w:hAnsiTheme="minorHAnsi" w:cstheme="minorHAnsi"/>
          <w:szCs w:val="24"/>
        </w:rPr>
        <w:t xml:space="preserve"> </w:t>
      </w:r>
      <w:r w:rsidR="00DC6F70" w:rsidRPr="00103FA6">
        <w:rPr>
          <w:rFonts w:asciiTheme="minorHAnsi" w:hAnsiTheme="minorHAnsi" w:cstheme="minorHAnsi"/>
          <w:szCs w:val="24"/>
        </w:rPr>
        <w:t xml:space="preserve">2019 </w:t>
      </w:r>
      <w:r w:rsidRPr="00103FA6">
        <w:rPr>
          <w:rFonts w:asciiTheme="minorHAnsi" w:hAnsiTheme="minorHAnsi" w:cstheme="minorHAnsi"/>
          <w:szCs w:val="24"/>
        </w:rPr>
        <w:t xml:space="preserve">r. Prawo Zamówień Publicznych </w:t>
      </w:r>
    </w:p>
    <w:p w:rsidR="0095016F" w:rsidRPr="00103FA6" w:rsidRDefault="0095016F" w:rsidP="007B77E6">
      <w:pPr>
        <w:pStyle w:val="pkt"/>
        <w:spacing w:before="0" w:after="0" w:line="276" w:lineRule="auto"/>
        <w:ind w:left="425" w:firstLine="0"/>
        <w:rPr>
          <w:rFonts w:asciiTheme="minorHAnsi" w:hAnsiTheme="minorHAnsi" w:cstheme="minorHAnsi"/>
          <w:szCs w:val="24"/>
        </w:rPr>
      </w:pPr>
      <w:r w:rsidRPr="00103FA6">
        <w:rPr>
          <w:rFonts w:asciiTheme="minorHAnsi" w:hAnsiTheme="minorHAnsi" w:cstheme="minorHAnsi"/>
          <w:szCs w:val="24"/>
        </w:rPr>
        <w:t>(</w:t>
      </w:r>
      <w:r w:rsidR="00BB4C66" w:rsidRPr="00103FA6">
        <w:rPr>
          <w:rFonts w:asciiTheme="minorHAnsi" w:hAnsiTheme="minorHAnsi" w:cstheme="minorHAnsi"/>
          <w:szCs w:val="24"/>
        </w:rPr>
        <w:t xml:space="preserve">t. j. </w:t>
      </w:r>
      <w:r w:rsidR="007B77E6" w:rsidRPr="00103FA6">
        <w:rPr>
          <w:rFonts w:asciiTheme="minorHAnsi" w:hAnsiTheme="minorHAnsi" w:cstheme="minorHAnsi"/>
          <w:szCs w:val="24"/>
        </w:rPr>
        <w:t xml:space="preserve">Dz. U. </w:t>
      </w:r>
      <w:r w:rsidR="00401303" w:rsidRPr="00103FA6">
        <w:rPr>
          <w:rFonts w:asciiTheme="minorHAnsi" w:hAnsiTheme="minorHAnsi" w:cstheme="minorHAnsi"/>
          <w:szCs w:val="24"/>
        </w:rPr>
        <w:t>z 202</w:t>
      </w:r>
      <w:r w:rsidR="0034560B" w:rsidRPr="00103FA6">
        <w:rPr>
          <w:rFonts w:asciiTheme="minorHAnsi" w:hAnsiTheme="minorHAnsi" w:cstheme="minorHAnsi"/>
          <w:szCs w:val="24"/>
        </w:rPr>
        <w:t>3</w:t>
      </w:r>
      <w:r w:rsidR="007B77E6" w:rsidRPr="00103FA6">
        <w:rPr>
          <w:rFonts w:asciiTheme="minorHAnsi" w:hAnsiTheme="minorHAnsi" w:cstheme="minorHAnsi"/>
          <w:szCs w:val="24"/>
        </w:rPr>
        <w:t xml:space="preserve"> r. poz. </w:t>
      </w:r>
      <w:r w:rsidR="00401303" w:rsidRPr="00103FA6">
        <w:rPr>
          <w:rFonts w:asciiTheme="minorHAnsi" w:hAnsiTheme="minorHAnsi" w:cstheme="minorHAnsi"/>
          <w:szCs w:val="24"/>
        </w:rPr>
        <w:t>1</w:t>
      </w:r>
      <w:r w:rsidR="0034560B" w:rsidRPr="00103FA6">
        <w:rPr>
          <w:rFonts w:asciiTheme="minorHAnsi" w:hAnsiTheme="minorHAnsi" w:cstheme="minorHAnsi"/>
          <w:szCs w:val="24"/>
        </w:rPr>
        <w:t>605</w:t>
      </w:r>
      <w:r w:rsidRPr="00103FA6">
        <w:rPr>
          <w:rFonts w:asciiTheme="minorHAnsi" w:hAnsiTheme="minorHAnsi" w:cstheme="minorHAnsi"/>
          <w:szCs w:val="24"/>
        </w:rPr>
        <w:t>), zwanej dalej „ustawą PZP”.</w:t>
      </w:r>
    </w:p>
    <w:p w:rsidR="0095016F" w:rsidRPr="00103FA6" w:rsidRDefault="0095016F" w:rsidP="00CB5B86">
      <w:pPr>
        <w:pStyle w:val="pkt"/>
        <w:numPr>
          <w:ilvl w:val="0"/>
          <w:numId w:val="15"/>
        </w:numPr>
        <w:tabs>
          <w:tab w:val="clear" w:pos="519"/>
          <w:tab w:val="num" w:pos="426"/>
        </w:tabs>
        <w:spacing w:before="0" w:after="0" w:line="276" w:lineRule="auto"/>
        <w:ind w:left="425" w:hanging="425"/>
        <w:rPr>
          <w:rFonts w:asciiTheme="minorHAnsi" w:hAnsiTheme="minorHAnsi" w:cstheme="minorHAnsi"/>
          <w:szCs w:val="24"/>
        </w:rPr>
      </w:pPr>
      <w:r w:rsidRPr="00103FA6">
        <w:rPr>
          <w:rFonts w:asciiTheme="minorHAnsi" w:hAnsiTheme="minorHAnsi" w:cstheme="minorHAnsi"/>
          <w:szCs w:val="24"/>
        </w:rPr>
        <w:t xml:space="preserve">W zakresie nieuregulowanym Specyfikacją Warunków Zamówienia, zwaną dalej „SWZ”, zastosowanie mają przepisy ustawy PZP oraz Kodeksu Cywilnego. </w:t>
      </w:r>
    </w:p>
    <w:p w:rsidR="003F0214" w:rsidRPr="00103FA6" w:rsidRDefault="003F0214" w:rsidP="00CB5B86">
      <w:pPr>
        <w:pStyle w:val="pkt"/>
        <w:numPr>
          <w:ilvl w:val="0"/>
          <w:numId w:val="15"/>
        </w:numPr>
        <w:tabs>
          <w:tab w:val="clear" w:pos="519"/>
          <w:tab w:val="num" w:pos="426"/>
        </w:tabs>
        <w:spacing w:before="0" w:after="0" w:line="276" w:lineRule="auto"/>
        <w:ind w:left="425" w:hanging="425"/>
        <w:rPr>
          <w:rFonts w:asciiTheme="minorHAnsi" w:hAnsiTheme="minorHAnsi" w:cstheme="minorHAnsi"/>
          <w:szCs w:val="24"/>
        </w:rPr>
      </w:pPr>
      <w:r w:rsidRPr="00103FA6">
        <w:rPr>
          <w:rFonts w:asciiTheme="minorHAnsi" w:hAnsiTheme="minorHAnsi" w:cstheme="minorHAnsi"/>
          <w:szCs w:val="24"/>
        </w:rPr>
        <w:t>Zamawiający przewiduje możliwość unieważnienia postępowania jeżeli środki</w:t>
      </w:r>
      <w:r w:rsidR="00F43C81" w:rsidRPr="00103FA6">
        <w:rPr>
          <w:rFonts w:asciiTheme="minorHAnsi" w:hAnsiTheme="minorHAnsi" w:cstheme="minorHAnsi"/>
          <w:szCs w:val="24"/>
        </w:rPr>
        <w:t xml:space="preserve"> publiczne</w:t>
      </w:r>
      <w:r w:rsidR="00000D7F" w:rsidRPr="00103FA6">
        <w:rPr>
          <w:rFonts w:asciiTheme="minorHAnsi" w:hAnsiTheme="minorHAnsi" w:cstheme="minorHAnsi"/>
          <w:szCs w:val="24"/>
        </w:rPr>
        <w:t>,</w:t>
      </w:r>
      <w:r w:rsidRPr="00103FA6">
        <w:rPr>
          <w:rFonts w:asciiTheme="minorHAnsi" w:hAnsiTheme="minorHAnsi" w:cstheme="minorHAnsi"/>
          <w:szCs w:val="24"/>
        </w:rPr>
        <w:t xml:space="preserve"> które Zamawiający zamierzał przeznaczyć na sfinansowanie całości lub części zamówienia, nie zostaną mu przyznane (zgodnie z art. </w:t>
      </w:r>
      <w:r w:rsidR="00A72829" w:rsidRPr="00103FA6">
        <w:rPr>
          <w:rFonts w:asciiTheme="minorHAnsi" w:hAnsiTheme="minorHAnsi" w:cstheme="minorHAnsi"/>
          <w:szCs w:val="24"/>
        </w:rPr>
        <w:t xml:space="preserve">257 </w:t>
      </w:r>
      <w:r w:rsidRPr="00103FA6">
        <w:rPr>
          <w:rFonts w:asciiTheme="minorHAnsi" w:hAnsiTheme="minorHAnsi" w:cstheme="minorHAnsi"/>
          <w:szCs w:val="24"/>
        </w:rPr>
        <w:t>ustawy PZP).</w:t>
      </w:r>
    </w:p>
    <w:p w:rsidR="0095016F" w:rsidRPr="00103FA6" w:rsidRDefault="0095016F" w:rsidP="003F0214">
      <w:pPr>
        <w:pStyle w:val="pkt"/>
        <w:spacing w:before="0" w:after="0" w:line="276" w:lineRule="auto"/>
        <w:ind w:left="0" w:firstLine="0"/>
        <w:rPr>
          <w:rFonts w:asciiTheme="minorHAnsi" w:hAnsiTheme="minorHAnsi" w:cstheme="minorHAnsi"/>
          <w:szCs w:val="24"/>
        </w:rPr>
      </w:pPr>
    </w:p>
    <w:p w:rsidR="0095016F" w:rsidRPr="00103FA6" w:rsidRDefault="000B7A93" w:rsidP="009D7BB4">
      <w:pPr>
        <w:pStyle w:val="csioz"/>
        <w:rPr>
          <w:sz w:val="24"/>
          <w:szCs w:val="24"/>
        </w:rPr>
      </w:pPr>
      <w:r w:rsidRPr="00103FA6">
        <w:rPr>
          <w:sz w:val="24"/>
          <w:szCs w:val="24"/>
        </w:rPr>
        <w:t>I</w:t>
      </w:r>
      <w:r w:rsidR="00A35B88" w:rsidRPr="00103FA6">
        <w:rPr>
          <w:sz w:val="24"/>
          <w:szCs w:val="24"/>
        </w:rPr>
        <w:t>II</w:t>
      </w:r>
      <w:r w:rsidRPr="00103FA6">
        <w:rPr>
          <w:sz w:val="24"/>
          <w:szCs w:val="24"/>
        </w:rPr>
        <w:t>.</w:t>
      </w:r>
      <w:r w:rsidR="0095016F" w:rsidRPr="00103FA6">
        <w:rPr>
          <w:sz w:val="24"/>
          <w:szCs w:val="24"/>
        </w:rPr>
        <w:tab/>
        <w:t>Opis przedmiotu zamówienia.</w:t>
      </w:r>
    </w:p>
    <w:p w:rsidR="00C854EE" w:rsidRPr="00103FA6" w:rsidRDefault="0095016F" w:rsidP="00CB5B86">
      <w:pPr>
        <w:pStyle w:val="Akapitzlist"/>
        <w:numPr>
          <w:ilvl w:val="0"/>
          <w:numId w:val="24"/>
        </w:numPr>
        <w:autoSpaceDE w:val="0"/>
        <w:autoSpaceDN w:val="0"/>
        <w:adjustRightInd w:val="0"/>
        <w:ind w:left="426" w:hanging="426"/>
        <w:rPr>
          <w:rFonts w:asciiTheme="minorHAnsi" w:hAnsiTheme="minorHAnsi" w:cstheme="minorHAnsi"/>
          <w:b/>
          <w:i/>
        </w:rPr>
      </w:pPr>
      <w:r w:rsidRPr="00103FA6">
        <w:rPr>
          <w:rFonts w:asciiTheme="minorHAnsi" w:hAnsiTheme="minorHAnsi" w:cstheme="minorHAnsi"/>
        </w:rPr>
        <w:t xml:space="preserve">Przedmiotem zamówienia </w:t>
      </w:r>
      <w:r w:rsidR="00181DA0" w:rsidRPr="00103FA6">
        <w:rPr>
          <w:rFonts w:asciiTheme="minorHAnsi" w:hAnsiTheme="minorHAnsi" w:cstheme="minorHAnsi"/>
        </w:rPr>
        <w:t>są</w:t>
      </w:r>
      <w:r w:rsidRPr="00103FA6">
        <w:rPr>
          <w:rFonts w:asciiTheme="minorHAnsi" w:hAnsiTheme="minorHAnsi" w:cstheme="minorHAnsi"/>
        </w:rPr>
        <w:t xml:space="preserve"> </w:t>
      </w:r>
      <w:r w:rsidR="00C854EE" w:rsidRPr="00103FA6">
        <w:rPr>
          <w:rFonts w:asciiTheme="minorHAnsi" w:hAnsiTheme="minorHAnsi" w:cstheme="minorHAnsi"/>
          <w:b/>
          <w:i/>
        </w:rPr>
        <w:t>Dostawy implantów ortopedycznych  dla Centralnego Szpitala Klinicznego Uniwersytetu medycznego w Łodzi przy ul. Pomorskiej 251</w:t>
      </w:r>
    </w:p>
    <w:p w:rsidR="00097635" w:rsidRPr="00103FA6" w:rsidRDefault="00775B19" w:rsidP="00CB5B86">
      <w:pPr>
        <w:pStyle w:val="Akapitzlist"/>
        <w:numPr>
          <w:ilvl w:val="0"/>
          <w:numId w:val="24"/>
        </w:numPr>
        <w:autoSpaceDE w:val="0"/>
        <w:autoSpaceDN w:val="0"/>
        <w:adjustRightInd w:val="0"/>
        <w:spacing w:line="276" w:lineRule="auto"/>
        <w:ind w:left="426" w:hanging="426"/>
        <w:rPr>
          <w:rFonts w:asciiTheme="minorHAnsi" w:hAnsiTheme="minorHAnsi" w:cstheme="minorHAnsi"/>
        </w:rPr>
      </w:pPr>
      <w:r w:rsidRPr="00103FA6">
        <w:rPr>
          <w:rFonts w:asciiTheme="minorHAnsi" w:eastAsiaTheme="minorHAnsi" w:hAnsiTheme="minorHAnsi" w:cstheme="minorHAnsi"/>
        </w:rPr>
        <w:t>Zamówienie</w:t>
      </w:r>
      <w:r w:rsidR="00181DA0" w:rsidRPr="00103FA6">
        <w:rPr>
          <w:rFonts w:asciiTheme="minorHAnsi" w:eastAsiaTheme="minorHAnsi" w:hAnsiTheme="minorHAnsi" w:cstheme="minorHAnsi"/>
        </w:rPr>
        <w:t xml:space="preserve"> </w:t>
      </w:r>
      <w:r w:rsidR="006B72DA" w:rsidRPr="00103FA6">
        <w:rPr>
          <w:rFonts w:asciiTheme="minorHAnsi" w:eastAsiaTheme="minorHAnsi" w:hAnsiTheme="minorHAnsi" w:cstheme="minorHAnsi"/>
        </w:rPr>
        <w:t>zostało podzielone na</w:t>
      </w:r>
      <w:r w:rsidR="00C854EE" w:rsidRPr="00103FA6">
        <w:rPr>
          <w:rFonts w:asciiTheme="minorHAnsi" w:eastAsiaTheme="minorHAnsi" w:hAnsiTheme="minorHAnsi" w:cstheme="minorHAnsi"/>
        </w:rPr>
        <w:t xml:space="preserve"> 9 </w:t>
      </w:r>
      <w:r w:rsidR="00862285" w:rsidRPr="00103FA6">
        <w:rPr>
          <w:rFonts w:asciiTheme="minorHAnsi" w:eastAsiaTheme="minorHAnsi" w:hAnsiTheme="minorHAnsi" w:cstheme="minorHAnsi"/>
        </w:rPr>
        <w:t>części.</w:t>
      </w:r>
    </w:p>
    <w:p w:rsidR="00F4362A" w:rsidRPr="00BD19E9" w:rsidRDefault="0095016F" w:rsidP="003C1C0B">
      <w:pPr>
        <w:pStyle w:val="Akapitzlist"/>
        <w:numPr>
          <w:ilvl w:val="0"/>
          <w:numId w:val="24"/>
        </w:numPr>
        <w:autoSpaceDE w:val="0"/>
        <w:autoSpaceDN w:val="0"/>
        <w:adjustRightInd w:val="0"/>
        <w:spacing w:line="276" w:lineRule="auto"/>
        <w:ind w:left="426" w:hanging="426"/>
        <w:rPr>
          <w:rFonts w:asciiTheme="minorHAnsi" w:hAnsiTheme="minorHAnsi" w:cstheme="minorHAnsi"/>
        </w:rPr>
      </w:pPr>
      <w:r w:rsidRPr="00BD19E9">
        <w:rPr>
          <w:rFonts w:asciiTheme="minorHAnsi" w:hAnsiTheme="minorHAnsi" w:cstheme="minorHAnsi"/>
        </w:rPr>
        <w:t>Szczegółowy opis przedmiotu zamówienia stanowi</w:t>
      </w:r>
      <w:r w:rsidR="009B16F5" w:rsidRPr="00BD19E9">
        <w:rPr>
          <w:rFonts w:asciiTheme="minorHAnsi" w:hAnsiTheme="minorHAnsi" w:cstheme="minorHAnsi"/>
        </w:rPr>
        <w:t xml:space="preserve"> </w:t>
      </w:r>
      <w:r w:rsidR="007B1F3D" w:rsidRPr="00BD19E9">
        <w:rPr>
          <w:rFonts w:asciiTheme="minorHAnsi" w:hAnsiTheme="minorHAnsi" w:cstheme="minorHAnsi"/>
        </w:rPr>
        <w:t>Załącznik nr 1</w:t>
      </w:r>
      <w:r w:rsidR="009B16F5" w:rsidRPr="00BD19E9">
        <w:rPr>
          <w:rFonts w:asciiTheme="minorHAnsi" w:hAnsiTheme="minorHAnsi" w:cstheme="minorHAnsi"/>
        </w:rPr>
        <w:t xml:space="preserve"> do SWZ </w:t>
      </w:r>
      <w:r w:rsidR="00BD19E9">
        <w:rPr>
          <w:rFonts w:asciiTheme="minorHAnsi" w:hAnsiTheme="minorHAnsi" w:cstheme="minorHAnsi"/>
        </w:rPr>
        <w:t>–</w:t>
      </w:r>
      <w:r w:rsidR="000106ED" w:rsidRPr="00BD19E9">
        <w:rPr>
          <w:rFonts w:asciiTheme="minorHAnsi" w:hAnsiTheme="minorHAnsi" w:cstheme="minorHAnsi"/>
        </w:rPr>
        <w:t xml:space="preserve"> </w:t>
      </w:r>
      <w:r w:rsidR="00BD19E9">
        <w:rPr>
          <w:rFonts w:asciiTheme="minorHAnsi" w:hAnsiTheme="minorHAnsi" w:cstheme="minorHAnsi"/>
        </w:rPr>
        <w:t xml:space="preserve">Formularz asortymentowo- cenowy </w:t>
      </w:r>
      <w:r w:rsidR="00F4362A" w:rsidRPr="00BD19E9">
        <w:rPr>
          <w:rFonts w:asciiTheme="minorHAnsi" w:hAnsiTheme="minorHAnsi" w:cstheme="minorHAnsi"/>
          <w:b/>
        </w:rPr>
        <w:t>Wszelkie odniesienia w treści dokumentu do norm zamawiający dopuszcza rozwiązania równoważne opisywanym, a odniesieniu takiemu towarzyszą wyrazy „lub równoważne", zgodnie z art. 101 ust. 4 ustawy PZP.</w:t>
      </w:r>
    </w:p>
    <w:p w:rsidR="00097635" w:rsidRPr="00103FA6" w:rsidRDefault="0095016F" w:rsidP="00CB5B86">
      <w:pPr>
        <w:pStyle w:val="Akapitzlist"/>
        <w:numPr>
          <w:ilvl w:val="0"/>
          <w:numId w:val="24"/>
        </w:numPr>
        <w:autoSpaceDE w:val="0"/>
        <w:autoSpaceDN w:val="0"/>
        <w:adjustRightInd w:val="0"/>
        <w:spacing w:line="276" w:lineRule="auto"/>
        <w:ind w:left="426" w:hanging="426"/>
        <w:rPr>
          <w:rFonts w:asciiTheme="minorHAnsi" w:hAnsiTheme="minorHAnsi" w:cstheme="minorHAnsi"/>
        </w:rPr>
      </w:pPr>
      <w:r w:rsidRPr="00103FA6">
        <w:rPr>
          <w:rFonts w:asciiTheme="minorHAnsi" w:hAnsiTheme="minorHAnsi" w:cstheme="minorHAnsi"/>
        </w:rPr>
        <w:t xml:space="preserve">Wykonawca zobowiązany jest zrealizować zamówienie na zasadach i warunkach opisanych we wzorze umowy stanowiącym Załącznik nr </w:t>
      </w:r>
      <w:r w:rsidR="007B1F3D" w:rsidRPr="00103FA6">
        <w:rPr>
          <w:rFonts w:asciiTheme="minorHAnsi" w:hAnsiTheme="minorHAnsi" w:cstheme="minorHAnsi"/>
        </w:rPr>
        <w:t>2</w:t>
      </w:r>
      <w:r w:rsidR="000106ED" w:rsidRPr="00103FA6">
        <w:rPr>
          <w:rFonts w:asciiTheme="minorHAnsi" w:hAnsiTheme="minorHAnsi" w:cstheme="minorHAnsi"/>
        </w:rPr>
        <w:t xml:space="preserve"> </w:t>
      </w:r>
      <w:r w:rsidRPr="00103FA6">
        <w:rPr>
          <w:rFonts w:asciiTheme="minorHAnsi" w:hAnsiTheme="minorHAnsi" w:cstheme="minorHAnsi"/>
        </w:rPr>
        <w:t>do SWZ</w:t>
      </w:r>
      <w:r w:rsidR="00CB7636" w:rsidRPr="00103FA6">
        <w:rPr>
          <w:rFonts w:asciiTheme="minorHAnsi" w:hAnsiTheme="minorHAnsi" w:cstheme="minorHAnsi"/>
        </w:rPr>
        <w:t xml:space="preserve"> w zależności na którą część składa ofertę</w:t>
      </w:r>
      <w:r w:rsidRPr="00103FA6">
        <w:rPr>
          <w:rFonts w:asciiTheme="minorHAnsi" w:hAnsiTheme="minorHAnsi" w:cstheme="minorHAnsi"/>
        </w:rPr>
        <w:t>.</w:t>
      </w:r>
    </w:p>
    <w:p w:rsidR="008D3EA3" w:rsidRPr="00103FA6" w:rsidRDefault="0095016F" w:rsidP="00CB5B86">
      <w:pPr>
        <w:pStyle w:val="Akapitzlist"/>
        <w:numPr>
          <w:ilvl w:val="0"/>
          <w:numId w:val="24"/>
        </w:numPr>
        <w:autoSpaceDE w:val="0"/>
        <w:autoSpaceDN w:val="0"/>
        <w:adjustRightInd w:val="0"/>
        <w:spacing w:line="276" w:lineRule="auto"/>
        <w:ind w:left="426" w:hanging="426"/>
        <w:rPr>
          <w:rFonts w:asciiTheme="minorHAnsi" w:hAnsiTheme="minorHAnsi" w:cstheme="minorHAnsi"/>
        </w:rPr>
      </w:pPr>
      <w:r w:rsidRPr="00103FA6">
        <w:rPr>
          <w:rFonts w:asciiTheme="minorHAnsi" w:hAnsiTheme="minorHAnsi" w:cstheme="minorHAnsi"/>
        </w:rPr>
        <w:t xml:space="preserve">Wspólny Słownik Zamówień CPV: </w:t>
      </w:r>
    </w:p>
    <w:p w:rsidR="00231656" w:rsidRPr="00103FA6" w:rsidRDefault="00C854EE" w:rsidP="00181DA0">
      <w:pPr>
        <w:pStyle w:val="Akapitzlist"/>
        <w:autoSpaceDE w:val="0"/>
        <w:autoSpaceDN w:val="0"/>
        <w:adjustRightInd w:val="0"/>
        <w:spacing w:line="276" w:lineRule="auto"/>
        <w:ind w:left="720"/>
        <w:rPr>
          <w:rFonts w:asciiTheme="minorHAnsi" w:hAnsiTheme="minorHAnsi" w:cstheme="minorHAnsi"/>
          <w:b/>
        </w:rPr>
      </w:pPr>
      <w:r w:rsidRPr="00103FA6">
        <w:rPr>
          <w:rFonts w:asciiTheme="minorHAnsi" w:hAnsiTheme="minorHAnsi" w:cstheme="minorHAnsi"/>
          <w:b/>
        </w:rPr>
        <w:t>CPV: 33183100-7</w:t>
      </w:r>
    </w:p>
    <w:p w:rsidR="00181DA0" w:rsidRPr="00103FA6" w:rsidRDefault="00181DA0" w:rsidP="00CB5B86">
      <w:pPr>
        <w:pStyle w:val="Akapitzlist"/>
        <w:numPr>
          <w:ilvl w:val="0"/>
          <w:numId w:val="24"/>
        </w:numPr>
        <w:autoSpaceDE w:val="0"/>
        <w:autoSpaceDN w:val="0"/>
        <w:adjustRightInd w:val="0"/>
        <w:spacing w:line="276" w:lineRule="auto"/>
        <w:ind w:left="426" w:hanging="426"/>
        <w:rPr>
          <w:rFonts w:asciiTheme="minorHAnsi" w:hAnsiTheme="minorHAnsi" w:cstheme="minorHAnsi"/>
        </w:rPr>
      </w:pPr>
      <w:r w:rsidRPr="00103FA6">
        <w:rPr>
          <w:rFonts w:asciiTheme="minorHAnsi" w:hAnsiTheme="minorHAnsi" w:cstheme="minorHAnsi"/>
        </w:rPr>
        <w:t xml:space="preserve">Informacja o opcjach: </w:t>
      </w:r>
    </w:p>
    <w:p w:rsidR="00181DA0" w:rsidRPr="00103FA6" w:rsidRDefault="00181DA0" w:rsidP="00181DA0">
      <w:pPr>
        <w:pStyle w:val="Akapitzlist"/>
        <w:autoSpaceDE w:val="0"/>
        <w:autoSpaceDN w:val="0"/>
        <w:adjustRightInd w:val="0"/>
        <w:spacing w:line="276" w:lineRule="auto"/>
        <w:ind w:left="426"/>
        <w:rPr>
          <w:rFonts w:asciiTheme="minorHAnsi" w:hAnsiTheme="minorHAnsi" w:cstheme="minorHAnsi"/>
        </w:rPr>
      </w:pPr>
      <w:r w:rsidRPr="00103FA6">
        <w:rPr>
          <w:rFonts w:asciiTheme="minorHAnsi" w:hAnsiTheme="minorHAnsi" w:cstheme="minorHAnsi"/>
        </w:rPr>
        <w:t xml:space="preserve">Zamawiający zgodnie z art. 441 ust. 1 korzysta z prawa opcji, w związku z czym precyzuje: </w:t>
      </w:r>
    </w:p>
    <w:p w:rsidR="00181DA0" w:rsidRPr="00103FA6" w:rsidRDefault="00181DA0" w:rsidP="00181DA0">
      <w:pPr>
        <w:pStyle w:val="Akapitzlist"/>
        <w:autoSpaceDE w:val="0"/>
        <w:autoSpaceDN w:val="0"/>
        <w:adjustRightInd w:val="0"/>
        <w:spacing w:line="276" w:lineRule="auto"/>
        <w:ind w:left="426"/>
        <w:rPr>
          <w:rFonts w:asciiTheme="minorHAnsi" w:hAnsiTheme="minorHAnsi" w:cstheme="minorHAnsi"/>
        </w:rPr>
      </w:pPr>
      <w:r w:rsidRPr="00103FA6">
        <w:rPr>
          <w:rFonts w:asciiTheme="minorHAnsi" w:hAnsiTheme="minorHAnsi" w:cstheme="minorHAnsi"/>
        </w:rPr>
        <w:t xml:space="preserve">- określenie rodzaju i maksymalnej wartości: zamówienie o dodatkowe </w:t>
      </w:r>
      <w:r w:rsidR="00C854EE" w:rsidRPr="00103FA6">
        <w:rPr>
          <w:rFonts w:asciiTheme="minorHAnsi" w:hAnsiTheme="minorHAnsi" w:cstheme="minorHAnsi"/>
        </w:rPr>
        <w:t>8</w:t>
      </w:r>
      <w:r w:rsidRPr="00103FA6">
        <w:rPr>
          <w:rFonts w:asciiTheme="minorHAnsi" w:hAnsiTheme="minorHAnsi" w:cstheme="minorHAnsi"/>
        </w:rPr>
        <w:t xml:space="preserve">0% ilości produktów (wielkości świadczenia) przedstawionych w SWZ. W takim przypadku warunki realizacji pozostają bez zmian. </w:t>
      </w:r>
    </w:p>
    <w:p w:rsidR="00181DA0" w:rsidRPr="00103FA6" w:rsidRDefault="00181DA0" w:rsidP="00181DA0">
      <w:pPr>
        <w:pStyle w:val="Akapitzlist"/>
        <w:autoSpaceDE w:val="0"/>
        <w:autoSpaceDN w:val="0"/>
        <w:adjustRightInd w:val="0"/>
        <w:spacing w:line="276" w:lineRule="auto"/>
        <w:ind w:left="426"/>
        <w:rPr>
          <w:rFonts w:asciiTheme="minorHAnsi" w:hAnsiTheme="minorHAnsi" w:cstheme="minorHAnsi"/>
        </w:rPr>
      </w:pPr>
      <w:r w:rsidRPr="00103FA6">
        <w:rPr>
          <w:rFonts w:asciiTheme="minorHAnsi" w:hAnsiTheme="minorHAnsi" w:cstheme="minorHAnsi"/>
        </w:rPr>
        <w:lastRenderedPageBreak/>
        <w:t xml:space="preserve">- określenie okoliczności skorzystania z opcji: w związku z ewentualną koniecznością zakupu dodatkowych produktów wynikających z niemożności przewidzenia liczby planowanych zabiegów czy hospitalizowanych pacjentów. </w:t>
      </w:r>
    </w:p>
    <w:p w:rsidR="00181DA0" w:rsidRPr="00103FA6" w:rsidRDefault="00181DA0" w:rsidP="00181DA0">
      <w:pPr>
        <w:pStyle w:val="Akapitzlist"/>
        <w:autoSpaceDE w:val="0"/>
        <w:autoSpaceDN w:val="0"/>
        <w:adjustRightInd w:val="0"/>
        <w:spacing w:line="276" w:lineRule="auto"/>
        <w:ind w:left="426"/>
        <w:rPr>
          <w:rFonts w:asciiTheme="minorHAnsi" w:hAnsiTheme="minorHAnsi" w:cstheme="minorHAnsi"/>
        </w:rPr>
      </w:pPr>
      <w:r w:rsidRPr="00103FA6">
        <w:rPr>
          <w:rFonts w:asciiTheme="minorHAnsi" w:hAnsiTheme="minorHAnsi" w:cstheme="minorHAnsi"/>
        </w:rPr>
        <w:t>- powyższe nie modyfikuje ogólnego charakteru umowy.</w:t>
      </w:r>
    </w:p>
    <w:p w:rsidR="00577652" w:rsidRPr="00103FA6" w:rsidRDefault="0095016F" w:rsidP="00CB5B86">
      <w:pPr>
        <w:pStyle w:val="Akapitzlist"/>
        <w:numPr>
          <w:ilvl w:val="0"/>
          <w:numId w:val="24"/>
        </w:numPr>
        <w:autoSpaceDE w:val="0"/>
        <w:autoSpaceDN w:val="0"/>
        <w:adjustRightInd w:val="0"/>
        <w:spacing w:line="276" w:lineRule="auto"/>
        <w:ind w:left="426" w:hanging="426"/>
        <w:jc w:val="both"/>
        <w:rPr>
          <w:rFonts w:asciiTheme="minorHAnsi" w:hAnsiTheme="minorHAnsi" w:cstheme="minorHAnsi"/>
        </w:rPr>
      </w:pPr>
      <w:r w:rsidRPr="00103FA6">
        <w:rPr>
          <w:rFonts w:asciiTheme="minorHAnsi" w:hAnsiTheme="minorHAnsi" w:cstheme="minorHAnsi"/>
        </w:rPr>
        <w:t>Zamawiający</w:t>
      </w:r>
      <w:r w:rsidR="007B1F3D" w:rsidRPr="00103FA6">
        <w:rPr>
          <w:rFonts w:asciiTheme="minorHAnsi" w:hAnsiTheme="minorHAnsi" w:cstheme="minorHAnsi"/>
        </w:rPr>
        <w:t xml:space="preserve"> </w:t>
      </w:r>
      <w:r w:rsidR="005C1F70" w:rsidRPr="00103FA6">
        <w:rPr>
          <w:rFonts w:asciiTheme="minorHAnsi" w:hAnsiTheme="minorHAnsi" w:cstheme="minorHAnsi"/>
        </w:rPr>
        <w:t xml:space="preserve">nie </w:t>
      </w:r>
      <w:r w:rsidR="00722AAF" w:rsidRPr="00103FA6">
        <w:rPr>
          <w:rFonts w:asciiTheme="minorHAnsi" w:hAnsiTheme="minorHAnsi" w:cstheme="minorHAnsi"/>
        </w:rPr>
        <w:t>dopuszcza</w:t>
      </w:r>
      <w:r w:rsidR="00C72E0C" w:rsidRPr="00103FA6">
        <w:rPr>
          <w:rFonts w:asciiTheme="minorHAnsi" w:hAnsiTheme="minorHAnsi" w:cstheme="minorHAnsi"/>
        </w:rPr>
        <w:t xml:space="preserve"> </w:t>
      </w:r>
      <w:r w:rsidR="00722AAF" w:rsidRPr="00103FA6">
        <w:rPr>
          <w:rFonts w:asciiTheme="minorHAnsi" w:hAnsiTheme="minorHAnsi" w:cstheme="minorHAnsi"/>
        </w:rPr>
        <w:t>możliwość</w:t>
      </w:r>
      <w:r w:rsidRPr="00103FA6">
        <w:rPr>
          <w:rFonts w:asciiTheme="minorHAnsi" w:hAnsiTheme="minorHAnsi" w:cstheme="minorHAnsi"/>
        </w:rPr>
        <w:t xml:space="preserve"> składania ofert częściowych</w:t>
      </w:r>
      <w:r w:rsidR="00FC1E7D" w:rsidRPr="00103FA6">
        <w:rPr>
          <w:rFonts w:asciiTheme="minorHAnsi" w:hAnsiTheme="minorHAnsi" w:cstheme="minorHAnsi"/>
        </w:rPr>
        <w:t>.</w:t>
      </w:r>
      <w:r w:rsidR="00AF5867" w:rsidRPr="00103FA6">
        <w:rPr>
          <w:rFonts w:asciiTheme="minorHAnsi" w:hAnsiTheme="minorHAnsi" w:cstheme="minorHAnsi"/>
        </w:rPr>
        <w:t xml:space="preserve"> </w:t>
      </w:r>
      <w:r w:rsidR="00E54873" w:rsidRPr="00103FA6">
        <w:rPr>
          <w:rFonts w:asciiTheme="minorHAnsi" w:hAnsiTheme="minorHAnsi" w:cstheme="minorHAnsi"/>
        </w:rPr>
        <w:t>Wykonawca może złożyć ofertę na jedną lub więcej części.</w:t>
      </w:r>
    </w:p>
    <w:p w:rsidR="00944B08" w:rsidRPr="00103FA6" w:rsidRDefault="0095016F" w:rsidP="00CB5B86">
      <w:pPr>
        <w:pStyle w:val="Akapitzlist"/>
        <w:numPr>
          <w:ilvl w:val="0"/>
          <w:numId w:val="24"/>
        </w:numPr>
        <w:autoSpaceDE w:val="0"/>
        <w:autoSpaceDN w:val="0"/>
        <w:adjustRightInd w:val="0"/>
        <w:spacing w:line="276" w:lineRule="auto"/>
        <w:ind w:left="426" w:hanging="426"/>
        <w:rPr>
          <w:rFonts w:asciiTheme="minorHAnsi" w:hAnsiTheme="minorHAnsi" w:cstheme="minorHAnsi"/>
        </w:rPr>
      </w:pPr>
      <w:r w:rsidRPr="00103FA6">
        <w:rPr>
          <w:rFonts w:asciiTheme="minorHAnsi" w:hAnsiTheme="minorHAnsi" w:cstheme="minorHAnsi"/>
        </w:rPr>
        <w:t>Zamawiający nie dopuszcza możliwości składania ofert wariantowych.</w:t>
      </w:r>
      <w:r w:rsidR="003F5297" w:rsidRPr="00103FA6">
        <w:rPr>
          <w:rFonts w:asciiTheme="minorHAnsi" w:hAnsiTheme="minorHAnsi" w:cstheme="minorHAnsi"/>
        </w:rPr>
        <w:t xml:space="preserve"> </w:t>
      </w:r>
    </w:p>
    <w:p w:rsidR="003F5297" w:rsidRPr="00103FA6" w:rsidRDefault="003F5297" w:rsidP="00CB5B86">
      <w:pPr>
        <w:pStyle w:val="Akapitzlist"/>
        <w:numPr>
          <w:ilvl w:val="0"/>
          <w:numId w:val="24"/>
        </w:numPr>
        <w:autoSpaceDE w:val="0"/>
        <w:autoSpaceDN w:val="0"/>
        <w:adjustRightInd w:val="0"/>
        <w:spacing w:line="276" w:lineRule="auto"/>
        <w:ind w:left="426" w:hanging="426"/>
        <w:rPr>
          <w:rFonts w:asciiTheme="minorHAnsi" w:hAnsiTheme="minorHAnsi" w:cstheme="minorHAnsi"/>
        </w:rPr>
      </w:pPr>
      <w:r w:rsidRPr="00103FA6">
        <w:rPr>
          <w:rFonts w:asciiTheme="minorHAnsi" w:hAnsiTheme="minorHAnsi" w:cstheme="minorHAnsi"/>
        </w:rPr>
        <w:t xml:space="preserve">Zamawiający </w:t>
      </w:r>
      <w:r w:rsidR="005A657B" w:rsidRPr="00103FA6">
        <w:rPr>
          <w:rFonts w:asciiTheme="minorHAnsi" w:hAnsiTheme="minorHAnsi" w:cstheme="minorHAnsi"/>
        </w:rPr>
        <w:t xml:space="preserve">nie dopuszcza składania ofert w </w:t>
      </w:r>
      <w:r w:rsidR="00B86242" w:rsidRPr="00103FA6">
        <w:rPr>
          <w:rFonts w:asciiTheme="minorHAnsi" w:hAnsiTheme="minorHAnsi" w:cstheme="minorHAnsi"/>
        </w:rPr>
        <w:t>postaci katalogów elektronicznych.</w:t>
      </w:r>
    </w:p>
    <w:p w:rsidR="00097635" w:rsidRPr="00103FA6" w:rsidRDefault="0095016F" w:rsidP="00CB5B86">
      <w:pPr>
        <w:pStyle w:val="Akapitzlist"/>
        <w:numPr>
          <w:ilvl w:val="0"/>
          <w:numId w:val="24"/>
        </w:numPr>
        <w:autoSpaceDE w:val="0"/>
        <w:autoSpaceDN w:val="0"/>
        <w:adjustRightInd w:val="0"/>
        <w:spacing w:line="276" w:lineRule="auto"/>
        <w:ind w:left="426" w:hanging="426"/>
        <w:rPr>
          <w:rFonts w:asciiTheme="minorHAnsi" w:hAnsiTheme="minorHAnsi" w:cstheme="minorHAnsi"/>
        </w:rPr>
      </w:pPr>
      <w:r w:rsidRPr="00103FA6">
        <w:rPr>
          <w:rFonts w:asciiTheme="minorHAnsi" w:hAnsiTheme="minorHAnsi" w:cstheme="minorHAnsi"/>
        </w:rPr>
        <w:t>Zamawiający nie przewiduje zawarcia umowy ramowej.</w:t>
      </w:r>
    </w:p>
    <w:p w:rsidR="00097635" w:rsidRPr="00103FA6" w:rsidRDefault="00BF4A49" w:rsidP="00CB5B86">
      <w:pPr>
        <w:pStyle w:val="Akapitzlist"/>
        <w:numPr>
          <w:ilvl w:val="0"/>
          <w:numId w:val="24"/>
        </w:numPr>
        <w:autoSpaceDE w:val="0"/>
        <w:autoSpaceDN w:val="0"/>
        <w:adjustRightInd w:val="0"/>
        <w:spacing w:line="276" w:lineRule="auto"/>
        <w:ind w:left="426" w:hanging="426"/>
        <w:rPr>
          <w:rFonts w:asciiTheme="minorHAnsi" w:hAnsiTheme="minorHAnsi" w:cstheme="minorHAnsi"/>
        </w:rPr>
      </w:pPr>
      <w:r w:rsidRPr="00103FA6">
        <w:rPr>
          <w:rFonts w:asciiTheme="minorHAnsi" w:hAnsiTheme="minorHAnsi" w:cstheme="minorHAnsi"/>
        </w:rPr>
        <w:t>Zamawiający</w:t>
      </w:r>
      <w:r w:rsidR="00A35461" w:rsidRPr="00103FA6">
        <w:rPr>
          <w:rFonts w:asciiTheme="minorHAnsi" w:hAnsiTheme="minorHAnsi" w:cstheme="minorHAnsi"/>
        </w:rPr>
        <w:t xml:space="preserve"> </w:t>
      </w:r>
      <w:r w:rsidR="0095016F" w:rsidRPr="00103FA6">
        <w:rPr>
          <w:rFonts w:asciiTheme="minorHAnsi" w:hAnsiTheme="minorHAnsi" w:cstheme="minorHAnsi"/>
        </w:rPr>
        <w:t xml:space="preserve">nie zastrzega obowiązku osobistego wykonania </w:t>
      </w:r>
      <w:r w:rsidR="0095016F" w:rsidRPr="00103FA6">
        <w:rPr>
          <w:rFonts w:asciiTheme="minorHAnsi" w:eastAsiaTheme="minorEastAsia" w:hAnsiTheme="minorHAnsi" w:cstheme="minorHAnsi"/>
        </w:rPr>
        <w:t>przez Wykonawcę</w:t>
      </w:r>
      <w:r w:rsidR="007C41BA" w:rsidRPr="00103FA6">
        <w:rPr>
          <w:rFonts w:asciiTheme="minorHAnsi" w:eastAsiaTheme="minorEastAsia" w:hAnsiTheme="minorHAnsi" w:cstheme="minorHAnsi"/>
        </w:rPr>
        <w:t xml:space="preserve"> kluczowych części</w:t>
      </w:r>
      <w:r w:rsidR="0095016F" w:rsidRPr="00103FA6">
        <w:rPr>
          <w:rFonts w:asciiTheme="minorHAnsi" w:eastAsiaTheme="minorEastAsia" w:hAnsiTheme="minorHAnsi" w:cstheme="minorHAnsi"/>
        </w:rPr>
        <w:t xml:space="preserve"> </w:t>
      </w:r>
      <w:r w:rsidR="0095016F" w:rsidRPr="00103FA6">
        <w:rPr>
          <w:rFonts w:asciiTheme="minorHAnsi" w:eastAsiaTheme="minorEastAsia" w:hAnsiTheme="minorHAnsi" w:cstheme="minorHAnsi"/>
          <w:bCs/>
        </w:rPr>
        <w:t>zamówienia.</w:t>
      </w:r>
    </w:p>
    <w:p w:rsidR="00097635" w:rsidRPr="00103FA6" w:rsidRDefault="00874B3E" w:rsidP="00CB5B86">
      <w:pPr>
        <w:pStyle w:val="Akapitzlist"/>
        <w:numPr>
          <w:ilvl w:val="0"/>
          <w:numId w:val="24"/>
        </w:numPr>
        <w:autoSpaceDE w:val="0"/>
        <w:autoSpaceDN w:val="0"/>
        <w:adjustRightInd w:val="0"/>
        <w:spacing w:line="276" w:lineRule="auto"/>
        <w:ind w:left="426" w:hanging="426"/>
        <w:jc w:val="both"/>
        <w:rPr>
          <w:rFonts w:asciiTheme="minorHAnsi" w:hAnsiTheme="minorHAnsi" w:cstheme="minorHAnsi"/>
        </w:rPr>
      </w:pPr>
      <w:r w:rsidRPr="00103FA6">
        <w:rPr>
          <w:rFonts w:asciiTheme="minorHAnsi" w:hAnsiTheme="minorHAnsi" w:cstheme="minorHAnsi"/>
        </w:rPr>
        <w:t xml:space="preserve">Wykonawca może powierzyć </w:t>
      </w:r>
      <w:r w:rsidR="00E010FA" w:rsidRPr="00103FA6">
        <w:rPr>
          <w:rFonts w:asciiTheme="minorHAnsi" w:hAnsiTheme="minorHAnsi" w:cstheme="minorHAnsi"/>
        </w:rPr>
        <w:t xml:space="preserve">wykonanie części zamówienia podwykonawcy. </w:t>
      </w:r>
      <w:r w:rsidR="0095016F" w:rsidRPr="00103FA6">
        <w:rPr>
          <w:rFonts w:asciiTheme="minorHAnsi" w:hAnsiTheme="minorHAnsi" w:cstheme="minorHAnsi"/>
        </w:rPr>
        <w:t xml:space="preserve">Zamawiający żąda wskazania przez </w:t>
      </w:r>
      <w:r w:rsidR="00FC73D0" w:rsidRPr="00103FA6">
        <w:rPr>
          <w:rFonts w:asciiTheme="minorHAnsi" w:hAnsiTheme="minorHAnsi" w:cstheme="minorHAnsi"/>
        </w:rPr>
        <w:t>W</w:t>
      </w:r>
      <w:r w:rsidR="0095016F" w:rsidRPr="00103FA6">
        <w:rPr>
          <w:rFonts w:asciiTheme="minorHAnsi" w:hAnsiTheme="minorHAnsi" w:cstheme="minorHAnsi"/>
        </w:rPr>
        <w:t xml:space="preserve">ykonawcę części zamówienia, których wykonanie zamierza powierzyć podwykonawcom, i podania przez </w:t>
      </w:r>
      <w:r w:rsidR="004830FF" w:rsidRPr="00103FA6">
        <w:rPr>
          <w:rFonts w:asciiTheme="minorHAnsi" w:hAnsiTheme="minorHAnsi" w:cstheme="minorHAnsi"/>
        </w:rPr>
        <w:t>W</w:t>
      </w:r>
      <w:r w:rsidR="0095016F" w:rsidRPr="00103FA6">
        <w:rPr>
          <w:rFonts w:asciiTheme="minorHAnsi" w:hAnsiTheme="minorHAnsi" w:cstheme="minorHAnsi"/>
        </w:rPr>
        <w:t>ykonawcę firm tych podwykonawców o ile są znane na tym etapie postępowania.</w:t>
      </w:r>
    </w:p>
    <w:p w:rsidR="0095016F" w:rsidRPr="00103FA6" w:rsidRDefault="0095016F" w:rsidP="00CB5B86">
      <w:pPr>
        <w:pStyle w:val="Akapitzlist"/>
        <w:numPr>
          <w:ilvl w:val="0"/>
          <w:numId w:val="24"/>
        </w:numPr>
        <w:autoSpaceDE w:val="0"/>
        <w:autoSpaceDN w:val="0"/>
        <w:adjustRightInd w:val="0"/>
        <w:spacing w:line="276" w:lineRule="auto"/>
        <w:ind w:left="426" w:hanging="426"/>
        <w:jc w:val="both"/>
        <w:rPr>
          <w:rFonts w:asciiTheme="minorHAnsi" w:hAnsiTheme="minorHAnsi" w:cstheme="minorHAnsi"/>
        </w:rPr>
      </w:pPr>
      <w:r w:rsidRPr="00103FA6">
        <w:rPr>
          <w:rFonts w:asciiTheme="minorHAnsi" w:hAnsiTheme="minorHAnsi" w:cstheme="minorHAnsi"/>
        </w:rPr>
        <w:t xml:space="preserve">Jeżeli zmiana albo rezygnacja z podwykonawcy dotyczy podmiotu, na którego zasoby Wykonawca powoływał się, na zasadach określonych w art. </w:t>
      </w:r>
      <w:r w:rsidR="00EB55D5" w:rsidRPr="00103FA6">
        <w:rPr>
          <w:rFonts w:asciiTheme="minorHAnsi" w:hAnsiTheme="minorHAnsi" w:cstheme="minorHAnsi"/>
        </w:rPr>
        <w:t xml:space="preserve">118 </w:t>
      </w:r>
      <w:r w:rsidRPr="00103FA6">
        <w:rPr>
          <w:rFonts w:asciiTheme="minorHAnsi" w:hAnsiTheme="minorHAnsi" w:cstheme="minorHAnsi"/>
        </w:rPr>
        <w:t>ust. 1 ustawy P</w:t>
      </w:r>
      <w:r w:rsidR="00A23CA6" w:rsidRPr="00103FA6">
        <w:rPr>
          <w:rFonts w:asciiTheme="minorHAnsi" w:hAnsiTheme="minorHAnsi" w:cstheme="minorHAnsi"/>
        </w:rPr>
        <w:t>ZP</w:t>
      </w:r>
      <w:r w:rsidRPr="00103FA6">
        <w:rPr>
          <w:rFonts w:asciiTheme="minorHAnsi" w:hAnsiTheme="minorHAnsi" w:cstheme="minorHAnsi"/>
        </w:rPr>
        <w:t>, w celu wykazani</w:t>
      </w:r>
      <w:r w:rsidR="006A6B78" w:rsidRPr="00103FA6">
        <w:rPr>
          <w:rFonts w:asciiTheme="minorHAnsi" w:hAnsiTheme="minorHAnsi" w:cstheme="minorHAnsi"/>
        </w:rPr>
        <w:t>a spełniania warunków udziału w </w:t>
      </w:r>
      <w:r w:rsidRPr="00103FA6">
        <w:rPr>
          <w:rFonts w:asciiTheme="minorHAnsi" w:hAnsiTheme="minorHAnsi" w:cstheme="minorHAnsi"/>
        </w:rPr>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B3F2C" w:rsidRPr="00103FA6" w:rsidRDefault="00E05122" w:rsidP="00CB5B86">
      <w:pPr>
        <w:pStyle w:val="Akapitzlist"/>
        <w:numPr>
          <w:ilvl w:val="0"/>
          <w:numId w:val="24"/>
        </w:numPr>
        <w:autoSpaceDE w:val="0"/>
        <w:autoSpaceDN w:val="0"/>
        <w:adjustRightInd w:val="0"/>
        <w:spacing w:line="276" w:lineRule="auto"/>
        <w:ind w:left="426" w:hanging="426"/>
        <w:jc w:val="both"/>
        <w:rPr>
          <w:rFonts w:asciiTheme="minorHAnsi" w:hAnsiTheme="minorHAnsi" w:cstheme="minorHAnsi"/>
        </w:rPr>
      </w:pPr>
      <w:r w:rsidRPr="00103FA6">
        <w:rPr>
          <w:rFonts w:asciiTheme="minorHAnsi" w:hAnsiTheme="minorHAnsi" w:cstheme="minorHAnsi"/>
        </w:rPr>
        <w:t xml:space="preserve">Zamawiający nie przeprowadził </w:t>
      </w:r>
      <w:r w:rsidR="00761F90" w:rsidRPr="00103FA6">
        <w:rPr>
          <w:rFonts w:asciiTheme="minorHAnsi" w:hAnsiTheme="minorHAnsi" w:cstheme="minorHAnsi"/>
        </w:rPr>
        <w:t xml:space="preserve">wstępnych </w:t>
      </w:r>
      <w:r w:rsidRPr="00103FA6">
        <w:rPr>
          <w:rFonts w:asciiTheme="minorHAnsi" w:hAnsiTheme="minorHAnsi" w:cstheme="minorHAnsi"/>
        </w:rPr>
        <w:t xml:space="preserve">konsultacji </w:t>
      </w:r>
      <w:r w:rsidR="00761F90" w:rsidRPr="00103FA6">
        <w:rPr>
          <w:rFonts w:asciiTheme="minorHAnsi" w:hAnsiTheme="minorHAnsi" w:cstheme="minorHAnsi"/>
        </w:rPr>
        <w:t>rynkowych.</w:t>
      </w:r>
    </w:p>
    <w:p w:rsidR="00CF5339" w:rsidRPr="00103FA6" w:rsidRDefault="00A318C7" w:rsidP="00CB5B86">
      <w:pPr>
        <w:pStyle w:val="Akapitzlist"/>
        <w:numPr>
          <w:ilvl w:val="0"/>
          <w:numId w:val="24"/>
        </w:numPr>
        <w:autoSpaceDE w:val="0"/>
        <w:autoSpaceDN w:val="0"/>
        <w:adjustRightInd w:val="0"/>
        <w:spacing w:line="276" w:lineRule="auto"/>
        <w:ind w:left="426" w:hanging="426"/>
        <w:jc w:val="both"/>
        <w:rPr>
          <w:rFonts w:asciiTheme="minorHAnsi" w:hAnsiTheme="minorHAnsi" w:cstheme="minorHAnsi"/>
          <w:bCs/>
        </w:rPr>
      </w:pPr>
      <w:r w:rsidRPr="00103FA6">
        <w:rPr>
          <w:rFonts w:asciiTheme="minorHAnsi" w:hAnsiTheme="minorHAnsi" w:cstheme="minorHAnsi"/>
        </w:rPr>
        <w:t xml:space="preserve">Zamawiający nie przewiduje </w:t>
      </w:r>
      <w:r w:rsidR="008B60D4" w:rsidRPr="00103FA6">
        <w:rPr>
          <w:rFonts w:asciiTheme="minorHAnsi" w:hAnsiTheme="minorHAnsi" w:cstheme="minorHAnsi"/>
        </w:rPr>
        <w:t xml:space="preserve">odbycia </w:t>
      </w:r>
      <w:r w:rsidR="00C90DF5" w:rsidRPr="00103FA6">
        <w:rPr>
          <w:rFonts w:asciiTheme="minorHAnsi" w:hAnsiTheme="minorHAnsi" w:cstheme="minorHAnsi"/>
        </w:rPr>
        <w:t>wizji lokalnej</w:t>
      </w:r>
      <w:r w:rsidR="008B60D4" w:rsidRPr="00103FA6">
        <w:rPr>
          <w:rFonts w:asciiTheme="minorHAnsi" w:hAnsiTheme="minorHAnsi" w:cstheme="minorHAnsi"/>
        </w:rPr>
        <w:t xml:space="preserve"> przez Wykonawcę i </w:t>
      </w:r>
      <w:r w:rsidR="00D27E2B" w:rsidRPr="00103FA6">
        <w:rPr>
          <w:rFonts w:asciiTheme="minorHAnsi" w:hAnsiTheme="minorHAnsi" w:cstheme="minorHAnsi"/>
        </w:rPr>
        <w:t>sprawdzenia przez niego dokumentów niezbędnych do realizacji zamówienia</w:t>
      </w:r>
      <w:r w:rsidR="008B60D4" w:rsidRPr="00103FA6">
        <w:rPr>
          <w:rFonts w:asciiTheme="minorHAnsi" w:hAnsiTheme="minorHAnsi" w:cstheme="minorHAnsi"/>
        </w:rPr>
        <w:t>.</w:t>
      </w:r>
      <w:r w:rsidR="009020E4" w:rsidRPr="00103FA6">
        <w:rPr>
          <w:rFonts w:asciiTheme="minorHAnsi" w:hAnsiTheme="minorHAnsi" w:cstheme="minorHAnsi"/>
        </w:rPr>
        <w:t xml:space="preserve"> </w:t>
      </w:r>
    </w:p>
    <w:p w:rsidR="0095016F" w:rsidRPr="00103FA6" w:rsidRDefault="00A35B88" w:rsidP="009D7BB4">
      <w:pPr>
        <w:pStyle w:val="csioz"/>
        <w:rPr>
          <w:sz w:val="24"/>
          <w:szCs w:val="24"/>
        </w:rPr>
      </w:pPr>
      <w:r w:rsidRPr="00103FA6">
        <w:rPr>
          <w:sz w:val="24"/>
          <w:szCs w:val="24"/>
        </w:rPr>
        <w:t>I</w:t>
      </w:r>
      <w:r w:rsidR="0095016F" w:rsidRPr="00103FA6">
        <w:rPr>
          <w:sz w:val="24"/>
          <w:szCs w:val="24"/>
        </w:rPr>
        <w:t>V.</w:t>
      </w:r>
      <w:r w:rsidR="0095016F" w:rsidRPr="00103FA6">
        <w:rPr>
          <w:sz w:val="24"/>
          <w:szCs w:val="24"/>
        </w:rPr>
        <w:tab/>
        <w:t>Termin wykonania zamówienia.</w:t>
      </w:r>
    </w:p>
    <w:p w:rsidR="005C1F70" w:rsidRPr="00103FA6" w:rsidRDefault="002E11DC" w:rsidP="00C854EE">
      <w:pPr>
        <w:pStyle w:val="Tekstpodstawowy"/>
        <w:rPr>
          <w:rFonts w:asciiTheme="minorHAnsi" w:hAnsiTheme="minorHAnsi" w:cstheme="minorHAnsi"/>
          <w:sz w:val="24"/>
          <w:szCs w:val="24"/>
        </w:rPr>
      </w:pPr>
      <w:r w:rsidRPr="00103FA6">
        <w:rPr>
          <w:rFonts w:asciiTheme="minorHAnsi" w:hAnsiTheme="minorHAnsi" w:cstheme="minorHAnsi"/>
          <w:b w:val="0"/>
          <w:sz w:val="24"/>
          <w:szCs w:val="24"/>
        </w:rPr>
        <w:t>Przedmiot umowy zostanie zrealizowany</w:t>
      </w:r>
      <w:r w:rsidR="00097635" w:rsidRPr="00103FA6">
        <w:rPr>
          <w:rFonts w:asciiTheme="minorHAnsi" w:hAnsiTheme="minorHAnsi" w:cstheme="minorHAnsi"/>
          <w:b w:val="0"/>
          <w:sz w:val="24"/>
          <w:szCs w:val="24"/>
        </w:rPr>
        <w:t xml:space="preserve"> </w:t>
      </w:r>
      <w:r w:rsidR="00C03FC5" w:rsidRPr="00103FA6">
        <w:rPr>
          <w:rFonts w:asciiTheme="minorHAnsi" w:hAnsiTheme="minorHAnsi" w:cstheme="minorHAnsi"/>
          <w:b w:val="0"/>
          <w:sz w:val="24"/>
          <w:szCs w:val="24"/>
        </w:rPr>
        <w:t xml:space="preserve">w okresie </w:t>
      </w:r>
      <w:r w:rsidR="00823573" w:rsidRPr="00103FA6">
        <w:rPr>
          <w:rFonts w:asciiTheme="minorHAnsi" w:hAnsiTheme="minorHAnsi" w:cstheme="minorHAnsi"/>
          <w:sz w:val="24"/>
          <w:szCs w:val="24"/>
        </w:rPr>
        <w:t xml:space="preserve">: </w:t>
      </w:r>
      <w:r w:rsidR="00C854EE" w:rsidRPr="00103FA6">
        <w:rPr>
          <w:rFonts w:asciiTheme="minorHAnsi" w:hAnsiTheme="minorHAnsi" w:cstheme="minorHAnsi"/>
          <w:sz w:val="24"/>
          <w:szCs w:val="24"/>
        </w:rPr>
        <w:t>24</w:t>
      </w:r>
      <w:r w:rsidR="005C1F70" w:rsidRPr="00103FA6">
        <w:rPr>
          <w:rFonts w:asciiTheme="minorHAnsi" w:hAnsiTheme="minorHAnsi" w:cstheme="minorHAnsi"/>
          <w:sz w:val="24"/>
          <w:szCs w:val="24"/>
        </w:rPr>
        <w:t xml:space="preserve"> </w:t>
      </w:r>
      <w:r w:rsidR="00B93A5A" w:rsidRPr="00103FA6">
        <w:rPr>
          <w:rFonts w:asciiTheme="minorHAnsi" w:hAnsiTheme="minorHAnsi" w:cstheme="minorHAnsi"/>
          <w:sz w:val="24"/>
          <w:szCs w:val="24"/>
        </w:rPr>
        <w:t>miesi</w:t>
      </w:r>
      <w:r w:rsidR="00C854EE" w:rsidRPr="00103FA6">
        <w:rPr>
          <w:rFonts w:asciiTheme="minorHAnsi" w:hAnsiTheme="minorHAnsi" w:cstheme="minorHAnsi"/>
          <w:sz w:val="24"/>
          <w:szCs w:val="24"/>
        </w:rPr>
        <w:t>ą</w:t>
      </w:r>
      <w:r w:rsidR="00B93A5A" w:rsidRPr="00103FA6">
        <w:rPr>
          <w:rFonts w:asciiTheme="minorHAnsi" w:hAnsiTheme="minorHAnsi" w:cstheme="minorHAnsi"/>
          <w:sz w:val="24"/>
          <w:szCs w:val="24"/>
        </w:rPr>
        <w:t>c</w:t>
      </w:r>
      <w:r w:rsidR="00C854EE" w:rsidRPr="00103FA6">
        <w:rPr>
          <w:rFonts w:asciiTheme="minorHAnsi" w:hAnsiTheme="minorHAnsi" w:cstheme="minorHAnsi"/>
          <w:sz w:val="24"/>
          <w:szCs w:val="24"/>
        </w:rPr>
        <w:t>e</w:t>
      </w:r>
      <w:r w:rsidR="00401303" w:rsidRPr="00103FA6">
        <w:rPr>
          <w:rFonts w:asciiTheme="minorHAnsi" w:hAnsiTheme="minorHAnsi" w:cstheme="minorHAnsi"/>
          <w:sz w:val="24"/>
          <w:szCs w:val="24"/>
        </w:rPr>
        <w:t xml:space="preserve"> -</w:t>
      </w:r>
      <w:r w:rsidR="00182939" w:rsidRPr="00103FA6">
        <w:rPr>
          <w:rFonts w:asciiTheme="minorHAnsi" w:hAnsiTheme="minorHAnsi" w:cstheme="minorHAnsi"/>
          <w:sz w:val="24"/>
          <w:szCs w:val="24"/>
        </w:rPr>
        <w:t xml:space="preserve"> od dnia podpisania umowy </w:t>
      </w:r>
    </w:p>
    <w:p w:rsidR="0095016F" w:rsidRPr="00103FA6" w:rsidRDefault="0095016F" w:rsidP="009D7BB4">
      <w:pPr>
        <w:pStyle w:val="csioz"/>
        <w:rPr>
          <w:sz w:val="24"/>
          <w:szCs w:val="24"/>
        </w:rPr>
      </w:pPr>
      <w:r w:rsidRPr="00103FA6">
        <w:rPr>
          <w:sz w:val="24"/>
          <w:szCs w:val="24"/>
        </w:rPr>
        <w:t xml:space="preserve">V. </w:t>
      </w:r>
      <w:r w:rsidRPr="00103FA6">
        <w:rPr>
          <w:sz w:val="24"/>
          <w:szCs w:val="24"/>
        </w:rPr>
        <w:tab/>
        <w:t>Warunki udziału w postępowaniu.</w:t>
      </w:r>
    </w:p>
    <w:p w:rsidR="0095016F" w:rsidRPr="00103FA6" w:rsidRDefault="0095016F" w:rsidP="00CB5B86">
      <w:pPr>
        <w:pStyle w:val="Akapitzlist"/>
        <w:numPr>
          <w:ilvl w:val="0"/>
          <w:numId w:val="36"/>
        </w:numPr>
        <w:spacing w:before="120" w:line="276" w:lineRule="auto"/>
        <w:rPr>
          <w:rFonts w:asciiTheme="minorHAnsi" w:hAnsiTheme="minorHAnsi" w:cstheme="minorHAnsi"/>
        </w:rPr>
      </w:pPr>
      <w:r w:rsidRPr="00103FA6">
        <w:rPr>
          <w:rFonts w:asciiTheme="minorHAnsi" w:hAnsiTheme="minorHAnsi" w:cstheme="minorHAnsi"/>
        </w:rPr>
        <w:t>udzielenie zamówienia mogą ubiegać się Wykonawcy, którzy</w:t>
      </w:r>
      <w:r w:rsidR="00DB3AB1" w:rsidRPr="00103FA6">
        <w:rPr>
          <w:rFonts w:asciiTheme="minorHAnsi" w:hAnsiTheme="minorHAnsi" w:cstheme="minorHAnsi"/>
        </w:rPr>
        <w:t xml:space="preserve"> spełniają warunki udziału w postępowaniu dotyczące:</w:t>
      </w:r>
    </w:p>
    <w:p w:rsidR="00696781" w:rsidRPr="00103FA6" w:rsidRDefault="00A70BCB" w:rsidP="00CB5B86">
      <w:pPr>
        <w:pStyle w:val="Akapitzlist"/>
        <w:numPr>
          <w:ilvl w:val="1"/>
          <w:numId w:val="36"/>
        </w:numPr>
        <w:tabs>
          <w:tab w:val="left" w:pos="851"/>
          <w:tab w:val="left" w:pos="993"/>
        </w:tabs>
        <w:spacing w:line="276" w:lineRule="auto"/>
        <w:rPr>
          <w:rFonts w:asciiTheme="minorHAnsi" w:hAnsiTheme="minorHAnsi" w:cstheme="minorHAnsi"/>
          <w:b/>
        </w:rPr>
      </w:pPr>
      <w:r w:rsidRPr="00103FA6">
        <w:rPr>
          <w:rFonts w:asciiTheme="minorHAnsi" w:hAnsiTheme="minorHAnsi" w:cstheme="minorHAnsi"/>
          <w:b/>
        </w:rPr>
        <w:t>zdolności do występowania w obrocie gospodarczym</w:t>
      </w:r>
    </w:p>
    <w:p w:rsidR="00E21044" w:rsidRPr="00103FA6" w:rsidRDefault="00E21044" w:rsidP="00ED0858">
      <w:pPr>
        <w:tabs>
          <w:tab w:val="left" w:pos="851"/>
          <w:tab w:val="left" w:pos="993"/>
        </w:tabs>
        <w:spacing w:after="0" w:line="276" w:lineRule="auto"/>
        <w:ind w:left="1224"/>
        <w:rPr>
          <w:rFonts w:asciiTheme="minorHAnsi" w:hAnsiTheme="minorHAnsi" w:cstheme="minorHAnsi"/>
          <w:sz w:val="24"/>
          <w:szCs w:val="24"/>
        </w:rPr>
      </w:pPr>
      <w:r w:rsidRPr="00103FA6">
        <w:rPr>
          <w:rFonts w:asciiTheme="minorHAnsi" w:hAnsiTheme="minorHAnsi" w:cstheme="minorHAnsi"/>
          <w:sz w:val="24"/>
          <w:szCs w:val="24"/>
        </w:rPr>
        <w:t>Zamawiający nie opisuje i nie wyznacza szczegółowego warunku w tym zakresie</w:t>
      </w:r>
    </w:p>
    <w:p w:rsidR="0095016F" w:rsidRPr="00103FA6" w:rsidRDefault="0095016F" w:rsidP="00CB5B86">
      <w:pPr>
        <w:pStyle w:val="Akapitzlist"/>
        <w:numPr>
          <w:ilvl w:val="1"/>
          <w:numId w:val="36"/>
        </w:numPr>
        <w:tabs>
          <w:tab w:val="left" w:pos="851"/>
          <w:tab w:val="left" w:pos="993"/>
        </w:tabs>
        <w:spacing w:line="276" w:lineRule="auto"/>
        <w:rPr>
          <w:rFonts w:asciiTheme="minorHAnsi" w:hAnsiTheme="minorHAnsi" w:cstheme="minorHAnsi"/>
          <w:b/>
        </w:rPr>
      </w:pPr>
      <w:r w:rsidRPr="00103FA6">
        <w:rPr>
          <w:rFonts w:asciiTheme="minorHAnsi" w:hAnsiTheme="minorHAnsi" w:cstheme="minorHAnsi"/>
          <w:b/>
        </w:rPr>
        <w:t xml:space="preserve">uprawnień do prowadzenia określonej działalności </w:t>
      </w:r>
      <w:r w:rsidR="00A70BCB" w:rsidRPr="00103FA6">
        <w:rPr>
          <w:rFonts w:asciiTheme="minorHAnsi" w:hAnsiTheme="minorHAnsi" w:cstheme="minorHAnsi"/>
          <w:b/>
        </w:rPr>
        <w:t xml:space="preserve">gospodarczej </w:t>
      </w:r>
      <w:r w:rsidR="0037518D" w:rsidRPr="00103FA6">
        <w:rPr>
          <w:rFonts w:asciiTheme="minorHAnsi" w:hAnsiTheme="minorHAnsi" w:cstheme="minorHAnsi"/>
          <w:b/>
        </w:rPr>
        <w:t xml:space="preserve">lub </w:t>
      </w:r>
      <w:r w:rsidRPr="00103FA6">
        <w:rPr>
          <w:rFonts w:asciiTheme="minorHAnsi" w:hAnsiTheme="minorHAnsi" w:cstheme="minorHAnsi"/>
          <w:b/>
        </w:rPr>
        <w:t>zawodowej, o ile wynika to z odrębnych przepisów:</w:t>
      </w:r>
    </w:p>
    <w:p w:rsidR="0095016F" w:rsidRPr="00103FA6" w:rsidRDefault="0095016F" w:rsidP="009D7BB4">
      <w:pPr>
        <w:pStyle w:val="Akapitzlist"/>
        <w:tabs>
          <w:tab w:val="left" w:pos="851"/>
          <w:tab w:val="left" w:pos="1134"/>
        </w:tabs>
        <w:spacing w:line="276" w:lineRule="auto"/>
        <w:ind w:left="1224"/>
        <w:jc w:val="both"/>
        <w:rPr>
          <w:rFonts w:asciiTheme="minorHAnsi" w:hAnsiTheme="minorHAnsi" w:cstheme="minorHAnsi"/>
        </w:rPr>
      </w:pPr>
      <w:r w:rsidRPr="00103FA6">
        <w:rPr>
          <w:rFonts w:asciiTheme="minorHAnsi" w:hAnsiTheme="minorHAnsi" w:cstheme="minorHAnsi"/>
        </w:rPr>
        <w:t>Zamawiający nie opisuje i nie wyznacza szczegółowego warunku w tym zakresie.</w:t>
      </w:r>
    </w:p>
    <w:p w:rsidR="0095016F" w:rsidRPr="00103FA6" w:rsidRDefault="0095016F" w:rsidP="00CB5B86">
      <w:pPr>
        <w:pStyle w:val="Akapitzlist"/>
        <w:numPr>
          <w:ilvl w:val="1"/>
          <w:numId w:val="36"/>
        </w:numPr>
        <w:tabs>
          <w:tab w:val="left" w:pos="851"/>
          <w:tab w:val="left" w:pos="993"/>
        </w:tabs>
        <w:spacing w:line="276" w:lineRule="auto"/>
        <w:rPr>
          <w:rFonts w:asciiTheme="minorHAnsi" w:hAnsiTheme="minorHAnsi" w:cstheme="minorHAnsi"/>
          <w:b/>
        </w:rPr>
      </w:pPr>
      <w:r w:rsidRPr="00103FA6">
        <w:rPr>
          <w:rFonts w:asciiTheme="minorHAnsi" w:hAnsiTheme="minorHAnsi" w:cstheme="minorHAnsi"/>
          <w:b/>
        </w:rPr>
        <w:t>sytuacji ekonomicznej lub finansowej.</w:t>
      </w:r>
    </w:p>
    <w:p w:rsidR="00CF720E" w:rsidRPr="00103FA6" w:rsidRDefault="00CF720E" w:rsidP="009D7BB4">
      <w:pPr>
        <w:pStyle w:val="Akapitzlist"/>
        <w:tabs>
          <w:tab w:val="left" w:pos="851"/>
          <w:tab w:val="left" w:pos="1134"/>
        </w:tabs>
        <w:spacing w:line="276" w:lineRule="auto"/>
        <w:ind w:left="360" w:firstLine="916"/>
        <w:jc w:val="both"/>
        <w:rPr>
          <w:rFonts w:asciiTheme="minorHAnsi" w:hAnsiTheme="minorHAnsi" w:cstheme="minorHAnsi"/>
        </w:rPr>
      </w:pPr>
      <w:r w:rsidRPr="00103FA6">
        <w:rPr>
          <w:rFonts w:asciiTheme="minorHAnsi" w:hAnsiTheme="minorHAnsi" w:cstheme="minorHAnsi"/>
        </w:rPr>
        <w:t>Zamawiający nie opisuje i nie wyznacza szczegółowego warunku w tym zakresie.</w:t>
      </w:r>
    </w:p>
    <w:p w:rsidR="0095016F" w:rsidRPr="00103FA6" w:rsidRDefault="0095016F" w:rsidP="00CB5B86">
      <w:pPr>
        <w:pStyle w:val="Akapitzlist"/>
        <w:numPr>
          <w:ilvl w:val="1"/>
          <w:numId w:val="36"/>
        </w:numPr>
        <w:tabs>
          <w:tab w:val="left" w:pos="851"/>
          <w:tab w:val="left" w:pos="993"/>
        </w:tabs>
        <w:spacing w:line="276" w:lineRule="auto"/>
        <w:rPr>
          <w:rFonts w:asciiTheme="minorHAnsi" w:hAnsiTheme="minorHAnsi" w:cstheme="minorHAnsi"/>
          <w:b/>
          <w:bCs/>
        </w:rPr>
      </w:pPr>
      <w:r w:rsidRPr="00103FA6">
        <w:rPr>
          <w:rFonts w:asciiTheme="minorHAnsi" w:hAnsiTheme="minorHAnsi" w:cstheme="minorHAnsi"/>
          <w:b/>
          <w:bCs/>
        </w:rPr>
        <w:t>zdolności technicznej lub zawodowej.</w:t>
      </w:r>
    </w:p>
    <w:p w:rsidR="00A00DBD" w:rsidRPr="00103FA6" w:rsidRDefault="00BF4A49" w:rsidP="007B194D">
      <w:pPr>
        <w:pStyle w:val="Akapitzlist"/>
        <w:tabs>
          <w:tab w:val="left" w:pos="851"/>
          <w:tab w:val="left" w:pos="1134"/>
        </w:tabs>
        <w:spacing w:line="276" w:lineRule="auto"/>
        <w:ind w:left="360" w:firstLine="916"/>
        <w:jc w:val="both"/>
        <w:rPr>
          <w:rFonts w:asciiTheme="minorHAnsi" w:hAnsiTheme="minorHAnsi" w:cstheme="minorHAnsi"/>
          <w:b/>
          <w:i/>
        </w:rPr>
      </w:pPr>
      <w:r w:rsidRPr="00103FA6">
        <w:rPr>
          <w:rFonts w:asciiTheme="minorHAnsi" w:hAnsiTheme="minorHAnsi" w:cstheme="minorHAnsi"/>
        </w:rPr>
        <w:t>Zamawiający nie opisuje i nie wyznacza szczeg</w:t>
      </w:r>
      <w:r w:rsidR="007B194D" w:rsidRPr="00103FA6">
        <w:rPr>
          <w:rFonts w:asciiTheme="minorHAnsi" w:hAnsiTheme="minorHAnsi" w:cstheme="minorHAnsi"/>
        </w:rPr>
        <w:t>ółowego warunku w tym zakresie</w:t>
      </w:r>
      <w:r w:rsidR="00FE32A5" w:rsidRPr="00103FA6">
        <w:rPr>
          <w:rFonts w:asciiTheme="minorHAnsi" w:hAnsiTheme="minorHAnsi" w:cstheme="minorHAnsi"/>
          <w:b/>
          <w:i/>
        </w:rPr>
        <w:t>.</w:t>
      </w:r>
    </w:p>
    <w:p w:rsidR="00A00DBD" w:rsidRPr="00103FA6" w:rsidRDefault="00A00DBD" w:rsidP="003F6119">
      <w:pPr>
        <w:pStyle w:val="csioz"/>
        <w:rPr>
          <w:sz w:val="24"/>
          <w:szCs w:val="24"/>
        </w:rPr>
      </w:pPr>
      <w:r w:rsidRPr="00103FA6">
        <w:rPr>
          <w:sz w:val="24"/>
          <w:szCs w:val="24"/>
        </w:rPr>
        <w:t xml:space="preserve"> VI. </w:t>
      </w:r>
      <w:r w:rsidRPr="00103FA6">
        <w:rPr>
          <w:sz w:val="24"/>
          <w:szCs w:val="24"/>
        </w:rPr>
        <w:tab/>
        <w:t>Podstawy wykluczenia.</w:t>
      </w:r>
    </w:p>
    <w:p w:rsidR="00A5079F" w:rsidRPr="00103FA6" w:rsidRDefault="00A5079F" w:rsidP="00A5079F">
      <w:pPr>
        <w:spacing w:before="120" w:after="0" w:line="276" w:lineRule="auto"/>
        <w:ind w:left="357"/>
        <w:rPr>
          <w:rFonts w:asciiTheme="minorHAnsi" w:hAnsiTheme="minorHAnsi" w:cstheme="minorHAnsi"/>
          <w:sz w:val="24"/>
          <w:szCs w:val="24"/>
        </w:rPr>
      </w:pPr>
      <w:r w:rsidRPr="00103FA6">
        <w:rPr>
          <w:rFonts w:asciiTheme="minorHAnsi" w:hAnsiTheme="minorHAnsi" w:cstheme="minorHAnsi"/>
          <w:sz w:val="24"/>
          <w:szCs w:val="24"/>
        </w:rPr>
        <w:t>Z postępowania o udzielenie zamówienia wyklucza się Wykonawców, w stosunku do których zachodzi którakolwiek z okoliczności wskazanych w:</w:t>
      </w:r>
    </w:p>
    <w:p w:rsidR="00A5079F" w:rsidRPr="00103FA6" w:rsidRDefault="00A5079F" w:rsidP="00CB5B86">
      <w:pPr>
        <w:pStyle w:val="Akapitzlist"/>
        <w:numPr>
          <w:ilvl w:val="0"/>
          <w:numId w:val="41"/>
        </w:numPr>
        <w:spacing w:line="276" w:lineRule="auto"/>
        <w:jc w:val="both"/>
        <w:rPr>
          <w:rFonts w:asciiTheme="minorHAnsi" w:hAnsiTheme="minorHAnsi" w:cstheme="minorHAnsi"/>
          <w:bCs/>
        </w:rPr>
      </w:pPr>
      <w:r w:rsidRPr="00103FA6">
        <w:rPr>
          <w:rFonts w:asciiTheme="minorHAnsi" w:hAnsiTheme="minorHAnsi" w:cstheme="minorHAnsi"/>
          <w:bCs/>
        </w:rPr>
        <w:t>O udzielenie zamówienia mogą ubiegać się Wykonawcy, którzy nie podlegają wykluczeniu na podstawie art. 108 ust. 1 ustawy PZP.</w:t>
      </w:r>
    </w:p>
    <w:p w:rsidR="00A5079F" w:rsidRPr="00103FA6" w:rsidRDefault="00A5079F" w:rsidP="00CB5B86">
      <w:pPr>
        <w:pStyle w:val="Akapitzlist"/>
        <w:numPr>
          <w:ilvl w:val="0"/>
          <w:numId w:val="41"/>
        </w:numPr>
        <w:spacing w:line="276" w:lineRule="auto"/>
        <w:ind w:left="700" w:firstLine="9"/>
        <w:jc w:val="both"/>
        <w:rPr>
          <w:rFonts w:asciiTheme="minorHAnsi" w:hAnsiTheme="minorHAnsi" w:cstheme="minorHAnsi"/>
        </w:rPr>
      </w:pPr>
      <w:r w:rsidRPr="00103FA6">
        <w:rPr>
          <w:rFonts w:asciiTheme="minorHAnsi" w:hAnsiTheme="minorHAnsi" w:cstheme="minorHAnsi"/>
          <w:bCs/>
        </w:rPr>
        <w:lastRenderedPageBreak/>
        <w:t xml:space="preserve">art. 7 ust. 1 </w:t>
      </w:r>
      <w:r w:rsidRPr="00103FA6">
        <w:rPr>
          <w:rFonts w:asciiTheme="minorHAnsi" w:hAnsiTheme="minorHAnsi" w:cstheme="minorHAnsi"/>
        </w:rPr>
        <w:t>ustawy z dnia 13 kwietnia 2022 r. o szczególnych rozwiązaniach w zakresie przeciwdziałania wspieraniu agresji na Ukrainę oraz służących ochronie bezpieczeństwa narodowego (Dz.U. z 2022 r., poz. 835) z postępowania o udzielenie zamówienia wyklucza się:</w:t>
      </w:r>
    </w:p>
    <w:p w:rsidR="00A5079F" w:rsidRPr="00103FA6" w:rsidRDefault="00A5079F" w:rsidP="00CB5B86">
      <w:pPr>
        <w:pStyle w:val="Akapitzlist"/>
        <w:numPr>
          <w:ilvl w:val="0"/>
          <w:numId w:val="42"/>
        </w:numPr>
        <w:spacing w:line="276" w:lineRule="auto"/>
        <w:ind w:left="1040"/>
        <w:jc w:val="both"/>
        <w:rPr>
          <w:rFonts w:asciiTheme="minorHAnsi" w:hAnsiTheme="minorHAnsi" w:cstheme="minorHAnsi"/>
        </w:rPr>
      </w:pPr>
      <w:r w:rsidRPr="00103FA6">
        <w:rPr>
          <w:rFonts w:asciiTheme="minorHAnsi" w:hAnsiTheme="minorHAnsi" w:cstheme="minorHAnsi"/>
          <w:bCs/>
        </w:rPr>
        <w:t xml:space="preserve">Wykonawcę </w:t>
      </w:r>
      <w:r w:rsidRPr="00103FA6">
        <w:rPr>
          <w:rFonts w:asciiTheme="minorHAnsi" w:hAnsiTheme="minorHAnsi" w:cstheme="minorHAnsi"/>
        </w:rPr>
        <w:t>wymienionego w wykazach określonych w rozporządzeniu 765/2006 i rozporządzeniu 269/2014 albo wpisanego na listę na podstawie decyzji w sprawie wpisu na listę rozstrzygającej o zastosowaniu środka o którym mowa w art. 1 pkt. 3 tejże ustawy,</w:t>
      </w:r>
    </w:p>
    <w:p w:rsidR="00A5079F" w:rsidRPr="00103FA6" w:rsidRDefault="00A5079F" w:rsidP="00CB5B86">
      <w:pPr>
        <w:pStyle w:val="Akapitzlist"/>
        <w:numPr>
          <w:ilvl w:val="0"/>
          <w:numId w:val="42"/>
        </w:numPr>
        <w:spacing w:line="276" w:lineRule="auto"/>
        <w:ind w:left="1040"/>
        <w:jc w:val="both"/>
        <w:rPr>
          <w:rFonts w:asciiTheme="minorHAnsi" w:hAnsiTheme="minorHAnsi" w:cstheme="minorHAnsi"/>
        </w:rPr>
      </w:pPr>
      <w:r w:rsidRPr="00103FA6">
        <w:rPr>
          <w:rFonts w:asciiTheme="minorHAnsi" w:hAnsiTheme="minorHAnsi" w:cstheme="minorHAnsi"/>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rsidR="00A5079F" w:rsidRPr="00103FA6" w:rsidRDefault="00A5079F" w:rsidP="00CB5B86">
      <w:pPr>
        <w:pStyle w:val="Akapitzlist"/>
        <w:numPr>
          <w:ilvl w:val="0"/>
          <w:numId w:val="42"/>
        </w:numPr>
        <w:spacing w:line="276" w:lineRule="auto"/>
        <w:ind w:left="1040"/>
        <w:jc w:val="both"/>
        <w:rPr>
          <w:rFonts w:asciiTheme="minorHAnsi" w:hAnsiTheme="minorHAnsi" w:cstheme="minorHAnsi"/>
        </w:rPr>
      </w:pPr>
      <w:r w:rsidRPr="00103FA6">
        <w:rPr>
          <w:rFonts w:asciiTheme="minorHAnsi" w:hAnsiTheme="minorHAnsi" w:cstheme="minorHAnsi"/>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r w:rsidRPr="00103FA6">
        <w:rPr>
          <w:rFonts w:asciiTheme="minorHAnsi" w:hAnsiTheme="minorHAnsi" w:cstheme="minorHAnsi"/>
          <w:bCs/>
        </w:rPr>
        <w:t>.</w:t>
      </w:r>
    </w:p>
    <w:p w:rsidR="00A5079F" w:rsidRPr="00103FA6" w:rsidRDefault="00A5079F" w:rsidP="00A5079F">
      <w:pPr>
        <w:ind w:left="709"/>
        <w:rPr>
          <w:rFonts w:asciiTheme="minorHAnsi" w:hAnsiTheme="minorHAnsi" w:cstheme="minorHAnsi"/>
          <w:sz w:val="24"/>
          <w:szCs w:val="24"/>
        </w:rPr>
      </w:pPr>
      <w:r w:rsidRPr="00103FA6">
        <w:rPr>
          <w:rFonts w:asciiTheme="minorHAnsi" w:hAnsiTheme="minorHAnsi" w:cstheme="minorHAnsi"/>
          <w:sz w:val="24"/>
          <w:szCs w:val="24"/>
        </w:rPr>
        <w:t>Wykluczenie następuje na okres trwania wyżej wymienionych okoliczności, nie wcześniej niż po upływie 14 dni od dnia wejście w życie ustawy z dnia 13 kwietnia 2022 r. o szczególnych rozwiązaniach w zakresie przeciwdziałania wspieraniu agresji na Ukrainę oraz służących ochronie bezpieczeństwa narodowego (Dz.U. z 2022 r., poz. 835). W przypadku Wykonawcy wykluczonego na podstawie przesłanek określonych w niniejszym punkcie SWZ Zamawiający odrzuci ofertę takiego Wykonawcy.</w:t>
      </w:r>
    </w:p>
    <w:p w:rsidR="00A5079F" w:rsidRPr="00103FA6" w:rsidRDefault="00A5079F" w:rsidP="00CB5B86">
      <w:pPr>
        <w:pStyle w:val="Akapitzlist"/>
        <w:numPr>
          <w:ilvl w:val="0"/>
          <w:numId w:val="41"/>
        </w:numPr>
        <w:spacing w:line="276" w:lineRule="auto"/>
        <w:jc w:val="both"/>
        <w:rPr>
          <w:rFonts w:asciiTheme="minorHAnsi" w:hAnsiTheme="minorHAnsi" w:cstheme="minorHAnsi"/>
          <w:bCs/>
        </w:rPr>
      </w:pPr>
      <w:r w:rsidRPr="00103FA6">
        <w:rPr>
          <w:rFonts w:asciiTheme="minorHAnsi" w:hAnsiTheme="minorHAnsi" w:cstheme="minorHAnsi"/>
          <w:bCs/>
        </w:rPr>
        <w:t>Wykonawca może zostać wykluczony przez Zamawiającego na każdym etapie postępowania o udzielenie zamówienia.</w:t>
      </w:r>
    </w:p>
    <w:p w:rsidR="0095016F" w:rsidRPr="00103FA6" w:rsidRDefault="0095016F" w:rsidP="009D7BB4">
      <w:pPr>
        <w:pStyle w:val="csioz"/>
        <w:ind w:left="567" w:hanging="567"/>
        <w:rPr>
          <w:sz w:val="24"/>
          <w:szCs w:val="24"/>
        </w:rPr>
      </w:pPr>
      <w:r w:rsidRPr="00103FA6">
        <w:rPr>
          <w:sz w:val="24"/>
          <w:szCs w:val="24"/>
        </w:rPr>
        <w:t>VI</w:t>
      </w:r>
      <w:r w:rsidR="00480D5F" w:rsidRPr="00103FA6">
        <w:rPr>
          <w:sz w:val="24"/>
          <w:szCs w:val="24"/>
        </w:rPr>
        <w:t>I</w:t>
      </w:r>
      <w:r w:rsidRPr="00103FA6">
        <w:rPr>
          <w:sz w:val="24"/>
          <w:szCs w:val="24"/>
        </w:rPr>
        <w:t xml:space="preserve">. </w:t>
      </w:r>
      <w:r w:rsidRPr="00103FA6">
        <w:rPr>
          <w:sz w:val="24"/>
          <w:szCs w:val="24"/>
        </w:rPr>
        <w:tab/>
        <w:t xml:space="preserve">Wykaz </w:t>
      </w:r>
      <w:r w:rsidR="00C94396" w:rsidRPr="00103FA6">
        <w:rPr>
          <w:sz w:val="24"/>
          <w:szCs w:val="24"/>
        </w:rPr>
        <w:t>wymaganych oświadczeń i dokumentów</w:t>
      </w:r>
    </w:p>
    <w:p w:rsidR="008979B0" w:rsidRPr="00103FA6" w:rsidRDefault="0095016F" w:rsidP="00CB5B86">
      <w:pPr>
        <w:numPr>
          <w:ilvl w:val="0"/>
          <w:numId w:val="13"/>
        </w:numPr>
        <w:tabs>
          <w:tab w:val="clear" w:pos="900"/>
          <w:tab w:val="num" w:pos="360"/>
          <w:tab w:val="num" w:pos="426"/>
        </w:tabs>
        <w:spacing w:before="120" w:after="0" w:line="276" w:lineRule="auto"/>
        <w:ind w:left="357" w:hanging="357"/>
        <w:rPr>
          <w:rFonts w:asciiTheme="minorHAnsi" w:hAnsiTheme="minorHAnsi" w:cstheme="minorHAnsi"/>
          <w:sz w:val="24"/>
          <w:szCs w:val="24"/>
        </w:rPr>
      </w:pPr>
      <w:r w:rsidRPr="00103FA6">
        <w:rPr>
          <w:rFonts w:asciiTheme="minorHAnsi" w:hAnsiTheme="minorHAnsi" w:cstheme="minorHAnsi"/>
          <w:sz w:val="24"/>
          <w:szCs w:val="24"/>
        </w:rPr>
        <w:t>W celu wykazania braku podstaw wykluczenia z postępowania o udzielenie zamówienia oraz spełniania warunków udziału w postępowaniu określonych przez Zamawiającego w rozdziale V</w:t>
      </w:r>
      <w:r w:rsidR="00356E2B" w:rsidRPr="00103FA6">
        <w:rPr>
          <w:rFonts w:asciiTheme="minorHAnsi" w:hAnsiTheme="minorHAnsi" w:cstheme="minorHAnsi"/>
          <w:sz w:val="24"/>
          <w:szCs w:val="24"/>
        </w:rPr>
        <w:t xml:space="preserve"> i VI</w:t>
      </w:r>
      <w:r w:rsidRPr="00103FA6">
        <w:rPr>
          <w:rFonts w:asciiTheme="minorHAnsi" w:hAnsiTheme="minorHAnsi" w:cstheme="minorHAnsi"/>
          <w:sz w:val="24"/>
          <w:szCs w:val="24"/>
        </w:rPr>
        <w:t xml:space="preserve"> SWZ</w:t>
      </w:r>
    </w:p>
    <w:p w:rsidR="0095016F" w:rsidRPr="00103FA6" w:rsidRDefault="008979B0" w:rsidP="00CB5B86">
      <w:pPr>
        <w:numPr>
          <w:ilvl w:val="1"/>
          <w:numId w:val="13"/>
        </w:numPr>
        <w:spacing w:before="120" w:after="0" w:line="276" w:lineRule="auto"/>
        <w:rPr>
          <w:rFonts w:asciiTheme="minorHAnsi" w:hAnsiTheme="minorHAnsi" w:cstheme="minorHAnsi"/>
          <w:sz w:val="24"/>
          <w:szCs w:val="24"/>
        </w:rPr>
      </w:pPr>
      <w:r w:rsidRPr="00103FA6">
        <w:rPr>
          <w:rFonts w:asciiTheme="minorHAnsi" w:hAnsiTheme="minorHAnsi" w:cstheme="minorHAnsi"/>
          <w:sz w:val="24"/>
          <w:szCs w:val="24"/>
          <w:u w:val="single"/>
        </w:rPr>
        <w:t>Wykonawca zobowiązany jest złożyć wraz z ofertą</w:t>
      </w:r>
      <w:r w:rsidR="0095016F" w:rsidRPr="00103FA6">
        <w:rPr>
          <w:rFonts w:asciiTheme="minorHAnsi" w:hAnsiTheme="minorHAnsi" w:cstheme="minorHAnsi"/>
          <w:sz w:val="24"/>
          <w:szCs w:val="24"/>
        </w:rPr>
        <w:t>:</w:t>
      </w:r>
    </w:p>
    <w:p w:rsidR="008979B0" w:rsidRPr="00103FA6" w:rsidRDefault="008979B0" w:rsidP="00CB5B86">
      <w:pPr>
        <w:numPr>
          <w:ilvl w:val="0"/>
          <w:numId w:val="32"/>
        </w:numPr>
        <w:tabs>
          <w:tab w:val="num" w:pos="426"/>
        </w:tabs>
        <w:spacing w:after="0" w:line="276" w:lineRule="auto"/>
        <w:contextualSpacing/>
        <w:rPr>
          <w:rFonts w:asciiTheme="minorHAnsi" w:hAnsiTheme="minorHAnsi" w:cstheme="minorHAnsi"/>
          <w:sz w:val="24"/>
          <w:szCs w:val="24"/>
        </w:rPr>
      </w:pPr>
      <w:r w:rsidRPr="00103FA6">
        <w:rPr>
          <w:rFonts w:asciiTheme="minorHAnsi" w:hAnsiTheme="minorHAnsi" w:cstheme="minorHAnsi"/>
          <w:sz w:val="24"/>
          <w:szCs w:val="24"/>
        </w:rPr>
        <w:t>oświadczenie, w postaci formularza Jednolitego Europejskiego Dokumentu Zamówienia (zwanego również jako „JEDZ”) stanowiącego Załącznik nr 4 do SWZ. Informacje zawarte w formularzu JEDZ stanowią dowód potwierdzający, brak podstaw wykluczenia z postępowania oraz spełnianie warunków udziału w postępowaniu na dzień składania ofert – złożone w oryginale wraz z ofertą w formie elektronicznej zgodnie z zapisami rozdziału VII SWZ;</w:t>
      </w:r>
    </w:p>
    <w:p w:rsidR="00C90B86" w:rsidRPr="00103FA6" w:rsidRDefault="00C90B86" w:rsidP="00CB5B86">
      <w:pPr>
        <w:numPr>
          <w:ilvl w:val="0"/>
          <w:numId w:val="32"/>
        </w:numPr>
        <w:tabs>
          <w:tab w:val="num" w:pos="426"/>
        </w:tabs>
        <w:spacing w:after="0" w:line="276" w:lineRule="auto"/>
        <w:contextualSpacing/>
        <w:rPr>
          <w:rFonts w:asciiTheme="minorHAnsi" w:hAnsiTheme="minorHAnsi" w:cstheme="minorHAnsi"/>
          <w:sz w:val="24"/>
          <w:szCs w:val="24"/>
        </w:rPr>
      </w:pPr>
      <w:r w:rsidRPr="00103FA6">
        <w:rPr>
          <w:rFonts w:asciiTheme="minorHAnsi" w:eastAsia="Times New Roman" w:hAnsiTheme="minorHAnsi" w:cstheme="minorHAnsi"/>
          <w:sz w:val="24"/>
          <w:szCs w:val="24"/>
        </w:rPr>
        <w:t>Oświadczenie o niepodleganiu wykluczeniu - Załącznik nr 6 do SWZ</w:t>
      </w:r>
    </w:p>
    <w:p w:rsidR="00C90B86" w:rsidRPr="00103FA6" w:rsidRDefault="00C90B86" w:rsidP="00C90B86">
      <w:pPr>
        <w:spacing w:after="0" w:line="276" w:lineRule="auto"/>
        <w:ind w:left="720"/>
        <w:contextualSpacing/>
        <w:rPr>
          <w:rFonts w:asciiTheme="minorHAnsi" w:hAnsiTheme="minorHAnsi" w:cstheme="minorHAnsi"/>
          <w:sz w:val="24"/>
          <w:szCs w:val="24"/>
        </w:rPr>
      </w:pPr>
    </w:p>
    <w:p w:rsidR="008979B0" w:rsidRPr="00103FA6" w:rsidRDefault="008979B0" w:rsidP="00CB5B86">
      <w:pPr>
        <w:pStyle w:val="Akapitzlist"/>
        <w:numPr>
          <w:ilvl w:val="0"/>
          <w:numId w:val="37"/>
        </w:numPr>
        <w:spacing w:line="276" w:lineRule="auto"/>
        <w:ind w:left="1134"/>
        <w:contextualSpacing/>
        <w:rPr>
          <w:rFonts w:asciiTheme="minorHAnsi" w:hAnsiTheme="minorHAnsi" w:cstheme="minorHAnsi"/>
        </w:rPr>
      </w:pPr>
      <w:r w:rsidRPr="00103FA6">
        <w:rPr>
          <w:rFonts w:asciiTheme="minorHAnsi" w:eastAsia="Calibri" w:hAnsiTheme="minorHAnsi" w:cstheme="minorHAnsi"/>
          <w:lang w:eastAsia="en-US"/>
        </w:rPr>
        <w:lastRenderedPageBreak/>
        <w:t xml:space="preserve">w przypadku wspólnego ubiegania się o zamówienie przez Wykonawców oświadczenie o którym mowa w pkt </w:t>
      </w:r>
      <w:r w:rsidR="00C044DC" w:rsidRPr="00103FA6">
        <w:rPr>
          <w:rFonts w:asciiTheme="minorHAnsi" w:eastAsia="Calibri" w:hAnsiTheme="minorHAnsi" w:cstheme="minorHAnsi"/>
          <w:lang w:eastAsia="en-US"/>
        </w:rPr>
        <w:t>2.</w:t>
      </w:r>
      <w:r w:rsidRPr="00103FA6">
        <w:rPr>
          <w:rFonts w:asciiTheme="minorHAnsi" w:eastAsia="Calibri" w:hAnsiTheme="minorHAnsi" w:cstheme="minorHAnsi"/>
          <w:lang w:eastAsia="en-US"/>
        </w:rPr>
        <w:t>1 lit. a składa każdy z Wykonawców wspólnie ubiegających się o zamówienie. Oświadczenie to potwierdza brak podstaw wykluczenia oraz spełnianie warunków udziału w postępowaniu lub kryteriów selekcji w zakresie, w jakim każdy z wykonawców wykazuje spełnianie warunków udziału w postępowaniu lub kryteriów selekcji,</w:t>
      </w:r>
    </w:p>
    <w:p w:rsidR="008979B0" w:rsidRPr="00103FA6" w:rsidRDefault="008979B0" w:rsidP="008979B0">
      <w:pPr>
        <w:spacing w:before="120" w:line="276" w:lineRule="auto"/>
        <w:ind w:left="360"/>
        <w:rPr>
          <w:rFonts w:asciiTheme="minorHAnsi" w:eastAsiaTheme="minorEastAsia" w:hAnsiTheme="minorHAnsi" w:cstheme="minorHAnsi"/>
          <w:bCs/>
          <w:sz w:val="24"/>
          <w:szCs w:val="24"/>
        </w:rPr>
      </w:pPr>
      <w:r w:rsidRPr="00103FA6">
        <w:rPr>
          <w:rFonts w:asciiTheme="minorHAnsi" w:eastAsiaTheme="minorEastAsia" w:hAnsiTheme="minorHAnsi" w:cstheme="minorHAnsi"/>
          <w:bCs/>
          <w:sz w:val="24"/>
          <w:szCs w:val="24"/>
        </w:rPr>
        <w:t>Zamawiający informuje, że Wykonawca do wypełnienia oświadczenia - formularza JEDZ może wykorzystać również narzędzie dostępne na stronie:</w:t>
      </w:r>
    </w:p>
    <w:p w:rsidR="008979B0" w:rsidRPr="00103FA6" w:rsidRDefault="00BA1DDD" w:rsidP="008979B0">
      <w:pPr>
        <w:spacing w:before="120" w:line="276" w:lineRule="auto"/>
        <w:ind w:left="360"/>
        <w:rPr>
          <w:rFonts w:asciiTheme="minorHAnsi" w:eastAsiaTheme="minorEastAsia" w:hAnsiTheme="minorHAnsi" w:cstheme="minorHAnsi"/>
          <w:bCs/>
          <w:sz w:val="24"/>
          <w:szCs w:val="24"/>
        </w:rPr>
      </w:pPr>
      <w:hyperlink r:id="rId12" w:history="1">
        <w:r w:rsidR="008F4740" w:rsidRPr="00103FA6">
          <w:rPr>
            <w:rStyle w:val="Hipercze"/>
            <w:rFonts w:asciiTheme="minorHAnsi" w:eastAsiaTheme="minorEastAsia" w:hAnsiTheme="minorHAnsi" w:cstheme="minorHAnsi"/>
            <w:bCs/>
            <w:color w:val="auto"/>
            <w:sz w:val="24"/>
            <w:szCs w:val="24"/>
          </w:rPr>
          <w:t>https://espd.uzp.gov.pl/filter?lang=pl</w:t>
        </w:r>
      </w:hyperlink>
      <w:r w:rsidR="008F4740" w:rsidRPr="00103FA6">
        <w:rPr>
          <w:rFonts w:asciiTheme="minorHAnsi" w:eastAsiaTheme="minorEastAsia" w:hAnsiTheme="minorHAnsi" w:cstheme="minorHAnsi"/>
          <w:bCs/>
          <w:sz w:val="24"/>
          <w:szCs w:val="24"/>
          <w:u w:val="single"/>
        </w:rPr>
        <w:t xml:space="preserve"> </w:t>
      </w:r>
    </w:p>
    <w:p w:rsidR="008979B0" w:rsidRPr="00103FA6" w:rsidRDefault="008979B0" w:rsidP="008979B0">
      <w:pPr>
        <w:spacing w:before="240" w:line="276" w:lineRule="auto"/>
        <w:ind w:left="360"/>
        <w:rPr>
          <w:rFonts w:asciiTheme="minorHAnsi" w:hAnsiTheme="minorHAnsi" w:cstheme="minorHAnsi"/>
          <w:sz w:val="24"/>
          <w:szCs w:val="24"/>
        </w:rPr>
      </w:pPr>
      <w:r w:rsidRPr="00103FA6">
        <w:rPr>
          <w:rFonts w:asciiTheme="minorHAnsi" w:hAnsiTheme="minorHAnsi" w:cstheme="minorHAnsi"/>
          <w:sz w:val="24"/>
          <w:szCs w:val="24"/>
        </w:rPr>
        <w:t>W złożonym przez Wykonawcę oświadczeniu w formie Jednolitego Europejskiego Dokumentu Zamówienia, Zamawiający wymaga wypełnienia w Części IV – Kryteria kwalifikacji - jedynie Sekcji „α” - jako wstępnego potwierdzenia spełniania warunków udziału w postępowaniu.</w:t>
      </w:r>
    </w:p>
    <w:p w:rsidR="008979B0" w:rsidRPr="00103FA6" w:rsidRDefault="008979B0" w:rsidP="008979B0">
      <w:pPr>
        <w:spacing w:before="240" w:line="276" w:lineRule="auto"/>
        <w:ind w:left="360"/>
        <w:rPr>
          <w:rFonts w:asciiTheme="minorHAnsi" w:hAnsiTheme="minorHAnsi" w:cstheme="minorHAnsi"/>
          <w:sz w:val="24"/>
          <w:szCs w:val="24"/>
        </w:rPr>
      </w:pPr>
      <w:r w:rsidRPr="00103FA6">
        <w:rPr>
          <w:rFonts w:asciiTheme="minorHAnsi" w:hAnsiTheme="minorHAnsi" w:cstheme="minorHAnsi"/>
          <w:sz w:val="24"/>
          <w:szCs w:val="24"/>
        </w:rPr>
        <w:t>w Części II Sekcji D JEDZ (</w:t>
      </w:r>
      <w:r w:rsidRPr="00103FA6">
        <w:rPr>
          <w:rFonts w:asciiTheme="minorHAnsi" w:hAnsiTheme="minorHAnsi" w:cstheme="minorHAnsi"/>
          <w:i/>
          <w:sz w:val="24"/>
          <w:szCs w:val="24"/>
        </w:rPr>
        <w:t>Informacje dotyczące podwykonawców, na których zdolności Wykonawca nie polega</w:t>
      </w:r>
      <w:r w:rsidRPr="00103FA6">
        <w:rPr>
          <w:rFonts w:asciiTheme="minorHAnsi" w:hAnsiTheme="minorHAnsi" w:cstheme="minorHAnsi"/>
          <w:sz w:val="24"/>
          <w:szCs w:val="24"/>
        </w:rPr>
        <w:t>) Wykonawca oświadcza czy zamierza zlecić osobom trzecim podwykonawstwo jakiejkolwiek części zamówienia (w przypadku twierdzącej odpowiedzi podaje część zamówienia i o ile jest to wiadome, wykaz proponowanych podwykonawców), natomiast Wykonawca nie jest zobowiązany do przedstawienia w odniesieniu do tych podwykonawców odrębnych JEDZ, zawierających informacje wymagane w Części II Sekcja A i B oraz w Części III;</w:t>
      </w:r>
    </w:p>
    <w:p w:rsidR="008979B0" w:rsidRPr="00103FA6" w:rsidRDefault="008979B0" w:rsidP="0097688B">
      <w:pPr>
        <w:spacing w:line="276" w:lineRule="auto"/>
        <w:ind w:left="360"/>
        <w:rPr>
          <w:rFonts w:asciiTheme="minorHAnsi" w:hAnsiTheme="minorHAnsi" w:cstheme="minorHAnsi"/>
          <w:b/>
          <w:i/>
          <w:sz w:val="24"/>
          <w:szCs w:val="24"/>
        </w:rPr>
      </w:pPr>
      <w:r w:rsidRPr="00103FA6">
        <w:rPr>
          <w:rFonts w:asciiTheme="minorHAnsi" w:hAnsiTheme="minorHAnsi" w:cstheme="minorHAnsi"/>
          <w:i/>
          <w:sz w:val="24"/>
          <w:szCs w:val="24"/>
        </w:rPr>
        <w:t>Zamawiający udostępnia formularz JEDZ w wersji elektronicznej w pos</w:t>
      </w:r>
      <w:r w:rsidR="006D21DC" w:rsidRPr="00103FA6">
        <w:rPr>
          <w:rFonts w:asciiTheme="minorHAnsi" w:hAnsiTheme="minorHAnsi" w:cstheme="minorHAnsi"/>
          <w:i/>
          <w:sz w:val="24"/>
          <w:szCs w:val="24"/>
        </w:rPr>
        <w:t xml:space="preserve">taci pliku: </w:t>
      </w:r>
      <w:proofErr w:type="spellStart"/>
      <w:r w:rsidR="006D21DC" w:rsidRPr="00103FA6">
        <w:rPr>
          <w:rFonts w:asciiTheme="minorHAnsi" w:hAnsiTheme="minorHAnsi" w:cstheme="minorHAnsi"/>
          <w:i/>
          <w:sz w:val="24"/>
          <w:szCs w:val="24"/>
        </w:rPr>
        <w:t>xml</w:t>
      </w:r>
      <w:proofErr w:type="spellEnd"/>
      <w:r w:rsidR="0097688B" w:rsidRPr="00103FA6">
        <w:rPr>
          <w:rFonts w:asciiTheme="minorHAnsi" w:hAnsiTheme="minorHAnsi" w:cstheme="minorHAnsi"/>
          <w:b/>
          <w:i/>
          <w:sz w:val="24"/>
          <w:szCs w:val="24"/>
        </w:rPr>
        <w:t>.</w:t>
      </w:r>
    </w:p>
    <w:p w:rsidR="004E3F10" w:rsidRPr="00103FA6" w:rsidRDefault="004E3F10" w:rsidP="00CB5B86">
      <w:pPr>
        <w:numPr>
          <w:ilvl w:val="1"/>
          <w:numId w:val="13"/>
        </w:numPr>
        <w:spacing w:before="120" w:after="0" w:line="276" w:lineRule="auto"/>
        <w:rPr>
          <w:rFonts w:asciiTheme="minorHAnsi" w:hAnsiTheme="minorHAnsi" w:cstheme="minorHAnsi"/>
          <w:sz w:val="24"/>
          <w:szCs w:val="24"/>
        </w:rPr>
      </w:pPr>
      <w:r w:rsidRPr="00103FA6">
        <w:rPr>
          <w:rFonts w:asciiTheme="minorHAnsi" w:hAnsiTheme="minorHAnsi" w:cstheme="minorHAnsi"/>
          <w:sz w:val="24"/>
          <w:szCs w:val="24"/>
          <w:u w:val="single"/>
        </w:rPr>
        <w:t xml:space="preserve">Zamawiający przed wyborem najkorzystniejszej oferty, wezwie Wykonawcę, którego oferta zostanie najwyżej oceniona, do złożenia w wyznaczonym terminie, nie krótszym niż 10 dni, </w:t>
      </w:r>
      <w:r w:rsidRPr="00103FA6">
        <w:rPr>
          <w:rFonts w:asciiTheme="minorHAnsi" w:hAnsiTheme="minorHAnsi" w:cstheme="minorHAnsi"/>
          <w:b/>
          <w:sz w:val="24"/>
          <w:szCs w:val="24"/>
          <w:u w:val="single"/>
        </w:rPr>
        <w:t>aktualnych na dzień złożenia</w:t>
      </w:r>
      <w:r w:rsidRPr="00103FA6">
        <w:rPr>
          <w:rFonts w:asciiTheme="minorHAnsi" w:hAnsiTheme="minorHAnsi" w:cstheme="minorHAnsi"/>
          <w:sz w:val="24"/>
          <w:szCs w:val="24"/>
          <w:u w:val="single"/>
        </w:rPr>
        <w:t xml:space="preserve"> następujących podmiotowych środków dowodowych</w:t>
      </w:r>
      <w:r w:rsidR="004F5CC7" w:rsidRPr="00103FA6">
        <w:rPr>
          <w:rFonts w:asciiTheme="minorHAnsi" w:hAnsiTheme="minorHAnsi" w:cstheme="minorHAnsi"/>
          <w:sz w:val="24"/>
          <w:szCs w:val="24"/>
          <w:u w:val="single"/>
        </w:rPr>
        <w:t xml:space="preserve"> oraz dokumentów potwierdzających spełnianie </w:t>
      </w:r>
      <w:r w:rsidR="006D21DC" w:rsidRPr="00103FA6">
        <w:rPr>
          <w:rFonts w:asciiTheme="minorHAnsi" w:hAnsiTheme="minorHAnsi" w:cstheme="minorHAnsi"/>
          <w:sz w:val="24"/>
          <w:szCs w:val="24"/>
          <w:u w:val="single"/>
        </w:rPr>
        <w:t>warunków udziału w postępowaniu</w:t>
      </w:r>
      <w:r w:rsidRPr="00103FA6">
        <w:rPr>
          <w:rFonts w:asciiTheme="minorHAnsi" w:hAnsiTheme="minorHAnsi" w:cstheme="minorHAnsi"/>
          <w:sz w:val="24"/>
          <w:szCs w:val="24"/>
        </w:rPr>
        <w:t>:</w:t>
      </w:r>
    </w:p>
    <w:p w:rsidR="004E3F10" w:rsidRPr="00103FA6" w:rsidRDefault="004E3F10" w:rsidP="00CB5B86">
      <w:pPr>
        <w:pStyle w:val="Akapitzlist"/>
        <w:numPr>
          <w:ilvl w:val="0"/>
          <w:numId w:val="21"/>
        </w:numPr>
        <w:autoSpaceDE w:val="0"/>
        <w:autoSpaceDN w:val="0"/>
        <w:adjustRightInd w:val="0"/>
        <w:spacing w:line="276" w:lineRule="auto"/>
        <w:ind w:left="709" w:hanging="425"/>
        <w:contextualSpacing/>
        <w:jc w:val="both"/>
        <w:rPr>
          <w:rFonts w:asciiTheme="minorHAnsi" w:hAnsiTheme="minorHAnsi" w:cstheme="minorHAnsi"/>
        </w:rPr>
      </w:pPr>
      <w:r w:rsidRPr="00103FA6">
        <w:rPr>
          <w:rFonts w:asciiTheme="minorHAnsi" w:hAnsiTheme="minorHAnsi" w:cstheme="minorHAnsi"/>
        </w:rPr>
        <w:t>informacji z Krajowego Rejestru Karnego w zakresie:</w:t>
      </w:r>
    </w:p>
    <w:p w:rsidR="004E3F10" w:rsidRPr="00103FA6" w:rsidRDefault="004E3F10" w:rsidP="004E3F10">
      <w:pPr>
        <w:pStyle w:val="Akapitzlist"/>
        <w:autoSpaceDE w:val="0"/>
        <w:autoSpaceDN w:val="0"/>
        <w:adjustRightInd w:val="0"/>
        <w:spacing w:line="276" w:lineRule="auto"/>
        <w:ind w:left="1429"/>
        <w:contextualSpacing/>
        <w:jc w:val="both"/>
        <w:rPr>
          <w:rFonts w:asciiTheme="minorHAnsi" w:hAnsiTheme="minorHAnsi" w:cstheme="minorHAnsi"/>
        </w:rPr>
      </w:pPr>
      <w:r w:rsidRPr="00103FA6">
        <w:rPr>
          <w:rFonts w:asciiTheme="minorHAnsi" w:hAnsiTheme="minorHAnsi" w:cstheme="minorHAnsi"/>
        </w:rPr>
        <w:t>a) art. 108 ust. 1 pkt 1 i 2 ustawy z dnia 11 września 2019 r. – Prawo zamówień publicznych, zwanej dalej „ustawą”,</w:t>
      </w:r>
    </w:p>
    <w:p w:rsidR="004E3F10" w:rsidRPr="00103FA6" w:rsidRDefault="004E3F10" w:rsidP="004E3F10">
      <w:pPr>
        <w:pStyle w:val="Akapitzlist"/>
        <w:autoSpaceDE w:val="0"/>
        <w:autoSpaceDN w:val="0"/>
        <w:adjustRightInd w:val="0"/>
        <w:spacing w:line="276" w:lineRule="auto"/>
        <w:ind w:left="1429"/>
        <w:contextualSpacing/>
        <w:jc w:val="both"/>
        <w:rPr>
          <w:rFonts w:asciiTheme="minorHAnsi" w:hAnsiTheme="minorHAnsi" w:cstheme="minorHAnsi"/>
        </w:rPr>
      </w:pPr>
      <w:r w:rsidRPr="00103FA6">
        <w:rPr>
          <w:rFonts w:asciiTheme="minorHAnsi" w:hAnsiTheme="minorHAnsi" w:cstheme="minorHAnsi"/>
        </w:rPr>
        <w:t>b) art. 108 ust. 1 pkt 4 ustawy, dotyczącej orzeczenia zakazu ubiegania się o zamówienie publiczne tytułem środka karnego,</w:t>
      </w:r>
    </w:p>
    <w:p w:rsidR="004F5CC7" w:rsidRPr="00103FA6" w:rsidRDefault="004E3F10" w:rsidP="00CB5B86">
      <w:pPr>
        <w:pStyle w:val="Akapitzlist"/>
        <w:numPr>
          <w:ilvl w:val="0"/>
          <w:numId w:val="21"/>
        </w:numPr>
        <w:autoSpaceDE w:val="0"/>
        <w:autoSpaceDN w:val="0"/>
        <w:adjustRightInd w:val="0"/>
        <w:spacing w:line="276" w:lineRule="auto"/>
        <w:ind w:left="709" w:hanging="425"/>
        <w:contextualSpacing/>
        <w:jc w:val="both"/>
        <w:rPr>
          <w:rFonts w:asciiTheme="minorHAnsi" w:hAnsiTheme="minorHAnsi" w:cstheme="minorHAnsi"/>
        </w:rPr>
      </w:pPr>
      <w:r w:rsidRPr="00103FA6">
        <w:rPr>
          <w:rFonts w:asciiTheme="minorHAnsi" w:hAnsiTheme="minorHAnsi" w:cstheme="minorHAnsi"/>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53462C" w:rsidRPr="00103FA6" w:rsidRDefault="0053462C" w:rsidP="00CB5B86">
      <w:pPr>
        <w:pStyle w:val="Akapitzlist"/>
        <w:numPr>
          <w:ilvl w:val="0"/>
          <w:numId w:val="21"/>
        </w:numPr>
        <w:autoSpaceDE w:val="0"/>
        <w:autoSpaceDN w:val="0"/>
        <w:adjustRightInd w:val="0"/>
        <w:spacing w:line="276" w:lineRule="auto"/>
        <w:ind w:left="709" w:hanging="425"/>
        <w:contextualSpacing/>
        <w:jc w:val="both"/>
        <w:rPr>
          <w:rFonts w:asciiTheme="minorHAnsi" w:hAnsiTheme="minorHAnsi" w:cstheme="minorHAnsi"/>
        </w:rPr>
      </w:pPr>
      <w:r w:rsidRPr="00103FA6">
        <w:rPr>
          <w:rFonts w:asciiTheme="minorHAnsi" w:hAnsiTheme="minorHAnsi" w:cstheme="minorHAnsi"/>
        </w:rPr>
        <w:t>oświadczenia wykonawcy o aktualności informacji zawartych w oświadczeniu, o którym mowa w art. 125 ust. 1 ustawy, w zakresie podstaw wykluczenia z postępowania wskazanych przez Zamawiającego, o których mowa w:</w:t>
      </w:r>
    </w:p>
    <w:p w:rsidR="0053462C" w:rsidRPr="00103FA6" w:rsidRDefault="0053462C" w:rsidP="0053462C">
      <w:pPr>
        <w:pStyle w:val="Default"/>
        <w:ind w:left="1276" w:hanging="142"/>
        <w:rPr>
          <w:rFonts w:asciiTheme="minorHAnsi" w:hAnsiTheme="minorHAnsi" w:cstheme="minorHAnsi"/>
          <w:color w:val="auto"/>
        </w:rPr>
      </w:pPr>
      <w:r w:rsidRPr="00103FA6">
        <w:rPr>
          <w:rFonts w:asciiTheme="minorHAnsi" w:hAnsiTheme="minorHAnsi" w:cstheme="minorHAnsi"/>
          <w:color w:val="auto"/>
        </w:rPr>
        <w:lastRenderedPageBreak/>
        <w:t xml:space="preserve">a) art. 108 ust. 1 pkt 3 ustawy, </w:t>
      </w:r>
    </w:p>
    <w:p w:rsidR="0053462C" w:rsidRPr="00103FA6" w:rsidRDefault="0053462C" w:rsidP="0053462C">
      <w:pPr>
        <w:pStyle w:val="Default"/>
        <w:ind w:left="1276" w:hanging="142"/>
        <w:rPr>
          <w:rFonts w:asciiTheme="minorHAnsi" w:hAnsiTheme="minorHAnsi" w:cstheme="minorHAnsi"/>
          <w:color w:val="auto"/>
        </w:rPr>
      </w:pPr>
      <w:r w:rsidRPr="00103FA6">
        <w:rPr>
          <w:rFonts w:asciiTheme="minorHAnsi" w:hAnsiTheme="minorHAnsi" w:cstheme="minorHAnsi"/>
          <w:color w:val="auto"/>
        </w:rPr>
        <w:t xml:space="preserve">b) art. 108 ust. 1 pkt 4 ustawy, dotyczących orzeczenia zakazu ubiegania się o zamówienie publiczne tytułem środka zapobiegawczego, </w:t>
      </w:r>
    </w:p>
    <w:p w:rsidR="0053462C" w:rsidRPr="00103FA6" w:rsidRDefault="0053462C" w:rsidP="0053462C">
      <w:pPr>
        <w:pStyle w:val="Default"/>
        <w:ind w:left="1276" w:hanging="142"/>
        <w:rPr>
          <w:rFonts w:asciiTheme="minorHAnsi" w:hAnsiTheme="minorHAnsi" w:cstheme="minorHAnsi"/>
          <w:color w:val="auto"/>
        </w:rPr>
      </w:pPr>
      <w:r w:rsidRPr="00103FA6">
        <w:rPr>
          <w:rFonts w:asciiTheme="minorHAnsi" w:hAnsiTheme="minorHAnsi" w:cstheme="minorHAnsi"/>
          <w:color w:val="auto"/>
        </w:rPr>
        <w:t xml:space="preserve">c) art. 108 ust. 1 pkt 5 ustawy, dotyczących zawarcia z innymi wykonawcami porozumienia mającego na celu za-kłócenie konkurencji, </w:t>
      </w:r>
    </w:p>
    <w:p w:rsidR="0053462C" w:rsidRPr="00103FA6" w:rsidRDefault="0053462C" w:rsidP="0053462C">
      <w:pPr>
        <w:pStyle w:val="Default"/>
        <w:ind w:left="1276" w:hanging="142"/>
        <w:rPr>
          <w:rFonts w:asciiTheme="minorHAnsi" w:hAnsiTheme="minorHAnsi" w:cstheme="minorHAnsi"/>
          <w:color w:val="auto"/>
        </w:rPr>
      </w:pPr>
      <w:r w:rsidRPr="00103FA6">
        <w:rPr>
          <w:rFonts w:asciiTheme="minorHAnsi" w:hAnsiTheme="minorHAnsi" w:cstheme="minorHAnsi"/>
          <w:color w:val="auto"/>
        </w:rPr>
        <w:t xml:space="preserve">d) art. 108 ust. 1 pkt 6 ustawy, </w:t>
      </w:r>
    </w:p>
    <w:p w:rsidR="0053462C" w:rsidRPr="00103FA6" w:rsidRDefault="0053462C" w:rsidP="0053462C">
      <w:pPr>
        <w:pStyle w:val="Akapitzlist"/>
        <w:autoSpaceDE w:val="0"/>
        <w:autoSpaceDN w:val="0"/>
        <w:adjustRightInd w:val="0"/>
        <w:spacing w:line="276" w:lineRule="auto"/>
        <w:ind w:left="709"/>
        <w:contextualSpacing/>
        <w:jc w:val="both"/>
        <w:rPr>
          <w:rFonts w:asciiTheme="minorHAnsi" w:hAnsiTheme="minorHAnsi" w:cstheme="minorHAnsi"/>
        </w:rPr>
      </w:pPr>
    </w:p>
    <w:p w:rsidR="004E3F10" w:rsidRPr="00103FA6" w:rsidRDefault="004E3F10" w:rsidP="00CB5B86">
      <w:pPr>
        <w:numPr>
          <w:ilvl w:val="0"/>
          <w:numId w:val="13"/>
        </w:numPr>
        <w:tabs>
          <w:tab w:val="clear" w:pos="900"/>
          <w:tab w:val="num" w:pos="426"/>
        </w:tab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 xml:space="preserve">Jeżeli Wykonawca ma siedzibę lub miejsce zamieszkania poza granicami Rzeczypospolitej Polskiej, zamiast dokumentów, o których mowa w </w:t>
      </w:r>
      <w:r w:rsidR="0059361A" w:rsidRPr="00103FA6">
        <w:rPr>
          <w:rFonts w:asciiTheme="minorHAnsi" w:hAnsiTheme="minorHAnsi" w:cstheme="minorHAnsi"/>
          <w:sz w:val="24"/>
          <w:szCs w:val="24"/>
        </w:rPr>
        <w:t>ust. 1.2</w:t>
      </w:r>
      <w:r w:rsidR="00893AC5" w:rsidRPr="00103FA6">
        <w:rPr>
          <w:rFonts w:asciiTheme="minorHAnsi" w:hAnsiTheme="minorHAnsi" w:cstheme="minorHAnsi"/>
          <w:sz w:val="24"/>
          <w:szCs w:val="24"/>
        </w:rPr>
        <w:t>.</w:t>
      </w:r>
      <w:r w:rsidRPr="00103FA6">
        <w:rPr>
          <w:rFonts w:asciiTheme="minorHAnsi" w:hAnsiTheme="minorHAnsi" w:cstheme="minorHAnsi"/>
          <w:sz w:val="24"/>
          <w:szCs w:val="24"/>
        </w:rPr>
        <w:t>:</w:t>
      </w:r>
    </w:p>
    <w:p w:rsidR="004E3F10" w:rsidRPr="00103FA6" w:rsidRDefault="004E3F10" w:rsidP="00CB5B86">
      <w:pPr>
        <w:pStyle w:val="Akapitzlist"/>
        <w:numPr>
          <w:ilvl w:val="3"/>
          <w:numId w:val="33"/>
        </w:numPr>
        <w:spacing w:line="276" w:lineRule="auto"/>
        <w:ind w:left="567" w:hanging="425"/>
        <w:jc w:val="both"/>
        <w:rPr>
          <w:rFonts w:asciiTheme="minorHAnsi" w:hAnsiTheme="minorHAnsi" w:cstheme="minorHAnsi"/>
        </w:rPr>
      </w:pPr>
      <w:r w:rsidRPr="00103FA6">
        <w:rPr>
          <w:rFonts w:asciiTheme="minorHAnsi" w:hAnsiTheme="minorHAnsi" w:cstheme="minorHAnsi"/>
        </w:rPr>
        <w:t xml:space="preserve">pkt </w:t>
      </w:r>
      <w:r w:rsidR="004F5CC7" w:rsidRPr="00103FA6">
        <w:rPr>
          <w:rFonts w:asciiTheme="minorHAnsi" w:hAnsiTheme="minorHAnsi" w:cstheme="minorHAnsi"/>
        </w:rPr>
        <w:t>1</w:t>
      </w:r>
      <w:r w:rsidRPr="00103FA6">
        <w:rPr>
          <w:rFonts w:asciiTheme="minorHAnsi" w:hAnsiTheme="minorHAnsi" w:cstheme="minorHAnsi"/>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w zakresie określonym w art. 108 ust.1 pkt 1,2,4 ustawy PZP;</w:t>
      </w:r>
    </w:p>
    <w:p w:rsidR="00A66BC1" w:rsidRPr="00103FA6" w:rsidRDefault="00A66BC1" w:rsidP="00CB5B86">
      <w:pPr>
        <w:pStyle w:val="Akapitzlist"/>
        <w:numPr>
          <w:ilvl w:val="0"/>
          <w:numId w:val="13"/>
        </w:numPr>
        <w:tabs>
          <w:tab w:val="clear" w:pos="900"/>
          <w:tab w:val="num" w:pos="426"/>
        </w:tabs>
        <w:spacing w:line="276" w:lineRule="auto"/>
        <w:ind w:left="426"/>
        <w:jc w:val="both"/>
        <w:rPr>
          <w:rFonts w:asciiTheme="minorHAnsi" w:hAnsiTheme="minorHAnsi" w:cstheme="minorHAnsi"/>
        </w:rPr>
      </w:pPr>
      <w:r w:rsidRPr="00103FA6">
        <w:rPr>
          <w:rFonts w:asciiTheme="minorHAnsi" w:hAnsiTheme="minorHAnsi" w:cstheme="minorHAnsi"/>
        </w:rPr>
        <w:t xml:space="preserve">Jeżeli w kraju, w którym </w:t>
      </w:r>
      <w:r w:rsidR="00897CA9" w:rsidRPr="00103FA6">
        <w:rPr>
          <w:rFonts w:asciiTheme="minorHAnsi" w:hAnsiTheme="minorHAnsi" w:cstheme="minorHAnsi"/>
        </w:rPr>
        <w:t>W</w:t>
      </w:r>
      <w:r w:rsidRPr="00103FA6">
        <w:rPr>
          <w:rFonts w:asciiTheme="minorHAnsi" w:hAnsiTheme="minorHAnsi" w:cstheme="minorHAnsi"/>
        </w:rPr>
        <w:t xml:space="preserve">ykonawca ma siedzibę lub miejsce zamieszkania, nie wydaje się dokumentów, o których mowa w ust. </w:t>
      </w:r>
      <w:r w:rsidR="00897CA9" w:rsidRPr="00103FA6">
        <w:rPr>
          <w:rFonts w:asciiTheme="minorHAnsi" w:hAnsiTheme="minorHAnsi" w:cstheme="minorHAnsi"/>
        </w:rPr>
        <w:t>2</w:t>
      </w:r>
      <w:r w:rsidRPr="00103FA6">
        <w:rPr>
          <w:rFonts w:asciiTheme="minorHAnsi" w:hAnsiTheme="minorHAnsi" w:cstheme="minorHAnsi"/>
        </w:rPr>
        <w:t>, lub gdy dokumenty te nie odnoszą się do wszystkich przypadków, o których mowa w art. 108 ust. 1 pkt 1, 2 i 4</w:t>
      </w:r>
      <w:r w:rsidR="0059361A" w:rsidRPr="00103FA6">
        <w:rPr>
          <w:rFonts w:asciiTheme="minorHAnsi" w:hAnsiTheme="minorHAnsi" w:cstheme="minorHAnsi"/>
        </w:rPr>
        <w:t xml:space="preserve"> </w:t>
      </w:r>
      <w:r w:rsidRPr="00103FA6">
        <w:rPr>
          <w:rFonts w:asciiTheme="minorHAnsi" w:hAnsiTheme="minorHAnsi" w:cstheme="minorHAnsi"/>
        </w:rPr>
        <w:t>ustawy</w:t>
      </w:r>
      <w:r w:rsidR="0059361A" w:rsidRPr="00103FA6">
        <w:rPr>
          <w:rFonts w:asciiTheme="minorHAnsi" w:hAnsiTheme="minorHAnsi" w:cstheme="minorHAnsi"/>
        </w:rPr>
        <w:t xml:space="preserve"> PZP</w:t>
      </w:r>
      <w:r w:rsidRPr="00103FA6">
        <w:rPr>
          <w:rFonts w:asciiTheme="minorHAnsi" w:hAnsiTheme="minorHAnsi" w:cstheme="minorHAnsi"/>
        </w:rPr>
        <w:t xml:space="preserve">, zastępuje się je odpowiednio w całości lub w części dokumentem zawierającym odpowiednio oświadczenie </w:t>
      </w:r>
      <w:r w:rsidR="00897CA9" w:rsidRPr="00103FA6">
        <w:rPr>
          <w:rFonts w:asciiTheme="minorHAnsi" w:hAnsiTheme="minorHAnsi" w:cstheme="minorHAnsi"/>
        </w:rPr>
        <w:t>W</w:t>
      </w:r>
      <w:r w:rsidRPr="00103FA6">
        <w:rPr>
          <w:rFonts w:asciiTheme="minorHAnsi" w:hAnsiTheme="minorHAnsi" w:cstheme="minorHAnsi"/>
        </w:rPr>
        <w:t xml:space="preserve">ykonawcy, ze wskazaniem osoby albo osób uprawnionych do jego reprezentacji, lub oświadczenie osoby, której dokument miał dotyczyć, złożone pod przysięgą, lub, jeżeli w kraju, w którym </w:t>
      </w:r>
      <w:r w:rsidR="00897CA9" w:rsidRPr="00103FA6">
        <w:rPr>
          <w:rFonts w:asciiTheme="minorHAnsi" w:hAnsiTheme="minorHAnsi" w:cstheme="minorHAnsi"/>
        </w:rPr>
        <w:t>W</w:t>
      </w:r>
      <w:r w:rsidRPr="00103FA6">
        <w:rPr>
          <w:rFonts w:asciiTheme="minorHAnsi" w:hAnsiTheme="minorHAnsi" w:cstheme="minorHAnsi"/>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897CA9" w:rsidRPr="00103FA6">
        <w:rPr>
          <w:rFonts w:asciiTheme="minorHAnsi" w:hAnsiTheme="minorHAnsi" w:cstheme="minorHAnsi"/>
        </w:rPr>
        <w:t>W</w:t>
      </w:r>
      <w:r w:rsidRPr="00103FA6">
        <w:rPr>
          <w:rFonts w:asciiTheme="minorHAnsi" w:hAnsiTheme="minorHAnsi" w:cstheme="minorHAnsi"/>
        </w:rPr>
        <w:t>ykonawcy.</w:t>
      </w:r>
    </w:p>
    <w:p w:rsidR="00897CA9" w:rsidRPr="00103FA6" w:rsidRDefault="00897CA9" w:rsidP="00897CA9">
      <w:pPr>
        <w:pStyle w:val="Akapitzlist"/>
        <w:spacing w:line="276" w:lineRule="auto"/>
        <w:ind w:left="426"/>
        <w:jc w:val="both"/>
        <w:rPr>
          <w:rFonts w:asciiTheme="minorHAnsi" w:hAnsiTheme="minorHAnsi" w:cstheme="minorHAnsi"/>
        </w:rPr>
      </w:pPr>
      <w:r w:rsidRPr="00103FA6">
        <w:rPr>
          <w:rFonts w:asciiTheme="minorHAnsi" w:hAnsiTheme="minorHAnsi" w:cstheme="minorHAnsi"/>
        </w:rPr>
        <w:t>Oświadczenia, o których mowa powyżej, muszą być złożone nie wcześniej niż odpowiednio 3 lub 6 miesięcy przed ich złożeniem.</w:t>
      </w:r>
    </w:p>
    <w:p w:rsidR="004E3F10" w:rsidRPr="00103FA6" w:rsidRDefault="004E3F10" w:rsidP="00CB5B86">
      <w:pPr>
        <w:pStyle w:val="Akapitzlist"/>
        <w:numPr>
          <w:ilvl w:val="0"/>
          <w:numId w:val="13"/>
        </w:numPr>
        <w:tabs>
          <w:tab w:val="clear" w:pos="900"/>
          <w:tab w:val="num" w:pos="426"/>
        </w:tabs>
        <w:spacing w:line="276" w:lineRule="auto"/>
        <w:ind w:left="426"/>
        <w:jc w:val="both"/>
        <w:rPr>
          <w:rFonts w:asciiTheme="minorHAnsi" w:hAnsiTheme="minorHAnsi" w:cstheme="minorHAnsi"/>
        </w:rPr>
      </w:pPr>
      <w:r w:rsidRPr="00103FA6">
        <w:rPr>
          <w:rFonts w:asciiTheme="minorHAnsi" w:hAnsiTheme="minorHAnsi" w:cstheme="minorHAnsi"/>
        </w:rPr>
        <w:t xml:space="preserve">W zakresie nieuregulowanym SWZ, zastosowanie mają przepisy rozporządzenia Ministra Rozwoju, Pracy i Technologii z dnia 23 grudnia 2020 r. </w:t>
      </w:r>
      <w:r w:rsidRPr="00103FA6">
        <w:rPr>
          <w:rFonts w:asciiTheme="minorHAnsi" w:hAnsiTheme="minorHAnsi" w:cstheme="minorHAnsi"/>
          <w:i/>
        </w:rPr>
        <w:t>w sprawie podmiotowych środków dowodowych oraz innych dokumentów lub oświadczeń, jakich może żądać zamawiający od wykonawcy</w:t>
      </w:r>
      <w:r w:rsidRPr="00103FA6">
        <w:rPr>
          <w:rFonts w:asciiTheme="minorHAnsi" w:hAnsiTheme="minorHAnsi" w:cstheme="minorHAnsi"/>
        </w:rPr>
        <w:t xml:space="preserve"> (Dz.U. z 2020 r., poz. 2415). oraz przepisy rozporządzenia Prezesa Rady Ministrów z dnia 30 grudnia 2020 r. </w:t>
      </w:r>
      <w:r w:rsidRPr="00103FA6">
        <w:rPr>
          <w:rFonts w:asciiTheme="minorHAnsi" w:hAnsiTheme="minorHAnsi" w:cstheme="minorHAnsi"/>
          <w:i/>
          <w:iCs/>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103FA6">
        <w:rPr>
          <w:rFonts w:asciiTheme="minorHAnsi" w:hAnsiTheme="minorHAnsi" w:cstheme="minorHAnsi"/>
          <w:shd w:val="clear" w:color="auto" w:fill="FFFFFF"/>
        </w:rPr>
        <w:t>(Dz.U. z 2020 r. poz. 2452).</w:t>
      </w:r>
    </w:p>
    <w:p w:rsidR="004E3F10" w:rsidRPr="00103FA6" w:rsidRDefault="004E3F10" w:rsidP="00CB5B86">
      <w:pPr>
        <w:pStyle w:val="Akapitzlist"/>
        <w:numPr>
          <w:ilvl w:val="0"/>
          <w:numId w:val="13"/>
        </w:numPr>
        <w:tabs>
          <w:tab w:val="clear" w:pos="900"/>
          <w:tab w:val="num" w:pos="426"/>
        </w:tabs>
        <w:spacing w:line="276" w:lineRule="auto"/>
        <w:ind w:left="426"/>
        <w:jc w:val="both"/>
        <w:rPr>
          <w:rFonts w:asciiTheme="minorHAnsi" w:hAnsiTheme="minorHAnsi" w:cstheme="minorHAnsi"/>
        </w:rPr>
      </w:pPr>
      <w:r w:rsidRPr="00103FA6">
        <w:rPr>
          <w:rFonts w:asciiTheme="minorHAnsi" w:hAnsiTheme="minorHAnsi" w:cstheme="minorHAnsi"/>
        </w:rPr>
        <w:t>Jeżeli Wykonawca nie złoży oświadczenia, o którym mowa w pkt 1 lit. a, podmiotowych środków dowodowych, innych dokumentów lub oświadczeń składanych w postępowaniu lub są one niekompletne lub zawierają błędy, Zamawiający wezwie wykonawcę odpowiednio do ich złożenia, poprawienia lub uzupełnienia w wyznaczonym terminie, chyba że mimo ich złożenia oferta Wykonawcy podlegałaby odrzuceniu bez względu na ich złożenie, uzupełnienie lub poprawienie lub zachodzą przesłanki unieważnienia postępowania.</w:t>
      </w:r>
    </w:p>
    <w:p w:rsidR="004E3F10" w:rsidRPr="00103FA6" w:rsidRDefault="004E3F10" w:rsidP="00CB5B86">
      <w:pPr>
        <w:pStyle w:val="Akapitzlist"/>
        <w:numPr>
          <w:ilvl w:val="0"/>
          <w:numId w:val="13"/>
        </w:numPr>
        <w:tabs>
          <w:tab w:val="clear" w:pos="900"/>
          <w:tab w:val="num" w:pos="426"/>
        </w:tabs>
        <w:spacing w:line="276" w:lineRule="auto"/>
        <w:ind w:left="426"/>
        <w:jc w:val="both"/>
        <w:rPr>
          <w:rFonts w:asciiTheme="minorHAnsi" w:hAnsiTheme="minorHAnsi" w:cstheme="minorHAnsi"/>
        </w:rPr>
      </w:pPr>
      <w:r w:rsidRPr="00103FA6">
        <w:rPr>
          <w:rFonts w:asciiTheme="minorHAnsi" w:hAnsiTheme="minorHAnsi" w:cstheme="minorHAnsi"/>
        </w:rPr>
        <w:t>Wyjątki od obowiązku złożenia dokumentów: Wykonawca nie jest obowiązany do złożenia podmiotowych środków dowodowych, jeżeli:</w:t>
      </w:r>
    </w:p>
    <w:p w:rsidR="004E3F10" w:rsidRPr="00103FA6" w:rsidRDefault="004E3F10" w:rsidP="00CB5B86">
      <w:pPr>
        <w:pStyle w:val="Akapitzlist"/>
        <w:numPr>
          <w:ilvl w:val="1"/>
          <w:numId w:val="13"/>
        </w:numPr>
        <w:spacing w:line="276" w:lineRule="auto"/>
        <w:jc w:val="both"/>
        <w:rPr>
          <w:rFonts w:asciiTheme="minorHAnsi" w:hAnsiTheme="minorHAnsi" w:cstheme="minorHAnsi"/>
        </w:rPr>
      </w:pPr>
      <w:r w:rsidRPr="00103FA6">
        <w:rPr>
          <w:rFonts w:asciiTheme="minorHAnsi" w:hAnsiTheme="minorHAnsi" w:cstheme="minorHAnsi"/>
        </w:rPr>
        <w:t xml:space="preserve">Zamawiający może je uzyskać za pomocą bezpłatnych i ogólnodostępnych baz danych, w szczególności rejestrów publicznych w rozumieniu ustawy z dnia 17 lutego 2005 r. </w:t>
      </w:r>
      <w:r w:rsidRPr="00103FA6">
        <w:rPr>
          <w:rFonts w:asciiTheme="minorHAnsi" w:hAnsiTheme="minorHAnsi" w:cstheme="minorHAnsi"/>
        </w:rPr>
        <w:lastRenderedPageBreak/>
        <w:t xml:space="preserve">o informatyzacji działalności podmiotów realizujących zadania publiczne, </w:t>
      </w:r>
      <w:r w:rsidRPr="00103FA6">
        <w:rPr>
          <w:rFonts w:asciiTheme="minorHAnsi" w:hAnsiTheme="minorHAnsi" w:cstheme="minorHAnsi"/>
          <w:u w:val="single"/>
        </w:rPr>
        <w:t>o ile Wykonawca wskazał w jednolitym dokumencie dane umożliwiające dostęp do tych środków</w:t>
      </w:r>
      <w:r w:rsidRPr="00103FA6">
        <w:rPr>
          <w:rFonts w:asciiTheme="minorHAnsi" w:hAnsiTheme="minorHAnsi" w:cstheme="minorHAnsi"/>
        </w:rPr>
        <w:t xml:space="preserve">; </w:t>
      </w:r>
    </w:p>
    <w:p w:rsidR="004E3F10" w:rsidRPr="00103FA6" w:rsidRDefault="004E3F10" w:rsidP="00CB5B86">
      <w:pPr>
        <w:pStyle w:val="Akapitzlist"/>
        <w:numPr>
          <w:ilvl w:val="1"/>
          <w:numId w:val="13"/>
        </w:numPr>
        <w:spacing w:line="276" w:lineRule="auto"/>
        <w:jc w:val="both"/>
        <w:rPr>
          <w:rFonts w:asciiTheme="minorHAnsi" w:hAnsiTheme="minorHAnsi" w:cstheme="minorHAnsi"/>
        </w:rPr>
      </w:pPr>
      <w:r w:rsidRPr="00103FA6">
        <w:rPr>
          <w:rFonts w:asciiTheme="minorHAnsi" w:hAnsiTheme="minorHAnsi" w:cstheme="minorHAnsi"/>
        </w:rPr>
        <w:t>podmiotowym środkiem dowodowym jest oświadczenie, którego treść odpowiada zakresowi oświadczenia, o którym mowa w art. 125 ust. 1;</w:t>
      </w:r>
    </w:p>
    <w:p w:rsidR="004E3F10" w:rsidRPr="00103FA6" w:rsidRDefault="004E3F10" w:rsidP="00CB5B86">
      <w:pPr>
        <w:pStyle w:val="Akapitzlist"/>
        <w:numPr>
          <w:ilvl w:val="1"/>
          <w:numId w:val="13"/>
        </w:numPr>
        <w:spacing w:line="276" w:lineRule="auto"/>
        <w:jc w:val="both"/>
        <w:rPr>
          <w:rFonts w:asciiTheme="minorHAnsi" w:hAnsiTheme="minorHAnsi" w:cstheme="minorHAnsi"/>
        </w:rPr>
      </w:pPr>
      <w:r w:rsidRPr="00103FA6">
        <w:rPr>
          <w:rFonts w:asciiTheme="minorHAnsi" w:hAnsiTheme="minorHAnsi" w:cstheme="minorHAnsi"/>
        </w:rPr>
        <w:t xml:space="preserve">Zamawiający posiada podmiotowe środki dowodowe, a Wykonawca </w:t>
      </w:r>
      <w:r w:rsidRPr="00103FA6">
        <w:rPr>
          <w:rFonts w:asciiTheme="minorHAnsi" w:hAnsiTheme="minorHAnsi" w:cstheme="minorHAnsi"/>
          <w:u w:val="single"/>
        </w:rPr>
        <w:t>wskaże te środki oraz potwierdzi ich prawidłowość i aktualność</w:t>
      </w:r>
      <w:r w:rsidRPr="00103FA6">
        <w:rPr>
          <w:rFonts w:asciiTheme="minorHAnsi" w:hAnsiTheme="minorHAnsi" w:cstheme="minorHAnsi"/>
        </w:rPr>
        <w:t>.</w:t>
      </w:r>
    </w:p>
    <w:p w:rsidR="0095016F" w:rsidRPr="00103FA6" w:rsidRDefault="0095016F" w:rsidP="00CB5B86">
      <w:pPr>
        <w:numPr>
          <w:ilvl w:val="0"/>
          <w:numId w:val="13"/>
        </w:numPr>
        <w:tabs>
          <w:tab w:val="clear" w:pos="900"/>
          <w:tab w:val="num" w:pos="426"/>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sz w:val="24"/>
          <w:szCs w:val="24"/>
        </w:rPr>
        <w:t>Wykonawcy mogą wspólnie ubiegać się o udzielenie zamówienia.</w:t>
      </w:r>
    </w:p>
    <w:p w:rsidR="0095016F" w:rsidRPr="00103FA6" w:rsidRDefault="0095016F" w:rsidP="009D7BB4">
      <w:pPr>
        <w:spacing w:after="0" w:line="276" w:lineRule="auto"/>
        <w:ind w:left="426"/>
        <w:rPr>
          <w:rFonts w:asciiTheme="minorHAnsi" w:hAnsiTheme="minorHAnsi" w:cstheme="minorHAnsi"/>
          <w:sz w:val="24"/>
          <w:szCs w:val="24"/>
        </w:rPr>
      </w:pPr>
      <w:r w:rsidRPr="00103FA6">
        <w:rPr>
          <w:rFonts w:asciiTheme="minorHAnsi" w:hAnsiTheme="minorHAnsi" w:cstheme="minorHAnsi"/>
          <w:sz w:val="24"/>
          <w:szCs w:val="24"/>
        </w:rPr>
        <w:t xml:space="preserve">Wykonawcy wspólnie ubiegający się o udzielenie zamówienia ustanawiają pełnomocnika do reprezentowania ich w postępowaniu o udzielenie zamówienia albo </w:t>
      </w:r>
      <w:r w:rsidR="00367C96" w:rsidRPr="00103FA6">
        <w:rPr>
          <w:rFonts w:asciiTheme="minorHAnsi" w:hAnsiTheme="minorHAnsi" w:cstheme="minorHAnsi"/>
          <w:sz w:val="24"/>
          <w:szCs w:val="24"/>
        </w:rPr>
        <w:t xml:space="preserve">do </w:t>
      </w:r>
      <w:r w:rsidRPr="00103FA6">
        <w:rPr>
          <w:rFonts w:asciiTheme="minorHAnsi" w:hAnsiTheme="minorHAnsi" w:cstheme="minorHAnsi"/>
          <w:sz w:val="24"/>
          <w:szCs w:val="24"/>
        </w:rPr>
        <w:t xml:space="preserve">reprezentowania w postępowaniu i zawarcia umowy w sprawie zamówienia publicznego. Dokument </w:t>
      </w:r>
      <w:r w:rsidR="000819FB" w:rsidRPr="00103FA6">
        <w:rPr>
          <w:rFonts w:asciiTheme="minorHAnsi" w:hAnsiTheme="minorHAnsi" w:cstheme="minorHAnsi"/>
          <w:sz w:val="24"/>
          <w:szCs w:val="24"/>
        </w:rPr>
        <w:t xml:space="preserve">pełnomocnictwa </w:t>
      </w:r>
      <w:r w:rsidRPr="00103FA6">
        <w:rPr>
          <w:rFonts w:asciiTheme="minorHAnsi" w:hAnsiTheme="minorHAnsi" w:cstheme="minorHAnsi"/>
          <w:sz w:val="24"/>
          <w:szCs w:val="24"/>
        </w:rPr>
        <w:t xml:space="preserve">winien być załączony do oferty w oryginale w </w:t>
      </w:r>
      <w:r w:rsidR="006D1499" w:rsidRPr="00103FA6">
        <w:rPr>
          <w:rFonts w:asciiTheme="minorHAnsi" w:hAnsiTheme="minorHAnsi" w:cstheme="minorHAnsi"/>
          <w:sz w:val="24"/>
          <w:szCs w:val="24"/>
        </w:rPr>
        <w:t>formie elektronicznej</w:t>
      </w:r>
      <w:r w:rsidRPr="00103FA6">
        <w:rPr>
          <w:rFonts w:asciiTheme="minorHAnsi" w:hAnsiTheme="minorHAnsi" w:cstheme="minorHAnsi"/>
          <w:sz w:val="24"/>
          <w:szCs w:val="24"/>
        </w:rPr>
        <w:t>.</w:t>
      </w:r>
    </w:p>
    <w:p w:rsidR="0080433F" w:rsidRPr="00103FA6" w:rsidRDefault="0095016F" w:rsidP="00CB5B86">
      <w:pPr>
        <w:numPr>
          <w:ilvl w:val="0"/>
          <w:numId w:val="13"/>
        </w:numPr>
        <w:tabs>
          <w:tab w:val="clear" w:pos="900"/>
          <w:tab w:val="num" w:pos="426"/>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sz w:val="24"/>
          <w:szCs w:val="24"/>
        </w:rPr>
        <w:t>Przepisy dotyczące wykonawcy stosuje się odpowiednio do Wykonawców wspólnie ubiegających się o udzielenie zamówienia.</w:t>
      </w:r>
    </w:p>
    <w:p w:rsidR="00412AAD" w:rsidRPr="00103FA6" w:rsidRDefault="00412AAD" w:rsidP="00412AAD">
      <w:pPr>
        <w:spacing w:after="0" w:line="276" w:lineRule="auto"/>
        <w:ind w:left="426"/>
        <w:rPr>
          <w:rFonts w:asciiTheme="minorHAnsi" w:hAnsiTheme="minorHAnsi" w:cstheme="minorHAnsi"/>
          <w:sz w:val="24"/>
          <w:szCs w:val="24"/>
        </w:rPr>
      </w:pPr>
    </w:p>
    <w:p w:rsidR="00146BED" w:rsidRPr="00103FA6" w:rsidRDefault="0095016F" w:rsidP="00A74878">
      <w:pPr>
        <w:pStyle w:val="csioz"/>
        <w:keepNext/>
        <w:ind w:left="567" w:hanging="567"/>
        <w:rPr>
          <w:sz w:val="24"/>
          <w:szCs w:val="24"/>
        </w:rPr>
      </w:pPr>
      <w:r w:rsidRPr="00103FA6">
        <w:rPr>
          <w:sz w:val="24"/>
          <w:szCs w:val="24"/>
        </w:rPr>
        <w:t>VII</w:t>
      </w:r>
      <w:r w:rsidR="00480D5F" w:rsidRPr="00103FA6">
        <w:rPr>
          <w:sz w:val="24"/>
          <w:szCs w:val="24"/>
        </w:rPr>
        <w:t>I</w:t>
      </w:r>
      <w:r w:rsidRPr="00103FA6">
        <w:rPr>
          <w:sz w:val="24"/>
          <w:szCs w:val="24"/>
        </w:rPr>
        <w:t xml:space="preserve">. </w:t>
      </w:r>
      <w:r w:rsidR="00146BED" w:rsidRPr="00103FA6">
        <w:rPr>
          <w:sz w:val="24"/>
          <w:szCs w:val="24"/>
        </w:rPr>
        <w:t>Przedmiotowe środki dowodowe</w:t>
      </w:r>
      <w:r w:rsidR="001F6C6F" w:rsidRPr="00103FA6">
        <w:rPr>
          <w:sz w:val="24"/>
          <w:szCs w:val="24"/>
        </w:rPr>
        <w:t xml:space="preserve"> – składane wraz z ofertą</w:t>
      </w:r>
    </w:p>
    <w:p w:rsidR="00814986" w:rsidRPr="00814986" w:rsidRDefault="00814986" w:rsidP="00814986">
      <w:pPr>
        <w:numPr>
          <w:ilvl w:val="0"/>
          <w:numId w:val="38"/>
        </w:numPr>
        <w:spacing w:before="120" w:after="0" w:line="276" w:lineRule="auto"/>
        <w:rPr>
          <w:rFonts w:asciiTheme="minorHAnsi" w:eastAsia="Times New Roman" w:hAnsiTheme="minorHAnsi" w:cstheme="minorHAnsi"/>
          <w:sz w:val="24"/>
          <w:szCs w:val="24"/>
          <w:lang w:val="x-none" w:eastAsia="pl-PL"/>
        </w:rPr>
      </w:pPr>
      <w:r w:rsidRPr="00814986">
        <w:rPr>
          <w:rFonts w:asciiTheme="minorHAnsi" w:eastAsia="Times New Roman" w:hAnsiTheme="minorHAnsi" w:cstheme="minorHAnsi"/>
          <w:sz w:val="24"/>
          <w:szCs w:val="24"/>
          <w:lang w:val="x-none" w:eastAsia="pl-PL"/>
        </w:rPr>
        <w:t>W  celu potwierdzenia, że oferowane produkty są zgodne z wymaganymi cechami, zgodnie</w:t>
      </w:r>
    </w:p>
    <w:p w:rsidR="00814986" w:rsidRPr="00814986" w:rsidRDefault="00814986" w:rsidP="00814986">
      <w:pPr>
        <w:spacing w:before="120" w:after="0" w:line="276" w:lineRule="auto"/>
        <w:rPr>
          <w:rFonts w:asciiTheme="minorHAnsi" w:eastAsia="Times New Roman" w:hAnsiTheme="minorHAnsi" w:cstheme="minorHAnsi"/>
          <w:sz w:val="24"/>
          <w:szCs w:val="24"/>
          <w:lang w:val="x-none" w:eastAsia="pl-PL"/>
        </w:rPr>
      </w:pPr>
      <w:r w:rsidRPr="00814986">
        <w:rPr>
          <w:rFonts w:asciiTheme="minorHAnsi" w:eastAsia="Times New Roman" w:hAnsiTheme="minorHAnsi" w:cstheme="minorHAnsi"/>
          <w:sz w:val="24"/>
          <w:szCs w:val="24"/>
          <w:lang w:val="x-none" w:eastAsia="pl-PL"/>
        </w:rPr>
        <w:t xml:space="preserve">  z art. 104-106 Ustawy, </w:t>
      </w:r>
      <w:r w:rsidRPr="00814986">
        <w:rPr>
          <w:rFonts w:asciiTheme="minorHAnsi" w:eastAsia="Times New Roman" w:hAnsiTheme="minorHAnsi" w:cstheme="minorHAnsi"/>
          <w:b/>
          <w:sz w:val="24"/>
          <w:szCs w:val="24"/>
          <w:lang w:val="x-none" w:eastAsia="pl-PL"/>
        </w:rPr>
        <w:t>Zamawiający wymaga złożenia wraz z ofertą</w:t>
      </w:r>
      <w:r w:rsidRPr="00814986">
        <w:rPr>
          <w:rFonts w:asciiTheme="minorHAnsi" w:eastAsia="Times New Roman" w:hAnsiTheme="minorHAnsi" w:cstheme="minorHAnsi"/>
          <w:sz w:val="24"/>
          <w:szCs w:val="24"/>
          <w:lang w:val="x-none" w:eastAsia="pl-PL"/>
        </w:rPr>
        <w:t xml:space="preserve"> następujących przedmiotowych środków dowodowych:</w:t>
      </w:r>
    </w:p>
    <w:p w:rsidR="00814986" w:rsidRPr="00814986" w:rsidRDefault="00814986" w:rsidP="00814986">
      <w:pPr>
        <w:numPr>
          <w:ilvl w:val="1"/>
          <w:numId w:val="38"/>
        </w:numPr>
        <w:spacing w:before="120" w:after="0" w:line="276" w:lineRule="auto"/>
        <w:rPr>
          <w:rFonts w:asciiTheme="minorHAnsi" w:eastAsia="Times New Roman" w:hAnsiTheme="minorHAnsi" w:cstheme="minorHAnsi"/>
          <w:sz w:val="24"/>
          <w:szCs w:val="24"/>
          <w:lang w:val="x-none" w:eastAsia="pl-PL"/>
        </w:rPr>
      </w:pPr>
      <w:r w:rsidRPr="00814986">
        <w:rPr>
          <w:rFonts w:asciiTheme="minorHAnsi" w:eastAsia="Times New Roman" w:hAnsiTheme="minorHAnsi" w:cstheme="minorHAnsi"/>
          <w:sz w:val="24"/>
          <w:szCs w:val="24"/>
          <w:lang w:val="x-none" w:eastAsia="pl-PL"/>
        </w:rPr>
        <w:t>Opis oferowanego produktu z uwzględnieniem parametrów zawartych w opisie przedmiotu zamówienia, wypełnione zbiorcze zestawienie cen zgodnie z formularzem załącznika 1.</w:t>
      </w:r>
    </w:p>
    <w:p w:rsidR="00814986" w:rsidRPr="00814986" w:rsidRDefault="00814986" w:rsidP="00814986">
      <w:pPr>
        <w:numPr>
          <w:ilvl w:val="0"/>
          <w:numId w:val="38"/>
        </w:numPr>
        <w:spacing w:before="120" w:after="0" w:line="276" w:lineRule="auto"/>
        <w:rPr>
          <w:rFonts w:asciiTheme="minorHAnsi" w:eastAsia="Times New Roman" w:hAnsiTheme="minorHAnsi" w:cstheme="minorHAnsi"/>
          <w:bCs/>
          <w:sz w:val="24"/>
          <w:szCs w:val="24"/>
          <w:lang w:eastAsia="pl-PL"/>
        </w:rPr>
      </w:pPr>
      <w:r w:rsidRPr="00814986">
        <w:rPr>
          <w:rFonts w:asciiTheme="minorHAnsi" w:eastAsia="Times New Roman" w:hAnsiTheme="minorHAnsi" w:cstheme="minorHAnsi"/>
          <w:bCs/>
          <w:sz w:val="24"/>
          <w:szCs w:val="24"/>
          <w:lang w:eastAsia="pl-PL"/>
        </w:rPr>
        <w:t>Jeżeli wykonawca nie złoży przedmiotowych środków dowodowych lub złożone przedmiotowe środki dowodowe okażą się niekompletne, Zamawiający wezwie do ich złożenia lub uzupełnienia w wyznaczonym terminie.</w:t>
      </w:r>
    </w:p>
    <w:p w:rsidR="00814986" w:rsidRPr="00814986" w:rsidRDefault="00814986" w:rsidP="00814986">
      <w:pPr>
        <w:numPr>
          <w:ilvl w:val="0"/>
          <w:numId w:val="38"/>
        </w:numPr>
        <w:spacing w:before="120" w:after="0" w:line="276" w:lineRule="auto"/>
        <w:rPr>
          <w:rFonts w:asciiTheme="minorHAnsi" w:eastAsia="Times New Roman" w:hAnsiTheme="minorHAnsi" w:cstheme="minorHAnsi"/>
          <w:bCs/>
          <w:sz w:val="24"/>
          <w:szCs w:val="24"/>
          <w:lang w:eastAsia="pl-PL"/>
        </w:rPr>
      </w:pPr>
      <w:r w:rsidRPr="00814986">
        <w:rPr>
          <w:rFonts w:asciiTheme="minorHAnsi" w:eastAsia="Times New Roman" w:hAnsiTheme="minorHAnsi" w:cstheme="minorHAnsi"/>
          <w:sz w:val="24"/>
          <w:szCs w:val="24"/>
          <w:lang w:eastAsia="pl-PL"/>
        </w:rPr>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814986" w:rsidRPr="00814986" w:rsidRDefault="00814986" w:rsidP="00814986">
      <w:pPr>
        <w:numPr>
          <w:ilvl w:val="0"/>
          <w:numId w:val="38"/>
        </w:numPr>
        <w:spacing w:before="120" w:after="0" w:line="276" w:lineRule="auto"/>
        <w:rPr>
          <w:rFonts w:asciiTheme="minorHAnsi" w:eastAsia="Times New Roman" w:hAnsiTheme="minorHAnsi" w:cstheme="minorHAnsi"/>
          <w:bCs/>
          <w:sz w:val="24"/>
          <w:szCs w:val="24"/>
          <w:lang w:eastAsia="pl-PL"/>
        </w:rPr>
      </w:pPr>
      <w:r w:rsidRPr="00814986">
        <w:rPr>
          <w:rFonts w:asciiTheme="minorHAnsi" w:eastAsia="Times New Roman" w:hAnsiTheme="minorHAnsi" w:cstheme="minorHAnsi"/>
          <w:sz w:val="24"/>
          <w:szCs w:val="24"/>
          <w:lang w:eastAsia="pl-PL"/>
        </w:rPr>
        <w:t>Zamawiający może żądać od wykonawców wyjaśnień dotyczących treści przedmiotowych środków dowodowych.</w:t>
      </w:r>
    </w:p>
    <w:p w:rsidR="001F6C6F" w:rsidRPr="00103FA6" w:rsidRDefault="001F6C6F" w:rsidP="001F6C6F">
      <w:pPr>
        <w:spacing w:before="120" w:after="0" w:line="276" w:lineRule="auto"/>
        <w:rPr>
          <w:rFonts w:asciiTheme="minorHAnsi" w:hAnsiTheme="minorHAnsi" w:cstheme="minorHAnsi"/>
          <w:sz w:val="24"/>
          <w:szCs w:val="24"/>
        </w:rPr>
      </w:pPr>
    </w:p>
    <w:p w:rsidR="00504F85" w:rsidRPr="00103FA6" w:rsidRDefault="00480D5F" w:rsidP="00504F85">
      <w:pPr>
        <w:pStyle w:val="csioz"/>
        <w:keepNext/>
        <w:ind w:left="567" w:hanging="567"/>
        <w:rPr>
          <w:sz w:val="24"/>
          <w:szCs w:val="24"/>
        </w:rPr>
      </w:pPr>
      <w:r w:rsidRPr="00103FA6">
        <w:rPr>
          <w:sz w:val="24"/>
          <w:szCs w:val="24"/>
        </w:rPr>
        <w:t>IX</w:t>
      </w:r>
      <w:r w:rsidR="0095016F" w:rsidRPr="00103FA6">
        <w:rPr>
          <w:sz w:val="24"/>
          <w:szCs w:val="24"/>
        </w:rPr>
        <w:tab/>
      </w:r>
      <w:r w:rsidR="00504F85" w:rsidRPr="00103FA6">
        <w:rPr>
          <w:sz w:val="24"/>
          <w:szCs w:val="24"/>
        </w:rPr>
        <w:t>Informacje o sposobie porozumiewania się Zamawiającego z Wykonawcami oraz przekazywania oświadczeń i dokumentów, a także wskazanie osób uprawnionych do porozumiewania się z Wykonawcami.</w:t>
      </w:r>
    </w:p>
    <w:p w:rsidR="000C6320" w:rsidRPr="00103FA6" w:rsidRDefault="000C6320" w:rsidP="00CB5B86">
      <w:pPr>
        <w:pStyle w:val="Akapitzlist"/>
        <w:numPr>
          <w:ilvl w:val="0"/>
          <w:numId w:val="46"/>
        </w:numPr>
        <w:autoSpaceDE w:val="0"/>
        <w:autoSpaceDN w:val="0"/>
        <w:adjustRightInd w:val="0"/>
        <w:spacing w:line="276" w:lineRule="auto"/>
        <w:ind w:left="284" w:hanging="284"/>
        <w:rPr>
          <w:rFonts w:asciiTheme="minorHAnsi" w:hAnsiTheme="minorHAnsi" w:cstheme="minorHAnsi"/>
          <w:lang w:val="pl"/>
        </w:rPr>
      </w:pPr>
      <w:r w:rsidRPr="00103FA6">
        <w:rPr>
          <w:rFonts w:asciiTheme="minorHAnsi" w:hAnsiTheme="minorHAnsi" w:cstheme="minorHAnsi"/>
          <w:lang w:val="pl"/>
        </w:rPr>
        <w:t xml:space="preserve">Postępowanie prowadzone jest w języku polskim za pośrednictwem </w:t>
      </w:r>
      <w:hyperlink r:id="rId13">
        <w:r w:rsidRPr="00103FA6">
          <w:rPr>
            <w:rStyle w:val="Hipercze"/>
            <w:rFonts w:asciiTheme="minorHAnsi" w:hAnsiTheme="minorHAnsi" w:cstheme="minorHAnsi"/>
            <w:color w:val="auto"/>
            <w:lang w:val="pl"/>
          </w:rPr>
          <w:t>platformazakupowa.pl</w:t>
        </w:r>
      </w:hyperlink>
      <w:r w:rsidRPr="00103FA6">
        <w:rPr>
          <w:rFonts w:asciiTheme="minorHAnsi" w:hAnsiTheme="minorHAnsi" w:cstheme="minorHAnsi"/>
          <w:lang w:val="pl"/>
        </w:rPr>
        <w:t xml:space="preserve"> pod adresem</w:t>
      </w:r>
      <w:r w:rsidRPr="00103FA6">
        <w:rPr>
          <w:rFonts w:asciiTheme="minorHAnsi" w:hAnsiTheme="minorHAnsi" w:cstheme="minorHAnsi"/>
          <w:vertAlign w:val="superscript"/>
          <w:lang w:val="pl"/>
        </w:rPr>
        <w:footnoteReference w:id="2"/>
      </w:r>
      <w:r w:rsidRPr="00103FA6">
        <w:rPr>
          <w:rFonts w:asciiTheme="minorHAnsi" w:hAnsiTheme="minorHAnsi" w:cstheme="minorHAnsi"/>
          <w:lang w:val="pl"/>
        </w:rPr>
        <w:t>: https://platformazakupowa.pl/pn/csk_umed</w:t>
      </w:r>
    </w:p>
    <w:p w:rsidR="000C6320" w:rsidRPr="00103FA6" w:rsidRDefault="000C6320" w:rsidP="00CB5B86">
      <w:pPr>
        <w:pStyle w:val="Akapitzlist"/>
        <w:numPr>
          <w:ilvl w:val="0"/>
          <w:numId w:val="46"/>
        </w:numPr>
        <w:autoSpaceDE w:val="0"/>
        <w:autoSpaceDN w:val="0"/>
        <w:adjustRightInd w:val="0"/>
        <w:spacing w:line="276" w:lineRule="auto"/>
        <w:ind w:left="284" w:hanging="284"/>
        <w:rPr>
          <w:rFonts w:asciiTheme="minorHAnsi" w:hAnsiTheme="minorHAnsi" w:cstheme="minorHAnsi"/>
          <w:lang w:val="pl"/>
        </w:rPr>
      </w:pPr>
      <w:r w:rsidRPr="00103FA6">
        <w:rPr>
          <w:rFonts w:asciiTheme="minorHAnsi" w:hAnsiTheme="minorHAnsi" w:cstheme="minorHAnsi"/>
          <w:lang w:val="pl"/>
        </w:rPr>
        <w:t>W celu skrócenia czasu udzielenia odpowiedzi na pytania komunikacja między zamawiającym a wykonawcami w zakresie:</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przesyłania Zamawiającemu pytań do treści SWZ;</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lastRenderedPageBreak/>
        <w:t>- przesyłania odpowiedzi na wezwanie Zamawiającego do złożenia podmiotowych środków dowodowych;</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przesyłania odpowiedzi na wezwanie Zamawiającego do złożenia/poprawienia/uzupełnienia oświadczenia, o którym mowa w art. 125 ust. 1, podmiotowych środków dowodowych, innych dokumentów lub oświadczeń składanych w postępowaniu;</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przesyłania odpowiedzi na wezwanie Zamawiającego do złożenia wyjaśnień dot. treści przedmiotowych środków dowodowych;</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przesłania odpowiedzi na inne wezwania Zamawiającego wynikające z ustawy - Prawo zamówień publicznych;</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przesyłania wniosków, informacji, oświadczeń Wykonawcy;</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przesyłania odwołania/inne</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xml:space="preserve">odbywa się za pośrednictwem </w:t>
      </w:r>
      <w:hyperlink r:id="rId14">
        <w:r w:rsidRPr="00103FA6">
          <w:rPr>
            <w:rStyle w:val="Hipercze"/>
            <w:rFonts w:asciiTheme="minorHAnsi" w:hAnsiTheme="minorHAnsi" w:cstheme="minorHAnsi"/>
            <w:color w:val="auto"/>
            <w:lang w:val="pl"/>
          </w:rPr>
          <w:t>platformazakupowa.pl</w:t>
        </w:r>
      </w:hyperlink>
      <w:r w:rsidRPr="00103FA6">
        <w:rPr>
          <w:rFonts w:asciiTheme="minorHAnsi" w:hAnsiTheme="minorHAnsi" w:cstheme="minorHAnsi"/>
          <w:lang w:val="pl"/>
        </w:rPr>
        <w:t xml:space="preserve"> i formularza „Wyślij wiadomość do zamawiającego”. </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xml:space="preserve">Za datę przekazania (wpływu) oświadczeń, wniosków, zawiadomień oraz informacji przyjmuje się datę ich przesłania za pośrednictwem </w:t>
      </w:r>
      <w:hyperlink r:id="rId15">
        <w:r w:rsidRPr="00103FA6">
          <w:rPr>
            <w:rStyle w:val="Hipercze"/>
            <w:rFonts w:asciiTheme="minorHAnsi" w:hAnsiTheme="minorHAnsi" w:cstheme="minorHAnsi"/>
            <w:color w:val="auto"/>
            <w:lang w:val="pl"/>
          </w:rPr>
          <w:t>platformazakupowa.pl</w:t>
        </w:r>
      </w:hyperlink>
      <w:r w:rsidRPr="00103FA6">
        <w:rPr>
          <w:rFonts w:asciiTheme="minorHAnsi" w:hAnsiTheme="minorHAnsi" w:cstheme="minorHAnsi"/>
          <w:lang w:val="pl"/>
        </w:rPr>
        <w:t xml:space="preserve"> poprzez kliknięcie przycisku  „Wyślij wiadomość do zamawiającego” po których pojawi się komunikat, że wiadomość została wysłana do zamawiającego.</w:t>
      </w:r>
    </w:p>
    <w:p w:rsidR="000C6320" w:rsidRPr="00103FA6" w:rsidRDefault="000C6320" w:rsidP="00CB5B86">
      <w:pPr>
        <w:pStyle w:val="Akapitzlist"/>
        <w:numPr>
          <w:ilvl w:val="0"/>
          <w:numId w:val="46"/>
        </w:numPr>
        <w:autoSpaceDE w:val="0"/>
        <w:autoSpaceDN w:val="0"/>
        <w:adjustRightInd w:val="0"/>
        <w:spacing w:line="276" w:lineRule="auto"/>
        <w:ind w:left="284" w:hanging="284"/>
        <w:rPr>
          <w:rFonts w:asciiTheme="minorHAnsi" w:hAnsiTheme="minorHAnsi" w:cstheme="minorHAnsi"/>
          <w:lang w:val="pl"/>
        </w:rPr>
      </w:pPr>
      <w:r w:rsidRPr="00103FA6">
        <w:rPr>
          <w:rFonts w:asciiTheme="minorHAnsi" w:hAnsiTheme="minorHAnsi" w:cstheme="minorHAnsi"/>
          <w:lang w:val="pl"/>
        </w:rPr>
        <w:t xml:space="preserve">Zamawiający będzie przekazywał wykonawcom informacje za pośrednictwem </w:t>
      </w:r>
      <w:hyperlink r:id="rId16">
        <w:r w:rsidRPr="00103FA6">
          <w:rPr>
            <w:rStyle w:val="Hipercze"/>
            <w:rFonts w:asciiTheme="minorHAnsi" w:hAnsiTheme="minorHAnsi" w:cstheme="minorHAnsi"/>
            <w:color w:val="auto"/>
            <w:lang w:val="pl"/>
          </w:rPr>
          <w:t>platformazakupowa.pl</w:t>
        </w:r>
      </w:hyperlink>
      <w:r w:rsidRPr="00103FA6">
        <w:rPr>
          <w:rFonts w:asciiTheme="minorHAnsi" w:hAnsiTheme="minorHAnsi" w:cstheme="minorHAnsi"/>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103FA6">
          <w:rPr>
            <w:rStyle w:val="Hipercze"/>
            <w:rFonts w:asciiTheme="minorHAnsi" w:hAnsiTheme="minorHAnsi" w:cstheme="minorHAnsi"/>
            <w:color w:val="auto"/>
            <w:lang w:val="pl"/>
          </w:rPr>
          <w:t>platformazakupowa.pl</w:t>
        </w:r>
      </w:hyperlink>
      <w:r w:rsidRPr="00103FA6">
        <w:rPr>
          <w:rFonts w:asciiTheme="minorHAnsi" w:hAnsiTheme="minorHAnsi" w:cstheme="minorHAnsi"/>
          <w:lang w:val="pl"/>
        </w:rPr>
        <w:t xml:space="preserve"> do konkretnego wykonawcy.</w:t>
      </w:r>
    </w:p>
    <w:p w:rsidR="000C6320" w:rsidRPr="00103FA6" w:rsidRDefault="000C6320" w:rsidP="00CB5B86">
      <w:pPr>
        <w:pStyle w:val="Akapitzlist"/>
        <w:numPr>
          <w:ilvl w:val="0"/>
          <w:numId w:val="46"/>
        </w:numPr>
        <w:autoSpaceDE w:val="0"/>
        <w:autoSpaceDN w:val="0"/>
        <w:adjustRightInd w:val="0"/>
        <w:spacing w:line="276" w:lineRule="auto"/>
        <w:ind w:left="284" w:hanging="284"/>
        <w:rPr>
          <w:rFonts w:asciiTheme="minorHAnsi" w:hAnsiTheme="minorHAnsi" w:cstheme="minorHAnsi"/>
          <w:lang w:val="pl"/>
        </w:rPr>
      </w:pPr>
      <w:r w:rsidRPr="00103FA6">
        <w:rPr>
          <w:rFonts w:asciiTheme="minorHAnsi" w:hAnsiTheme="minorHAnsi" w:cstheme="minorHAnsi"/>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C6320" w:rsidRPr="00103FA6" w:rsidRDefault="000C6320" w:rsidP="00CB5B86">
      <w:pPr>
        <w:pStyle w:val="Akapitzlist"/>
        <w:numPr>
          <w:ilvl w:val="0"/>
          <w:numId w:val="46"/>
        </w:numPr>
        <w:autoSpaceDE w:val="0"/>
        <w:autoSpaceDN w:val="0"/>
        <w:adjustRightInd w:val="0"/>
        <w:spacing w:line="276" w:lineRule="auto"/>
        <w:ind w:left="284" w:hanging="284"/>
        <w:rPr>
          <w:rFonts w:asciiTheme="minorHAnsi" w:hAnsiTheme="minorHAnsi" w:cstheme="minorHAnsi"/>
          <w:lang w:val="pl"/>
        </w:rPr>
      </w:pPr>
      <w:r w:rsidRPr="00103FA6">
        <w:rPr>
          <w:rFonts w:asciiTheme="minorHAnsi" w:hAnsiTheme="minorHAnsi" w:cstheme="minorHAnsi"/>
          <w:lang w:va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8">
        <w:r w:rsidRPr="00103FA6">
          <w:rPr>
            <w:rStyle w:val="Hipercze"/>
            <w:rFonts w:asciiTheme="minorHAnsi" w:hAnsiTheme="minorHAnsi" w:cstheme="minorHAnsi"/>
            <w:color w:val="auto"/>
            <w:lang w:val="pl"/>
          </w:rPr>
          <w:t>platformazakupowa.pl</w:t>
        </w:r>
      </w:hyperlink>
      <w:r w:rsidRPr="00103FA6">
        <w:rPr>
          <w:rFonts w:asciiTheme="minorHAnsi" w:hAnsiTheme="minorHAnsi" w:cstheme="minorHAnsi"/>
          <w:lang w:val="pl"/>
        </w:rPr>
        <w:t>, tj.:</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xml:space="preserve">a)stały dostęp do sieci Internet o gwarantowanej przepustowości nie mniejszej niż 512 </w:t>
      </w:r>
      <w:proofErr w:type="spellStart"/>
      <w:r w:rsidRPr="00103FA6">
        <w:rPr>
          <w:rFonts w:asciiTheme="minorHAnsi" w:hAnsiTheme="minorHAnsi" w:cstheme="minorHAnsi"/>
          <w:lang w:val="pl"/>
        </w:rPr>
        <w:t>kb</w:t>
      </w:r>
      <w:proofErr w:type="spellEnd"/>
      <w:r w:rsidRPr="00103FA6">
        <w:rPr>
          <w:rFonts w:asciiTheme="minorHAnsi" w:hAnsiTheme="minorHAnsi" w:cstheme="minorHAnsi"/>
          <w:lang w:val="pl"/>
        </w:rPr>
        <w:t>/s,</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b)komputer klasy PC lub MAC o następującej konfiguracji: pamięć min. 2 GB Ram, procesor Intel IV 2 GHZ lub jego nowsza wersja, jeden z systemów operacyjnych - MS Windows 7, Mac Os x 10 4, Linux, lub ich nowsze wersje,</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c)zainstalowana dowolna, inna przeglądarka internetowa niż Internet Explorer,</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d)włączona obsługa JavaScript,</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xml:space="preserve">e)zainstalowany program Adobe </w:t>
      </w:r>
      <w:proofErr w:type="spellStart"/>
      <w:r w:rsidRPr="00103FA6">
        <w:rPr>
          <w:rFonts w:asciiTheme="minorHAnsi" w:hAnsiTheme="minorHAnsi" w:cstheme="minorHAnsi"/>
          <w:lang w:val="pl"/>
        </w:rPr>
        <w:t>Acrobat</w:t>
      </w:r>
      <w:proofErr w:type="spellEnd"/>
      <w:r w:rsidRPr="00103FA6">
        <w:rPr>
          <w:rFonts w:asciiTheme="minorHAnsi" w:hAnsiTheme="minorHAnsi" w:cstheme="minorHAnsi"/>
          <w:lang w:val="pl"/>
        </w:rPr>
        <w:t xml:space="preserve"> Reader lub inny obsługujący format plików .pdf,</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f)Szyfrowanie na platformazakupowa.pl odbywa się za pomocą protokołu TLS 1.3.</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lastRenderedPageBreak/>
        <w:t>g)Oznaczenie czasu odbioru danych przez platformę zakupową stanowi datę oraz dokładny czas (</w:t>
      </w:r>
      <w:proofErr w:type="spellStart"/>
      <w:r w:rsidRPr="00103FA6">
        <w:rPr>
          <w:rFonts w:asciiTheme="minorHAnsi" w:hAnsiTheme="minorHAnsi" w:cstheme="minorHAnsi"/>
          <w:lang w:val="pl"/>
        </w:rPr>
        <w:t>hh:mm:ss</w:t>
      </w:r>
      <w:proofErr w:type="spellEnd"/>
      <w:r w:rsidRPr="00103FA6">
        <w:rPr>
          <w:rFonts w:asciiTheme="minorHAnsi" w:hAnsiTheme="minorHAnsi" w:cstheme="minorHAnsi"/>
          <w:lang w:val="pl"/>
        </w:rPr>
        <w:t>) generowany wg. czasu lokalnego serwera synchronizowanego z zegarem Głównego Urzędu Miar.</w:t>
      </w:r>
    </w:p>
    <w:p w:rsidR="000C6320" w:rsidRPr="00103FA6" w:rsidRDefault="000C6320" w:rsidP="00CB5B86">
      <w:pPr>
        <w:pStyle w:val="Akapitzlist"/>
        <w:numPr>
          <w:ilvl w:val="0"/>
          <w:numId w:val="46"/>
        </w:numPr>
        <w:autoSpaceDE w:val="0"/>
        <w:autoSpaceDN w:val="0"/>
        <w:adjustRightInd w:val="0"/>
        <w:spacing w:line="276" w:lineRule="auto"/>
        <w:ind w:left="284" w:hanging="284"/>
        <w:rPr>
          <w:rFonts w:asciiTheme="minorHAnsi" w:hAnsiTheme="minorHAnsi" w:cstheme="minorHAnsi"/>
          <w:lang w:val="pl"/>
        </w:rPr>
      </w:pPr>
      <w:r w:rsidRPr="00103FA6">
        <w:rPr>
          <w:rFonts w:asciiTheme="minorHAnsi" w:hAnsiTheme="minorHAnsi" w:cstheme="minorHAnsi"/>
          <w:lang w:val="pl"/>
        </w:rPr>
        <w:t>Wykonawca, przystępując do niniejszego postępowania o udzielenie zamówienia publicznego:</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xml:space="preserve">a)akceptuje warunki korzystania z </w:t>
      </w:r>
      <w:hyperlink r:id="rId19">
        <w:r w:rsidRPr="00103FA6">
          <w:rPr>
            <w:rStyle w:val="Hipercze"/>
            <w:rFonts w:asciiTheme="minorHAnsi" w:hAnsiTheme="minorHAnsi" w:cstheme="minorHAnsi"/>
            <w:color w:val="auto"/>
            <w:lang w:val="pl"/>
          </w:rPr>
          <w:t>platformazakupowa.pl</w:t>
        </w:r>
      </w:hyperlink>
      <w:r w:rsidRPr="00103FA6">
        <w:rPr>
          <w:rFonts w:asciiTheme="minorHAnsi" w:hAnsiTheme="minorHAnsi" w:cstheme="minorHAnsi"/>
          <w:lang w:val="pl"/>
        </w:rPr>
        <w:t xml:space="preserve"> określone w Regulaminie zamieszczonym na stronie internetowej </w:t>
      </w:r>
      <w:hyperlink r:id="rId20">
        <w:r w:rsidRPr="00103FA6">
          <w:rPr>
            <w:rStyle w:val="Hipercze"/>
            <w:rFonts w:asciiTheme="minorHAnsi" w:hAnsiTheme="minorHAnsi" w:cstheme="minorHAnsi"/>
            <w:color w:val="auto"/>
            <w:lang w:val="pl"/>
          </w:rPr>
          <w:t>pod linkiem</w:t>
        </w:r>
      </w:hyperlink>
      <w:r w:rsidRPr="00103FA6">
        <w:rPr>
          <w:rFonts w:asciiTheme="minorHAnsi" w:hAnsiTheme="minorHAnsi" w:cstheme="minorHAnsi"/>
          <w:lang w:val="pl"/>
        </w:rPr>
        <w:t xml:space="preserve">  w zakładce „Regulamin" oraz uznaje go za wiążący,</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xml:space="preserve">b)zapoznał i stosuje się do Instrukcji składania ofert/wniosków dostępnej </w:t>
      </w:r>
      <w:hyperlink r:id="rId21">
        <w:r w:rsidRPr="00103FA6">
          <w:rPr>
            <w:rStyle w:val="Hipercze"/>
            <w:rFonts w:asciiTheme="minorHAnsi" w:hAnsiTheme="minorHAnsi" w:cstheme="minorHAnsi"/>
            <w:color w:val="auto"/>
            <w:lang w:val="pl"/>
          </w:rPr>
          <w:t>pod linkiem</w:t>
        </w:r>
      </w:hyperlink>
      <w:r w:rsidRPr="00103FA6">
        <w:rPr>
          <w:rFonts w:asciiTheme="minorHAnsi" w:hAnsiTheme="minorHAnsi" w:cstheme="minorHAnsi"/>
          <w:lang w:val="pl"/>
        </w:rPr>
        <w:t xml:space="preserve">. </w:t>
      </w:r>
    </w:p>
    <w:p w:rsidR="000C6320" w:rsidRPr="00103FA6" w:rsidRDefault="000C6320" w:rsidP="00CB5B86">
      <w:pPr>
        <w:pStyle w:val="Akapitzlist"/>
        <w:numPr>
          <w:ilvl w:val="0"/>
          <w:numId w:val="46"/>
        </w:numPr>
        <w:autoSpaceDE w:val="0"/>
        <w:autoSpaceDN w:val="0"/>
        <w:adjustRightInd w:val="0"/>
        <w:spacing w:line="276" w:lineRule="auto"/>
        <w:ind w:left="284" w:hanging="284"/>
        <w:rPr>
          <w:rFonts w:asciiTheme="minorHAnsi" w:hAnsiTheme="minorHAnsi" w:cstheme="minorHAnsi"/>
          <w:lang w:val="pl"/>
        </w:rPr>
      </w:pPr>
      <w:r w:rsidRPr="00103FA6">
        <w:rPr>
          <w:rFonts w:asciiTheme="minorHAnsi" w:hAnsiTheme="minorHAnsi" w:cstheme="minorHAnsi"/>
          <w:b/>
          <w:lang w:val="pl"/>
        </w:rPr>
        <w:t xml:space="preserve">Zamawiający nie ponosi odpowiedzialności za złożenie oferty w sposób niezgodny z Instrukcją korzystania z </w:t>
      </w:r>
      <w:hyperlink r:id="rId22">
        <w:r w:rsidRPr="00103FA6">
          <w:rPr>
            <w:rStyle w:val="Hipercze"/>
            <w:rFonts w:asciiTheme="minorHAnsi" w:hAnsiTheme="minorHAnsi" w:cstheme="minorHAnsi"/>
            <w:b/>
            <w:color w:val="auto"/>
            <w:lang w:val="pl"/>
          </w:rPr>
          <w:t>platformazakupowa.pl</w:t>
        </w:r>
      </w:hyperlink>
      <w:r w:rsidRPr="00103FA6">
        <w:rPr>
          <w:rFonts w:asciiTheme="minorHAnsi" w:hAnsiTheme="minorHAnsi" w:cstheme="minorHAnsi"/>
          <w:lang w:val="pl"/>
        </w:rPr>
        <w:t xml:space="preserve">, w szczególności za sytuację, gdy zamawiający zapozna się z treścią oferty przed upływem terminu składania ofert (np. złożenie oferty w zakładce „Wyślij wiadomość do zamawiającego”). </w:t>
      </w:r>
      <w:r w:rsidRPr="00103FA6">
        <w:rPr>
          <w:rFonts w:asciiTheme="minorHAnsi" w:hAnsiTheme="minorHAnsi" w:cstheme="minorHAnsi"/>
          <w:lang w:val="pl"/>
        </w:rPr>
        <w:br/>
        <w:t>Taka oferta zostanie uznana przez Zamawiającego za ofertę handlową i nie będzie brana pod uwagę w przedmiotowym postępowaniu ponieważ nie został spełniony obowiązek narzucony w art. 221 Ustawy Prawo Zamówień Publicznych.</w:t>
      </w:r>
    </w:p>
    <w:p w:rsidR="000C6320" w:rsidRPr="00103FA6" w:rsidRDefault="000C6320" w:rsidP="00CB5B86">
      <w:pPr>
        <w:pStyle w:val="Akapitzlist"/>
        <w:numPr>
          <w:ilvl w:val="0"/>
          <w:numId w:val="46"/>
        </w:numPr>
        <w:autoSpaceDE w:val="0"/>
        <w:autoSpaceDN w:val="0"/>
        <w:adjustRightInd w:val="0"/>
        <w:spacing w:line="276" w:lineRule="auto"/>
        <w:ind w:left="284" w:hanging="284"/>
        <w:rPr>
          <w:rFonts w:asciiTheme="minorHAnsi" w:hAnsiTheme="minorHAnsi" w:cstheme="minorHAnsi"/>
          <w:lang w:val="pl"/>
        </w:rPr>
      </w:pPr>
      <w:r w:rsidRPr="00103FA6">
        <w:rPr>
          <w:rFonts w:asciiTheme="minorHAnsi" w:hAnsiTheme="minorHAnsi" w:cstheme="minorHAnsi"/>
          <w:lang w:val="pl"/>
        </w:rPr>
        <w:t xml:space="preserve">Zamawiający informuje, że instrukcje korzystania z </w:t>
      </w:r>
      <w:hyperlink r:id="rId23">
        <w:r w:rsidRPr="00103FA6">
          <w:rPr>
            <w:rStyle w:val="Hipercze"/>
            <w:rFonts w:asciiTheme="minorHAnsi" w:hAnsiTheme="minorHAnsi" w:cstheme="minorHAnsi"/>
            <w:color w:val="auto"/>
            <w:lang w:val="pl"/>
          </w:rPr>
          <w:t>platformazakupowa.pl</w:t>
        </w:r>
      </w:hyperlink>
      <w:r w:rsidRPr="00103FA6">
        <w:rPr>
          <w:rFonts w:asciiTheme="minorHAnsi" w:hAnsiTheme="minorHAnsi" w:cstheme="minorHAnsi"/>
          <w:lang w:val="pl"/>
        </w:rPr>
        <w:t xml:space="preserve"> dotyczące w szczególności logowania, składania wniosków o wyjaśnienie treści SWZ, składania ofert oraz innych czynności podejmowanych w niniejszym postępowaniu przy użyciu </w:t>
      </w:r>
      <w:hyperlink r:id="rId24">
        <w:r w:rsidRPr="00103FA6">
          <w:rPr>
            <w:rStyle w:val="Hipercze"/>
            <w:rFonts w:asciiTheme="minorHAnsi" w:hAnsiTheme="minorHAnsi" w:cstheme="minorHAnsi"/>
            <w:color w:val="auto"/>
            <w:lang w:val="pl"/>
          </w:rPr>
          <w:t>platformazakupowa.pl</w:t>
        </w:r>
      </w:hyperlink>
      <w:r w:rsidRPr="00103FA6">
        <w:rPr>
          <w:rFonts w:asciiTheme="minorHAnsi" w:hAnsiTheme="minorHAnsi" w:cstheme="minorHAnsi"/>
          <w:lang w:val="pl"/>
        </w:rPr>
        <w:t xml:space="preserve"> znajdują się w zakładce „Instrukcje dla Wykonawców" na stronie internetowej pod adresem: </w:t>
      </w:r>
      <w:hyperlink r:id="rId25">
        <w:r w:rsidRPr="00103FA6">
          <w:rPr>
            <w:rStyle w:val="Hipercze"/>
            <w:rFonts w:asciiTheme="minorHAnsi" w:hAnsiTheme="minorHAnsi" w:cstheme="minorHAnsi"/>
            <w:color w:val="auto"/>
            <w:lang w:val="pl"/>
          </w:rPr>
          <w:t>https://platformazakupowa.pl/strona/45-instrukcje</w:t>
        </w:r>
      </w:hyperlink>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b/>
          <w:lang w:val="pl"/>
        </w:rPr>
      </w:pPr>
      <w:bookmarkStart w:id="1" w:name="_wp2umuqo1p7z" w:colFirst="0" w:colLast="0"/>
      <w:bookmarkEnd w:id="1"/>
      <w:r w:rsidRPr="00103FA6">
        <w:rPr>
          <w:rFonts w:asciiTheme="minorHAnsi" w:hAnsiTheme="minorHAnsi" w:cstheme="minorHAnsi"/>
          <w:b/>
          <w:lang w:val="pl"/>
        </w:rPr>
        <w:t>Zalecenia</w:t>
      </w:r>
    </w:p>
    <w:p w:rsidR="000C6320" w:rsidRPr="00103FA6" w:rsidRDefault="000C6320" w:rsidP="000C6320">
      <w:pPr>
        <w:autoSpaceDE w:val="0"/>
        <w:autoSpaceDN w:val="0"/>
        <w:adjustRightInd w:val="0"/>
        <w:rPr>
          <w:rFonts w:asciiTheme="minorHAnsi" w:hAnsiTheme="minorHAnsi" w:cstheme="minorHAnsi"/>
          <w:sz w:val="24"/>
          <w:szCs w:val="24"/>
          <w:lang w:val="pl"/>
        </w:rPr>
      </w:pPr>
      <w:r w:rsidRPr="00103FA6">
        <w:rPr>
          <w:rFonts w:asciiTheme="minorHAnsi" w:hAnsiTheme="minorHAnsi" w:cstheme="minorHAnsi"/>
          <w:b/>
          <w:sz w:val="24"/>
          <w:szCs w:val="24"/>
          <w:lang w:val="pl"/>
        </w:rPr>
        <w:t>Formaty plików wykorzystywanych przez wykonawców powinny być zgodne z</w:t>
      </w:r>
      <w:r w:rsidRPr="00103FA6">
        <w:rPr>
          <w:rFonts w:asciiTheme="minorHAnsi" w:hAnsiTheme="minorHAnsi" w:cstheme="minorHAnsi"/>
          <w:sz w:val="24"/>
          <w:szCs w:val="24"/>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Zamawiający rekomenduje wykorzystanie formatów: .pdf .</w:t>
      </w:r>
      <w:proofErr w:type="spellStart"/>
      <w:r w:rsidRPr="00103FA6">
        <w:rPr>
          <w:rFonts w:asciiTheme="minorHAnsi" w:hAnsiTheme="minorHAnsi" w:cstheme="minorHAnsi"/>
          <w:lang w:val="pl"/>
        </w:rPr>
        <w:t>doc</w:t>
      </w:r>
      <w:proofErr w:type="spellEnd"/>
      <w:r w:rsidRPr="00103FA6">
        <w:rPr>
          <w:rFonts w:asciiTheme="minorHAnsi" w:hAnsiTheme="minorHAnsi" w:cstheme="minorHAnsi"/>
          <w:lang w:val="pl"/>
        </w:rPr>
        <w:t xml:space="preserve"> .xls .jpg (.</w:t>
      </w:r>
      <w:proofErr w:type="spellStart"/>
      <w:r w:rsidRPr="00103FA6">
        <w:rPr>
          <w:rFonts w:asciiTheme="minorHAnsi" w:hAnsiTheme="minorHAnsi" w:cstheme="minorHAnsi"/>
          <w:lang w:val="pl"/>
        </w:rPr>
        <w:t>jpeg</w:t>
      </w:r>
      <w:proofErr w:type="spellEnd"/>
      <w:r w:rsidRPr="00103FA6">
        <w:rPr>
          <w:rFonts w:asciiTheme="minorHAnsi" w:hAnsiTheme="minorHAnsi" w:cstheme="minorHAnsi"/>
          <w:lang w:val="pl"/>
        </w:rPr>
        <w:t xml:space="preserve">) </w:t>
      </w:r>
      <w:r w:rsidRPr="00103FA6">
        <w:rPr>
          <w:rFonts w:asciiTheme="minorHAnsi" w:hAnsiTheme="minorHAnsi" w:cstheme="minorHAnsi"/>
          <w:b/>
          <w:lang w:val="pl"/>
        </w:rPr>
        <w:t>ze szczególnym wskazaniem na .pdf</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 xml:space="preserve"> W celu ewentualnej kompresji danych Zamawiający rekomenduje wykorzystanie jednego z formatów:</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 xml:space="preserve">a).zip </w:t>
      </w:r>
    </w:p>
    <w:p w:rsidR="000C6320" w:rsidRPr="00103FA6" w:rsidRDefault="000C6320" w:rsidP="000C6320">
      <w:pPr>
        <w:pStyle w:val="Akapitzlist"/>
        <w:autoSpaceDE w:val="0"/>
        <w:autoSpaceDN w:val="0"/>
        <w:adjustRightInd w:val="0"/>
        <w:spacing w:line="276" w:lineRule="auto"/>
        <w:ind w:left="284"/>
        <w:rPr>
          <w:rFonts w:asciiTheme="minorHAnsi" w:hAnsiTheme="minorHAnsi" w:cstheme="minorHAnsi"/>
          <w:lang w:val="pl"/>
        </w:rPr>
      </w:pPr>
      <w:r w:rsidRPr="00103FA6">
        <w:rPr>
          <w:rFonts w:asciiTheme="minorHAnsi" w:hAnsiTheme="minorHAnsi" w:cstheme="minorHAnsi"/>
          <w:lang w:val="pl"/>
        </w:rPr>
        <w:t>b) 7Z</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 xml:space="preserve"> Wśród formatów powszechnych a </w:t>
      </w:r>
      <w:r w:rsidRPr="00103FA6">
        <w:rPr>
          <w:rFonts w:asciiTheme="minorHAnsi" w:hAnsiTheme="minorHAnsi" w:cstheme="minorHAnsi"/>
          <w:b/>
          <w:lang w:val="pl"/>
        </w:rPr>
        <w:t>NIE występujących</w:t>
      </w:r>
      <w:r w:rsidRPr="00103FA6">
        <w:rPr>
          <w:rFonts w:asciiTheme="minorHAnsi" w:hAnsiTheme="minorHAnsi" w:cstheme="minorHAnsi"/>
          <w:lang w:val="pl"/>
        </w:rPr>
        <w:t xml:space="preserve"> w rozporządzeniu występują: .</w:t>
      </w:r>
      <w:proofErr w:type="spellStart"/>
      <w:r w:rsidRPr="00103FA6">
        <w:rPr>
          <w:rFonts w:asciiTheme="minorHAnsi" w:hAnsiTheme="minorHAnsi" w:cstheme="minorHAnsi"/>
          <w:lang w:val="pl"/>
        </w:rPr>
        <w:t>rar</w:t>
      </w:r>
      <w:proofErr w:type="spellEnd"/>
      <w:r w:rsidRPr="00103FA6">
        <w:rPr>
          <w:rFonts w:asciiTheme="minorHAnsi" w:hAnsiTheme="minorHAnsi" w:cstheme="minorHAnsi"/>
          <w:lang w:val="pl"/>
        </w:rPr>
        <w:t xml:space="preserve"> .gif .</w:t>
      </w:r>
      <w:proofErr w:type="spellStart"/>
      <w:r w:rsidRPr="00103FA6">
        <w:rPr>
          <w:rFonts w:asciiTheme="minorHAnsi" w:hAnsiTheme="minorHAnsi" w:cstheme="minorHAnsi"/>
          <w:lang w:val="pl"/>
        </w:rPr>
        <w:t>bmp</w:t>
      </w:r>
      <w:proofErr w:type="spellEnd"/>
      <w:r w:rsidRPr="00103FA6">
        <w:rPr>
          <w:rFonts w:asciiTheme="minorHAnsi" w:hAnsiTheme="minorHAnsi" w:cstheme="minorHAnsi"/>
          <w:lang w:val="pl"/>
        </w:rPr>
        <w:t xml:space="preserve"> .</w:t>
      </w:r>
      <w:proofErr w:type="spellStart"/>
      <w:r w:rsidRPr="00103FA6">
        <w:rPr>
          <w:rFonts w:asciiTheme="minorHAnsi" w:hAnsiTheme="minorHAnsi" w:cstheme="minorHAnsi"/>
          <w:lang w:val="pl"/>
        </w:rPr>
        <w:t>numbers</w:t>
      </w:r>
      <w:proofErr w:type="spellEnd"/>
      <w:r w:rsidRPr="00103FA6">
        <w:rPr>
          <w:rFonts w:asciiTheme="minorHAnsi" w:hAnsiTheme="minorHAnsi" w:cstheme="minorHAnsi"/>
          <w:lang w:val="pl"/>
        </w:rPr>
        <w:t xml:space="preserve"> .</w:t>
      </w:r>
      <w:proofErr w:type="spellStart"/>
      <w:r w:rsidRPr="00103FA6">
        <w:rPr>
          <w:rFonts w:asciiTheme="minorHAnsi" w:hAnsiTheme="minorHAnsi" w:cstheme="minorHAnsi"/>
          <w:lang w:val="pl"/>
        </w:rPr>
        <w:t>pages</w:t>
      </w:r>
      <w:proofErr w:type="spellEnd"/>
      <w:r w:rsidRPr="00103FA6">
        <w:rPr>
          <w:rFonts w:asciiTheme="minorHAnsi" w:hAnsiTheme="minorHAnsi" w:cstheme="minorHAnsi"/>
          <w:lang w:val="pl"/>
        </w:rPr>
        <w:t xml:space="preserve">. </w:t>
      </w:r>
      <w:r w:rsidRPr="00103FA6">
        <w:rPr>
          <w:rFonts w:asciiTheme="minorHAnsi" w:hAnsiTheme="minorHAnsi" w:cstheme="minorHAnsi"/>
          <w:b/>
          <w:lang w:val="pl"/>
        </w:rPr>
        <w:t>Dokumenty złożone w takich plikach zostaną uznane za złożone nieskutecznie.</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 xml:space="preserve">Ze wzgląd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03FA6">
        <w:rPr>
          <w:rFonts w:asciiTheme="minorHAnsi" w:hAnsiTheme="minorHAnsi" w:cstheme="minorHAnsi"/>
          <w:lang w:val="pl"/>
        </w:rPr>
        <w:t>PAdES</w:t>
      </w:r>
      <w:proofErr w:type="spellEnd"/>
      <w:r w:rsidRPr="00103FA6">
        <w:rPr>
          <w:rFonts w:asciiTheme="minorHAnsi" w:hAnsiTheme="minorHAnsi" w:cstheme="minorHAnsi"/>
          <w:lang w:val="pl"/>
        </w:rPr>
        <w:t xml:space="preserve">. </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 xml:space="preserve">Pliki w innych formatach niż PDF zaleca się opatrzyć zewnętrznym podpisem </w:t>
      </w:r>
      <w:proofErr w:type="spellStart"/>
      <w:r w:rsidRPr="00103FA6">
        <w:rPr>
          <w:rFonts w:asciiTheme="minorHAnsi" w:hAnsiTheme="minorHAnsi" w:cstheme="minorHAnsi"/>
          <w:lang w:val="pl"/>
        </w:rPr>
        <w:t>XAdES</w:t>
      </w:r>
      <w:proofErr w:type="spellEnd"/>
      <w:r w:rsidRPr="00103FA6">
        <w:rPr>
          <w:rFonts w:asciiTheme="minorHAnsi" w:hAnsiTheme="minorHAnsi" w:cstheme="minorHAnsi"/>
          <w:lang w:val="pl"/>
        </w:rPr>
        <w:t>. Wykonawca powinien pamiętać, aby plik z podpisem przekazywać łącznie z dokumentem podpisywanym.</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lastRenderedPageBreak/>
        <w:t>Zamawiający zaleca, aby Wykonawca z odpowiednim wyprzedzeniem przetestował możliwość prawidłowego wykorzystania wybranej metody podpisania plików oferty.</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Zaleca się, aby komunikacja z wykonawcami odbywała się tylko na Platformie za pośrednictwem formularza “Wyślij wiadomość do zamawiającego”, nie za pośrednictwem adresu email.</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Osobą składającą ofertę powinna być osoba kontaktowa podawana w dokumentacji.</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 xml:space="preserve">Podczas podpisywania plików zaleca się stosowanie algorytmu skrótu SHA2 zamiast SHA1.  </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 xml:space="preserve">Jeśli wykonawca pakuje dokumenty np. w plik ZIP zalecamy wcześniejsze podpisanie każdego ze skompresowanych plików. </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Zamawiający rekomenduje wykorzystanie podpisu z kwalifikowanym znacznikiem czasu.</w:t>
      </w:r>
    </w:p>
    <w:p w:rsidR="000C6320" w:rsidRPr="00103FA6" w:rsidRDefault="000C6320" w:rsidP="00CB5B86">
      <w:pPr>
        <w:pStyle w:val="Akapitzlist"/>
        <w:numPr>
          <w:ilvl w:val="0"/>
          <w:numId w:val="47"/>
        </w:numPr>
        <w:autoSpaceDE w:val="0"/>
        <w:autoSpaceDN w:val="0"/>
        <w:adjustRightInd w:val="0"/>
        <w:spacing w:line="276" w:lineRule="auto"/>
        <w:rPr>
          <w:rFonts w:asciiTheme="minorHAnsi" w:hAnsiTheme="minorHAnsi" w:cstheme="minorHAnsi"/>
          <w:lang w:val="pl"/>
        </w:rPr>
      </w:pPr>
      <w:r w:rsidRPr="00103FA6">
        <w:rPr>
          <w:rFonts w:asciiTheme="minorHAnsi" w:hAnsiTheme="minorHAnsi" w:cstheme="minorHAnsi"/>
          <w:lang w:val="pl"/>
        </w:rPr>
        <w:t xml:space="preserve">Zamawiający zaleca aby </w:t>
      </w:r>
      <w:r w:rsidRPr="00103FA6">
        <w:rPr>
          <w:rFonts w:asciiTheme="minorHAnsi" w:hAnsiTheme="minorHAnsi" w:cstheme="minorHAnsi"/>
          <w:u w:val="single"/>
          <w:lang w:val="pl"/>
        </w:rPr>
        <w:t>nie</w:t>
      </w:r>
      <w:r w:rsidRPr="00103FA6">
        <w:rPr>
          <w:rFonts w:asciiTheme="minorHAnsi" w:hAnsiTheme="minorHAns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rsidR="000C6320" w:rsidRPr="00103FA6" w:rsidRDefault="000C6320" w:rsidP="00CB5B86">
      <w:pPr>
        <w:pStyle w:val="Akapitzlist"/>
        <w:numPr>
          <w:ilvl w:val="0"/>
          <w:numId w:val="47"/>
        </w:numPr>
        <w:autoSpaceDE w:val="0"/>
        <w:autoSpaceDN w:val="0"/>
        <w:adjustRightInd w:val="0"/>
        <w:spacing w:line="276" w:lineRule="auto"/>
        <w:jc w:val="both"/>
        <w:rPr>
          <w:rFonts w:asciiTheme="minorHAnsi" w:hAnsiTheme="minorHAnsi" w:cstheme="minorHAnsi"/>
        </w:rPr>
      </w:pPr>
      <w:r w:rsidRPr="00103FA6">
        <w:rPr>
          <w:rFonts w:asciiTheme="minorHAnsi" w:hAnsiTheme="minorHAnsi" w:cstheme="minorHAnsi"/>
        </w:rPr>
        <w:t>Wyjaśnienia treści SWZ:</w:t>
      </w:r>
    </w:p>
    <w:p w:rsidR="000C6320" w:rsidRPr="00103FA6" w:rsidRDefault="000C6320" w:rsidP="00CB5B86">
      <w:pPr>
        <w:pStyle w:val="Akapitzlist"/>
        <w:numPr>
          <w:ilvl w:val="0"/>
          <w:numId w:val="48"/>
        </w:numPr>
        <w:autoSpaceDE w:val="0"/>
        <w:autoSpaceDN w:val="0"/>
        <w:adjustRightInd w:val="0"/>
        <w:spacing w:line="276" w:lineRule="auto"/>
        <w:jc w:val="both"/>
        <w:rPr>
          <w:rFonts w:asciiTheme="minorHAnsi" w:hAnsiTheme="minorHAnsi" w:cstheme="minorHAnsi"/>
        </w:rPr>
      </w:pPr>
      <w:r w:rsidRPr="00103FA6">
        <w:rPr>
          <w:rFonts w:asciiTheme="minorHAnsi" w:hAnsiTheme="minorHAnsi" w:cstheme="minorHAnsi"/>
        </w:rPr>
        <w:t xml:space="preserve"> Wykonawca może zwrócić się do zamawiającego z wnioskiem o wyjaśnienie treści SWZ.</w:t>
      </w:r>
    </w:p>
    <w:p w:rsidR="000C6320" w:rsidRPr="00103FA6" w:rsidRDefault="000C6320" w:rsidP="00CB5B86">
      <w:pPr>
        <w:pStyle w:val="Akapitzlist"/>
        <w:numPr>
          <w:ilvl w:val="0"/>
          <w:numId w:val="48"/>
        </w:numPr>
        <w:autoSpaceDE w:val="0"/>
        <w:autoSpaceDN w:val="0"/>
        <w:adjustRightInd w:val="0"/>
        <w:spacing w:line="276" w:lineRule="auto"/>
        <w:jc w:val="both"/>
        <w:rPr>
          <w:rFonts w:asciiTheme="minorHAnsi" w:hAnsiTheme="minorHAnsi" w:cstheme="minorHAnsi"/>
        </w:rPr>
      </w:pPr>
      <w:r w:rsidRPr="00103FA6">
        <w:rPr>
          <w:rFonts w:asciiTheme="minorHAnsi" w:hAnsiTheme="minorHAnsi" w:cstheme="minorHAnsi"/>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rsidR="000C6320" w:rsidRPr="00103FA6" w:rsidRDefault="000C6320" w:rsidP="00CB5B86">
      <w:pPr>
        <w:pStyle w:val="Akapitzlist"/>
        <w:numPr>
          <w:ilvl w:val="0"/>
          <w:numId w:val="48"/>
        </w:numPr>
        <w:autoSpaceDE w:val="0"/>
        <w:autoSpaceDN w:val="0"/>
        <w:adjustRightInd w:val="0"/>
        <w:spacing w:line="276" w:lineRule="auto"/>
        <w:jc w:val="both"/>
        <w:rPr>
          <w:rFonts w:asciiTheme="minorHAnsi" w:hAnsiTheme="minorHAnsi" w:cstheme="minorHAnsi"/>
        </w:rPr>
      </w:pPr>
      <w:r w:rsidRPr="00103FA6">
        <w:rPr>
          <w:rFonts w:asciiTheme="minorHAnsi" w:hAnsiTheme="minorHAnsi" w:cstheme="minorHAnsi"/>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rsidR="000C6320" w:rsidRPr="00103FA6" w:rsidRDefault="000C6320" w:rsidP="00CB5B86">
      <w:pPr>
        <w:pStyle w:val="Akapitzlist"/>
        <w:numPr>
          <w:ilvl w:val="0"/>
          <w:numId w:val="48"/>
        </w:numPr>
        <w:autoSpaceDE w:val="0"/>
        <w:autoSpaceDN w:val="0"/>
        <w:adjustRightInd w:val="0"/>
        <w:spacing w:line="276" w:lineRule="auto"/>
        <w:jc w:val="both"/>
        <w:rPr>
          <w:rFonts w:asciiTheme="minorHAnsi" w:hAnsiTheme="minorHAnsi" w:cstheme="minorHAnsi"/>
        </w:rPr>
      </w:pPr>
      <w:r w:rsidRPr="00103FA6">
        <w:rPr>
          <w:rFonts w:asciiTheme="minorHAnsi" w:hAnsiTheme="minorHAnsi" w:cstheme="minorHAnsi"/>
        </w:rPr>
        <w:t>Przedłużenie terminu składania ofert nie wpływa na bieg terminu składania wniosku o wyjaśnienie treści SWZ.</w:t>
      </w:r>
    </w:p>
    <w:p w:rsidR="000C6320" w:rsidRPr="00103FA6" w:rsidRDefault="000C6320" w:rsidP="00CB5B86">
      <w:pPr>
        <w:pStyle w:val="Akapitzlist"/>
        <w:numPr>
          <w:ilvl w:val="0"/>
          <w:numId w:val="48"/>
        </w:numPr>
        <w:autoSpaceDE w:val="0"/>
        <w:autoSpaceDN w:val="0"/>
        <w:adjustRightInd w:val="0"/>
        <w:spacing w:line="276" w:lineRule="auto"/>
        <w:jc w:val="both"/>
        <w:rPr>
          <w:rFonts w:asciiTheme="minorHAnsi" w:hAnsiTheme="minorHAnsi" w:cstheme="minorHAnsi"/>
        </w:rPr>
      </w:pPr>
      <w:r w:rsidRPr="00103FA6">
        <w:rPr>
          <w:rFonts w:asciiTheme="minorHAnsi" w:hAnsiTheme="minorHAnsi" w:cstheme="minorHAnsi"/>
        </w:rPr>
        <w:t>W przypadku gdy wniosek o wyjaśnienie treści SWZ nie wpłynął w terminie, o którym mowa w ust. 2, zamawiający nie ma obowiązku udzielania wyjaśnień SWZ oraz obowiązku przedłużenia terminu składania ofert.</w:t>
      </w:r>
    </w:p>
    <w:p w:rsidR="000C6320" w:rsidRPr="00103FA6" w:rsidRDefault="000C6320" w:rsidP="00CB5B86">
      <w:pPr>
        <w:pStyle w:val="Akapitzlist"/>
        <w:numPr>
          <w:ilvl w:val="0"/>
          <w:numId w:val="48"/>
        </w:numPr>
        <w:autoSpaceDE w:val="0"/>
        <w:autoSpaceDN w:val="0"/>
        <w:adjustRightInd w:val="0"/>
        <w:spacing w:line="276" w:lineRule="auto"/>
        <w:jc w:val="both"/>
        <w:rPr>
          <w:rFonts w:asciiTheme="minorHAnsi" w:hAnsiTheme="minorHAnsi" w:cstheme="minorHAnsi"/>
        </w:rPr>
      </w:pPr>
      <w:r w:rsidRPr="00103FA6">
        <w:rPr>
          <w:rFonts w:asciiTheme="minorHAnsi" w:hAnsiTheme="minorHAnsi" w:cstheme="minorHAnsi"/>
        </w:rPr>
        <w:t>Treść zapytań wraz z wyjaśnieniami Zamawiający udostępnia na stronie internetowej prowadzonego postępowania, a w przypadkach, o których mowa w art. 133 ust. 2 i 3, przekazuje wykonawcom, którym przekazał SWZ, bez ujawniania źródła zapytania.</w:t>
      </w:r>
    </w:p>
    <w:p w:rsidR="000C6320" w:rsidRPr="00103FA6" w:rsidRDefault="000C6320" w:rsidP="00CB5B86">
      <w:pPr>
        <w:pStyle w:val="Akapitzlist"/>
        <w:numPr>
          <w:ilvl w:val="0"/>
          <w:numId w:val="48"/>
        </w:numPr>
        <w:autoSpaceDE w:val="0"/>
        <w:autoSpaceDN w:val="0"/>
        <w:adjustRightInd w:val="0"/>
        <w:spacing w:line="276" w:lineRule="auto"/>
        <w:jc w:val="both"/>
        <w:rPr>
          <w:rFonts w:asciiTheme="minorHAnsi" w:hAnsiTheme="minorHAnsi" w:cstheme="minorHAnsi"/>
        </w:rPr>
      </w:pPr>
      <w:r w:rsidRPr="00103FA6">
        <w:rPr>
          <w:rFonts w:asciiTheme="minorHAnsi" w:hAnsiTheme="minorHAnsi" w:cstheme="minorHAnsi"/>
        </w:rPr>
        <w:t xml:space="preserve">Dla usprawnienia udzielania odpowiedzi Zamawiający prosi o przesłanie pytań </w:t>
      </w:r>
      <w:r w:rsidRPr="00103FA6">
        <w:rPr>
          <w:rFonts w:asciiTheme="minorHAnsi" w:hAnsiTheme="minorHAnsi" w:cstheme="minorHAnsi"/>
          <w:u w:val="single"/>
        </w:rPr>
        <w:t xml:space="preserve">w wersji edytowalnej bądź umożliwiającej edycję tekstu </w:t>
      </w:r>
      <w:r w:rsidRPr="00103FA6">
        <w:rPr>
          <w:rFonts w:asciiTheme="minorHAnsi" w:hAnsiTheme="minorHAnsi" w:cstheme="minorHAnsi"/>
        </w:rPr>
        <w:t>/ nie jest to wymóg/.</w:t>
      </w:r>
    </w:p>
    <w:p w:rsidR="0095016F" w:rsidRPr="00103FA6" w:rsidRDefault="00480D5F" w:rsidP="009D7BB4">
      <w:pPr>
        <w:pStyle w:val="csioz"/>
        <w:rPr>
          <w:sz w:val="24"/>
          <w:szCs w:val="24"/>
        </w:rPr>
      </w:pPr>
      <w:r w:rsidRPr="00103FA6">
        <w:rPr>
          <w:sz w:val="24"/>
          <w:szCs w:val="24"/>
        </w:rPr>
        <w:t>X</w:t>
      </w:r>
      <w:r w:rsidR="0095016F" w:rsidRPr="00103FA6">
        <w:rPr>
          <w:sz w:val="24"/>
          <w:szCs w:val="24"/>
        </w:rPr>
        <w:t xml:space="preserve">. </w:t>
      </w:r>
      <w:r w:rsidR="0095016F" w:rsidRPr="00103FA6">
        <w:rPr>
          <w:sz w:val="24"/>
          <w:szCs w:val="24"/>
        </w:rPr>
        <w:tab/>
        <w:t>Wymagania dotyczące wadium.</w:t>
      </w:r>
    </w:p>
    <w:p w:rsidR="009D54A4" w:rsidRPr="00103FA6" w:rsidRDefault="0095016F" w:rsidP="00385BA9">
      <w:pPr>
        <w:numPr>
          <w:ilvl w:val="3"/>
          <w:numId w:val="7"/>
        </w:numPr>
        <w:tabs>
          <w:tab w:val="clear" w:pos="2880"/>
          <w:tab w:val="num" w:pos="426"/>
        </w:tabs>
        <w:spacing w:before="120"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W</w:t>
      </w:r>
      <w:r w:rsidR="00F21485" w:rsidRPr="00103FA6">
        <w:rPr>
          <w:rFonts w:asciiTheme="minorHAnsi" w:hAnsiTheme="minorHAnsi" w:cstheme="minorHAnsi"/>
          <w:sz w:val="24"/>
          <w:szCs w:val="24"/>
        </w:rPr>
        <w:t>ykonawca nie wymaga wniesienia wadium.</w:t>
      </w:r>
    </w:p>
    <w:p w:rsidR="009D7BB4" w:rsidRPr="00103FA6" w:rsidRDefault="009D7BB4" w:rsidP="009D7BB4">
      <w:pPr>
        <w:spacing w:after="0" w:line="276" w:lineRule="auto"/>
        <w:rPr>
          <w:rFonts w:asciiTheme="minorHAnsi" w:hAnsiTheme="minorHAnsi" w:cstheme="minorHAnsi"/>
          <w:sz w:val="24"/>
          <w:szCs w:val="24"/>
        </w:rPr>
      </w:pPr>
    </w:p>
    <w:p w:rsidR="0095016F" w:rsidRPr="00103FA6" w:rsidRDefault="00480D5F" w:rsidP="00CC342C">
      <w:pPr>
        <w:pStyle w:val="csioz"/>
        <w:keepNext/>
        <w:rPr>
          <w:sz w:val="24"/>
          <w:szCs w:val="24"/>
        </w:rPr>
      </w:pPr>
      <w:r w:rsidRPr="00103FA6">
        <w:rPr>
          <w:sz w:val="24"/>
          <w:szCs w:val="24"/>
        </w:rPr>
        <w:t>XI</w:t>
      </w:r>
      <w:r w:rsidR="0095016F" w:rsidRPr="00103FA6">
        <w:rPr>
          <w:sz w:val="24"/>
          <w:szCs w:val="24"/>
        </w:rPr>
        <w:t xml:space="preserve">. </w:t>
      </w:r>
      <w:r w:rsidR="0095016F" w:rsidRPr="00103FA6">
        <w:rPr>
          <w:sz w:val="24"/>
          <w:szCs w:val="24"/>
        </w:rPr>
        <w:tab/>
        <w:t>Termin związania ofertą.</w:t>
      </w:r>
    </w:p>
    <w:p w:rsidR="0095016F" w:rsidRPr="00103FA6" w:rsidRDefault="0095016F" w:rsidP="00CB5B86">
      <w:pPr>
        <w:numPr>
          <w:ilvl w:val="0"/>
          <w:numId w:val="10"/>
        </w:numPr>
        <w:tabs>
          <w:tab w:val="clear" w:pos="1800"/>
          <w:tab w:val="num" w:pos="426"/>
        </w:tab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Wykonawca będzie związany ofertą</w:t>
      </w:r>
      <w:r w:rsidR="00D01A3D" w:rsidRPr="00103FA6">
        <w:rPr>
          <w:rFonts w:asciiTheme="minorHAnsi" w:hAnsiTheme="minorHAnsi" w:cstheme="minorHAnsi"/>
          <w:sz w:val="24"/>
          <w:szCs w:val="24"/>
        </w:rPr>
        <w:t xml:space="preserve"> do </w:t>
      </w:r>
      <w:r w:rsidR="00F21485" w:rsidRPr="0030743D">
        <w:rPr>
          <w:rFonts w:asciiTheme="minorHAnsi" w:hAnsiTheme="minorHAnsi" w:cstheme="minorHAnsi"/>
          <w:b/>
          <w:bCs/>
          <w:sz w:val="24"/>
          <w:szCs w:val="24"/>
          <w:highlight w:val="lightGray"/>
        </w:rPr>
        <w:t xml:space="preserve">dnia </w:t>
      </w:r>
      <w:r w:rsidR="00103FA6" w:rsidRPr="0030743D">
        <w:rPr>
          <w:rFonts w:asciiTheme="minorHAnsi" w:hAnsiTheme="minorHAnsi" w:cstheme="minorHAnsi"/>
          <w:b/>
          <w:bCs/>
          <w:sz w:val="24"/>
          <w:szCs w:val="24"/>
          <w:highlight w:val="lightGray"/>
        </w:rPr>
        <w:t>10. 02. 2024</w:t>
      </w:r>
      <w:r w:rsidR="00103FA6" w:rsidRPr="00103FA6">
        <w:rPr>
          <w:rFonts w:asciiTheme="minorHAnsi" w:hAnsiTheme="minorHAnsi" w:cstheme="minorHAnsi"/>
          <w:b/>
          <w:bCs/>
          <w:sz w:val="24"/>
          <w:szCs w:val="24"/>
        </w:rPr>
        <w:t xml:space="preserve"> </w:t>
      </w:r>
      <w:r w:rsidR="0067445E" w:rsidRPr="00103FA6">
        <w:rPr>
          <w:rFonts w:asciiTheme="minorHAnsi" w:hAnsiTheme="minorHAnsi" w:cstheme="minorHAnsi"/>
          <w:b/>
          <w:bCs/>
          <w:sz w:val="24"/>
          <w:szCs w:val="24"/>
        </w:rPr>
        <w:t>r</w:t>
      </w:r>
      <w:r w:rsidRPr="00103FA6">
        <w:rPr>
          <w:rFonts w:asciiTheme="minorHAnsi" w:hAnsiTheme="minorHAnsi" w:cstheme="minorHAnsi"/>
          <w:sz w:val="24"/>
          <w:szCs w:val="24"/>
        </w:rPr>
        <w:t xml:space="preserve">. Bieg terminu związania ofertą rozpoczyna się </w:t>
      </w:r>
      <w:r w:rsidR="00A07BC0" w:rsidRPr="00103FA6">
        <w:rPr>
          <w:rFonts w:asciiTheme="minorHAnsi" w:hAnsiTheme="minorHAnsi" w:cstheme="minorHAnsi"/>
          <w:sz w:val="24"/>
          <w:szCs w:val="24"/>
          <w:u w:val="single"/>
        </w:rPr>
        <w:t>w</w:t>
      </w:r>
      <w:r w:rsidR="002C3C34" w:rsidRPr="00103FA6">
        <w:rPr>
          <w:rFonts w:asciiTheme="minorHAnsi" w:hAnsiTheme="minorHAnsi" w:cstheme="minorHAnsi"/>
          <w:sz w:val="24"/>
          <w:szCs w:val="24"/>
          <w:u w:val="single"/>
        </w:rPr>
        <w:t> </w:t>
      </w:r>
      <w:r w:rsidR="00A07BC0" w:rsidRPr="00103FA6">
        <w:rPr>
          <w:rFonts w:asciiTheme="minorHAnsi" w:hAnsiTheme="minorHAnsi" w:cstheme="minorHAnsi"/>
          <w:sz w:val="24"/>
          <w:szCs w:val="24"/>
          <w:u w:val="single"/>
        </w:rPr>
        <w:t xml:space="preserve">dniu, w którym </w:t>
      </w:r>
      <w:r w:rsidRPr="00103FA6">
        <w:rPr>
          <w:rFonts w:asciiTheme="minorHAnsi" w:hAnsiTheme="minorHAnsi" w:cstheme="minorHAnsi"/>
          <w:sz w:val="24"/>
          <w:szCs w:val="24"/>
          <w:u w:val="single"/>
        </w:rPr>
        <w:t>upływ</w:t>
      </w:r>
      <w:r w:rsidR="002C3C34" w:rsidRPr="00103FA6">
        <w:rPr>
          <w:rFonts w:asciiTheme="minorHAnsi" w:hAnsiTheme="minorHAnsi" w:cstheme="minorHAnsi"/>
          <w:sz w:val="24"/>
          <w:szCs w:val="24"/>
          <w:u w:val="single"/>
        </w:rPr>
        <w:t>a</w:t>
      </w:r>
      <w:r w:rsidRPr="00103FA6">
        <w:rPr>
          <w:rFonts w:asciiTheme="minorHAnsi" w:hAnsiTheme="minorHAnsi" w:cstheme="minorHAnsi"/>
          <w:sz w:val="24"/>
          <w:szCs w:val="24"/>
          <w:u w:val="single"/>
        </w:rPr>
        <w:t xml:space="preserve"> termin składania ofert</w:t>
      </w:r>
      <w:r w:rsidRPr="00103FA6">
        <w:rPr>
          <w:rFonts w:asciiTheme="minorHAnsi" w:hAnsiTheme="minorHAnsi" w:cstheme="minorHAnsi"/>
          <w:sz w:val="24"/>
          <w:szCs w:val="24"/>
        </w:rPr>
        <w:t xml:space="preserve"> (art</w:t>
      </w:r>
      <w:r w:rsidR="002C3C34" w:rsidRPr="00103FA6">
        <w:rPr>
          <w:rFonts w:asciiTheme="minorHAnsi" w:hAnsiTheme="minorHAnsi" w:cstheme="minorHAnsi"/>
          <w:sz w:val="24"/>
          <w:szCs w:val="24"/>
        </w:rPr>
        <w:t xml:space="preserve">. </w:t>
      </w:r>
      <w:r w:rsidR="00900203" w:rsidRPr="00103FA6">
        <w:rPr>
          <w:rFonts w:asciiTheme="minorHAnsi" w:hAnsiTheme="minorHAnsi" w:cstheme="minorHAnsi"/>
          <w:sz w:val="24"/>
          <w:szCs w:val="24"/>
        </w:rPr>
        <w:t>220</w:t>
      </w:r>
      <w:r w:rsidRPr="00103FA6">
        <w:rPr>
          <w:rFonts w:asciiTheme="minorHAnsi" w:hAnsiTheme="minorHAnsi" w:cstheme="minorHAnsi"/>
          <w:sz w:val="24"/>
          <w:szCs w:val="24"/>
        </w:rPr>
        <w:t xml:space="preserve"> ustawy PZP).</w:t>
      </w:r>
    </w:p>
    <w:p w:rsidR="008B14C6" w:rsidRPr="00103FA6" w:rsidRDefault="008C1C67" w:rsidP="00CB5B86">
      <w:pPr>
        <w:numPr>
          <w:ilvl w:val="0"/>
          <w:numId w:val="10"/>
        </w:numPr>
        <w:tabs>
          <w:tab w:val="clear" w:pos="1800"/>
          <w:tab w:val="num" w:pos="426"/>
        </w:tab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lastRenderedPageBreak/>
        <w:t xml:space="preserve">W przypadku gdy wybór najkorzystniejszej oferty nie nastąpi przed upływem terminu związania ofertą, o którym mowa w </w:t>
      </w:r>
      <w:r w:rsidR="002C3C34" w:rsidRPr="00103FA6">
        <w:rPr>
          <w:rFonts w:asciiTheme="minorHAnsi" w:hAnsiTheme="minorHAnsi" w:cstheme="minorHAnsi"/>
          <w:sz w:val="24"/>
          <w:szCs w:val="24"/>
        </w:rPr>
        <w:t>ust</w:t>
      </w:r>
      <w:r w:rsidR="00A124FE" w:rsidRPr="00103FA6">
        <w:rPr>
          <w:rFonts w:asciiTheme="minorHAnsi" w:hAnsiTheme="minorHAnsi" w:cstheme="minorHAnsi"/>
          <w:sz w:val="24"/>
          <w:szCs w:val="24"/>
        </w:rPr>
        <w:t>.</w:t>
      </w:r>
      <w:r w:rsidR="002C3C34" w:rsidRPr="00103FA6">
        <w:rPr>
          <w:rFonts w:asciiTheme="minorHAnsi" w:hAnsiTheme="minorHAnsi" w:cstheme="minorHAnsi"/>
          <w:sz w:val="24"/>
          <w:szCs w:val="24"/>
        </w:rPr>
        <w:t xml:space="preserve"> </w:t>
      </w:r>
      <w:r w:rsidR="00A124FE" w:rsidRPr="00103FA6">
        <w:rPr>
          <w:rFonts w:asciiTheme="minorHAnsi" w:hAnsiTheme="minorHAnsi" w:cstheme="minorHAnsi"/>
          <w:sz w:val="24"/>
          <w:szCs w:val="24"/>
        </w:rPr>
        <w:t>1</w:t>
      </w:r>
      <w:r w:rsidRPr="00103FA6">
        <w:rPr>
          <w:rFonts w:asciiTheme="minorHAnsi" w:hAnsiTheme="minorHAnsi" w:cstheme="minorHAnsi"/>
          <w:sz w:val="24"/>
          <w:szCs w:val="24"/>
        </w:rPr>
        <w:t xml:space="preserve">, </w:t>
      </w:r>
      <w:r w:rsidR="00A124FE" w:rsidRPr="00103FA6">
        <w:rPr>
          <w:rFonts w:asciiTheme="minorHAnsi" w:hAnsiTheme="minorHAnsi" w:cstheme="minorHAnsi"/>
          <w:sz w:val="24"/>
          <w:szCs w:val="24"/>
        </w:rPr>
        <w:t>Z</w:t>
      </w:r>
      <w:r w:rsidRPr="00103FA6">
        <w:rPr>
          <w:rFonts w:asciiTheme="minorHAnsi" w:hAnsiTheme="minorHAnsi" w:cstheme="minorHAnsi"/>
          <w:sz w:val="24"/>
          <w:szCs w:val="24"/>
        </w:rPr>
        <w:t>amawiający przed upływem terminu związania ofertą, zwr</w:t>
      </w:r>
      <w:r w:rsidR="00A124FE" w:rsidRPr="00103FA6">
        <w:rPr>
          <w:rFonts w:asciiTheme="minorHAnsi" w:hAnsiTheme="minorHAnsi" w:cstheme="minorHAnsi"/>
          <w:sz w:val="24"/>
          <w:szCs w:val="24"/>
        </w:rPr>
        <w:t>óci</w:t>
      </w:r>
      <w:r w:rsidRPr="00103FA6">
        <w:rPr>
          <w:rFonts w:asciiTheme="minorHAnsi" w:hAnsiTheme="minorHAnsi" w:cstheme="minorHAnsi"/>
          <w:sz w:val="24"/>
          <w:szCs w:val="24"/>
        </w:rPr>
        <w:t xml:space="preserve"> się jednokrotnie do wykonawców o wyrażenie zgody na przedłużenie tego terminu o wskazywany przez niego okres, nie dłuższy niż 60 dni</w:t>
      </w:r>
      <w:r w:rsidR="008B14C6" w:rsidRPr="00103FA6">
        <w:rPr>
          <w:rFonts w:asciiTheme="minorHAnsi" w:hAnsiTheme="minorHAnsi" w:cstheme="minorHAnsi"/>
          <w:sz w:val="24"/>
          <w:szCs w:val="24"/>
        </w:rPr>
        <w:t>.</w:t>
      </w:r>
    </w:p>
    <w:p w:rsidR="0095016F" w:rsidRPr="00103FA6" w:rsidRDefault="0095016F" w:rsidP="00CB5B86">
      <w:pPr>
        <w:numPr>
          <w:ilvl w:val="0"/>
          <w:numId w:val="10"/>
        </w:numPr>
        <w:tabs>
          <w:tab w:val="clear" w:pos="1800"/>
          <w:tab w:val="num" w:pos="426"/>
        </w:tab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Odmowa wyrażenia zgody na przedłużenie terminu związania ofertą nie powoduje utraty wadium.</w:t>
      </w:r>
    </w:p>
    <w:p w:rsidR="00A04125" w:rsidRPr="00103FA6" w:rsidRDefault="0095016F" w:rsidP="00CB5B86">
      <w:pPr>
        <w:numPr>
          <w:ilvl w:val="0"/>
          <w:numId w:val="10"/>
        </w:numPr>
        <w:tabs>
          <w:tab w:val="clear" w:pos="1800"/>
          <w:tab w:val="num" w:pos="426"/>
        </w:tab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 xml:space="preserve">Przedłużenie terminu związania ofertą jest dopuszczalne tylko z jednoczesnym przedłużeniem okresu ważności wadium albo, jeżeli nie jest to możliwie, z wniesieniem nowego wadium na przedłużony okres związania ofertą. </w:t>
      </w:r>
    </w:p>
    <w:p w:rsidR="00872EA2" w:rsidRPr="00103FA6" w:rsidRDefault="00872EA2" w:rsidP="00CB5B86">
      <w:pPr>
        <w:numPr>
          <w:ilvl w:val="0"/>
          <w:numId w:val="10"/>
        </w:numPr>
        <w:tabs>
          <w:tab w:val="clear" w:pos="1800"/>
          <w:tab w:val="num" w:pos="426"/>
        </w:tab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Zamawiający wybiera najkorzystniejszą ofertę w terminie związania ofertą określonym w dokumentach zamówienia.</w:t>
      </w:r>
    </w:p>
    <w:p w:rsidR="00872EA2" w:rsidRPr="00103FA6" w:rsidRDefault="00872EA2" w:rsidP="00CB5B86">
      <w:pPr>
        <w:numPr>
          <w:ilvl w:val="0"/>
          <w:numId w:val="10"/>
        </w:numPr>
        <w:tabs>
          <w:tab w:val="clear" w:pos="1800"/>
          <w:tab w:val="num" w:pos="426"/>
        </w:tab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 xml:space="preserve">Jeżeli termin związania ofertą upłynął przed wyborem najkorzystniejszej oferty, </w:t>
      </w:r>
      <w:r w:rsidR="003B78E5" w:rsidRPr="00103FA6">
        <w:rPr>
          <w:rFonts w:asciiTheme="minorHAnsi" w:hAnsiTheme="minorHAnsi" w:cstheme="minorHAnsi"/>
          <w:sz w:val="24"/>
          <w:szCs w:val="24"/>
        </w:rPr>
        <w:t xml:space="preserve">Zamawiający </w:t>
      </w:r>
      <w:r w:rsidRPr="00103FA6">
        <w:rPr>
          <w:rFonts w:asciiTheme="minorHAnsi" w:hAnsiTheme="minorHAnsi" w:cstheme="minorHAnsi"/>
          <w:sz w:val="24"/>
          <w:szCs w:val="24"/>
        </w:rPr>
        <w:t xml:space="preserve">wzywa </w:t>
      </w:r>
      <w:r w:rsidR="003B78E5" w:rsidRPr="00103FA6">
        <w:rPr>
          <w:rFonts w:asciiTheme="minorHAnsi" w:hAnsiTheme="minorHAnsi" w:cstheme="minorHAnsi"/>
          <w:sz w:val="24"/>
          <w:szCs w:val="24"/>
        </w:rPr>
        <w:t>Wykonawcę</w:t>
      </w:r>
      <w:r w:rsidRPr="00103FA6">
        <w:rPr>
          <w:rFonts w:asciiTheme="minorHAnsi" w:hAnsiTheme="minorHAnsi" w:cstheme="minorHAnsi"/>
          <w:sz w:val="24"/>
          <w:szCs w:val="24"/>
        </w:rPr>
        <w:t xml:space="preserve">, którego oferta otrzymała najwyższą ocenę, do wyrażenia, w wyznaczonym przez </w:t>
      </w:r>
      <w:r w:rsidR="002C3C34" w:rsidRPr="00103FA6">
        <w:rPr>
          <w:rFonts w:asciiTheme="minorHAnsi" w:hAnsiTheme="minorHAnsi" w:cstheme="minorHAnsi"/>
          <w:sz w:val="24"/>
          <w:szCs w:val="24"/>
        </w:rPr>
        <w:t>Z</w:t>
      </w:r>
      <w:r w:rsidRPr="00103FA6">
        <w:rPr>
          <w:rFonts w:asciiTheme="minorHAnsi" w:hAnsiTheme="minorHAnsi" w:cstheme="minorHAnsi"/>
          <w:sz w:val="24"/>
          <w:szCs w:val="24"/>
        </w:rPr>
        <w:t xml:space="preserve">amawiającego terminie, pisemnej zgody na wybór jego oferty. </w:t>
      </w:r>
    </w:p>
    <w:p w:rsidR="00872EA2" w:rsidRPr="00103FA6" w:rsidRDefault="00872EA2" w:rsidP="00CB5B86">
      <w:pPr>
        <w:numPr>
          <w:ilvl w:val="0"/>
          <w:numId w:val="10"/>
        </w:numPr>
        <w:tabs>
          <w:tab w:val="clear" w:pos="1800"/>
          <w:tab w:val="num" w:pos="426"/>
        </w:tab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 xml:space="preserve">W przypadku braku zgody, o której mowa w ust. </w:t>
      </w:r>
      <w:r w:rsidR="003B78E5" w:rsidRPr="00103FA6">
        <w:rPr>
          <w:rFonts w:asciiTheme="minorHAnsi" w:hAnsiTheme="minorHAnsi" w:cstheme="minorHAnsi"/>
          <w:sz w:val="24"/>
          <w:szCs w:val="24"/>
        </w:rPr>
        <w:t>6</w:t>
      </w:r>
      <w:r w:rsidRPr="00103FA6">
        <w:rPr>
          <w:rFonts w:asciiTheme="minorHAnsi" w:hAnsiTheme="minorHAnsi" w:cstheme="minorHAnsi"/>
          <w:sz w:val="24"/>
          <w:szCs w:val="24"/>
        </w:rPr>
        <w:t xml:space="preserve">, </w:t>
      </w:r>
      <w:r w:rsidR="003B78E5" w:rsidRPr="00103FA6">
        <w:rPr>
          <w:rFonts w:asciiTheme="minorHAnsi" w:hAnsiTheme="minorHAnsi" w:cstheme="minorHAnsi"/>
          <w:sz w:val="24"/>
          <w:szCs w:val="24"/>
        </w:rPr>
        <w:t xml:space="preserve">Zamawiający </w:t>
      </w:r>
      <w:r w:rsidRPr="00103FA6">
        <w:rPr>
          <w:rFonts w:asciiTheme="minorHAnsi" w:hAnsiTheme="minorHAnsi" w:cstheme="minorHAnsi"/>
          <w:sz w:val="24"/>
          <w:szCs w:val="24"/>
        </w:rPr>
        <w:t xml:space="preserve">zwraca się o wyrażenie takiej zgody do kolejnego </w:t>
      </w:r>
      <w:r w:rsidR="003B78E5" w:rsidRPr="00103FA6">
        <w:rPr>
          <w:rFonts w:asciiTheme="minorHAnsi" w:hAnsiTheme="minorHAnsi" w:cstheme="minorHAnsi"/>
          <w:sz w:val="24"/>
          <w:szCs w:val="24"/>
        </w:rPr>
        <w:t>Wykonawcy</w:t>
      </w:r>
      <w:r w:rsidRPr="00103FA6">
        <w:rPr>
          <w:rFonts w:asciiTheme="minorHAnsi" w:hAnsiTheme="minorHAnsi" w:cstheme="minorHAnsi"/>
          <w:sz w:val="24"/>
          <w:szCs w:val="24"/>
        </w:rPr>
        <w:t>, którego oferta została najwyżej oceniona, chyba że</w:t>
      </w:r>
      <w:r w:rsidR="006A64ED" w:rsidRPr="00103FA6">
        <w:rPr>
          <w:rFonts w:asciiTheme="minorHAnsi" w:hAnsiTheme="minorHAnsi" w:cstheme="minorHAnsi"/>
          <w:sz w:val="24"/>
          <w:szCs w:val="24"/>
        </w:rPr>
        <w:t> </w:t>
      </w:r>
      <w:r w:rsidRPr="00103FA6">
        <w:rPr>
          <w:rFonts w:asciiTheme="minorHAnsi" w:hAnsiTheme="minorHAnsi" w:cstheme="minorHAnsi"/>
          <w:sz w:val="24"/>
          <w:szCs w:val="24"/>
        </w:rPr>
        <w:t>zachodzą przesłanki do unieważnienia postępowania.</w:t>
      </w:r>
    </w:p>
    <w:p w:rsidR="00D43721" w:rsidRPr="00103FA6" w:rsidRDefault="00D43721" w:rsidP="00D07BA7">
      <w:pPr>
        <w:spacing w:after="0" w:line="276" w:lineRule="auto"/>
        <w:ind w:left="425"/>
        <w:rPr>
          <w:rFonts w:asciiTheme="minorHAnsi" w:hAnsiTheme="minorHAnsi" w:cstheme="minorHAnsi"/>
          <w:sz w:val="24"/>
          <w:szCs w:val="24"/>
        </w:rPr>
      </w:pPr>
    </w:p>
    <w:p w:rsidR="00504F85" w:rsidRPr="00103FA6" w:rsidRDefault="00480D5F" w:rsidP="00504F85">
      <w:pPr>
        <w:pStyle w:val="csioz"/>
        <w:rPr>
          <w:sz w:val="24"/>
          <w:szCs w:val="24"/>
        </w:rPr>
      </w:pPr>
      <w:r w:rsidRPr="00103FA6">
        <w:rPr>
          <w:sz w:val="24"/>
          <w:szCs w:val="24"/>
        </w:rPr>
        <w:t>XII</w:t>
      </w:r>
      <w:r w:rsidR="0095016F" w:rsidRPr="00103FA6">
        <w:rPr>
          <w:sz w:val="24"/>
          <w:szCs w:val="24"/>
        </w:rPr>
        <w:t xml:space="preserve">. </w:t>
      </w:r>
      <w:r w:rsidR="0095016F" w:rsidRPr="00103FA6">
        <w:rPr>
          <w:sz w:val="24"/>
          <w:szCs w:val="24"/>
        </w:rPr>
        <w:tab/>
        <w:t>Opis</w:t>
      </w:r>
      <w:r w:rsidR="00504F85" w:rsidRPr="00103FA6">
        <w:rPr>
          <w:sz w:val="24"/>
          <w:szCs w:val="24"/>
        </w:rPr>
        <w:t xml:space="preserve"> sposobu przygotowywania ofert.</w:t>
      </w:r>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 xml:space="preserve">Oferta, wniosek oraz przedmiotowe środki dowodowe składane elektronicznie muszą zostać podpisane </w:t>
      </w:r>
      <w:r w:rsidRPr="00103FA6">
        <w:rPr>
          <w:rFonts w:asciiTheme="minorHAnsi" w:hAnsiTheme="minorHAnsi" w:cstheme="minorHAnsi"/>
          <w:b/>
          <w:sz w:val="24"/>
          <w:szCs w:val="24"/>
          <w:lang w:val="pl"/>
        </w:rPr>
        <w:t>elektronicznym kwalifikowanym podpisem</w:t>
      </w:r>
      <w:r w:rsidRPr="00103FA6">
        <w:rPr>
          <w:rFonts w:asciiTheme="minorHAnsi" w:hAnsiTheme="minorHAnsi" w:cstheme="minorHAnsi"/>
          <w:sz w:val="24"/>
          <w:szCs w:val="24"/>
          <w:lang w:val="pl"/>
        </w:rPr>
        <w:t xml:space="preserve">. W procesie składania oferty, wniosku w tym przedmiotowych środków dowodowych na platformie, </w:t>
      </w:r>
      <w:r w:rsidRPr="00103FA6">
        <w:rPr>
          <w:rFonts w:asciiTheme="minorHAnsi" w:hAnsiTheme="minorHAnsi" w:cstheme="minorHAnsi"/>
          <w:b/>
          <w:sz w:val="24"/>
          <w:szCs w:val="24"/>
          <w:lang w:val="pl"/>
        </w:rPr>
        <w:t>kwalifikowany podpis elektroniczny</w:t>
      </w:r>
      <w:r w:rsidRPr="00103FA6">
        <w:rPr>
          <w:rFonts w:asciiTheme="minorHAnsi" w:hAnsiTheme="minorHAnsi" w:cstheme="minorHAnsi"/>
          <w:sz w:val="24"/>
          <w:szCs w:val="24"/>
          <w:lang w:val="pl"/>
        </w:rPr>
        <w:t>. Wykonawca składa bezpośrednio na dokumencie, który następnie przesyła do systemu.</w:t>
      </w:r>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w:t>
      </w:r>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Oferta powinna być:</w:t>
      </w:r>
    </w:p>
    <w:p w:rsidR="000C6320" w:rsidRPr="00103FA6" w:rsidRDefault="000C6320" w:rsidP="00CB5B86">
      <w:pPr>
        <w:numPr>
          <w:ilvl w:val="1"/>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sporządzona na podstawie załączników niniejszej SWZ w języku polskim,</w:t>
      </w:r>
    </w:p>
    <w:p w:rsidR="000C6320" w:rsidRPr="00103FA6" w:rsidRDefault="000C6320" w:rsidP="00CB5B86">
      <w:pPr>
        <w:numPr>
          <w:ilvl w:val="1"/>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 xml:space="preserve">złożona przy użyciu środków komunikacji elektronicznej tzn. za pośrednictwem </w:t>
      </w:r>
      <w:hyperlink r:id="rId26">
        <w:r w:rsidRPr="00103FA6">
          <w:rPr>
            <w:rStyle w:val="Hipercze"/>
            <w:rFonts w:asciiTheme="minorHAnsi" w:hAnsiTheme="minorHAnsi" w:cstheme="minorHAnsi"/>
            <w:color w:val="auto"/>
            <w:sz w:val="24"/>
            <w:szCs w:val="24"/>
            <w:lang w:val="pl"/>
          </w:rPr>
          <w:t>platformazakupowa.pl</w:t>
        </w:r>
      </w:hyperlink>
      <w:r w:rsidRPr="00103FA6">
        <w:rPr>
          <w:rFonts w:asciiTheme="minorHAnsi" w:hAnsiTheme="minorHAnsi" w:cstheme="minorHAnsi"/>
          <w:sz w:val="24"/>
          <w:szCs w:val="24"/>
          <w:lang w:val="pl"/>
        </w:rPr>
        <w:t>,</w:t>
      </w:r>
    </w:p>
    <w:p w:rsidR="000C6320" w:rsidRPr="00103FA6" w:rsidRDefault="000C6320" w:rsidP="00CB5B86">
      <w:pPr>
        <w:numPr>
          <w:ilvl w:val="1"/>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podpisana kwalifikowanym podpisem elektronicznym</w:t>
      </w:r>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3FA6">
        <w:rPr>
          <w:rFonts w:asciiTheme="minorHAnsi" w:hAnsiTheme="minorHAnsi" w:cstheme="minorHAnsi"/>
          <w:sz w:val="24"/>
          <w:szCs w:val="24"/>
          <w:lang w:val="pl"/>
        </w:rPr>
        <w:t>eIDAS</w:t>
      </w:r>
      <w:proofErr w:type="spellEnd"/>
      <w:r w:rsidRPr="00103FA6">
        <w:rPr>
          <w:rFonts w:asciiTheme="minorHAnsi" w:hAnsiTheme="minorHAnsi" w:cstheme="minorHAnsi"/>
          <w:sz w:val="24"/>
          <w:szCs w:val="24"/>
          <w:lang w:val="pl"/>
        </w:rPr>
        <w:t>) (UE) nr 910/2014 - od 1 lipca 2016 roku”.</w:t>
      </w:r>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 xml:space="preserve">W przypadku wykorzystania formatu podpisu </w:t>
      </w:r>
      <w:proofErr w:type="spellStart"/>
      <w:r w:rsidRPr="00103FA6">
        <w:rPr>
          <w:rFonts w:asciiTheme="minorHAnsi" w:hAnsiTheme="minorHAnsi" w:cstheme="minorHAnsi"/>
          <w:sz w:val="24"/>
          <w:szCs w:val="24"/>
          <w:lang w:val="pl"/>
        </w:rPr>
        <w:t>XAdES</w:t>
      </w:r>
      <w:proofErr w:type="spellEnd"/>
      <w:r w:rsidRPr="00103FA6">
        <w:rPr>
          <w:rFonts w:asciiTheme="minorHAnsi" w:hAnsiTheme="minorHAnsi" w:cstheme="minorHAnsi"/>
          <w:sz w:val="24"/>
          <w:szCs w:val="24"/>
          <w:lang w:val="pl"/>
        </w:rPr>
        <w:t xml:space="preserve"> zewnętrzny. Zamawiający wymaga dołączenia odpowiedniej ilości plików tj. podpisywanych plików z danymi oraz plików podpisu w formacie </w:t>
      </w:r>
      <w:proofErr w:type="spellStart"/>
      <w:r w:rsidRPr="00103FA6">
        <w:rPr>
          <w:rFonts w:asciiTheme="minorHAnsi" w:hAnsiTheme="minorHAnsi" w:cstheme="minorHAnsi"/>
          <w:sz w:val="24"/>
          <w:szCs w:val="24"/>
          <w:lang w:val="pl"/>
        </w:rPr>
        <w:t>XAdES</w:t>
      </w:r>
      <w:proofErr w:type="spellEnd"/>
      <w:r w:rsidRPr="00103FA6">
        <w:rPr>
          <w:rFonts w:asciiTheme="minorHAnsi" w:hAnsiTheme="minorHAnsi" w:cstheme="minorHAnsi"/>
          <w:sz w:val="24"/>
          <w:szCs w:val="24"/>
          <w:lang w:val="pl"/>
        </w:rPr>
        <w:t>.</w:t>
      </w:r>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 xml:space="preserve">Zgodnie z art. 18 ust. 3 ustawy </w:t>
      </w:r>
      <w:proofErr w:type="spellStart"/>
      <w:r w:rsidRPr="00103FA6">
        <w:rPr>
          <w:rFonts w:asciiTheme="minorHAnsi" w:hAnsiTheme="minorHAnsi" w:cstheme="minorHAnsi"/>
          <w:sz w:val="24"/>
          <w:szCs w:val="24"/>
          <w:lang w:val="pl"/>
        </w:rPr>
        <w:t>Pzp</w:t>
      </w:r>
      <w:proofErr w:type="spellEnd"/>
      <w:r w:rsidRPr="00103FA6">
        <w:rPr>
          <w:rFonts w:asciiTheme="minorHAnsi" w:hAnsiTheme="minorHAnsi" w:cstheme="minorHAnsi"/>
          <w:sz w:val="24"/>
          <w:szCs w:val="24"/>
          <w:lang w:val="pl"/>
        </w:rPr>
        <w:t xml:space="preserve">, nie ujawnia się informacji stanowiących tajemnicę przedsiębiorstwa, w rozumieniu przepisów o zwalczaniu nieuczciwej konkurencji. Jeżeli </w:t>
      </w:r>
      <w:r w:rsidRPr="00103FA6">
        <w:rPr>
          <w:rFonts w:asciiTheme="minorHAnsi" w:hAnsiTheme="minorHAnsi" w:cstheme="minorHAnsi"/>
          <w:sz w:val="24"/>
          <w:szCs w:val="24"/>
          <w:lang w:val="pl"/>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87C25" w:rsidRPr="00103FA6" w:rsidRDefault="000C6320" w:rsidP="000C6320">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 xml:space="preserve">Wykonawca, za pośrednictwem </w:t>
      </w:r>
      <w:hyperlink r:id="rId27">
        <w:r w:rsidRPr="00103FA6">
          <w:rPr>
            <w:rStyle w:val="Hipercze"/>
            <w:rFonts w:asciiTheme="minorHAnsi" w:hAnsiTheme="minorHAnsi" w:cstheme="minorHAnsi"/>
            <w:color w:val="auto"/>
            <w:sz w:val="24"/>
            <w:szCs w:val="24"/>
            <w:lang w:val="pl"/>
          </w:rPr>
          <w:t>platformazakupowa.pl</w:t>
        </w:r>
      </w:hyperlink>
      <w:r w:rsidRPr="00103FA6">
        <w:rPr>
          <w:rFonts w:asciiTheme="minorHAnsi" w:hAnsiTheme="minorHAnsi" w:cstheme="minorHAnsi"/>
          <w:sz w:val="24"/>
          <w:szCs w:val="24"/>
          <w:lang w:val="pl"/>
        </w:rPr>
        <w:t xml:space="preserve"> może przed upływem terminu składania ofert wycofać ofertę. Sposób dokonywania wycofania oferty zamieszczono w instrukcji zamieszczonej na stronie internetowej pod adresem:</w:t>
      </w:r>
      <w:r w:rsidR="00887C25" w:rsidRPr="00103FA6">
        <w:rPr>
          <w:rFonts w:asciiTheme="minorHAnsi" w:hAnsiTheme="minorHAnsi" w:cstheme="minorHAnsi"/>
          <w:sz w:val="24"/>
          <w:szCs w:val="24"/>
          <w:lang w:val="pl"/>
        </w:rPr>
        <w:t xml:space="preserve"> </w:t>
      </w:r>
    </w:p>
    <w:p w:rsidR="000C6320" w:rsidRPr="00103FA6" w:rsidRDefault="00BA1DDD" w:rsidP="00887C25">
      <w:pPr>
        <w:spacing w:after="0" w:line="276" w:lineRule="auto"/>
        <w:ind w:left="720"/>
        <w:rPr>
          <w:rFonts w:asciiTheme="minorHAnsi" w:hAnsiTheme="minorHAnsi" w:cstheme="minorHAnsi"/>
          <w:sz w:val="24"/>
          <w:szCs w:val="24"/>
          <w:lang w:val="pl"/>
        </w:rPr>
      </w:pPr>
      <w:hyperlink r:id="rId28" w:history="1">
        <w:r w:rsidR="00887C25" w:rsidRPr="00103FA6">
          <w:rPr>
            <w:rStyle w:val="Hipercze"/>
            <w:rFonts w:asciiTheme="minorHAnsi" w:hAnsiTheme="minorHAnsi" w:cstheme="minorHAnsi"/>
            <w:color w:val="auto"/>
            <w:sz w:val="24"/>
            <w:szCs w:val="24"/>
            <w:lang w:val="pl"/>
          </w:rPr>
          <w:t>https://platformazakupowa.pl/strona/45-instrukcje</w:t>
        </w:r>
      </w:hyperlink>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Każdy z wykonawców może złożyć tylko jedną ofertę. Złożenie większej liczby ofert lub oferty zawierającej propozycje wariantowe podlegać będą odrzuceniu.</w:t>
      </w:r>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Ceny oferty muszą zawierać wszystkie koszty, jakie musi ponieść wykonawca, aby zrealizować zamówienie z najwyższą starannością oraz ewentualne rabaty.</w:t>
      </w:r>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0C6320" w:rsidRPr="00103FA6" w:rsidRDefault="000C6320" w:rsidP="00CB5B86">
      <w:pPr>
        <w:numPr>
          <w:ilvl w:val="0"/>
          <w:numId w:val="45"/>
        </w:numPr>
        <w:spacing w:after="0" w:line="276" w:lineRule="auto"/>
        <w:rPr>
          <w:rFonts w:asciiTheme="minorHAnsi" w:hAnsiTheme="minorHAnsi" w:cstheme="minorHAnsi"/>
          <w:sz w:val="24"/>
          <w:szCs w:val="24"/>
          <w:lang w:val="pl"/>
        </w:rPr>
      </w:pPr>
      <w:r w:rsidRPr="00103FA6">
        <w:rPr>
          <w:rFonts w:asciiTheme="minorHAnsi" w:hAnsiTheme="minorHAnsi" w:cstheme="minorHAnsi"/>
          <w:sz w:val="24"/>
          <w:szCs w:val="24"/>
          <w:lang w:val="pl"/>
        </w:rPr>
        <w:t>Maksymalny rozmiar jednego pliku przesyłanego za pośrednictwem dedykowanych formularzy do: złożenia, zmiany, wycofania oferty wynosi 150 MB natomiast przy komunikacji wielkość pliku to maksymalnie 500 MB.</w:t>
      </w:r>
    </w:p>
    <w:p w:rsidR="009026A2" w:rsidRPr="00103FA6" w:rsidRDefault="009026A2" w:rsidP="009D7BB4">
      <w:pPr>
        <w:spacing w:after="0" w:line="276" w:lineRule="auto"/>
        <w:rPr>
          <w:rFonts w:asciiTheme="minorHAnsi" w:hAnsiTheme="minorHAnsi" w:cstheme="minorHAnsi"/>
          <w:sz w:val="24"/>
          <w:szCs w:val="24"/>
        </w:rPr>
      </w:pPr>
    </w:p>
    <w:p w:rsidR="0095016F" w:rsidRPr="00103FA6" w:rsidRDefault="00480D5F" w:rsidP="009D7BB4">
      <w:pPr>
        <w:pStyle w:val="csioz"/>
        <w:rPr>
          <w:sz w:val="24"/>
          <w:szCs w:val="24"/>
        </w:rPr>
      </w:pPr>
      <w:r w:rsidRPr="00103FA6">
        <w:rPr>
          <w:sz w:val="24"/>
          <w:szCs w:val="24"/>
        </w:rPr>
        <w:t>XIII</w:t>
      </w:r>
      <w:r w:rsidR="0095016F" w:rsidRPr="00103FA6">
        <w:rPr>
          <w:sz w:val="24"/>
          <w:szCs w:val="24"/>
        </w:rPr>
        <w:t xml:space="preserve">. </w:t>
      </w:r>
      <w:r w:rsidR="0095016F" w:rsidRPr="00103FA6">
        <w:rPr>
          <w:sz w:val="24"/>
          <w:szCs w:val="24"/>
        </w:rPr>
        <w:tab/>
      </w:r>
      <w:r w:rsidR="00BE4034" w:rsidRPr="00103FA6">
        <w:rPr>
          <w:sz w:val="24"/>
          <w:szCs w:val="24"/>
        </w:rPr>
        <w:t xml:space="preserve">Sposób oraz Termin </w:t>
      </w:r>
      <w:r w:rsidR="0095016F" w:rsidRPr="00103FA6">
        <w:rPr>
          <w:sz w:val="24"/>
          <w:szCs w:val="24"/>
        </w:rPr>
        <w:t>składania i otwarcia ofert.</w:t>
      </w:r>
    </w:p>
    <w:p w:rsidR="00504F85" w:rsidRPr="00103FA6" w:rsidRDefault="00504F85" w:rsidP="00CB5B86">
      <w:pPr>
        <w:numPr>
          <w:ilvl w:val="0"/>
          <w:numId w:val="14"/>
        </w:numPr>
        <w:tabs>
          <w:tab w:val="num" w:pos="426"/>
          <w:tab w:val="left" w:pos="3855"/>
        </w:tabs>
        <w:spacing w:before="120" w:after="0" w:line="276" w:lineRule="auto"/>
        <w:ind w:left="425" w:hanging="425"/>
        <w:rPr>
          <w:rFonts w:asciiTheme="minorHAnsi" w:hAnsiTheme="minorHAnsi" w:cstheme="minorHAnsi"/>
          <w:b/>
          <w:sz w:val="24"/>
          <w:szCs w:val="24"/>
        </w:rPr>
      </w:pPr>
      <w:r w:rsidRPr="00103FA6">
        <w:rPr>
          <w:rFonts w:asciiTheme="minorHAnsi" w:hAnsiTheme="minorHAnsi" w:cstheme="minorHAnsi"/>
          <w:sz w:val="24"/>
          <w:szCs w:val="24"/>
        </w:rPr>
        <w:t xml:space="preserve">Ofertę należy złożyć za pośrednictwem e-Zamówienia w nieprzekraczalnym terminie do dnia </w:t>
      </w:r>
      <w:r w:rsidR="00103FA6" w:rsidRPr="00103FA6">
        <w:rPr>
          <w:rFonts w:asciiTheme="minorHAnsi" w:hAnsiTheme="minorHAnsi" w:cstheme="minorHAnsi"/>
          <w:b/>
          <w:sz w:val="24"/>
          <w:szCs w:val="24"/>
          <w:highlight w:val="lightGray"/>
        </w:rPr>
        <w:t>13</w:t>
      </w:r>
      <w:r w:rsidR="00201C6A" w:rsidRPr="00103FA6">
        <w:rPr>
          <w:rFonts w:asciiTheme="minorHAnsi" w:hAnsiTheme="minorHAnsi" w:cstheme="minorHAnsi"/>
          <w:b/>
          <w:sz w:val="24"/>
          <w:szCs w:val="24"/>
          <w:highlight w:val="lightGray"/>
        </w:rPr>
        <w:t>.</w:t>
      </w:r>
      <w:r w:rsidR="00103FA6" w:rsidRPr="00103FA6">
        <w:rPr>
          <w:rFonts w:asciiTheme="minorHAnsi" w:hAnsiTheme="minorHAnsi" w:cstheme="minorHAnsi"/>
          <w:b/>
          <w:sz w:val="24"/>
          <w:szCs w:val="24"/>
          <w:highlight w:val="lightGray"/>
        </w:rPr>
        <w:t>11</w:t>
      </w:r>
      <w:r w:rsidRPr="00103FA6">
        <w:rPr>
          <w:rFonts w:asciiTheme="minorHAnsi" w:hAnsiTheme="minorHAnsi" w:cstheme="minorHAnsi"/>
          <w:b/>
          <w:sz w:val="24"/>
          <w:szCs w:val="24"/>
          <w:highlight w:val="lightGray"/>
        </w:rPr>
        <w:t>.202</w:t>
      </w:r>
      <w:r w:rsidR="00AD4841" w:rsidRPr="00103FA6">
        <w:rPr>
          <w:rFonts w:asciiTheme="minorHAnsi" w:hAnsiTheme="minorHAnsi" w:cstheme="minorHAnsi"/>
          <w:b/>
          <w:sz w:val="24"/>
          <w:szCs w:val="24"/>
          <w:highlight w:val="lightGray"/>
        </w:rPr>
        <w:t>3</w:t>
      </w:r>
      <w:r w:rsidRPr="00103FA6">
        <w:rPr>
          <w:rFonts w:asciiTheme="minorHAnsi" w:hAnsiTheme="minorHAnsi" w:cstheme="minorHAnsi"/>
          <w:b/>
          <w:sz w:val="24"/>
          <w:szCs w:val="24"/>
          <w:highlight w:val="lightGray"/>
        </w:rPr>
        <w:t xml:space="preserve"> r. do godziny </w:t>
      </w:r>
      <w:r w:rsidR="00103FA6" w:rsidRPr="00103FA6">
        <w:rPr>
          <w:rFonts w:asciiTheme="minorHAnsi" w:hAnsiTheme="minorHAnsi" w:cstheme="minorHAnsi"/>
          <w:b/>
          <w:sz w:val="24"/>
          <w:szCs w:val="24"/>
          <w:highlight w:val="lightGray"/>
        </w:rPr>
        <w:t>09</w:t>
      </w:r>
      <w:r w:rsidRPr="00103FA6">
        <w:rPr>
          <w:rFonts w:asciiTheme="minorHAnsi" w:hAnsiTheme="minorHAnsi" w:cstheme="minorHAnsi"/>
          <w:b/>
          <w:sz w:val="24"/>
          <w:szCs w:val="24"/>
          <w:highlight w:val="lightGray"/>
        </w:rPr>
        <w:t>:</w:t>
      </w:r>
      <w:r w:rsidR="00103FA6" w:rsidRPr="00103FA6">
        <w:rPr>
          <w:rFonts w:asciiTheme="minorHAnsi" w:hAnsiTheme="minorHAnsi" w:cstheme="minorHAnsi"/>
          <w:b/>
          <w:sz w:val="24"/>
          <w:szCs w:val="24"/>
          <w:highlight w:val="lightGray"/>
        </w:rPr>
        <w:t>00</w:t>
      </w:r>
      <w:r w:rsidRPr="00103FA6">
        <w:rPr>
          <w:rFonts w:asciiTheme="minorHAnsi" w:hAnsiTheme="minorHAnsi" w:cstheme="minorHAnsi"/>
          <w:b/>
          <w:sz w:val="24"/>
          <w:szCs w:val="24"/>
          <w:highlight w:val="lightGray"/>
        </w:rPr>
        <w:t>.</w:t>
      </w:r>
    </w:p>
    <w:p w:rsidR="00504F85" w:rsidRPr="00103FA6" w:rsidRDefault="00504F85" w:rsidP="00CB5B86">
      <w:pPr>
        <w:numPr>
          <w:ilvl w:val="0"/>
          <w:numId w:val="14"/>
        </w:numPr>
        <w:tabs>
          <w:tab w:val="num" w:pos="426"/>
          <w:tab w:val="left" w:pos="3855"/>
        </w:tabs>
        <w:spacing w:after="0" w:line="276" w:lineRule="auto"/>
        <w:ind w:left="426" w:hanging="426"/>
        <w:rPr>
          <w:rFonts w:asciiTheme="minorHAnsi" w:hAnsiTheme="minorHAnsi" w:cstheme="minorHAnsi"/>
          <w:sz w:val="24"/>
          <w:szCs w:val="24"/>
        </w:rPr>
      </w:pPr>
      <w:r w:rsidRPr="00103FA6">
        <w:rPr>
          <w:rFonts w:asciiTheme="minorHAnsi" w:eastAsia="Arial Unicode MS" w:hAnsiTheme="minorHAnsi" w:cstheme="minorHAnsi"/>
          <w:sz w:val="24"/>
          <w:szCs w:val="24"/>
        </w:rPr>
        <w:t xml:space="preserve">Decydujące znaczenie dla oceny zachowania terminu składania ofert ma data i godzina wpływu oferty do Zamawiającego. </w:t>
      </w:r>
    </w:p>
    <w:p w:rsidR="00504F85" w:rsidRPr="00103FA6" w:rsidRDefault="00504F85" w:rsidP="00CB5B86">
      <w:pPr>
        <w:numPr>
          <w:ilvl w:val="0"/>
          <w:numId w:val="14"/>
        </w:numPr>
        <w:tabs>
          <w:tab w:val="num" w:pos="426"/>
          <w:tab w:val="left" w:pos="3855"/>
        </w:tabs>
        <w:spacing w:after="0" w:line="276" w:lineRule="auto"/>
        <w:ind w:left="426" w:hanging="426"/>
        <w:rPr>
          <w:rFonts w:asciiTheme="minorHAnsi" w:hAnsiTheme="minorHAnsi" w:cstheme="minorHAnsi"/>
          <w:sz w:val="24"/>
          <w:szCs w:val="24"/>
        </w:rPr>
      </w:pPr>
      <w:r w:rsidRPr="00103FA6">
        <w:rPr>
          <w:rFonts w:asciiTheme="minorHAnsi" w:eastAsia="Arial Unicode MS" w:hAnsiTheme="minorHAnsi" w:cstheme="minorHAnsi"/>
          <w:sz w:val="24"/>
          <w:szCs w:val="24"/>
        </w:rPr>
        <w:t>Zamawiający odrzuci ofertę jeżeli została złożona po terminie składania ofert, zgodnie z art. 226 ust. 1 pkt 1.</w:t>
      </w:r>
    </w:p>
    <w:p w:rsidR="00504F85" w:rsidRPr="00103FA6" w:rsidRDefault="00504F85" w:rsidP="00CB5B86">
      <w:pPr>
        <w:numPr>
          <w:ilvl w:val="0"/>
          <w:numId w:val="14"/>
        </w:numPr>
        <w:tabs>
          <w:tab w:val="num" w:pos="426"/>
          <w:tab w:val="left" w:pos="3855"/>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sz w:val="24"/>
          <w:szCs w:val="24"/>
        </w:rPr>
        <w:t xml:space="preserve">Otwarcie ofert nastąpi w dniu składania ofert </w:t>
      </w:r>
      <w:r w:rsidRPr="00103FA6">
        <w:rPr>
          <w:rFonts w:asciiTheme="minorHAnsi" w:hAnsiTheme="minorHAnsi" w:cstheme="minorHAnsi"/>
          <w:b/>
          <w:bCs/>
          <w:sz w:val="24"/>
          <w:szCs w:val="24"/>
          <w:highlight w:val="lightGray"/>
        </w:rPr>
        <w:t>o godzinie 09:</w:t>
      </w:r>
      <w:r w:rsidR="00103FA6" w:rsidRPr="00103FA6">
        <w:rPr>
          <w:rFonts w:asciiTheme="minorHAnsi" w:hAnsiTheme="minorHAnsi" w:cstheme="minorHAnsi"/>
          <w:b/>
          <w:bCs/>
          <w:sz w:val="24"/>
          <w:szCs w:val="24"/>
          <w:highlight w:val="lightGray"/>
        </w:rPr>
        <w:t>30</w:t>
      </w:r>
      <w:r w:rsidRPr="00103FA6">
        <w:rPr>
          <w:rFonts w:asciiTheme="minorHAnsi" w:hAnsiTheme="minorHAnsi" w:cstheme="minorHAnsi"/>
          <w:sz w:val="24"/>
          <w:szCs w:val="24"/>
          <w:highlight w:val="lightGray"/>
        </w:rPr>
        <w:t>.</w:t>
      </w:r>
      <w:r w:rsidRPr="00103FA6">
        <w:rPr>
          <w:rFonts w:asciiTheme="minorHAnsi" w:hAnsiTheme="minorHAnsi" w:cstheme="minorHAnsi"/>
          <w:sz w:val="24"/>
          <w:szCs w:val="24"/>
        </w:rPr>
        <w:t xml:space="preserve"> </w:t>
      </w:r>
    </w:p>
    <w:p w:rsidR="00504F85" w:rsidRPr="00103FA6" w:rsidRDefault="00504F85" w:rsidP="00CB5B86">
      <w:pPr>
        <w:numPr>
          <w:ilvl w:val="0"/>
          <w:numId w:val="14"/>
        </w:numPr>
        <w:tabs>
          <w:tab w:val="num" w:pos="426"/>
          <w:tab w:val="left" w:pos="3855"/>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bCs/>
          <w:sz w:val="24"/>
          <w:szCs w:val="24"/>
        </w:rPr>
        <w:t>Niezwłocznie po otwarciu ofert Zamawiający zamieści na stronie informacje dotyczące:</w:t>
      </w:r>
    </w:p>
    <w:p w:rsidR="00504F85" w:rsidRPr="00103FA6" w:rsidRDefault="00504F85" w:rsidP="00CB5B86">
      <w:pPr>
        <w:pStyle w:val="Akapitzlist"/>
        <w:numPr>
          <w:ilvl w:val="3"/>
          <w:numId w:val="11"/>
        </w:numPr>
        <w:tabs>
          <w:tab w:val="clear" w:pos="2880"/>
          <w:tab w:val="num" w:pos="993"/>
          <w:tab w:val="left" w:pos="3855"/>
        </w:tabs>
        <w:spacing w:line="276" w:lineRule="auto"/>
        <w:ind w:left="993" w:hanging="426"/>
        <w:rPr>
          <w:rFonts w:asciiTheme="minorHAnsi" w:hAnsiTheme="minorHAnsi" w:cstheme="minorHAnsi"/>
          <w:bCs/>
        </w:rPr>
      </w:pPr>
      <w:r w:rsidRPr="00103FA6">
        <w:rPr>
          <w:rFonts w:asciiTheme="minorHAnsi" w:hAnsiTheme="minorHAnsi" w:cstheme="minorHAnsi"/>
          <w:bCs/>
        </w:rPr>
        <w:t>nazwach albo imionach i nazwiskach oraz siedzibach lub miejscach prowadzonej działalności gospodarczej albo miejscach zamieszkania wykonawców, których oferty zostały otwarte;</w:t>
      </w:r>
    </w:p>
    <w:p w:rsidR="006B72DA" w:rsidRPr="00103FA6" w:rsidRDefault="00504F85" w:rsidP="00CB5B86">
      <w:pPr>
        <w:pStyle w:val="Akapitzlist"/>
        <w:numPr>
          <w:ilvl w:val="3"/>
          <w:numId w:val="11"/>
        </w:numPr>
        <w:tabs>
          <w:tab w:val="clear" w:pos="2880"/>
          <w:tab w:val="num" w:pos="993"/>
          <w:tab w:val="left" w:pos="3855"/>
        </w:tabs>
        <w:spacing w:line="276" w:lineRule="auto"/>
        <w:ind w:left="993" w:hanging="426"/>
        <w:rPr>
          <w:rFonts w:asciiTheme="minorHAnsi" w:hAnsiTheme="minorHAnsi" w:cstheme="minorHAnsi"/>
          <w:bCs/>
        </w:rPr>
      </w:pPr>
      <w:r w:rsidRPr="00103FA6">
        <w:rPr>
          <w:rFonts w:asciiTheme="minorHAnsi" w:hAnsiTheme="minorHAnsi" w:cstheme="minorHAnsi"/>
          <w:bCs/>
        </w:rPr>
        <w:t>cenach zawartych w ofertach.</w:t>
      </w:r>
    </w:p>
    <w:p w:rsidR="00E17AF9" w:rsidRPr="00103FA6" w:rsidRDefault="00E17AF9" w:rsidP="009D7BB4">
      <w:pPr>
        <w:pStyle w:val="Akapitzlist"/>
        <w:tabs>
          <w:tab w:val="left" w:pos="3855"/>
        </w:tabs>
        <w:spacing w:line="276" w:lineRule="auto"/>
        <w:ind w:left="851"/>
        <w:jc w:val="both"/>
        <w:rPr>
          <w:rFonts w:asciiTheme="minorHAnsi" w:hAnsiTheme="minorHAnsi" w:cstheme="minorHAnsi"/>
        </w:rPr>
      </w:pPr>
    </w:p>
    <w:p w:rsidR="0095016F" w:rsidRPr="00103FA6" w:rsidRDefault="00480D5F" w:rsidP="009D7BB4">
      <w:pPr>
        <w:pStyle w:val="csioz"/>
        <w:rPr>
          <w:sz w:val="24"/>
          <w:szCs w:val="24"/>
        </w:rPr>
      </w:pPr>
      <w:r w:rsidRPr="00103FA6">
        <w:rPr>
          <w:sz w:val="24"/>
          <w:szCs w:val="24"/>
        </w:rPr>
        <w:t>XIV</w:t>
      </w:r>
      <w:r w:rsidR="0095016F" w:rsidRPr="00103FA6">
        <w:rPr>
          <w:sz w:val="24"/>
          <w:szCs w:val="24"/>
        </w:rPr>
        <w:t xml:space="preserve">. </w:t>
      </w:r>
      <w:r w:rsidR="0095016F" w:rsidRPr="00103FA6">
        <w:rPr>
          <w:sz w:val="24"/>
          <w:szCs w:val="24"/>
        </w:rPr>
        <w:tab/>
        <w:t>Opis sposobu obliczania ceny.</w:t>
      </w:r>
    </w:p>
    <w:p w:rsidR="00E2152F" w:rsidRPr="00103FA6" w:rsidRDefault="0095016F" w:rsidP="008F79F9">
      <w:pPr>
        <w:numPr>
          <w:ilvl w:val="0"/>
          <w:numId w:val="8"/>
        </w:numPr>
        <w:tabs>
          <w:tab w:val="clear" w:pos="2340"/>
          <w:tab w:val="num" w:pos="426"/>
          <w:tab w:val="left" w:pos="3855"/>
        </w:tabs>
        <w:spacing w:before="120"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lastRenderedPageBreak/>
        <w:t>Wykonawca</w:t>
      </w:r>
      <w:r w:rsidRPr="00103FA6">
        <w:rPr>
          <w:rFonts w:asciiTheme="minorHAnsi" w:hAnsiTheme="minorHAnsi" w:cstheme="minorHAnsi"/>
          <w:bCs/>
          <w:sz w:val="24"/>
          <w:szCs w:val="24"/>
        </w:rPr>
        <w:t xml:space="preserve"> </w:t>
      </w:r>
      <w:r w:rsidRPr="00103FA6">
        <w:rPr>
          <w:rFonts w:asciiTheme="minorHAnsi" w:hAnsiTheme="minorHAnsi" w:cstheme="minorHAnsi"/>
          <w:sz w:val="24"/>
          <w:szCs w:val="24"/>
        </w:rPr>
        <w:t xml:space="preserve">określa cenę realizacji zamówienia poprzez wskazanie w Formularzu ofertowym sporządzonym wg wzoru stanowiącego </w:t>
      </w:r>
      <w:r w:rsidR="009E5F90" w:rsidRPr="00103FA6">
        <w:rPr>
          <w:rFonts w:asciiTheme="minorHAnsi" w:hAnsiTheme="minorHAnsi" w:cstheme="minorHAnsi"/>
          <w:sz w:val="24"/>
          <w:szCs w:val="24"/>
        </w:rPr>
        <w:t>Załącznik</w:t>
      </w:r>
      <w:r w:rsidRPr="00103FA6">
        <w:rPr>
          <w:rFonts w:asciiTheme="minorHAnsi" w:hAnsiTheme="minorHAnsi" w:cstheme="minorHAnsi"/>
          <w:sz w:val="24"/>
          <w:szCs w:val="24"/>
        </w:rPr>
        <w:t xml:space="preserve"> nr </w:t>
      </w:r>
      <w:r w:rsidR="00531737" w:rsidRPr="00103FA6">
        <w:rPr>
          <w:rFonts w:asciiTheme="minorHAnsi" w:hAnsiTheme="minorHAnsi" w:cstheme="minorHAnsi"/>
          <w:sz w:val="24"/>
          <w:szCs w:val="24"/>
        </w:rPr>
        <w:t>3</w:t>
      </w:r>
      <w:r w:rsidRPr="00103FA6">
        <w:rPr>
          <w:rFonts w:asciiTheme="minorHAnsi" w:hAnsiTheme="minorHAnsi" w:cstheme="minorHAnsi"/>
          <w:sz w:val="24"/>
          <w:szCs w:val="24"/>
        </w:rPr>
        <w:t xml:space="preserve"> do SWZ łącznej ceny ofertowej brutto </w:t>
      </w:r>
      <w:r w:rsidR="00D05E4F" w:rsidRPr="00103FA6">
        <w:rPr>
          <w:rFonts w:asciiTheme="minorHAnsi" w:hAnsiTheme="minorHAnsi" w:cstheme="minorHAnsi"/>
          <w:sz w:val="24"/>
          <w:szCs w:val="24"/>
        </w:rPr>
        <w:t xml:space="preserve">oraz </w:t>
      </w:r>
      <w:r w:rsidR="00382A29" w:rsidRPr="00103FA6">
        <w:rPr>
          <w:rFonts w:asciiTheme="minorHAnsi" w:hAnsiTheme="minorHAnsi" w:cstheme="minorHAnsi"/>
          <w:sz w:val="24"/>
          <w:szCs w:val="24"/>
        </w:rPr>
        <w:t xml:space="preserve">ceny </w:t>
      </w:r>
      <w:r w:rsidR="00D05E4F" w:rsidRPr="00103FA6">
        <w:rPr>
          <w:rFonts w:asciiTheme="minorHAnsi" w:hAnsiTheme="minorHAnsi" w:cstheme="minorHAnsi"/>
          <w:sz w:val="24"/>
          <w:szCs w:val="24"/>
        </w:rPr>
        <w:t xml:space="preserve">za </w:t>
      </w:r>
      <w:r w:rsidR="00031010" w:rsidRPr="00103FA6">
        <w:rPr>
          <w:rFonts w:asciiTheme="minorHAnsi" w:hAnsiTheme="minorHAnsi" w:cstheme="minorHAnsi"/>
          <w:sz w:val="24"/>
          <w:szCs w:val="24"/>
        </w:rPr>
        <w:t>poszczególn</w:t>
      </w:r>
      <w:r w:rsidR="00382A29" w:rsidRPr="00103FA6">
        <w:rPr>
          <w:rFonts w:asciiTheme="minorHAnsi" w:hAnsiTheme="minorHAnsi" w:cstheme="minorHAnsi"/>
          <w:sz w:val="24"/>
          <w:szCs w:val="24"/>
        </w:rPr>
        <w:t>e</w:t>
      </w:r>
      <w:r w:rsidR="00031010" w:rsidRPr="00103FA6">
        <w:rPr>
          <w:rFonts w:asciiTheme="minorHAnsi" w:hAnsiTheme="minorHAnsi" w:cstheme="minorHAnsi"/>
          <w:sz w:val="24"/>
          <w:szCs w:val="24"/>
        </w:rPr>
        <w:t xml:space="preserve"> pozycj</w:t>
      </w:r>
      <w:r w:rsidR="00382A29" w:rsidRPr="00103FA6">
        <w:rPr>
          <w:rFonts w:asciiTheme="minorHAnsi" w:hAnsiTheme="minorHAnsi" w:cstheme="minorHAnsi"/>
          <w:sz w:val="24"/>
          <w:szCs w:val="24"/>
        </w:rPr>
        <w:t>e</w:t>
      </w:r>
      <w:r w:rsidR="004B1C9F" w:rsidRPr="00103FA6">
        <w:rPr>
          <w:rFonts w:asciiTheme="minorHAnsi" w:hAnsiTheme="minorHAnsi" w:cstheme="minorHAnsi"/>
          <w:sz w:val="24"/>
          <w:szCs w:val="24"/>
        </w:rPr>
        <w:t xml:space="preserve"> w zakresie części na którą składana jest oferta</w:t>
      </w:r>
      <w:r w:rsidR="00382A29" w:rsidRPr="00103FA6">
        <w:rPr>
          <w:rFonts w:asciiTheme="minorHAnsi" w:hAnsiTheme="minorHAnsi" w:cstheme="minorHAnsi"/>
          <w:sz w:val="24"/>
          <w:szCs w:val="24"/>
        </w:rPr>
        <w:t>.</w:t>
      </w:r>
    </w:p>
    <w:p w:rsidR="0095016F" w:rsidRPr="00103FA6" w:rsidRDefault="0095016F" w:rsidP="008F79F9">
      <w:pPr>
        <w:numPr>
          <w:ilvl w:val="0"/>
          <w:numId w:val="8"/>
        </w:numPr>
        <w:tabs>
          <w:tab w:val="clear" w:pos="2340"/>
          <w:tab w:val="num" w:pos="426"/>
          <w:tab w:val="left" w:pos="3855"/>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sz w:val="24"/>
          <w:szCs w:val="24"/>
        </w:rPr>
        <w:t xml:space="preserve">Wysokość </w:t>
      </w:r>
      <w:r w:rsidR="001A4855" w:rsidRPr="00103FA6">
        <w:rPr>
          <w:rFonts w:asciiTheme="minorHAnsi" w:hAnsiTheme="minorHAnsi" w:cstheme="minorHAnsi"/>
          <w:sz w:val="24"/>
          <w:szCs w:val="24"/>
        </w:rPr>
        <w:t xml:space="preserve">wynagrodzenia </w:t>
      </w:r>
      <w:r w:rsidRPr="00103FA6">
        <w:rPr>
          <w:rFonts w:asciiTheme="minorHAnsi" w:hAnsiTheme="minorHAnsi" w:cstheme="minorHAnsi"/>
          <w:sz w:val="24"/>
          <w:szCs w:val="24"/>
        </w:rPr>
        <w:t>brutto musi uwzględniać wszystkie koszty związane z realizacją przedmiotu zamówienia zgodnie z opisem przedmiotu zamówienia oraz wzorem umowy określonym w SWZ.</w:t>
      </w:r>
    </w:p>
    <w:p w:rsidR="0095016F" w:rsidRPr="00103FA6" w:rsidRDefault="0095016F" w:rsidP="008F79F9">
      <w:pPr>
        <w:numPr>
          <w:ilvl w:val="0"/>
          <w:numId w:val="8"/>
        </w:numPr>
        <w:tabs>
          <w:tab w:val="clear" w:pos="2340"/>
          <w:tab w:val="num" w:pos="426"/>
          <w:tab w:val="left" w:pos="3855"/>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sz w:val="24"/>
          <w:szCs w:val="24"/>
        </w:rPr>
        <w:t>Cena oferty brutto za realizację całości przedmiotu zamówienia musi być: podana i wyliczona w zaokrągleniu do dwóch miejsc po przecinku (zasada zaokrąglenia – poniżej 5 należy końcówkę pominąć, powyżej i równe 5 należy zaokrąglić w górę).</w:t>
      </w:r>
    </w:p>
    <w:p w:rsidR="0095016F" w:rsidRPr="00103FA6" w:rsidRDefault="0095016F" w:rsidP="008F79F9">
      <w:pPr>
        <w:numPr>
          <w:ilvl w:val="0"/>
          <w:numId w:val="8"/>
        </w:numPr>
        <w:tabs>
          <w:tab w:val="clear" w:pos="2340"/>
          <w:tab w:val="num" w:pos="426"/>
          <w:tab w:val="left" w:pos="3855"/>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sz w:val="24"/>
          <w:szCs w:val="24"/>
        </w:rPr>
        <w:t>Cena oferty brutto winna być wyrażona w złotych polskich (PLN). Zamawiający nie przewiduje rozliczeń w innych obcych walutach.</w:t>
      </w:r>
    </w:p>
    <w:p w:rsidR="0095016F" w:rsidRPr="00103FA6" w:rsidRDefault="0095016F" w:rsidP="008F79F9">
      <w:pPr>
        <w:numPr>
          <w:ilvl w:val="0"/>
          <w:numId w:val="8"/>
        </w:numPr>
        <w:tabs>
          <w:tab w:val="clear" w:pos="2340"/>
          <w:tab w:val="num" w:pos="426"/>
          <w:tab w:val="left" w:pos="3855"/>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sz w:val="24"/>
          <w:szCs w:val="24"/>
        </w:rPr>
        <w:t>Zamawiający nie posiada statusu czynnego podatnika VAT.</w:t>
      </w:r>
    </w:p>
    <w:p w:rsidR="00316BBC" w:rsidRPr="00103FA6" w:rsidRDefault="00316BBC" w:rsidP="009D7BB4">
      <w:pPr>
        <w:tabs>
          <w:tab w:val="left" w:pos="3855"/>
        </w:tabs>
        <w:spacing w:after="0" w:line="276" w:lineRule="auto"/>
        <w:ind w:left="426"/>
        <w:rPr>
          <w:rFonts w:asciiTheme="minorHAnsi" w:hAnsiTheme="minorHAnsi" w:cstheme="minorHAnsi"/>
          <w:sz w:val="24"/>
          <w:szCs w:val="24"/>
        </w:rPr>
      </w:pPr>
    </w:p>
    <w:p w:rsidR="0095016F" w:rsidRPr="00103FA6" w:rsidRDefault="00480D5F" w:rsidP="009D7BB4">
      <w:pPr>
        <w:pStyle w:val="csioz"/>
        <w:ind w:left="567" w:hanging="567"/>
        <w:rPr>
          <w:sz w:val="24"/>
          <w:szCs w:val="24"/>
        </w:rPr>
      </w:pPr>
      <w:r w:rsidRPr="00103FA6">
        <w:rPr>
          <w:sz w:val="24"/>
          <w:szCs w:val="24"/>
        </w:rPr>
        <w:t>XV</w:t>
      </w:r>
      <w:r w:rsidR="0095016F" w:rsidRPr="00103FA6">
        <w:rPr>
          <w:sz w:val="24"/>
          <w:szCs w:val="24"/>
        </w:rPr>
        <w:t xml:space="preserve">. </w:t>
      </w:r>
      <w:r w:rsidR="0095016F" w:rsidRPr="00103FA6">
        <w:rPr>
          <w:sz w:val="24"/>
          <w:szCs w:val="24"/>
        </w:rPr>
        <w:tab/>
        <w:t>Opis kryteriów, którymi Zamawiający będzie się kierował przy wyborze oferty, wraz z podaniem wag tych kryteriów i sposobu oceny ofert.</w:t>
      </w:r>
    </w:p>
    <w:p w:rsidR="00D64C79" w:rsidRPr="00103FA6" w:rsidRDefault="0095016F" w:rsidP="00CB5B86">
      <w:pPr>
        <w:pStyle w:val="Tekstpodstawowy"/>
        <w:numPr>
          <w:ilvl w:val="0"/>
          <w:numId w:val="34"/>
        </w:numPr>
        <w:spacing w:before="120" w:line="276" w:lineRule="auto"/>
        <w:ind w:left="425" w:hanging="425"/>
        <w:rPr>
          <w:rFonts w:asciiTheme="minorHAnsi" w:hAnsiTheme="minorHAnsi" w:cstheme="minorHAnsi"/>
          <w:b w:val="0"/>
          <w:i/>
          <w:sz w:val="24"/>
          <w:szCs w:val="24"/>
        </w:rPr>
      </w:pPr>
      <w:r w:rsidRPr="00103FA6">
        <w:rPr>
          <w:rFonts w:asciiTheme="minorHAnsi" w:hAnsiTheme="minorHAnsi" w:cstheme="minorHAnsi"/>
          <w:b w:val="0"/>
          <w:sz w:val="24"/>
          <w:szCs w:val="24"/>
        </w:rPr>
        <w:t xml:space="preserve">Zamawiający dokona oceny </w:t>
      </w:r>
      <w:r w:rsidR="00CB7636" w:rsidRPr="00103FA6">
        <w:rPr>
          <w:rFonts w:asciiTheme="minorHAnsi" w:hAnsiTheme="minorHAnsi" w:cstheme="minorHAnsi"/>
          <w:b w:val="0"/>
          <w:sz w:val="24"/>
          <w:szCs w:val="24"/>
        </w:rPr>
        <w:t xml:space="preserve">ofert, w zakresie każdej części, </w:t>
      </w:r>
      <w:r w:rsidRPr="00103FA6">
        <w:rPr>
          <w:rFonts w:asciiTheme="minorHAnsi" w:hAnsiTheme="minorHAnsi" w:cstheme="minorHAnsi"/>
          <w:b w:val="0"/>
          <w:sz w:val="24"/>
          <w:szCs w:val="24"/>
        </w:rPr>
        <w:t xml:space="preserve">przyznając punkty w ramach </w:t>
      </w:r>
      <w:r w:rsidR="002318BA" w:rsidRPr="00103FA6">
        <w:rPr>
          <w:rFonts w:asciiTheme="minorHAnsi" w:hAnsiTheme="minorHAnsi" w:cstheme="minorHAnsi"/>
          <w:b w:val="0"/>
          <w:sz w:val="24"/>
          <w:szCs w:val="24"/>
        </w:rPr>
        <w:t xml:space="preserve">poniższego </w:t>
      </w:r>
      <w:r w:rsidRPr="00103FA6">
        <w:rPr>
          <w:rFonts w:asciiTheme="minorHAnsi" w:hAnsiTheme="minorHAnsi" w:cstheme="minorHAnsi"/>
          <w:b w:val="0"/>
          <w:sz w:val="24"/>
          <w:szCs w:val="24"/>
        </w:rPr>
        <w:t>kryteri</w:t>
      </w:r>
      <w:r w:rsidR="002318BA" w:rsidRPr="00103FA6">
        <w:rPr>
          <w:rFonts w:asciiTheme="minorHAnsi" w:hAnsiTheme="minorHAnsi" w:cstheme="minorHAnsi"/>
          <w:b w:val="0"/>
          <w:sz w:val="24"/>
          <w:szCs w:val="24"/>
        </w:rPr>
        <w:t xml:space="preserve">um </w:t>
      </w:r>
      <w:r w:rsidRPr="00103FA6">
        <w:rPr>
          <w:rFonts w:asciiTheme="minorHAnsi" w:hAnsiTheme="minorHAnsi" w:cstheme="minorHAnsi"/>
          <w:b w:val="0"/>
          <w:sz w:val="24"/>
          <w:szCs w:val="24"/>
        </w:rPr>
        <w:t>oceny ofert.</w:t>
      </w:r>
    </w:p>
    <w:p w:rsidR="00D267C4" w:rsidRPr="00103FA6" w:rsidRDefault="0095016F" w:rsidP="00CB5B86">
      <w:pPr>
        <w:pStyle w:val="Tekstpodstawowy"/>
        <w:numPr>
          <w:ilvl w:val="0"/>
          <w:numId w:val="34"/>
        </w:numPr>
        <w:spacing w:line="276" w:lineRule="auto"/>
        <w:ind w:left="426" w:hanging="426"/>
        <w:rPr>
          <w:rFonts w:asciiTheme="minorHAnsi" w:hAnsiTheme="minorHAnsi" w:cstheme="minorHAnsi"/>
          <w:b w:val="0"/>
          <w:i/>
          <w:sz w:val="24"/>
          <w:szCs w:val="24"/>
        </w:rPr>
      </w:pPr>
      <w:r w:rsidRPr="00103FA6">
        <w:rPr>
          <w:rFonts w:asciiTheme="minorHAnsi" w:hAnsiTheme="minorHAnsi" w:cstheme="minorHAnsi"/>
          <w:b w:val="0"/>
          <w:sz w:val="24"/>
          <w:szCs w:val="24"/>
        </w:rPr>
        <w:t>Zamawiający oceni i p</w:t>
      </w:r>
      <w:r w:rsidR="009E5F90" w:rsidRPr="00103FA6">
        <w:rPr>
          <w:rFonts w:asciiTheme="minorHAnsi" w:hAnsiTheme="minorHAnsi" w:cstheme="minorHAnsi"/>
          <w:b w:val="0"/>
          <w:sz w:val="24"/>
          <w:szCs w:val="24"/>
        </w:rPr>
        <w:t>orówna jedynie te oferty, które</w:t>
      </w:r>
      <w:r w:rsidR="00D50E2B" w:rsidRPr="00103FA6">
        <w:rPr>
          <w:rFonts w:asciiTheme="minorHAnsi" w:hAnsiTheme="minorHAnsi" w:cstheme="minorHAnsi"/>
          <w:b w:val="0"/>
          <w:sz w:val="24"/>
          <w:szCs w:val="24"/>
        </w:rPr>
        <w:t xml:space="preserve"> </w:t>
      </w:r>
      <w:r w:rsidRPr="00103FA6">
        <w:rPr>
          <w:rFonts w:asciiTheme="minorHAnsi" w:hAnsiTheme="minorHAnsi" w:cstheme="minorHAnsi"/>
          <w:b w:val="0"/>
          <w:sz w:val="24"/>
          <w:szCs w:val="24"/>
        </w:rPr>
        <w:t>nie podlegają odrzuceniu.</w:t>
      </w:r>
    </w:p>
    <w:p w:rsidR="00564A4B" w:rsidRPr="00103FA6" w:rsidRDefault="0095016F" w:rsidP="00CB5B86">
      <w:pPr>
        <w:pStyle w:val="Tekstpodstawowy"/>
        <w:numPr>
          <w:ilvl w:val="0"/>
          <w:numId w:val="34"/>
        </w:numPr>
        <w:spacing w:line="276" w:lineRule="auto"/>
        <w:ind w:left="426" w:hanging="426"/>
        <w:rPr>
          <w:rFonts w:asciiTheme="minorHAnsi" w:hAnsiTheme="minorHAnsi" w:cstheme="minorHAnsi"/>
          <w:b w:val="0"/>
          <w:i/>
          <w:sz w:val="24"/>
          <w:szCs w:val="24"/>
        </w:rPr>
      </w:pPr>
      <w:r w:rsidRPr="00103FA6">
        <w:rPr>
          <w:rFonts w:asciiTheme="minorHAnsi" w:hAnsiTheme="minorHAnsi" w:cstheme="minorHAnsi"/>
          <w:b w:val="0"/>
          <w:sz w:val="24"/>
          <w:szCs w:val="24"/>
        </w:rPr>
        <w:t xml:space="preserve">Za ofertę najkorzystniejszą </w:t>
      </w:r>
      <w:r w:rsidR="004E2E9C" w:rsidRPr="00103FA6">
        <w:rPr>
          <w:rFonts w:asciiTheme="minorHAnsi" w:hAnsiTheme="minorHAnsi" w:cstheme="minorHAnsi"/>
          <w:b w:val="0"/>
          <w:sz w:val="24"/>
          <w:szCs w:val="24"/>
        </w:rPr>
        <w:t xml:space="preserve">w zakresie każdej części </w:t>
      </w:r>
      <w:r w:rsidRPr="00103FA6">
        <w:rPr>
          <w:rFonts w:asciiTheme="minorHAnsi" w:hAnsiTheme="minorHAnsi" w:cstheme="minorHAnsi"/>
          <w:b w:val="0"/>
          <w:sz w:val="24"/>
          <w:szCs w:val="24"/>
        </w:rPr>
        <w:t xml:space="preserve">zostanie uznana oferta zawierająca </w:t>
      </w:r>
      <w:r w:rsidR="003A16C4" w:rsidRPr="00103FA6">
        <w:rPr>
          <w:rFonts w:asciiTheme="minorHAnsi" w:hAnsiTheme="minorHAnsi" w:cstheme="minorHAnsi"/>
          <w:b w:val="0"/>
          <w:sz w:val="24"/>
          <w:szCs w:val="24"/>
        </w:rPr>
        <w:t>największą liczbę</w:t>
      </w:r>
      <w:r w:rsidR="009E5F90" w:rsidRPr="00103FA6">
        <w:rPr>
          <w:rFonts w:asciiTheme="minorHAnsi" w:hAnsiTheme="minorHAnsi" w:cstheme="minorHAnsi"/>
          <w:b w:val="0"/>
          <w:sz w:val="24"/>
          <w:szCs w:val="24"/>
        </w:rPr>
        <w:t xml:space="preserve"> punktów w</w:t>
      </w:r>
      <w:r w:rsidR="00D64C79" w:rsidRPr="00103FA6">
        <w:rPr>
          <w:rFonts w:asciiTheme="minorHAnsi" w:hAnsiTheme="minorHAnsi" w:cstheme="minorHAnsi"/>
          <w:b w:val="0"/>
          <w:sz w:val="24"/>
          <w:szCs w:val="24"/>
        </w:rPr>
        <w:t> poniższ</w:t>
      </w:r>
      <w:r w:rsidR="00C854EE" w:rsidRPr="00103FA6">
        <w:rPr>
          <w:rFonts w:asciiTheme="minorHAnsi" w:hAnsiTheme="minorHAnsi" w:cstheme="minorHAnsi"/>
          <w:b w:val="0"/>
          <w:sz w:val="24"/>
          <w:szCs w:val="24"/>
        </w:rPr>
        <w:t>ych</w:t>
      </w:r>
      <w:r w:rsidR="009E5F90" w:rsidRPr="00103FA6">
        <w:rPr>
          <w:rFonts w:asciiTheme="minorHAnsi" w:hAnsiTheme="minorHAnsi" w:cstheme="minorHAnsi"/>
          <w:b w:val="0"/>
          <w:sz w:val="24"/>
          <w:szCs w:val="24"/>
        </w:rPr>
        <w:t> </w:t>
      </w:r>
      <w:r w:rsidR="00531737" w:rsidRPr="00103FA6">
        <w:rPr>
          <w:rFonts w:asciiTheme="minorHAnsi" w:hAnsiTheme="minorHAnsi" w:cstheme="minorHAnsi"/>
          <w:b w:val="0"/>
          <w:sz w:val="24"/>
          <w:szCs w:val="24"/>
        </w:rPr>
        <w:t>kryteri</w:t>
      </w:r>
      <w:r w:rsidR="00C854EE" w:rsidRPr="00103FA6">
        <w:rPr>
          <w:rFonts w:asciiTheme="minorHAnsi" w:hAnsiTheme="minorHAnsi" w:cstheme="minorHAnsi"/>
          <w:b w:val="0"/>
          <w:sz w:val="24"/>
          <w:szCs w:val="24"/>
        </w:rPr>
        <w:t>ach</w:t>
      </w:r>
      <w:r w:rsidRPr="00103FA6">
        <w:rPr>
          <w:rFonts w:asciiTheme="minorHAnsi" w:hAnsiTheme="minorHAnsi" w:cstheme="minorHAnsi"/>
          <w:b w:val="0"/>
          <w:sz w:val="24"/>
          <w:szCs w:val="24"/>
        </w:rPr>
        <w:t>:</w:t>
      </w:r>
    </w:p>
    <w:p w:rsidR="00810044" w:rsidRPr="00103FA6" w:rsidRDefault="00810044" w:rsidP="00C854EE">
      <w:pPr>
        <w:pStyle w:val="Tekstpodstawowy"/>
        <w:spacing w:line="276" w:lineRule="auto"/>
        <w:rPr>
          <w:rFonts w:asciiTheme="minorHAnsi" w:hAnsiTheme="minorHAnsi" w:cstheme="minorHAnsi"/>
          <w:i/>
          <w:sz w:val="24"/>
          <w:szCs w:val="24"/>
          <w:u w:val="single"/>
        </w:rPr>
      </w:pPr>
    </w:p>
    <w:p w:rsidR="00C854EE" w:rsidRPr="00103FA6" w:rsidRDefault="00C854EE" w:rsidP="00C854EE">
      <w:pPr>
        <w:pStyle w:val="Tekstpodstawowy"/>
        <w:spacing w:line="276" w:lineRule="auto"/>
        <w:rPr>
          <w:rFonts w:asciiTheme="minorHAnsi" w:hAnsiTheme="minorHAnsi" w:cstheme="minorHAnsi"/>
          <w:i/>
          <w:sz w:val="24"/>
          <w:szCs w:val="24"/>
          <w:u w:val="single"/>
        </w:rPr>
      </w:pPr>
      <w:r w:rsidRPr="00103FA6">
        <w:rPr>
          <w:rFonts w:asciiTheme="minorHAnsi" w:hAnsiTheme="minorHAnsi" w:cstheme="minorHAnsi"/>
          <w:i/>
          <w:sz w:val="24"/>
          <w:szCs w:val="24"/>
          <w:u w:val="single"/>
        </w:rPr>
        <w:t xml:space="preserve">a: </w:t>
      </w:r>
      <w:r w:rsidR="0034560B" w:rsidRPr="00103FA6">
        <w:rPr>
          <w:rFonts w:asciiTheme="minorHAnsi" w:hAnsiTheme="minorHAnsi" w:cstheme="minorHAnsi"/>
          <w:i/>
          <w:sz w:val="24"/>
          <w:szCs w:val="24"/>
          <w:u w:val="single"/>
        </w:rPr>
        <w:t xml:space="preserve"> </w:t>
      </w:r>
      <w:r w:rsidR="00810044" w:rsidRPr="00103FA6">
        <w:rPr>
          <w:rFonts w:asciiTheme="minorHAnsi" w:hAnsiTheme="minorHAnsi" w:cstheme="minorHAnsi"/>
          <w:i/>
          <w:sz w:val="24"/>
          <w:szCs w:val="24"/>
          <w:u w:val="single"/>
        </w:rPr>
        <w:t>Cena ofertowa brutto</w:t>
      </w:r>
    </w:p>
    <w:p w:rsidR="00810044" w:rsidRPr="00103FA6" w:rsidRDefault="00810044" w:rsidP="00C854EE">
      <w:pPr>
        <w:pStyle w:val="Tekstpodstawowy"/>
        <w:spacing w:line="276" w:lineRule="auto"/>
        <w:rPr>
          <w:rFonts w:asciiTheme="minorHAnsi" w:hAnsiTheme="minorHAnsi" w:cstheme="minorHAnsi"/>
          <w:i/>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855"/>
        <w:gridCol w:w="1182"/>
        <w:gridCol w:w="5694"/>
      </w:tblGrid>
      <w:tr w:rsidR="00103FA6" w:rsidRPr="00103FA6" w:rsidTr="00564A4B">
        <w:trPr>
          <w:jc w:val="center"/>
        </w:trPr>
        <w:tc>
          <w:tcPr>
            <w:tcW w:w="985" w:type="pct"/>
            <w:tcBorders>
              <w:top w:val="single" w:sz="4" w:space="0" w:color="auto"/>
              <w:left w:val="single" w:sz="4" w:space="0" w:color="auto"/>
              <w:bottom w:val="single" w:sz="4" w:space="0" w:color="auto"/>
              <w:right w:val="single" w:sz="4" w:space="0" w:color="auto"/>
            </w:tcBorders>
            <w:vAlign w:val="center"/>
            <w:hideMark/>
          </w:tcPr>
          <w:p w:rsidR="00564A4B" w:rsidRPr="00103FA6" w:rsidRDefault="00564A4B" w:rsidP="006B72DA">
            <w:pPr>
              <w:tabs>
                <w:tab w:val="num" w:pos="0"/>
              </w:tabs>
              <w:spacing w:after="0" w:line="276" w:lineRule="auto"/>
              <w:jc w:val="center"/>
              <w:rPr>
                <w:rFonts w:asciiTheme="minorHAnsi" w:hAnsiTheme="minorHAnsi" w:cstheme="minorHAnsi"/>
                <w:b/>
                <w:sz w:val="24"/>
                <w:szCs w:val="24"/>
              </w:rPr>
            </w:pPr>
            <w:r w:rsidRPr="00103FA6">
              <w:rPr>
                <w:rFonts w:asciiTheme="minorHAnsi" w:hAnsiTheme="minorHAnsi" w:cstheme="minorHAnsi"/>
                <w:b/>
                <w:sz w:val="24"/>
                <w:szCs w:val="24"/>
              </w:rPr>
              <w:t>Kryterium</w:t>
            </w:r>
          </w:p>
        </w:tc>
        <w:tc>
          <w:tcPr>
            <w:tcW w:w="444" w:type="pct"/>
            <w:tcBorders>
              <w:top w:val="single" w:sz="4" w:space="0" w:color="auto"/>
              <w:left w:val="single" w:sz="4" w:space="0" w:color="auto"/>
              <w:bottom w:val="single" w:sz="4" w:space="0" w:color="auto"/>
              <w:right w:val="single" w:sz="4" w:space="0" w:color="auto"/>
            </w:tcBorders>
            <w:vAlign w:val="center"/>
            <w:hideMark/>
          </w:tcPr>
          <w:p w:rsidR="00564A4B" w:rsidRPr="00103FA6" w:rsidRDefault="00564A4B" w:rsidP="006B72DA">
            <w:pPr>
              <w:tabs>
                <w:tab w:val="num" w:pos="0"/>
              </w:tabs>
              <w:spacing w:after="0" w:line="276" w:lineRule="auto"/>
              <w:jc w:val="center"/>
              <w:rPr>
                <w:rFonts w:asciiTheme="minorHAnsi" w:hAnsiTheme="minorHAnsi" w:cstheme="minorHAnsi"/>
                <w:b/>
                <w:sz w:val="24"/>
                <w:szCs w:val="24"/>
              </w:rPr>
            </w:pPr>
            <w:r w:rsidRPr="00103FA6">
              <w:rPr>
                <w:rFonts w:asciiTheme="minorHAnsi" w:hAnsiTheme="minorHAnsi" w:cstheme="minorHAnsi"/>
                <w:b/>
                <w:sz w:val="24"/>
                <w:szCs w:val="24"/>
              </w:rPr>
              <w:t>Waga [%]</w:t>
            </w:r>
          </w:p>
        </w:tc>
        <w:tc>
          <w:tcPr>
            <w:tcW w:w="614" w:type="pct"/>
            <w:tcBorders>
              <w:top w:val="single" w:sz="4" w:space="0" w:color="auto"/>
              <w:left w:val="single" w:sz="4" w:space="0" w:color="auto"/>
              <w:bottom w:val="single" w:sz="4" w:space="0" w:color="auto"/>
              <w:right w:val="single" w:sz="4" w:space="0" w:color="auto"/>
            </w:tcBorders>
            <w:vAlign w:val="center"/>
            <w:hideMark/>
          </w:tcPr>
          <w:p w:rsidR="00564A4B" w:rsidRPr="00103FA6" w:rsidRDefault="00564A4B" w:rsidP="006B72DA">
            <w:pPr>
              <w:tabs>
                <w:tab w:val="num" w:pos="0"/>
              </w:tabs>
              <w:spacing w:after="0" w:line="276" w:lineRule="auto"/>
              <w:jc w:val="center"/>
              <w:rPr>
                <w:rFonts w:asciiTheme="minorHAnsi" w:hAnsiTheme="minorHAnsi" w:cstheme="minorHAnsi"/>
                <w:b/>
                <w:sz w:val="24"/>
                <w:szCs w:val="24"/>
              </w:rPr>
            </w:pPr>
            <w:r w:rsidRPr="00103FA6">
              <w:rPr>
                <w:rFonts w:asciiTheme="minorHAnsi" w:hAnsiTheme="minorHAnsi" w:cstheme="minorHAnsi"/>
                <w:b/>
                <w:sz w:val="24"/>
                <w:szCs w:val="24"/>
              </w:rPr>
              <w:t>Liczba punktów</w:t>
            </w:r>
          </w:p>
        </w:tc>
        <w:tc>
          <w:tcPr>
            <w:tcW w:w="2957" w:type="pct"/>
            <w:tcBorders>
              <w:top w:val="single" w:sz="4" w:space="0" w:color="auto"/>
              <w:left w:val="single" w:sz="4" w:space="0" w:color="auto"/>
              <w:bottom w:val="single" w:sz="4" w:space="0" w:color="auto"/>
              <w:right w:val="single" w:sz="4" w:space="0" w:color="auto"/>
            </w:tcBorders>
            <w:vAlign w:val="center"/>
            <w:hideMark/>
          </w:tcPr>
          <w:p w:rsidR="00564A4B" w:rsidRPr="00103FA6" w:rsidRDefault="00564A4B" w:rsidP="006B72DA">
            <w:pPr>
              <w:tabs>
                <w:tab w:val="num" w:pos="0"/>
              </w:tabs>
              <w:spacing w:after="0" w:line="276" w:lineRule="auto"/>
              <w:jc w:val="center"/>
              <w:rPr>
                <w:rFonts w:asciiTheme="minorHAnsi" w:hAnsiTheme="minorHAnsi" w:cstheme="minorHAnsi"/>
                <w:b/>
                <w:sz w:val="24"/>
                <w:szCs w:val="24"/>
              </w:rPr>
            </w:pPr>
            <w:r w:rsidRPr="00103FA6">
              <w:rPr>
                <w:rFonts w:asciiTheme="minorHAnsi" w:hAnsiTheme="minorHAnsi" w:cstheme="minorHAnsi"/>
                <w:b/>
                <w:sz w:val="24"/>
                <w:szCs w:val="24"/>
              </w:rPr>
              <w:t>Sposób oceny wg wzoru/</w:t>
            </w:r>
            <w:r w:rsidRPr="00103FA6">
              <w:rPr>
                <w:rFonts w:asciiTheme="minorHAnsi" w:hAnsiTheme="minorHAnsi" w:cstheme="minorHAnsi"/>
                <w:b/>
                <w:strike/>
                <w:sz w:val="24"/>
                <w:szCs w:val="24"/>
              </w:rPr>
              <w:t>tabeli</w:t>
            </w:r>
          </w:p>
        </w:tc>
      </w:tr>
      <w:tr w:rsidR="00564A4B" w:rsidRPr="00103FA6" w:rsidTr="00564A4B">
        <w:trPr>
          <w:trHeight w:val="1027"/>
          <w:jc w:val="center"/>
        </w:trPr>
        <w:tc>
          <w:tcPr>
            <w:tcW w:w="985" w:type="pct"/>
            <w:tcBorders>
              <w:top w:val="single" w:sz="4" w:space="0" w:color="auto"/>
              <w:left w:val="single" w:sz="4" w:space="0" w:color="auto"/>
              <w:bottom w:val="single" w:sz="4" w:space="0" w:color="auto"/>
              <w:right w:val="single" w:sz="4" w:space="0" w:color="auto"/>
            </w:tcBorders>
            <w:vAlign w:val="center"/>
            <w:hideMark/>
          </w:tcPr>
          <w:p w:rsidR="00564A4B" w:rsidRPr="00103FA6" w:rsidRDefault="00564A4B" w:rsidP="006B72DA">
            <w:pPr>
              <w:tabs>
                <w:tab w:val="num" w:pos="0"/>
              </w:tabs>
              <w:spacing w:after="0" w:line="276" w:lineRule="auto"/>
              <w:jc w:val="center"/>
              <w:rPr>
                <w:rFonts w:asciiTheme="minorHAnsi" w:hAnsiTheme="minorHAnsi" w:cstheme="minorHAnsi"/>
                <w:b/>
                <w:sz w:val="24"/>
                <w:szCs w:val="24"/>
              </w:rPr>
            </w:pPr>
            <w:r w:rsidRPr="00103FA6">
              <w:rPr>
                <w:rFonts w:asciiTheme="minorHAnsi" w:hAnsiTheme="minorHAnsi" w:cstheme="minorHAnsi"/>
                <w:b/>
                <w:sz w:val="24"/>
                <w:szCs w:val="24"/>
              </w:rPr>
              <w:t>Cena ofertowa brutto</w:t>
            </w:r>
          </w:p>
        </w:tc>
        <w:tc>
          <w:tcPr>
            <w:tcW w:w="444" w:type="pct"/>
            <w:tcBorders>
              <w:top w:val="single" w:sz="4" w:space="0" w:color="auto"/>
              <w:left w:val="single" w:sz="4" w:space="0" w:color="auto"/>
              <w:bottom w:val="single" w:sz="4" w:space="0" w:color="auto"/>
              <w:right w:val="single" w:sz="4" w:space="0" w:color="auto"/>
            </w:tcBorders>
            <w:vAlign w:val="center"/>
            <w:hideMark/>
          </w:tcPr>
          <w:p w:rsidR="00564A4B" w:rsidRPr="00103FA6" w:rsidRDefault="0070570C" w:rsidP="006B72DA">
            <w:pPr>
              <w:tabs>
                <w:tab w:val="num" w:pos="0"/>
              </w:tabs>
              <w:spacing w:after="0" w:line="276" w:lineRule="auto"/>
              <w:jc w:val="center"/>
              <w:rPr>
                <w:rFonts w:asciiTheme="minorHAnsi" w:hAnsiTheme="minorHAnsi" w:cstheme="minorHAnsi"/>
                <w:b/>
                <w:sz w:val="24"/>
                <w:szCs w:val="24"/>
              </w:rPr>
            </w:pPr>
            <w:r>
              <w:rPr>
                <w:rFonts w:asciiTheme="minorHAnsi" w:hAnsiTheme="minorHAnsi" w:cstheme="minorHAnsi"/>
                <w:b/>
                <w:sz w:val="24"/>
                <w:szCs w:val="24"/>
              </w:rPr>
              <w:t>60</w:t>
            </w:r>
            <w:r w:rsidR="00564A4B" w:rsidRPr="00103FA6">
              <w:rPr>
                <w:rFonts w:asciiTheme="minorHAnsi" w:hAnsiTheme="minorHAnsi" w:cstheme="minorHAnsi"/>
                <w:b/>
                <w:sz w:val="24"/>
                <w:szCs w:val="24"/>
              </w:rPr>
              <w:t>%</w:t>
            </w:r>
          </w:p>
        </w:tc>
        <w:tc>
          <w:tcPr>
            <w:tcW w:w="614" w:type="pct"/>
            <w:tcBorders>
              <w:top w:val="single" w:sz="4" w:space="0" w:color="auto"/>
              <w:left w:val="single" w:sz="4" w:space="0" w:color="auto"/>
              <w:bottom w:val="single" w:sz="4" w:space="0" w:color="auto"/>
              <w:right w:val="single" w:sz="4" w:space="0" w:color="auto"/>
            </w:tcBorders>
            <w:vAlign w:val="center"/>
            <w:hideMark/>
          </w:tcPr>
          <w:p w:rsidR="00564A4B" w:rsidRPr="00103FA6" w:rsidRDefault="0070570C" w:rsidP="006B72DA">
            <w:pPr>
              <w:tabs>
                <w:tab w:val="num" w:pos="0"/>
              </w:tabs>
              <w:spacing w:after="0" w:line="276" w:lineRule="auto"/>
              <w:jc w:val="center"/>
              <w:rPr>
                <w:rFonts w:asciiTheme="minorHAnsi" w:hAnsiTheme="minorHAnsi" w:cstheme="minorHAnsi"/>
                <w:b/>
                <w:sz w:val="24"/>
                <w:szCs w:val="24"/>
              </w:rPr>
            </w:pPr>
            <w:r>
              <w:rPr>
                <w:rFonts w:asciiTheme="minorHAnsi" w:hAnsiTheme="minorHAnsi" w:cstheme="minorHAnsi"/>
                <w:b/>
                <w:sz w:val="24"/>
                <w:szCs w:val="24"/>
              </w:rPr>
              <w:t>6</w:t>
            </w:r>
            <w:r w:rsidR="00C854EE" w:rsidRPr="00103FA6">
              <w:rPr>
                <w:rFonts w:asciiTheme="minorHAnsi" w:hAnsiTheme="minorHAnsi" w:cstheme="minorHAnsi"/>
                <w:b/>
                <w:sz w:val="24"/>
                <w:szCs w:val="24"/>
              </w:rPr>
              <w:t>0</w:t>
            </w:r>
          </w:p>
        </w:tc>
        <w:tc>
          <w:tcPr>
            <w:tcW w:w="2957" w:type="pct"/>
            <w:tcBorders>
              <w:top w:val="single" w:sz="4" w:space="0" w:color="auto"/>
              <w:left w:val="single" w:sz="4" w:space="0" w:color="auto"/>
              <w:bottom w:val="single" w:sz="4" w:space="0" w:color="auto"/>
              <w:right w:val="single" w:sz="4" w:space="0" w:color="auto"/>
            </w:tcBorders>
            <w:vAlign w:val="center"/>
            <w:hideMark/>
          </w:tcPr>
          <w:p w:rsidR="00564A4B" w:rsidRPr="00103FA6" w:rsidRDefault="00564A4B" w:rsidP="006B72DA">
            <w:pPr>
              <w:tabs>
                <w:tab w:val="num" w:pos="0"/>
              </w:tabs>
              <w:spacing w:after="0" w:line="276" w:lineRule="auto"/>
              <w:jc w:val="center"/>
              <w:rPr>
                <w:rFonts w:asciiTheme="minorHAnsi" w:eastAsia="MS Mincho" w:hAnsiTheme="minorHAnsi" w:cstheme="minorHAnsi"/>
                <w:sz w:val="24"/>
                <w:szCs w:val="24"/>
              </w:rPr>
            </w:pPr>
            <w:r w:rsidRPr="00103FA6">
              <w:rPr>
                <w:rFonts w:asciiTheme="minorHAnsi" w:eastAsia="MS Mincho" w:hAnsiTheme="minorHAnsi" w:cstheme="minorHAnsi"/>
                <w:sz w:val="24"/>
                <w:szCs w:val="24"/>
              </w:rPr>
              <w:t>Cena najtańszej oferty</w:t>
            </w:r>
          </w:p>
          <w:p w:rsidR="00564A4B" w:rsidRPr="00103FA6" w:rsidRDefault="00887C25" w:rsidP="006B72DA">
            <w:pPr>
              <w:tabs>
                <w:tab w:val="num" w:pos="0"/>
              </w:tabs>
              <w:spacing w:after="0" w:line="276" w:lineRule="auto"/>
              <w:jc w:val="center"/>
              <w:rPr>
                <w:rFonts w:asciiTheme="minorHAnsi" w:eastAsia="MS Mincho" w:hAnsiTheme="minorHAnsi" w:cstheme="minorHAnsi"/>
                <w:sz w:val="24"/>
                <w:szCs w:val="24"/>
              </w:rPr>
            </w:pPr>
            <w:proofErr w:type="spellStart"/>
            <w:r w:rsidRPr="00103FA6">
              <w:rPr>
                <w:rFonts w:asciiTheme="minorHAnsi" w:eastAsia="MS Mincho" w:hAnsiTheme="minorHAnsi" w:cstheme="minorHAnsi"/>
                <w:sz w:val="24"/>
                <w:szCs w:val="24"/>
              </w:rPr>
              <w:t>X</w:t>
            </w:r>
            <w:r w:rsidRPr="00103FA6">
              <w:rPr>
                <w:rFonts w:asciiTheme="minorHAnsi" w:eastAsia="MS Mincho" w:hAnsiTheme="minorHAnsi" w:cstheme="minorHAnsi"/>
                <w:sz w:val="16"/>
                <w:szCs w:val="16"/>
              </w:rPr>
              <w:t>c</w:t>
            </w:r>
            <w:proofErr w:type="spellEnd"/>
            <w:r w:rsidR="00564A4B" w:rsidRPr="00103FA6">
              <w:rPr>
                <w:rFonts w:asciiTheme="minorHAnsi" w:eastAsia="MS Mincho" w:hAnsiTheme="minorHAnsi" w:cstheme="minorHAnsi"/>
                <w:sz w:val="24"/>
                <w:szCs w:val="24"/>
              </w:rPr>
              <w:t xml:space="preserve"> = ----------------------------------------- x</w:t>
            </w:r>
            <w:r w:rsidR="00C854EE" w:rsidRPr="00103FA6">
              <w:rPr>
                <w:rFonts w:asciiTheme="minorHAnsi" w:eastAsia="MS Mincho" w:hAnsiTheme="minorHAnsi" w:cstheme="minorHAnsi"/>
                <w:sz w:val="24"/>
                <w:szCs w:val="24"/>
              </w:rPr>
              <w:t xml:space="preserve"> </w:t>
            </w:r>
            <w:r w:rsidR="0070570C">
              <w:rPr>
                <w:rFonts w:asciiTheme="minorHAnsi" w:eastAsia="MS Mincho" w:hAnsiTheme="minorHAnsi" w:cstheme="minorHAnsi"/>
                <w:sz w:val="24"/>
                <w:szCs w:val="24"/>
              </w:rPr>
              <w:t>6</w:t>
            </w:r>
            <w:r w:rsidR="00564A4B" w:rsidRPr="00103FA6">
              <w:rPr>
                <w:rFonts w:asciiTheme="minorHAnsi" w:eastAsia="MS Mincho" w:hAnsiTheme="minorHAnsi" w:cstheme="minorHAnsi"/>
                <w:sz w:val="24"/>
                <w:szCs w:val="24"/>
              </w:rPr>
              <w:t>0 pkt</w:t>
            </w:r>
          </w:p>
          <w:p w:rsidR="00564A4B" w:rsidRPr="00103FA6" w:rsidRDefault="00564A4B" w:rsidP="006B72DA">
            <w:pPr>
              <w:spacing w:after="0" w:line="276" w:lineRule="auto"/>
              <w:ind w:left="120"/>
              <w:jc w:val="center"/>
              <w:rPr>
                <w:rFonts w:asciiTheme="minorHAnsi" w:eastAsia="MS Mincho" w:hAnsiTheme="minorHAnsi" w:cstheme="minorHAnsi"/>
                <w:b/>
                <w:sz w:val="24"/>
                <w:szCs w:val="24"/>
              </w:rPr>
            </w:pPr>
            <w:r w:rsidRPr="00103FA6">
              <w:rPr>
                <w:rFonts w:asciiTheme="minorHAnsi" w:eastAsia="MS Mincho" w:hAnsiTheme="minorHAnsi" w:cstheme="minorHAnsi"/>
                <w:sz w:val="24"/>
                <w:szCs w:val="24"/>
              </w:rPr>
              <w:t>Cena badanej oferty</w:t>
            </w:r>
          </w:p>
        </w:tc>
      </w:tr>
    </w:tbl>
    <w:p w:rsidR="00564A4B" w:rsidRPr="00103FA6" w:rsidRDefault="00564A4B" w:rsidP="00564A4B">
      <w:pPr>
        <w:pStyle w:val="Tekstpodstawowy"/>
        <w:spacing w:line="276" w:lineRule="auto"/>
        <w:rPr>
          <w:rFonts w:asciiTheme="minorHAnsi" w:hAnsiTheme="minorHAnsi" w:cstheme="minorHAnsi"/>
          <w:b w:val="0"/>
          <w:i/>
          <w:sz w:val="24"/>
          <w:szCs w:val="24"/>
        </w:rPr>
      </w:pPr>
    </w:p>
    <w:p w:rsidR="0025562A" w:rsidRPr="00103FA6" w:rsidRDefault="0025562A" w:rsidP="00823573">
      <w:pPr>
        <w:tabs>
          <w:tab w:val="left" w:pos="426"/>
        </w:tabs>
        <w:autoSpaceDE w:val="0"/>
        <w:autoSpaceDN w:val="0"/>
        <w:spacing w:after="0" w:line="276" w:lineRule="auto"/>
        <w:rPr>
          <w:rFonts w:asciiTheme="minorHAnsi" w:hAnsiTheme="minorHAnsi" w:cstheme="minorHAnsi"/>
          <w:sz w:val="24"/>
          <w:szCs w:val="24"/>
        </w:rPr>
      </w:pPr>
    </w:p>
    <w:p w:rsidR="0045108A" w:rsidRPr="0030743D" w:rsidRDefault="0045108A" w:rsidP="00FB4A66">
      <w:pPr>
        <w:spacing w:after="0" w:line="276" w:lineRule="auto"/>
        <w:ind w:left="425"/>
        <w:rPr>
          <w:rFonts w:asciiTheme="minorHAnsi" w:hAnsiTheme="minorHAnsi" w:cstheme="minorHAnsi"/>
          <w:sz w:val="24"/>
          <w:szCs w:val="24"/>
        </w:rPr>
      </w:pPr>
      <w:r w:rsidRPr="0030743D">
        <w:rPr>
          <w:rFonts w:asciiTheme="minorHAnsi" w:hAnsiTheme="minorHAnsi" w:cstheme="minorHAnsi"/>
          <w:sz w:val="24"/>
          <w:szCs w:val="24"/>
        </w:rPr>
        <w:t xml:space="preserve">Ocena punktowa złożonych ofert w kryterium </w:t>
      </w:r>
      <w:r w:rsidRPr="0030743D">
        <w:rPr>
          <w:rFonts w:asciiTheme="minorHAnsi" w:hAnsiTheme="minorHAnsi" w:cstheme="minorHAnsi"/>
          <w:b/>
          <w:sz w:val="24"/>
          <w:szCs w:val="24"/>
        </w:rPr>
        <w:t>„Cena ofertowa brutto” (C)</w:t>
      </w:r>
      <w:r w:rsidRPr="0030743D">
        <w:rPr>
          <w:rFonts w:asciiTheme="minorHAnsi" w:hAnsiTheme="minorHAnsi" w:cstheme="minorHAnsi"/>
          <w:sz w:val="24"/>
          <w:szCs w:val="24"/>
        </w:rPr>
        <w:t xml:space="preserve"> zostanie dokonana na podstawie łącznej ceny ofertowej brutto wskazanej przez Wykonawcę </w:t>
      </w:r>
      <w:r w:rsidRPr="0030743D">
        <w:rPr>
          <w:rFonts w:asciiTheme="minorHAnsi" w:hAnsiTheme="minorHAnsi" w:cstheme="minorHAnsi"/>
          <w:b/>
          <w:sz w:val="24"/>
          <w:szCs w:val="24"/>
        </w:rPr>
        <w:t>w pkt 3</w:t>
      </w:r>
      <w:r w:rsidRPr="0030743D">
        <w:rPr>
          <w:rFonts w:asciiTheme="minorHAnsi" w:hAnsiTheme="minorHAnsi" w:cstheme="minorHAnsi"/>
          <w:sz w:val="24"/>
          <w:szCs w:val="24"/>
        </w:rPr>
        <w:t xml:space="preserve"> </w:t>
      </w:r>
      <w:r w:rsidRPr="0030743D">
        <w:rPr>
          <w:rFonts w:asciiTheme="minorHAnsi" w:hAnsiTheme="minorHAnsi" w:cstheme="minorHAnsi"/>
          <w:b/>
          <w:sz w:val="24"/>
          <w:szCs w:val="24"/>
        </w:rPr>
        <w:t>Formularza ofertowego</w:t>
      </w:r>
      <w:r w:rsidRPr="0030743D">
        <w:rPr>
          <w:rFonts w:asciiTheme="minorHAnsi" w:hAnsiTheme="minorHAnsi" w:cstheme="minorHAnsi"/>
          <w:sz w:val="24"/>
          <w:szCs w:val="24"/>
        </w:rPr>
        <w:t xml:space="preserve">, który stanowi </w:t>
      </w:r>
      <w:r w:rsidRPr="0030743D">
        <w:rPr>
          <w:rFonts w:asciiTheme="minorHAnsi" w:hAnsiTheme="minorHAnsi" w:cstheme="minorHAnsi"/>
          <w:b/>
          <w:sz w:val="24"/>
          <w:szCs w:val="24"/>
        </w:rPr>
        <w:t>Załącznik nr 3</w:t>
      </w:r>
      <w:r w:rsidRPr="0030743D">
        <w:rPr>
          <w:rFonts w:asciiTheme="minorHAnsi" w:hAnsiTheme="minorHAnsi" w:cstheme="minorHAnsi"/>
          <w:sz w:val="24"/>
          <w:szCs w:val="24"/>
        </w:rPr>
        <w:t xml:space="preserve"> </w:t>
      </w:r>
      <w:r w:rsidRPr="0030743D">
        <w:rPr>
          <w:rFonts w:asciiTheme="minorHAnsi" w:hAnsiTheme="minorHAnsi" w:cstheme="minorHAnsi"/>
          <w:b/>
          <w:sz w:val="24"/>
          <w:szCs w:val="24"/>
        </w:rPr>
        <w:t xml:space="preserve">do </w:t>
      </w:r>
      <w:r w:rsidR="00DB72D0" w:rsidRPr="0030743D">
        <w:rPr>
          <w:rFonts w:asciiTheme="minorHAnsi" w:hAnsiTheme="minorHAnsi" w:cstheme="minorHAnsi"/>
          <w:b/>
          <w:sz w:val="24"/>
          <w:szCs w:val="24"/>
        </w:rPr>
        <w:t>S</w:t>
      </w:r>
      <w:r w:rsidRPr="0030743D">
        <w:rPr>
          <w:rFonts w:asciiTheme="minorHAnsi" w:hAnsiTheme="minorHAnsi" w:cstheme="minorHAnsi"/>
          <w:b/>
          <w:sz w:val="24"/>
          <w:szCs w:val="24"/>
        </w:rPr>
        <w:t xml:space="preserve">WZ </w:t>
      </w:r>
      <w:r w:rsidRPr="0030743D">
        <w:rPr>
          <w:rFonts w:asciiTheme="minorHAnsi" w:hAnsiTheme="minorHAnsi" w:cstheme="minorHAnsi"/>
          <w:sz w:val="24"/>
          <w:szCs w:val="24"/>
        </w:rPr>
        <w:t>i będzie przeliczona według wzoru opisanego w tabeli powyżej.</w:t>
      </w:r>
    </w:p>
    <w:p w:rsidR="0045108A" w:rsidRPr="00103FA6" w:rsidRDefault="0045108A" w:rsidP="0045108A">
      <w:pPr>
        <w:spacing w:after="0" w:line="276" w:lineRule="auto"/>
        <w:ind w:left="425"/>
        <w:rPr>
          <w:rFonts w:asciiTheme="minorHAnsi" w:hAnsiTheme="minorHAnsi" w:cstheme="minorHAnsi"/>
          <w:sz w:val="24"/>
          <w:szCs w:val="24"/>
        </w:rPr>
      </w:pPr>
      <w:r w:rsidRPr="0030743D">
        <w:rPr>
          <w:rFonts w:asciiTheme="minorHAnsi" w:hAnsiTheme="minorHAnsi" w:cstheme="minorHAnsi"/>
          <w:sz w:val="24"/>
          <w:szCs w:val="24"/>
        </w:rPr>
        <w:t xml:space="preserve">Maksymalna liczba punktów do uzyskania w tym kryterium wynosi </w:t>
      </w:r>
      <w:r w:rsidR="0070570C" w:rsidRPr="0030743D">
        <w:rPr>
          <w:rFonts w:asciiTheme="minorHAnsi" w:hAnsiTheme="minorHAnsi" w:cstheme="minorHAnsi"/>
          <w:sz w:val="24"/>
          <w:szCs w:val="24"/>
        </w:rPr>
        <w:t>6</w:t>
      </w:r>
      <w:r w:rsidR="00C854EE" w:rsidRPr="0030743D">
        <w:rPr>
          <w:rFonts w:asciiTheme="minorHAnsi" w:hAnsiTheme="minorHAnsi" w:cstheme="minorHAnsi"/>
          <w:sz w:val="24"/>
          <w:szCs w:val="24"/>
        </w:rPr>
        <w:t>0</w:t>
      </w:r>
      <w:r w:rsidRPr="0030743D">
        <w:rPr>
          <w:rFonts w:asciiTheme="minorHAnsi" w:hAnsiTheme="minorHAnsi" w:cstheme="minorHAnsi"/>
          <w:sz w:val="24"/>
          <w:szCs w:val="24"/>
        </w:rPr>
        <w:t>,00.</w:t>
      </w:r>
    </w:p>
    <w:p w:rsidR="0045108A" w:rsidRPr="00103FA6" w:rsidRDefault="0045108A" w:rsidP="00823573">
      <w:pPr>
        <w:tabs>
          <w:tab w:val="left" w:pos="426"/>
        </w:tabs>
        <w:autoSpaceDE w:val="0"/>
        <w:autoSpaceDN w:val="0"/>
        <w:spacing w:after="0" w:line="276" w:lineRule="auto"/>
        <w:rPr>
          <w:rFonts w:asciiTheme="minorHAnsi" w:hAnsiTheme="minorHAnsi" w:cstheme="minorHAnsi"/>
          <w:sz w:val="24"/>
          <w:szCs w:val="24"/>
        </w:rPr>
      </w:pPr>
    </w:p>
    <w:p w:rsidR="0094270D" w:rsidRPr="00103FA6" w:rsidRDefault="0094270D" w:rsidP="009D7BB4">
      <w:pPr>
        <w:tabs>
          <w:tab w:val="left" w:pos="426"/>
        </w:tabs>
        <w:autoSpaceDE w:val="0"/>
        <w:autoSpaceDN w:val="0"/>
        <w:spacing w:after="0" w:line="276" w:lineRule="auto"/>
        <w:ind w:left="426"/>
        <w:rPr>
          <w:rFonts w:asciiTheme="minorHAnsi" w:hAnsiTheme="minorHAnsi" w:cstheme="minorHAnsi"/>
          <w:sz w:val="24"/>
          <w:szCs w:val="24"/>
        </w:rPr>
      </w:pPr>
      <w:r w:rsidRPr="00103FA6">
        <w:rPr>
          <w:rFonts w:asciiTheme="minorHAnsi" w:hAnsiTheme="minorHAnsi" w:cstheme="minorHAnsi"/>
          <w:sz w:val="24"/>
          <w:szCs w:val="24"/>
        </w:rPr>
        <w:t>Przyjmuje się, że 1% = 1 pkt i tak zostanie przeliczona liczba punktów w kryterium</w:t>
      </w:r>
      <w:r w:rsidR="002318BA" w:rsidRPr="00103FA6">
        <w:rPr>
          <w:rFonts w:asciiTheme="minorHAnsi" w:hAnsiTheme="minorHAnsi" w:cstheme="minorHAnsi"/>
          <w:sz w:val="24"/>
          <w:szCs w:val="24"/>
        </w:rPr>
        <w:t xml:space="preserve"> Cena brutto</w:t>
      </w:r>
      <w:r w:rsidRPr="00103FA6">
        <w:rPr>
          <w:rFonts w:asciiTheme="minorHAnsi" w:hAnsiTheme="minorHAnsi" w:cstheme="minorHAnsi"/>
          <w:sz w:val="24"/>
          <w:szCs w:val="24"/>
        </w:rPr>
        <w:t>.</w:t>
      </w:r>
    </w:p>
    <w:p w:rsidR="006D0E5E" w:rsidRPr="00103FA6" w:rsidRDefault="006D0E5E" w:rsidP="009D7BB4">
      <w:pPr>
        <w:tabs>
          <w:tab w:val="left" w:pos="426"/>
        </w:tabs>
        <w:autoSpaceDE w:val="0"/>
        <w:autoSpaceDN w:val="0"/>
        <w:spacing w:after="0" w:line="276" w:lineRule="auto"/>
        <w:ind w:left="426"/>
        <w:rPr>
          <w:rFonts w:asciiTheme="minorHAnsi" w:hAnsiTheme="minorHAnsi" w:cstheme="minorHAnsi"/>
          <w:b/>
          <w:sz w:val="24"/>
          <w:szCs w:val="24"/>
        </w:rPr>
      </w:pPr>
    </w:p>
    <w:p w:rsidR="00D05E4F" w:rsidRPr="00103FA6" w:rsidRDefault="009C06F5" w:rsidP="00CB5B86">
      <w:pPr>
        <w:numPr>
          <w:ilvl w:val="1"/>
          <w:numId w:val="34"/>
        </w:numPr>
        <w:tabs>
          <w:tab w:val="clear" w:pos="1418"/>
          <w:tab w:val="num" w:pos="1134"/>
        </w:tabs>
        <w:autoSpaceDE w:val="0"/>
        <w:autoSpaceDN w:val="0"/>
        <w:adjustRightInd w:val="0"/>
        <w:spacing w:after="0" w:line="276" w:lineRule="auto"/>
        <w:ind w:left="1134" w:hanging="425"/>
        <w:contextualSpacing/>
        <w:rPr>
          <w:rFonts w:asciiTheme="minorHAnsi" w:hAnsiTheme="minorHAnsi" w:cstheme="minorHAnsi"/>
          <w:sz w:val="24"/>
          <w:szCs w:val="24"/>
        </w:rPr>
      </w:pPr>
      <w:r w:rsidRPr="00103FA6">
        <w:rPr>
          <w:rFonts w:asciiTheme="minorHAnsi" w:hAnsiTheme="minorHAnsi" w:cstheme="minorHAnsi"/>
          <w:sz w:val="24"/>
          <w:szCs w:val="24"/>
        </w:rPr>
        <w:t xml:space="preserve">Ocena złożonych ofert w zakresie przedmiotowego kryterium zostanie dokonana na podstawie podanej przez Wykonawcę ceny brutto za wykonanie całości </w:t>
      </w:r>
      <w:r w:rsidR="00026676" w:rsidRPr="00103FA6">
        <w:rPr>
          <w:rFonts w:asciiTheme="minorHAnsi" w:hAnsiTheme="minorHAnsi" w:cstheme="minorHAnsi"/>
          <w:sz w:val="24"/>
          <w:szCs w:val="24"/>
        </w:rPr>
        <w:t>przedmiotu zamówienia</w:t>
      </w:r>
      <w:r w:rsidR="004E2E9C" w:rsidRPr="00103FA6">
        <w:rPr>
          <w:rFonts w:asciiTheme="minorHAnsi" w:hAnsiTheme="minorHAnsi" w:cstheme="minorHAnsi"/>
          <w:sz w:val="24"/>
          <w:szCs w:val="24"/>
        </w:rPr>
        <w:t xml:space="preserve"> w zakresie części na którą składana jest ofert</w:t>
      </w:r>
      <w:r w:rsidR="00CB7636" w:rsidRPr="00103FA6">
        <w:rPr>
          <w:rFonts w:asciiTheme="minorHAnsi" w:hAnsiTheme="minorHAnsi" w:cstheme="minorHAnsi"/>
          <w:sz w:val="24"/>
          <w:szCs w:val="24"/>
        </w:rPr>
        <w:t>a</w:t>
      </w:r>
      <w:r w:rsidR="00026676" w:rsidRPr="00103FA6">
        <w:rPr>
          <w:rFonts w:asciiTheme="minorHAnsi" w:hAnsiTheme="minorHAnsi" w:cstheme="minorHAnsi"/>
          <w:sz w:val="24"/>
          <w:szCs w:val="24"/>
        </w:rPr>
        <w:t>. Cena ta winna być wskazana w Formularzu ofertowym</w:t>
      </w:r>
      <w:r w:rsidR="00634FA4" w:rsidRPr="00103FA6">
        <w:rPr>
          <w:rFonts w:asciiTheme="minorHAnsi" w:hAnsiTheme="minorHAnsi" w:cstheme="minorHAnsi"/>
          <w:sz w:val="24"/>
          <w:szCs w:val="24"/>
        </w:rPr>
        <w:t xml:space="preserve"> (pkt. 3)</w:t>
      </w:r>
      <w:r w:rsidR="00026676" w:rsidRPr="00103FA6">
        <w:rPr>
          <w:rFonts w:asciiTheme="minorHAnsi" w:hAnsiTheme="minorHAnsi" w:cstheme="minorHAnsi"/>
          <w:sz w:val="24"/>
          <w:szCs w:val="24"/>
        </w:rPr>
        <w:t>, którego wzór stanowi Załącznik nr 3</w:t>
      </w:r>
      <w:r w:rsidR="00531737" w:rsidRPr="00103FA6">
        <w:rPr>
          <w:rFonts w:asciiTheme="minorHAnsi" w:hAnsiTheme="minorHAnsi" w:cstheme="minorHAnsi"/>
          <w:sz w:val="24"/>
          <w:szCs w:val="24"/>
        </w:rPr>
        <w:t xml:space="preserve"> </w:t>
      </w:r>
      <w:r w:rsidR="00026676" w:rsidRPr="00103FA6">
        <w:rPr>
          <w:rFonts w:asciiTheme="minorHAnsi" w:hAnsiTheme="minorHAnsi" w:cstheme="minorHAnsi"/>
          <w:sz w:val="24"/>
          <w:szCs w:val="24"/>
        </w:rPr>
        <w:t xml:space="preserve">do SWZ. </w:t>
      </w:r>
    </w:p>
    <w:p w:rsidR="00DC1F3F" w:rsidRPr="00103FA6" w:rsidRDefault="00026676" w:rsidP="00CB5B86">
      <w:pPr>
        <w:numPr>
          <w:ilvl w:val="1"/>
          <w:numId w:val="34"/>
        </w:numPr>
        <w:tabs>
          <w:tab w:val="clear" w:pos="1418"/>
          <w:tab w:val="num" w:pos="1134"/>
        </w:tabs>
        <w:autoSpaceDE w:val="0"/>
        <w:autoSpaceDN w:val="0"/>
        <w:adjustRightInd w:val="0"/>
        <w:spacing w:after="0" w:line="276" w:lineRule="auto"/>
        <w:ind w:left="1134" w:hanging="425"/>
        <w:contextualSpacing/>
        <w:rPr>
          <w:rFonts w:asciiTheme="minorHAnsi" w:hAnsiTheme="minorHAnsi" w:cstheme="minorHAnsi"/>
          <w:sz w:val="24"/>
          <w:szCs w:val="24"/>
        </w:rPr>
      </w:pPr>
      <w:r w:rsidRPr="00103FA6">
        <w:rPr>
          <w:rFonts w:asciiTheme="minorHAnsi" w:hAnsiTheme="minorHAnsi" w:cstheme="minorHAnsi"/>
          <w:sz w:val="24"/>
          <w:szCs w:val="24"/>
        </w:rPr>
        <w:t>Ocena punktowa w ramach tego kryterium zostanie dokonana zgodnie ze wzorem:</w:t>
      </w:r>
    </w:p>
    <w:p w:rsidR="00026676" w:rsidRPr="00103FA6" w:rsidRDefault="00A74878" w:rsidP="00DC1F3F">
      <w:pPr>
        <w:pStyle w:val="Akapitzlist"/>
        <w:spacing w:line="276" w:lineRule="auto"/>
        <w:ind w:left="850" w:firstLine="566"/>
        <w:rPr>
          <w:rFonts w:asciiTheme="minorHAnsi" w:eastAsia="MS Mincho" w:hAnsiTheme="minorHAnsi" w:cstheme="minorHAnsi"/>
        </w:rPr>
      </w:pPr>
      <w:proofErr w:type="spellStart"/>
      <w:r w:rsidRPr="00103FA6">
        <w:rPr>
          <w:rFonts w:asciiTheme="minorHAnsi" w:eastAsia="MS Mincho" w:hAnsiTheme="minorHAnsi" w:cstheme="minorHAnsi"/>
        </w:rPr>
        <w:lastRenderedPageBreak/>
        <w:t>Cn</w:t>
      </w:r>
      <w:proofErr w:type="spellEnd"/>
    </w:p>
    <w:p w:rsidR="00026676" w:rsidRPr="00103FA6" w:rsidRDefault="00887C25" w:rsidP="009D7BB4">
      <w:pPr>
        <w:pStyle w:val="Akapitzlist"/>
        <w:spacing w:line="276" w:lineRule="auto"/>
        <w:ind w:left="850"/>
        <w:rPr>
          <w:rFonts w:asciiTheme="minorHAnsi" w:eastAsia="MS Mincho" w:hAnsiTheme="minorHAnsi" w:cstheme="minorHAnsi"/>
        </w:rPr>
      </w:pPr>
      <w:r w:rsidRPr="00103FA6">
        <w:rPr>
          <w:rFonts w:asciiTheme="minorHAnsi" w:eastAsia="MS Mincho" w:hAnsiTheme="minorHAnsi" w:cstheme="minorHAnsi"/>
        </w:rPr>
        <w:t>X</w:t>
      </w:r>
      <w:r w:rsidRPr="00103FA6">
        <w:rPr>
          <w:rFonts w:asciiTheme="minorHAnsi" w:eastAsia="MS Mincho" w:hAnsiTheme="minorHAnsi" w:cstheme="minorHAnsi"/>
          <w:sz w:val="18"/>
        </w:rPr>
        <w:t>C</w:t>
      </w:r>
      <w:r w:rsidR="00026676" w:rsidRPr="00103FA6">
        <w:rPr>
          <w:rFonts w:asciiTheme="minorHAnsi" w:eastAsia="MS Mincho" w:hAnsiTheme="minorHAnsi" w:cstheme="minorHAnsi"/>
        </w:rPr>
        <w:t xml:space="preserve"> = -------------- x </w:t>
      </w:r>
      <w:r w:rsidR="0070570C">
        <w:rPr>
          <w:rFonts w:asciiTheme="minorHAnsi" w:eastAsia="MS Mincho" w:hAnsiTheme="minorHAnsi" w:cstheme="minorHAnsi"/>
        </w:rPr>
        <w:t>6</w:t>
      </w:r>
      <w:r w:rsidR="00C854EE" w:rsidRPr="00103FA6">
        <w:rPr>
          <w:rFonts w:asciiTheme="minorHAnsi" w:eastAsia="MS Mincho" w:hAnsiTheme="minorHAnsi" w:cstheme="minorHAnsi"/>
        </w:rPr>
        <w:t>0</w:t>
      </w:r>
      <w:r w:rsidR="00026676" w:rsidRPr="00103FA6">
        <w:rPr>
          <w:rFonts w:asciiTheme="minorHAnsi" w:eastAsia="MS Mincho" w:hAnsiTheme="minorHAnsi" w:cstheme="minorHAnsi"/>
        </w:rPr>
        <w:t xml:space="preserve"> pkt</w:t>
      </w:r>
    </w:p>
    <w:p w:rsidR="00026676" w:rsidRPr="00103FA6" w:rsidRDefault="00A74878" w:rsidP="00DC1F3F">
      <w:pPr>
        <w:pStyle w:val="Akapitzlist"/>
        <w:autoSpaceDE w:val="0"/>
        <w:autoSpaceDN w:val="0"/>
        <w:adjustRightInd w:val="0"/>
        <w:spacing w:line="276" w:lineRule="auto"/>
        <w:ind w:left="850" w:firstLine="566"/>
        <w:contextualSpacing/>
        <w:rPr>
          <w:rFonts w:asciiTheme="minorHAnsi" w:hAnsiTheme="minorHAnsi" w:cstheme="minorHAnsi"/>
        </w:rPr>
      </w:pPr>
      <w:r w:rsidRPr="00103FA6">
        <w:rPr>
          <w:rFonts w:asciiTheme="minorHAnsi" w:eastAsia="MS Mincho" w:hAnsiTheme="minorHAnsi" w:cstheme="minorHAnsi"/>
        </w:rPr>
        <w:t>Co</w:t>
      </w:r>
    </w:p>
    <w:p w:rsidR="00026676" w:rsidRPr="00103FA6" w:rsidRDefault="00026676" w:rsidP="009D7BB4">
      <w:pPr>
        <w:autoSpaceDE w:val="0"/>
        <w:autoSpaceDN w:val="0"/>
        <w:adjustRightInd w:val="0"/>
        <w:spacing w:after="0" w:line="276" w:lineRule="auto"/>
        <w:ind w:left="1134"/>
        <w:contextualSpacing/>
        <w:rPr>
          <w:rFonts w:asciiTheme="minorHAnsi" w:hAnsiTheme="minorHAnsi" w:cstheme="minorHAnsi"/>
          <w:sz w:val="24"/>
          <w:szCs w:val="24"/>
        </w:rPr>
      </w:pPr>
    </w:p>
    <w:p w:rsidR="00F26630" w:rsidRPr="00103FA6" w:rsidRDefault="00026676" w:rsidP="009D7BB4">
      <w:pPr>
        <w:autoSpaceDE w:val="0"/>
        <w:autoSpaceDN w:val="0"/>
        <w:adjustRightInd w:val="0"/>
        <w:spacing w:after="0" w:line="276" w:lineRule="auto"/>
        <w:ind w:left="1134" w:hanging="283"/>
        <w:contextualSpacing/>
        <w:rPr>
          <w:rFonts w:asciiTheme="minorHAnsi" w:hAnsiTheme="minorHAnsi" w:cstheme="minorHAnsi"/>
          <w:sz w:val="24"/>
          <w:szCs w:val="24"/>
        </w:rPr>
      </w:pPr>
      <w:r w:rsidRPr="00103FA6">
        <w:rPr>
          <w:rFonts w:asciiTheme="minorHAnsi" w:hAnsiTheme="minorHAnsi" w:cstheme="minorHAnsi"/>
          <w:sz w:val="24"/>
          <w:szCs w:val="24"/>
        </w:rPr>
        <w:t>gdzie:</w:t>
      </w:r>
    </w:p>
    <w:p w:rsidR="00026676" w:rsidRPr="00103FA6" w:rsidRDefault="00887C25" w:rsidP="009D7BB4">
      <w:pPr>
        <w:autoSpaceDE w:val="0"/>
        <w:autoSpaceDN w:val="0"/>
        <w:adjustRightInd w:val="0"/>
        <w:spacing w:after="0" w:line="276" w:lineRule="auto"/>
        <w:ind w:left="1134" w:hanging="283"/>
        <w:contextualSpacing/>
        <w:rPr>
          <w:rFonts w:asciiTheme="minorHAnsi" w:hAnsiTheme="minorHAnsi" w:cstheme="minorHAnsi"/>
          <w:sz w:val="24"/>
          <w:szCs w:val="24"/>
        </w:rPr>
      </w:pPr>
      <w:proofErr w:type="spellStart"/>
      <w:r w:rsidRPr="00103FA6">
        <w:rPr>
          <w:rFonts w:asciiTheme="minorHAnsi" w:hAnsiTheme="minorHAnsi" w:cstheme="minorHAnsi"/>
          <w:sz w:val="24"/>
          <w:szCs w:val="24"/>
        </w:rPr>
        <w:t>X</w:t>
      </w:r>
      <w:r w:rsidRPr="00103FA6">
        <w:rPr>
          <w:rFonts w:asciiTheme="minorHAnsi" w:hAnsiTheme="minorHAnsi" w:cstheme="minorHAnsi"/>
          <w:sz w:val="20"/>
          <w:szCs w:val="24"/>
        </w:rPr>
        <w:t>c</w:t>
      </w:r>
      <w:proofErr w:type="spellEnd"/>
      <w:r w:rsidR="00026676" w:rsidRPr="00103FA6">
        <w:rPr>
          <w:rFonts w:asciiTheme="minorHAnsi" w:hAnsiTheme="minorHAnsi" w:cstheme="minorHAnsi"/>
          <w:sz w:val="20"/>
          <w:szCs w:val="24"/>
        </w:rPr>
        <w:t xml:space="preserve"> </w:t>
      </w:r>
      <w:r w:rsidR="00026676" w:rsidRPr="00103FA6">
        <w:rPr>
          <w:rFonts w:asciiTheme="minorHAnsi" w:hAnsiTheme="minorHAnsi" w:cstheme="minorHAnsi"/>
          <w:sz w:val="24"/>
          <w:szCs w:val="24"/>
        </w:rPr>
        <w:t>– liczba punktów przyznanych Wykonawcy w kryterium „cena</w:t>
      </w:r>
      <w:r w:rsidR="002F35CF" w:rsidRPr="00103FA6">
        <w:rPr>
          <w:rFonts w:asciiTheme="minorHAnsi" w:hAnsiTheme="minorHAnsi" w:cstheme="minorHAnsi"/>
          <w:sz w:val="24"/>
          <w:szCs w:val="24"/>
        </w:rPr>
        <w:t xml:space="preserve"> brutto</w:t>
      </w:r>
      <w:r w:rsidR="00026676" w:rsidRPr="00103FA6">
        <w:rPr>
          <w:rFonts w:asciiTheme="minorHAnsi" w:hAnsiTheme="minorHAnsi" w:cstheme="minorHAnsi"/>
          <w:sz w:val="24"/>
          <w:szCs w:val="24"/>
        </w:rPr>
        <w:t>”</w:t>
      </w:r>
    </w:p>
    <w:p w:rsidR="00026676" w:rsidRPr="00103FA6" w:rsidRDefault="00026676" w:rsidP="009D7BB4">
      <w:pPr>
        <w:autoSpaceDE w:val="0"/>
        <w:autoSpaceDN w:val="0"/>
        <w:adjustRightInd w:val="0"/>
        <w:spacing w:after="0" w:line="276" w:lineRule="auto"/>
        <w:ind w:left="1134" w:hanging="283"/>
        <w:contextualSpacing/>
        <w:rPr>
          <w:rFonts w:asciiTheme="minorHAnsi" w:hAnsiTheme="minorHAnsi" w:cstheme="minorHAnsi"/>
          <w:sz w:val="24"/>
          <w:szCs w:val="24"/>
        </w:rPr>
      </w:pPr>
      <w:proofErr w:type="spellStart"/>
      <w:r w:rsidRPr="00103FA6">
        <w:rPr>
          <w:rFonts w:asciiTheme="minorHAnsi" w:hAnsiTheme="minorHAnsi" w:cstheme="minorHAnsi"/>
          <w:sz w:val="24"/>
          <w:szCs w:val="24"/>
        </w:rPr>
        <w:t>Cn</w:t>
      </w:r>
      <w:proofErr w:type="spellEnd"/>
      <w:r w:rsidRPr="00103FA6">
        <w:rPr>
          <w:rFonts w:asciiTheme="minorHAnsi" w:hAnsiTheme="minorHAnsi" w:cstheme="minorHAnsi"/>
          <w:sz w:val="24"/>
          <w:szCs w:val="24"/>
        </w:rPr>
        <w:t xml:space="preserve"> – najniższa cena brutto spośród ofert podlegających ocenie</w:t>
      </w:r>
    </w:p>
    <w:p w:rsidR="00026676" w:rsidRPr="00103FA6" w:rsidRDefault="00026676" w:rsidP="009D7BB4">
      <w:pPr>
        <w:autoSpaceDE w:val="0"/>
        <w:autoSpaceDN w:val="0"/>
        <w:adjustRightInd w:val="0"/>
        <w:spacing w:after="0" w:line="276" w:lineRule="auto"/>
        <w:ind w:left="1134" w:hanging="283"/>
        <w:contextualSpacing/>
        <w:rPr>
          <w:rFonts w:asciiTheme="minorHAnsi" w:hAnsiTheme="minorHAnsi" w:cstheme="minorHAnsi"/>
          <w:sz w:val="24"/>
          <w:szCs w:val="24"/>
        </w:rPr>
      </w:pPr>
      <w:r w:rsidRPr="00103FA6">
        <w:rPr>
          <w:rFonts w:asciiTheme="minorHAnsi" w:hAnsiTheme="minorHAnsi" w:cstheme="minorHAnsi"/>
          <w:sz w:val="24"/>
          <w:szCs w:val="24"/>
        </w:rPr>
        <w:t>Co – cena brutto w ocenianej ofercie</w:t>
      </w:r>
    </w:p>
    <w:p w:rsidR="00810044" w:rsidRPr="00103FA6" w:rsidRDefault="00810044" w:rsidP="00810044">
      <w:pPr>
        <w:autoSpaceDE w:val="0"/>
        <w:autoSpaceDN w:val="0"/>
        <w:adjustRightInd w:val="0"/>
        <w:spacing w:line="276" w:lineRule="auto"/>
        <w:contextualSpacing/>
        <w:rPr>
          <w:rFonts w:asciiTheme="minorHAnsi" w:hAnsiTheme="minorHAnsi" w:cstheme="minorHAnsi"/>
          <w:b/>
          <w:i/>
          <w:sz w:val="24"/>
          <w:szCs w:val="24"/>
          <w:u w:val="single"/>
        </w:rPr>
      </w:pPr>
    </w:p>
    <w:p w:rsidR="00810044" w:rsidRPr="00103FA6" w:rsidRDefault="00C854EE" w:rsidP="00810044">
      <w:pPr>
        <w:autoSpaceDE w:val="0"/>
        <w:autoSpaceDN w:val="0"/>
        <w:adjustRightInd w:val="0"/>
        <w:spacing w:line="276" w:lineRule="auto"/>
        <w:contextualSpacing/>
        <w:rPr>
          <w:rFonts w:asciiTheme="minorHAnsi" w:hAnsiTheme="minorHAnsi" w:cstheme="minorHAnsi"/>
          <w:b/>
          <w:i/>
          <w:sz w:val="24"/>
          <w:szCs w:val="24"/>
          <w:u w:val="single"/>
        </w:rPr>
      </w:pPr>
      <w:r w:rsidRPr="00103FA6">
        <w:rPr>
          <w:rFonts w:asciiTheme="minorHAnsi" w:hAnsiTheme="minorHAnsi" w:cstheme="minorHAnsi"/>
          <w:b/>
          <w:i/>
          <w:sz w:val="24"/>
          <w:szCs w:val="24"/>
          <w:u w:val="single"/>
        </w:rPr>
        <w:t xml:space="preserve">b. </w:t>
      </w:r>
      <w:r w:rsidR="00810044" w:rsidRPr="00103FA6">
        <w:rPr>
          <w:rFonts w:asciiTheme="minorHAnsi" w:hAnsiTheme="minorHAnsi" w:cstheme="minorHAnsi"/>
          <w:b/>
          <w:i/>
          <w:sz w:val="24"/>
          <w:szCs w:val="24"/>
          <w:u w:val="single"/>
        </w:rPr>
        <w:t xml:space="preserve">Termin płatności – waga  </w:t>
      </w:r>
      <w:r w:rsidR="0070570C">
        <w:rPr>
          <w:rFonts w:asciiTheme="minorHAnsi" w:hAnsiTheme="minorHAnsi" w:cstheme="minorHAnsi"/>
          <w:b/>
          <w:i/>
          <w:sz w:val="24"/>
          <w:szCs w:val="24"/>
          <w:u w:val="single"/>
        </w:rPr>
        <w:t>4</w:t>
      </w:r>
      <w:r w:rsidR="00810044" w:rsidRPr="00103FA6">
        <w:rPr>
          <w:rFonts w:asciiTheme="minorHAnsi" w:hAnsiTheme="minorHAnsi" w:cstheme="minorHAnsi"/>
          <w:b/>
          <w:i/>
          <w:sz w:val="24"/>
          <w:szCs w:val="24"/>
          <w:u w:val="single"/>
        </w:rPr>
        <w:t>0 %</w:t>
      </w: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ab/>
      </w: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Wartość punktowa termin X</w:t>
      </w:r>
      <w:r w:rsidRPr="00103FA6">
        <w:rPr>
          <w:rFonts w:asciiTheme="minorHAnsi" w:eastAsia="Times New Roman" w:hAnsiTheme="minorHAnsi" w:cstheme="minorHAnsi"/>
          <w:b/>
          <w:sz w:val="20"/>
          <w:szCs w:val="24"/>
          <w:lang w:eastAsia="pl-PL"/>
        </w:rPr>
        <w:t>P</w:t>
      </w:r>
      <w:r w:rsidRPr="00103FA6">
        <w:rPr>
          <w:rFonts w:asciiTheme="minorHAnsi" w:eastAsia="Times New Roman" w:hAnsiTheme="minorHAnsi" w:cstheme="minorHAnsi"/>
          <w:sz w:val="24"/>
          <w:szCs w:val="24"/>
          <w:lang w:eastAsia="pl-PL"/>
        </w:rPr>
        <w:t xml:space="preserve">=  P n / P max  x 100 pkt x </w:t>
      </w:r>
      <w:r w:rsidR="00BB4ACF">
        <w:rPr>
          <w:rFonts w:asciiTheme="minorHAnsi" w:eastAsia="Times New Roman" w:hAnsiTheme="minorHAnsi" w:cstheme="minorHAnsi"/>
          <w:sz w:val="24"/>
          <w:szCs w:val="24"/>
          <w:lang w:eastAsia="pl-PL"/>
        </w:rPr>
        <w:t>4</w:t>
      </w:r>
      <w:r w:rsidRPr="00103FA6">
        <w:rPr>
          <w:rFonts w:asciiTheme="minorHAnsi" w:eastAsia="Times New Roman" w:hAnsiTheme="minorHAnsi" w:cstheme="minorHAnsi"/>
          <w:sz w:val="24"/>
          <w:szCs w:val="24"/>
          <w:lang w:eastAsia="pl-PL"/>
        </w:rPr>
        <w:t>0%</w:t>
      </w: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ab/>
        <w:t>gdzie:  P m</w:t>
      </w:r>
      <w:r w:rsidR="00A60C66">
        <w:rPr>
          <w:rFonts w:asciiTheme="minorHAnsi" w:eastAsia="Times New Roman" w:hAnsiTheme="minorHAnsi" w:cstheme="minorHAnsi"/>
          <w:sz w:val="24"/>
          <w:szCs w:val="24"/>
          <w:lang w:eastAsia="pl-PL"/>
        </w:rPr>
        <w:t>ax</w:t>
      </w:r>
      <w:r w:rsidRPr="00103FA6">
        <w:rPr>
          <w:rFonts w:asciiTheme="minorHAnsi" w:eastAsia="Times New Roman" w:hAnsiTheme="minorHAnsi" w:cstheme="minorHAnsi"/>
          <w:sz w:val="24"/>
          <w:szCs w:val="24"/>
          <w:lang w:eastAsia="pl-PL"/>
        </w:rPr>
        <w:t xml:space="preserve"> - termin maksymalny,  P n - termin badanej oferty.</w:t>
      </w:r>
    </w:p>
    <w:p w:rsidR="00887C25" w:rsidRPr="00103FA6" w:rsidRDefault="00887C25" w:rsidP="00887C25">
      <w:pPr>
        <w:spacing w:after="0"/>
        <w:rPr>
          <w:rFonts w:asciiTheme="minorHAnsi" w:eastAsia="Times New Roman" w:hAnsiTheme="minorHAnsi" w:cstheme="minorHAnsi"/>
          <w:sz w:val="24"/>
          <w:szCs w:val="24"/>
          <w:lang w:eastAsia="pl-PL"/>
        </w:rPr>
      </w:pP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Termin płatności (min. 45 dni – max. 6o dni).</w:t>
      </w: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 xml:space="preserve">Zamawiający będzie liczył termin płatności wg. n/w zasad: punktowany termin minimalny </w:t>
      </w: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wynosi 45 dni. Punktowany maksymalny termin wynosi 60 dni.</w:t>
      </w: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 xml:space="preserve">W tym kryterium oferta może uzyskać maksymalnie </w:t>
      </w:r>
      <w:r w:rsidR="008506E6">
        <w:rPr>
          <w:rFonts w:asciiTheme="minorHAnsi" w:eastAsia="Times New Roman" w:hAnsiTheme="minorHAnsi" w:cstheme="minorHAnsi"/>
          <w:sz w:val="24"/>
          <w:szCs w:val="24"/>
          <w:lang w:eastAsia="pl-PL"/>
        </w:rPr>
        <w:t>4</w:t>
      </w:r>
      <w:r w:rsidRPr="00103FA6">
        <w:rPr>
          <w:rFonts w:asciiTheme="minorHAnsi" w:eastAsia="Times New Roman" w:hAnsiTheme="minorHAnsi" w:cstheme="minorHAnsi"/>
          <w:sz w:val="24"/>
          <w:szCs w:val="24"/>
          <w:lang w:eastAsia="pl-PL"/>
        </w:rPr>
        <w:t>0 pkt.</w:t>
      </w:r>
    </w:p>
    <w:p w:rsidR="00887C25" w:rsidRPr="00103FA6" w:rsidRDefault="00887C25" w:rsidP="00887C25">
      <w:pPr>
        <w:spacing w:after="0"/>
        <w:rPr>
          <w:rFonts w:asciiTheme="minorHAnsi" w:eastAsia="Times New Roman" w:hAnsiTheme="minorHAnsi" w:cstheme="minorHAnsi"/>
          <w:sz w:val="24"/>
          <w:szCs w:val="24"/>
          <w:lang w:eastAsia="pl-PL"/>
        </w:rPr>
      </w:pP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Maksymalna łączna liczba punktów jaką może uzyskać Wykonawca wynosi – 100 pkt.</w:t>
      </w:r>
    </w:p>
    <w:p w:rsidR="00887C25" w:rsidRPr="00103FA6" w:rsidRDefault="00887C25" w:rsidP="00887C25">
      <w:pPr>
        <w:spacing w:after="0"/>
        <w:rPr>
          <w:rFonts w:asciiTheme="minorHAnsi" w:eastAsia="Times New Roman" w:hAnsiTheme="minorHAnsi" w:cstheme="minorHAnsi"/>
          <w:sz w:val="24"/>
          <w:szCs w:val="24"/>
          <w:lang w:eastAsia="pl-PL"/>
        </w:rPr>
      </w:pP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Zamawiający za najkorzystniejszą uzna ofertę, która uzyska największą ilość punktów wagowych (X), według formuły:</w:t>
      </w: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 xml:space="preserve">X =  </w:t>
      </w:r>
      <w:proofErr w:type="spellStart"/>
      <w:r w:rsidRPr="00103FA6">
        <w:rPr>
          <w:rFonts w:asciiTheme="minorHAnsi" w:eastAsia="Times New Roman" w:hAnsiTheme="minorHAnsi" w:cstheme="minorHAnsi"/>
          <w:sz w:val="24"/>
          <w:szCs w:val="24"/>
          <w:lang w:eastAsia="pl-PL"/>
        </w:rPr>
        <w:t>X</w:t>
      </w:r>
      <w:r w:rsidRPr="00103FA6">
        <w:rPr>
          <w:rFonts w:asciiTheme="minorHAnsi" w:eastAsia="Times New Roman" w:hAnsiTheme="minorHAnsi" w:cstheme="minorHAnsi"/>
          <w:sz w:val="24"/>
          <w:szCs w:val="24"/>
          <w:vertAlign w:val="subscript"/>
          <w:lang w:eastAsia="pl-PL"/>
        </w:rPr>
        <w:t>c</w:t>
      </w:r>
      <w:proofErr w:type="spellEnd"/>
      <w:r w:rsidRPr="00103FA6">
        <w:rPr>
          <w:rFonts w:asciiTheme="minorHAnsi" w:eastAsia="Times New Roman" w:hAnsiTheme="minorHAnsi" w:cstheme="minorHAnsi"/>
          <w:sz w:val="24"/>
          <w:szCs w:val="24"/>
          <w:vertAlign w:val="subscript"/>
          <w:lang w:eastAsia="pl-PL"/>
        </w:rPr>
        <w:t xml:space="preserve">  </w:t>
      </w:r>
      <w:r w:rsidRPr="00103FA6">
        <w:rPr>
          <w:rFonts w:asciiTheme="minorHAnsi" w:eastAsia="Times New Roman" w:hAnsiTheme="minorHAnsi" w:cstheme="minorHAnsi"/>
          <w:sz w:val="24"/>
          <w:szCs w:val="24"/>
          <w:lang w:eastAsia="pl-PL"/>
        </w:rPr>
        <w:t>+ X</w:t>
      </w:r>
      <w:r w:rsidRPr="00103FA6">
        <w:rPr>
          <w:rFonts w:asciiTheme="minorHAnsi" w:eastAsia="Times New Roman" w:hAnsiTheme="minorHAnsi" w:cstheme="minorHAnsi"/>
          <w:sz w:val="24"/>
          <w:szCs w:val="24"/>
          <w:vertAlign w:val="subscript"/>
          <w:lang w:eastAsia="pl-PL"/>
        </w:rPr>
        <w:t>P</w:t>
      </w:r>
    </w:p>
    <w:p w:rsidR="00887C25" w:rsidRPr="00103FA6" w:rsidRDefault="00887C25" w:rsidP="00887C25">
      <w:pPr>
        <w:spacing w:after="0"/>
        <w:rPr>
          <w:rFonts w:asciiTheme="minorHAnsi" w:eastAsia="Times New Roman" w:hAnsiTheme="minorHAnsi" w:cstheme="minorHAnsi"/>
          <w:sz w:val="24"/>
          <w:szCs w:val="24"/>
          <w:lang w:eastAsia="pl-PL"/>
        </w:rPr>
      </w:pPr>
      <w:r w:rsidRPr="00103FA6">
        <w:rPr>
          <w:rFonts w:asciiTheme="minorHAnsi" w:eastAsia="Times New Roman" w:hAnsiTheme="minorHAnsi" w:cstheme="minorHAnsi"/>
          <w:sz w:val="24"/>
          <w:szCs w:val="24"/>
          <w:lang w:eastAsia="pl-PL"/>
        </w:rPr>
        <w:t xml:space="preserve"> (gdzie: </w:t>
      </w:r>
      <w:proofErr w:type="spellStart"/>
      <w:r w:rsidRPr="00103FA6">
        <w:rPr>
          <w:rFonts w:asciiTheme="minorHAnsi" w:eastAsia="Times New Roman" w:hAnsiTheme="minorHAnsi" w:cstheme="minorHAnsi"/>
          <w:sz w:val="24"/>
          <w:szCs w:val="24"/>
          <w:lang w:eastAsia="pl-PL"/>
        </w:rPr>
        <w:t>X</w:t>
      </w:r>
      <w:r w:rsidRPr="00103FA6">
        <w:rPr>
          <w:rFonts w:asciiTheme="minorHAnsi" w:eastAsia="Times New Roman" w:hAnsiTheme="minorHAnsi" w:cstheme="minorHAnsi"/>
          <w:sz w:val="24"/>
          <w:szCs w:val="24"/>
          <w:vertAlign w:val="subscript"/>
          <w:lang w:eastAsia="pl-PL"/>
        </w:rPr>
        <w:t>c</w:t>
      </w:r>
      <w:proofErr w:type="spellEnd"/>
      <w:r w:rsidRPr="00103FA6">
        <w:rPr>
          <w:rFonts w:asciiTheme="minorHAnsi" w:eastAsia="Times New Roman" w:hAnsiTheme="minorHAnsi" w:cstheme="minorHAnsi"/>
          <w:sz w:val="24"/>
          <w:szCs w:val="24"/>
          <w:lang w:eastAsia="pl-PL"/>
        </w:rPr>
        <w:t xml:space="preserve"> - punkty wagowe w kryterium cena , X</w:t>
      </w:r>
      <w:r w:rsidRPr="00103FA6">
        <w:rPr>
          <w:rFonts w:asciiTheme="minorHAnsi" w:eastAsia="Times New Roman" w:hAnsiTheme="minorHAnsi" w:cstheme="minorHAnsi"/>
          <w:sz w:val="18"/>
          <w:szCs w:val="24"/>
          <w:lang w:eastAsia="pl-PL"/>
        </w:rPr>
        <w:t>P</w:t>
      </w:r>
      <w:r w:rsidRPr="00103FA6">
        <w:rPr>
          <w:rFonts w:asciiTheme="minorHAnsi" w:eastAsia="Times New Roman" w:hAnsiTheme="minorHAnsi" w:cstheme="minorHAnsi"/>
          <w:sz w:val="24"/>
          <w:szCs w:val="24"/>
          <w:lang w:eastAsia="pl-PL"/>
        </w:rPr>
        <w:t xml:space="preserve">  - punkty wagowe w kryterium termin płatności)</w:t>
      </w:r>
    </w:p>
    <w:p w:rsidR="00026676" w:rsidRPr="00103FA6" w:rsidRDefault="00026676" w:rsidP="005D11E7">
      <w:pPr>
        <w:autoSpaceDE w:val="0"/>
        <w:autoSpaceDN w:val="0"/>
        <w:adjustRightInd w:val="0"/>
        <w:spacing w:after="0" w:line="276" w:lineRule="auto"/>
        <w:ind w:left="851"/>
        <w:contextualSpacing/>
        <w:rPr>
          <w:rFonts w:asciiTheme="minorHAnsi" w:hAnsiTheme="minorHAnsi" w:cstheme="minorHAnsi"/>
          <w:sz w:val="24"/>
          <w:szCs w:val="24"/>
        </w:rPr>
      </w:pPr>
      <w:r w:rsidRPr="00103FA6">
        <w:rPr>
          <w:rFonts w:asciiTheme="minorHAnsi" w:hAnsiTheme="minorHAnsi" w:cstheme="minorHAnsi"/>
          <w:sz w:val="24"/>
          <w:szCs w:val="24"/>
        </w:rPr>
        <w:t xml:space="preserve">Badana oferta otrzyma zaokrągloną do dwóch miejsc po przecinku liczbę punktów (zgodnie z zasadą, iż jeżeli trzecia cyfra po przecinku jest równa 5 lub więcej to zaokrąglenie następuje „w górę”, jeżeli trzecia cyfra po przecinku jest mniejsza niż 5 to zaokrąglenie następuje „w dół”). </w:t>
      </w:r>
      <w:r w:rsidR="00F26630" w:rsidRPr="00103FA6">
        <w:rPr>
          <w:rFonts w:asciiTheme="minorHAnsi" w:hAnsiTheme="minorHAnsi" w:cstheme="minorHAnsi"/>
          <w:sz w:val="24"/>
          <w:szCs w:val="24"/>
        </w:rPr>
        <w:t xml:space="preserve">Maksymalna liczba punktów do uzyskania w tym kryterium </w:t>
      </w:r>
      <w:r w:rsidR="00F26630" w:rsidRPr="00103FA6">
        <w:rPr>
          <w:rFonts w:asciiTheme="minorHAnsi" w:hAnsiTheme="minorHAnsi" w:cstheme="minorHAnsi"/>
          <w:bCs/>
          <w:sz w:val="24"/>
          <w:szCs w:val="24"/>
        </w:rPr>
        <w:t xml:space="preserve">wynosi </w:t>
      </w:r>
      <w:r w:rsidR="005D11E7" w:rsidRPr="00103FA6">
        <w:rPr>
          <w:rFonts w:asciiTheme="minorHAnsi" w:hAnsiTheme="minorHAnsi" w:cstheme="minorHAnsi"/>
          <w:bCs/>
          <w:sz w:val="24"/>
          <w:szCs w:val="24"/>
        </w:rPr>
        <w:t>10</w:t>
      </w:r>
      <w:r w:rsidR="00F26630" w:rsidRPr="00103FA6">
        <w:rPr>
          <w:rFonts w:asciiTheme="minorHAnsi" w:hAnsiTheme="minorHAnsi" w:cstheme="minorHAnsi"/>
          <w:bCs/>
          <w:sz w:val="24"/>
          <w:szCs w:val="24"/>
        </w:rPr>
        <w:t>0,00</w:t>
      </w:r>
      <w:r w:rsidR="00F26630" w:rsidRPr="00103FA6">
        <w:rPr>
          <w:rFonts w:asciiTheme="minorHAnsi" w:hAnsiTheme="minorHAnsi" w:cstheme="minorHAnsi"/>
          <w:b/>
          <w:bCs/>
          <w:sz w:val="24"/>
          <w:szCs w:val="24"/>
        </w:rPr>
        <w:t>.</w:t>
      </w:r>
    </w:p>
    <w:p w:rsidR="006D0E5E" w:rsidRPr="00103FA6" w:rsidRDefault="00FA72DC" w:rsidP="00CB5B86">
      <w:pPr>
        <w:pStyle w:val="Akapitzlist"/>
        <w:numPr>
          <w:ilvl w:val="0"/>
          <w:numId w:val="34"/>
        </w:numPr>
        <w:shd w:val="clear" w:color="auto" w:fill="FFFFFF"/>
        <w:tabs>
          <w:tab w:val="clear" w:pos="850"/>
          <w:tab w:val="num" w:pos="709"/>
        </w:tabs>
        <w:spacing w:line="276" w:lineRule="auto"/>
        <w:contextualSpacing/>
        <w:rPr>
          <w:rFonts w:asciiTheme="minorHAnsi" w:hAnsiTheme="minorHAnsi" w:cstheme="minorHAnsi"/>
        </w:rPr>
      </w:pPr>
      <w:r w:rsidRPr="00103FA6">
        <w:rPr>
          <w:rFonts w:asciiTheme="minorHAnsi" w:hAnsiTheme="minorHAnsi" w:cstheme="minorHAnsi"/>
        </w:rPr>
        <w:t xml:space="preserve">Załącznik nr </w:t>
      </w:r>
      <w:r w:rsidR="00A37EB0" w:rsidRPr="00103FA6">
        <w:rPr>
          <w:rFonts w:asciiTheme="minorHAnsi" w:hAnsiTheme="minorHAnsi" w:cstheme="minorHAnsi"/>
        </w:rPr>
        <w:t>3</w:t>
      </w:r>
      <w:r w:rsidR="000819FB" w:rsidRPr="00103FA6">
        <w:rPr>
          <w:rFonts w:asciiTheme="minorHAnsi" w:hAnsiTheme="minorHAnsi" w:cstheme="minorHAnsi"/>
        </w:rPr>
        <w:t xml:space="preserve"> – Formularz ofertowy</w:t>
      </w:r>
      <w:r w:rsidR="00A37EB0" w:rsidRPr="00103FA6">
        <w:rPr>
          <w:rFonts w:asciiTheme="minorHAnsi" w:hAnsiTheme="minorHAnsi" w:cstheme="minorHAnsi"/>
        </w:rPr>
        <w:t xml:space="preserve"> </w:t>
      </w:r>
      <w:r w:rsidRPr="00103FA6">
        <w:rPr>
          <w:rFonts w:asciiTheme="minorHAnsi" w:hAnsiTheme="minorHAnsi" w:cstheme="minorHAnsi"/>
        </w:rPr>
        <w:t>nie podlega uzupełnieniu.</w:t>
      </w:r>
    </w:p>
    <w:p w:rsidR="00B22690" w:rsidRPr="00103FA6" w:rsidRDefault="0095016F" w:rsidP="00CB5B86">
      <w:pPr>
        <w:numPr>
          <w:ilvl w:val="0"/>
          <w:numId w:val="34"/>
        </w:numPr>
        <w:tabs>
          <w:tab w:val="clear" w:pos="850"/>
          <w:tab w:val="num" w:pos="709"/>
          <w:tab w:val="num" w:pos="993"/>
        </w:tabs>
        <w:spacing w:after="40" w:line="276" w:lineRule="auto"/>
        <w:ind w:left="709" w:hanging="709"/>
        <w:rPr>
          <w:rFonts w:asciiTheme="minorHAnsi" w:hAnsiTheme="minorHAnsi" w:cstheme="minorHAnsi"/>
          <w:spacing w:val="-1"/>
          <w:sz w:val="24"/>
          <w:szCs w:val="24"/>
        </w:rPr>
      </w:pPr>
      <w:r w:rsidRPr="00103FA6">
        <w:rPr>
          <w:rFonts w:asciiTheme="minorHAnsi" w:hAnsiTheme="minorHAnsi" w:cstheme="minorHAnsi"/>
          <w:sz w:val="24"/>
          <w:szCs w:val="24"/>
        </w:rPr>
        <w:t xml:space="preserve">Zamawiający </w:t>
      </w:r>
      <w:r w:rsidR="00CB7636" w:rsidRPr="00103FA6">
        <w:rPr>
          <w:rFonts w:asciiTheme="minorHAnsi" w:hAnsiTheme="minorHAnsi" w:cstheme="minorHAnsi"/>
          <w:sz w:val="24"/>
          <w:szCs w:val="24"/>
        </w:rPr>
        <w:t xml:space="preserve">w zakresie każdej części </w:t>
      </w:r>
      <w:r w:rsidRPr="00103FA6">
        <w:rPr>
          <w:rFonts w:asciiTheme="minorHAnsi" w:hAnsiTheme="minorHAnsi" w:cstheme="minorHAnsi"/>
          <w:sz w:val="24"/>
          <w:szCs w:val="24"/>
        </w:rPr>
        <w:t>udzieli zamówienia Wykonawcy, którego oferta odpowiadać będzie wszystkim wymaganiom przedstawionym w SWZ i zostanie oceniona jako najkorzystniejsza w oparciu o podane kryter</w:t>
      </w:r>
      <w:r w:rsidR="005D11E7" w:rsidRPr="00103FA6">
        <w:rPr>
          <w:rFonts w:asciiTheme="minorHAnsi" w:hAnsiTheme="minorHAnsi" w:cstheme="minorHAnsi"/>
          <w:sz w:val="24"/>
          <w:szCs w:val="24"/>
        </w:rPr>
        <w:t>ium</w:t>
      </w:r>
      <w:r w:rsidRPr="00103FA6">
        <w:rPr>
          <w:rFonts w:asciiTheme="minorHAnsi" w:hAnsiTheme="minorHAnsi" w:cstheme="minorHAnsi"/>
          <w:sz w:val="24"/>
          <w:szCs w:val="24"/>
        </w:rPr>
        <w:t xml:space="preserve"> wyboru.</w:t>
      </w:r>
    </w:p>
    <w:p w:rsidR="00B22690" w:rsidRPr="00103FA6" w:rsidRDefault="0095016F" w:rsidP="00CB5B86">
      <w:pPr>
        <w:numPr>
          <w:ilvl w:val="0"/>
          <w:numId w:val="34"/>
        </w:numPr>
        <w:tabs>
          <w:tab w:val="clear" w:pos="850"/>
          <w:tab w:val="num" w:pos="709"/>
          <w:tab w:val="num" w:pos="993"/>
        </w:tabs>
        <w:spacing w:after="40" w:line="276" w:lineRule="auto"/>
        <w:ind w:left="709" w:hanging="709"/>
        <w:rPr>
          <w:rFonts w:asciiTheme="minorHAnsi" w:hAnsiTheme="minorHAnsi" w:cstheme="minorHAnsi"/>
          <w:b/>
          <w:spacing w:val="-1"/>
          <w:sz w:val="24"/>
          <w:szCs w:val="24"/>
        </w:rPr>
      </w:pPr>
      <w:r w:rsidRPr="00103FA6">
        <w:rPr>
          <w:rFonts w:asciiTheme="minorHAnsi" w:hAnsiTheme="minorHAnsi" w:cstheme="minorHAnsi"/>
          <w:sz w:val="24"/>
          <w:szCs w:val="24"/>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w:t>
      </w:r>
    </w:p>
    <w:p w:rsidR="0095016F" w:rsidRPr="00103FA6" w:rsidRDefault="0095016F" w:rsidP="00CB5B86">
      <w:pPr>
        <w:numPr>
          <w:ilvl w:val="0"/>
          <w:numId w:val="34"/>
        </w:numPr>
        <w:tabs>
          <w:tab w:val="clear" w:pos="850"/>
          <w:tab w:val="num" w:pos="709"/>
          <w:tab w:val="num" w:pos="993"/>
        </w:tabs>
        <w:spacing w:after="40" w:line="276" w:lineRule="auto"/>
        <w:ind w:left="709" w:hanging="709"/>
        <w:rPr>
          <w:rFonts w:asciiTheme="minorHAnsi" w:hAnsiTheme="minorHAnsi" w:cstheme="minorHAnsi"/>
          <w:b/>
          <w:spacing w:val="-1"/>
          <w:sz w:val="24"/>
          <w:szCs w:val="24"/>
        </w:rPr>
      </w:pPr>
      <w:r w:rsidRPr="00103FA6">
        <w:rPr>
          <w:rFonts w:asciiTheme="minorHAnsi" w:hAnsiTheme="minorHAnsi" w:cstheme="minorHAnsi"/>
          <w:sz w:val="24"/>
          <w:szCs w:val="24"/>
        </w:rPr>
        <w:t>Zamawiający nie przewiduje przeprowadzenia aukcji elektronicznej.</w:t>
      </w:r>
    </w:p>
    <w:p w:rsidR="00A37EB0" w:rsidRPr="00103FA6" w:rsidRDefault="00A37EB0" w:rsidP="009D7BB4">
      <w:pPr>
        <w:pStyle w:val="Akapitzlist"/>
        <w:tabs>
          <w:tab w:val="left" w:pos="1985"/>
        </w:tabs>
        <w:spacing w:line="276" w:lineRule="auto"/>
        <w:ind w:left="284"/>
        <w:jc w:val="both"/>
        <w:rPr>
          <w:rFonts w:asciiTheme="minorHAnsi" w:hAnsiTheme="minorHAnsi" w:cstheme="minorHAnsi"/>
          <w:b/>
          <w:spacing w:val="-1"/>
        </w:rPr>
      </w:pPr>
    </w:p>
    <w:p w:rsidR="0095016F" w:rsidRPr="00103FA6" w:rsidRDefault="00480D5F" w:rsidP="009D7BB4">
      <w:pPr>
        <w:pStyle w:val="csioz"/>
        <w:ind w:left="567" w:hanging="567"/>
        <w:rPr>
          <w:sz w:val="24"/>
          <w:szCs w:val="24"/>
        </w:rPr>
      </w:pPr>
      <w:r w:rsidRPr="00103FA6">
        <w:rPr>
          <w:sz w:val="24"/>
          <w:szCs w:val="24"/>
        </w:rPr>
        <w:t>XVI</w:t>
      </w:r>
      <w:r w:rsidR="0095016F" w:rsidRPr="00103FA6">
        <w:rPr>
          <w:sz w:val="24"/>
          <w:szCs w:val="24"/>
        </w:rPr>
        <w:t xml:space="preserve">. </w:t>
      </w:r>
      <w:r w:rsidR="0095016F" w:rsidRPr="00103FA6">
        <w:rPr>
          <w:sz w:val="24"/>
          <w:szCs w:val="24"/>
        </w:rPr>
        <w:tab/>
        <w:t>Informacje o formalnościach, jakie powinny być dopełnione po wyborze oferty w celu zawarcia umowy w sprawie zamówienia publicznego.</w:t>
      </w:r>
    </w:p>
    <w:p w:rsidR="0095016F" w:rsidRPr="00103FA6" w:rsidRDefault="008C40A5" w:rsidP="00CB5B86">
      <w:pPr>
        <w:numPr>
          <w:ilvl w:val="0"/>
          <w:numId w:val="9"/>
        </w:numPr>
        <w:tabs>
          <w:tab w:val="num" w:pos="426"/>
        </w:tabs>
        <w:spacing w:before="120"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 xml:space="preserve">Zamawiający podpisuje umowę w </w:t>
      </w:r>
      <w:r w:rsidR="009461B4" w:rsidRPr="00103FA6">
        <w:rPr>
          <w:rFonts w:asciiTheme="minorHAnsi" w:hAnsiTheme="minorHAnsi" w:cstheme="minorHAnsi"/>
          <w:sz w:val="24"/>
          <w:szCs w:val="24"/>
        </w:rPr>
        <w:t xml:space="preserve">formie pisemnej </w:t>
      </w:r>
      <w:r w:rsidR="00337073" w:rsidRPr="00103FA6">
        <w:rPr>
          <w:rFonts w:asciiTheme="minorHAnsi" w:hAnsiTheme="minorHAnsi" w:cstheme="minorHAnsi"/>
          <w:sz w:val="24"/>
          <w:szCs w:val="24"/>
        </w:rPr>
        <w:t>i </w:t>
      </w:r>
      <w:r w:rsidRPr="00103FA6">
        <w:rPr>
          <w:rFonts w:asciiTheme="minorHAnsi" w:hAnsiTheme="minorHAnsi" w:cstheme="minorHAnsi"/>
          <w:sz w:val="24"/>
          <w:szCs w:val="24"/>
        </w:rPr>
        <w:t>przesyła do Wykonawcy.</w:t>
      </w:r>
    </w:p>
    <w:p w:rsidR="0095016F" w:rsidRPr="00103FA6" w:rsidRDefault="0095016F" w:rsidP="00CB5B86">
      <w:pPr>
        <w:numPr>
          <w:ilvl w:val="0"/>
          <w:numId w:val="9"/>
        </w:numPr>
        <w:tabs>
          <w:tab w:val="num" w:pos="426"/>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sz w:val="24"/>
          <w:szCs w:val="24"/>
        </w:rPr>
        <w:lastRenderedPageBreak/>
        <w:t xml:space="preserve">W przypadku wyboru oferty złożonej przez Wykonawców wspólnie ubiegających się o udzielenie zamówienia Zamawiający będzie żądać przed zawarciem umowy przedstawienia </w:t>
      </w:r>
      <w:r w:rsidR="00ED6021" w:rsidRPr="00103FA6">
        <w:rPr>
          <w:rFonts w:asciiTheme="minorHAnsi" w:hAnsiTheme="minorHAnsi" w:cstheme="minorHAnsi"/>
          <w:sz w:val="24"/>
          <w:szCs w:val="24"/>
        </w:rPr>
        <w:t xml:space="preserve">kopii </w:t>
      </w:r>
      <w:r w:rsidRPr="00103FA6">
        <w:rPr>
          <w:rFonts w:asciiTheme="minorHAnsi" w:hAnsiTheme="minorHAnsi" w:cstheme="minorHAnsi"/>
          <w:sz w:val="24"/>
          <w:szCs w:val="24"/>
        </w:rPr>
        <w:t>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5016F" w:rsidRPr="00103FA6" w:rsidRDefault="0095016F" w:rsidP="00CB5B86">
      <w:pPr>
        <w:numPr>
          <w:ilvl w:val="0"/>
          <w:numId w:val="9"/>
        </w:numPr>
        <w:tabs>
          <w:tab w:val="num" w:pos="426"/>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sz w:val="24"/>
          <w:szCs w:val="24"/>
        </w:rPr>
        <w:t>Zawarcie umowy nastąpi według wzoru Zamawiającego, stanowiącego Załącznik nr 2 do SWZ.</w:t>
      </w:r>
    </w:p>
    <w:p w:rsidR="0095016F" w:rsidRPr="00103FA6" w:rsidRDefault="0095016F" w:rsidP="00CB5B86">
      <w:pPr>
        <w:numPr>
          <w:ilvl w:val="0"/>
          <w:numId w:val="9"/>
        </w:numPr>
        <w:tabs>
          <w:tab w:val="num" w:pos="426"/>
        </w:tabs>
        <w:spacing w:after="0" w:line="276" w:lineRule="auto"/>
        <w:ind w:left="426" w:hanging="426"/>
        <w:rPr>
          <w:rFonts w:asciiTheme="minorHAnsi" w:hAnsiTheme="minorHAnsi" w:cstheme="minorHAnsi"/>
          <w:sz w:val="24"/>
          <w:szCs w:val="24"/>
        </w:rPr>
      </w:pPr>
      <w:r w:rsidRPr="00103FA6">
        <w:rPr>
          <w:rFonts w:asciiTheme="minorHAnsi" w:hAnsiTheme="minorHAnsi" w:cstheme="minorHAnsi"/>
          <w:sz w:val="24"/>
          <w:szCs w:val="24"/>
        </w:rPr>
        <w:t>Postanowienia ustalone we wzorze umowy nie podlegają negocjacjom.</w:t>
      </w:r>
    </w:p>
    <w:p w:rsidR="0095016F" w:rsidRPr="00103FA6" w:rsidRDefault="004942EF" w:rsidP="00CB5B86">
      <w:pPr>
        <w:numPr>
          <w:ilvl w:val="0"/>
          <w:numId w:val="9"/>
        </w:numPr>
        <w:tabs>
          <w:tab w:val="num" w:pos="426"/>
        </w:tab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 xml:space="preserve">Jeżeli Wykonawca, którego oferta została </w:t>
      </w:r>
      <w:r w:rsidR="006A306D" w:rsidRPr="00103FA6">
        <w:rPr>
          <w:rFonts w:asciiTheme="minorHAnsi" w:hAnsiTheme="minorHAnsi" w:cstheme="minorHAnsi"/>
          <w:sz w:val="24"/>
          <w:szCs w:val="24"/>
        </w:rPr>
        <w:t>wybrana</w:t>
      </w:r>
      <w:r w:rsidRPr="00103FA6">
        <w:rPr>
          <w:rFonts w:asciiTheme="minorHAnsi" w:hAnsiTheme="minorHAnsi" w:cstheme="minorHAnsi"/>
          <w:sz w:val="24"/>
          <w:szCs w:val="24"/>
        </w:rPr>
        <w:t xml:space="preserve"> jako najkorzystniejsza, uchyla się od zawarcia umowy </w:t>
      </w:r>
      <w:r w:rsidR="00FB4A66" w:rsidRPr="00103FA6">
        <w:rPr>
          <w:rFonts w:asciiTheme="minorHAnsi" w:hAnsiTheme="minorHAnsi" w:cstheme="minorHAnsi"/>
          <w:sz w:val="24"/>
          <w:szCs w:val="24"/>
        </w:rPr>
        <w:t xml:space="preserve">w sprawie zamówienia publicznego </w:t>
      </w:r>
      <w:r w:rsidRPr="00103FA6">
        <w:rPr>
          <w:rFonts w:asciiTheme="minorHAnsi" w:hAnsiTheme="minorHAnsi" w:cstheme="minorHAnsi"/>
          <w:sz w:val="24"/>
          <w:szCs w:val="24"/>
        </w:rPr>
        <w:t xml:space="preserve">lub nie wnosi wymaganego </w:t>
      </w:r>
      <w:r w:rsidR="00245D4A" w:rsidRPr="00103FA6">
        <w:rPr>
          <w:rFonts w:asciiTheme="minorHAnsi" w:hAnsiTheme="minorHAnsi" w:cstheme="minorHAnsi"/>
          <w:sz w:val="24"/>
          <w:szCs w:val="24"/>
        </w:rPr>
        <w:t>zabezpieczenia</w:t>
      </w:r>
      <w:r w:rsidRPr="00103FA6">
        <w:rPr>
          <w:rFonts w:asciiTheme="minorHAnsi" w:hAnsiTheme="minorHAnsi" w:cstheme="minorHAnsi"/>
          <w:sz w:val="24"/>
          <w:szCs w:val="24"/>
        </w:rPr>
        <w:t xml:space="preserve"> należytego wykonania umowy, </w:t>
      </w:r>
      <w:r w:rsidR="00245D4A" w:rsidRPr="00103FA6">
        <w:rPr>
          <w:rFonts w:asciiTheme="minorHAnsi" w:hAnsiTheme="minorHAnsi" w:cstheme="minorHAnsi"/>
          <w:sz w:val="24"/>
          <w:szCs w:val="24"/>
        </w:rPr>
        <w:t>Z</w:t>
      </w:r>
      <w:r w:rsidRPr="00103FA6">
        <w:rPr>
          <w:rFonts w:asciiTheme="minorHAnsi" w:hAnsiTheme="minorHAnsi" w:cstheme="minorHAnsi"/>
          <w:sz w:val="24"/>
          <w:szCs w:val="24"/>
        </w:rPr>
        <w:t xml:space="preserve">amawiający </w:t>
      </w:r>
      <w:r w:rsidR="008A49ED" w:rsidRPr="00103FA6">
        <w:rPr>
          <w:rFonts w:asciiTheme="minorHAnsi" w:hAnsiTheme="minorHAnsi" w:cstheme="minorHAnsi"/>
          <w:sz w:val="24"/>
          <w:szCs w:val="24"/>
        </w:rPr>
        <w:t xml:space="preserve">może dokonać ponownego badania i oceny ofert spośród ofert pozostałych w postępowaniu </w:t>
      </w:r>
      <w:r w:rsidR="00FB4A66" w:rsidRPr="00103FA6">
        <w:rPr>
          <w:rFonts w:asciiTheme="minorHAnsi" w:hAnsiTheme="minorHAnsi" w:cstheme="minorHAnsi"/>
          <w:sz w:val="24"/>
          <w:szCs w:val="24"/>
        </w:rPr>
        <w:t>W</w:t>
      </w:r>
      <w:r w:rsidR="008A49ED" w:rsidRPr="00103FA6">
        <w:rPr>
          <w:rFonts w:asciiTheme="minorHAnsi" w:hAnsiTheme="minorHAnsi" w:cstheme="minorHAnsi"/>
          <w:sz w:val="24"/>
          <w:szCs w:val="24"/>
        </w:rPr>
        <w:t>ykonawców albo unieważnić postępowanie</w:t>
      </w:r>
      <w:r w:rsidR="00245D4A" w:rsidRPr="00103FA6">
        <w:rPr>
          <w:rFonts w:asciiTheme="minorHAnsi" w:hAnsiTheme="minorHAnsi" w:cstheme="minorHAnsi"/>
          <w:sz w:val="24"/>
          <w:szCs w:val="24"/>
        </w:rPr>
        <w:t xml:space="preserve">. </w:t>
      </w:r>
    </w:p>
    <w:p w:rsidR="00596ED0" w:rsidRPr="00103FA6" w:rsidRDefault="0095016F" w:rsidP="00CB5B86">
      <w:pPr>
        <w:numPr>
          <w:ilvl w:val="0"/>
          <w:numId w:val="9"/>
        </w:numPr>
        <w:tabs>
          <w:tab w:val="num" w:pos="426"/>
        </w:tab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Zamawiający informuje niezwłocznie wszystkich Wykonawców o:</w:t>
      </w:r>
    </w:p>
    <w:p w:rsidR="00596ED0" w:rsidRPr="00103FA6" w:rsidRDefault="00C91EFB" w:rsidP="00CB5B86">
      <w:pPr>
        <w:numPr>
          <w:ilvl w:val="1"/>
          <w:numId w:val="9"/>
        </w:numPr>
        <w:spacing w:after="0" w:line="276" w:lineRule="auto"/>
        <w:rPr>
          <w:rFonts w:asciiTheme="minorHAnsi" w:hAnsiTheme="minorHAnsi" w:cstheme="minorHAnsi"/>
          <w:sz w:val="24"/>
          <w:szCs w:val="24"/>
        </w:rPr>
      </w:pPr>
      <w:r w:rsidRPr="00103FA6">
        <w:rPr>
          <w:rFonts w:asciiTheme="minorHAnsi" w:hAnsiTheme="minorHAnsi"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5016F" w:rsidRPr="00103FA6">
        <w:rPr>
          <w:rFonts w:asciiTheme="minorHAnsi" w:hAnsiTheme="minorHAnsi" w:cstheme="minorHAnsi"/>
          <w:sz w:val="24"/>
          <w:szCs w:val="24"/>
        </w:rPr>
        <w:t>;</w:t>
      </w:r>
    </w:p>
    <w:p w:rsidR="00596ED0" w:rsidRPr="00103FA6" w:rsidRDefault="0095016F" w:rsidP="00CB5B86">
      <w:pPr>
        <w:numPr>
          <w:ilvl w:val="1"/>
          <w:numId w:val="9"/>
        </w:numPr>
        <w:spacing w:after="0" w:line="276" w:lineRule="auto"/>
        <w:rPr>
          <w:rFonts w:asciiTheme="minorHAnsi" w:hAnsiTheme="minorHAnsi" w:cstheme="minorHAnsi"/>
          <w:sz w:val="24"/>
          <w:szCs w:val="24"/>
        </w:rPr>
      </w:pPr>
      <w:r w:rsidRPr="00103FA6">
        <w:rPr>
          <w:rFonts w:asciiTheme="minorHAnsi" w:hAnsiTheme="minorHAnsi" w:cstheme="minorHAnsi"/>
          <w:sz w:val="24"/>
          <w:szCs w:val="24"/>
        </w:rPr>
        <w:t>Wykonawcach, których oferty zostały odrzucone i powodach odrzucenia oferty;</w:t>
      </w:r>
    </w:p>
    <w:p w:rsidR="0095016F" w:rsidRPr="00103FA6" w:rsidRDefault="0095016F" w:rsidP="00CB5B86">
      <w:pPr>
        <w:numPr>
          <w:ilvl w:val="1"/>
          <w:numId w:val="9"/>
        </w:numPr>
        <w:spacing w:after="0" w:line="276" w:lineRule="auto"/>
        <w:rPr>
          <w:rFonts w:asciiTheme="minorHAnsi" w:hAnsiTheme="minorHAnsi" w:cstheme="minorHAnsi"/>
          <w:sz w:val="24"/>
          <w:szCs w:val="24"/>
        </w:rPr>
      </w:pPr>
      <w:r w:rsidRPr="00103FA6">
        <w:rPr>
          <w:rFonts w:asciiTheme="minorHAnsi" w:hAnsiTheme="minorHAnsi" w:cstheme="minorHAnsi"/>
          <w:sz w:val="24"/>
          <w:szCs w:val="24"/>
        </w:rPr>
        <w:t>o unieważnieniu postępowania,</w:t>
      </w:r>
    </w:p>
    <w:p w:rsidR="00E2152F" w:rsidRPr="00103FA6" w:rsidRDefault="0095016F" w:rsidP="00DB72D0">
      <w:pPr>
        <w:spacing w:line="276" w:lineRule="auto"/>
        <w:ind w:left="426"/>
        <w:contextualSpacing/>
        <w:rPr>
          <w:rFonts w:asciiTheme="minorHAnsi" w:hAnsiTheme="minorHAnsi" w:cstheme="minorHAnsi"/>
          <w:sz w:val="24"/>
          <w:szCs w:val="24"/>
        </w:rPr>
      </w:pPr>
      <w:r w:rsidRPr="00103FA6">
        <w:rPr>
          <w:rFonts w:asciiTheme="minorHAnsi" w:hAnsiTheme="minorHAnsi" w:cstheme="minorHAnsi"/>
          <w:sz w:val="24"/>
          <w:szCs w:val="24"/>
        </w:rPr>
        <w:t>– podając uzasadnienie faktyczne i prawne</w:t>
      </w:r>
      <w:r w:rsidR="00B06FFE" w:rsidRPr="00103FA6">
        <w:rPr>
          <w:rFonts w:asciiTheme="minorHAnsi" w:hAnsiTheme="minorHAnsi" w:cstheme="minorHAnsi"/>
          <w:sz w:val="24"/>
          <w:szCs w:val="24"/>
        </w:rPr>
        <w:t xml:space="preserve"> oraz zamieszcza na</w:t>
      </w:r>
      <w:r w:rsidR="00421E48" w:rsidRPr="00103FA6">
        <w:rPr>
          <w:rFonts w:asciiTheme="minorHAnsi" w:hAnsiTheme="minorHAnsi" w:cstheme="minorHAnsi"/>
          <w:sz w:val="24"/>
          <w:szCs w:val="24"/>
        </w:rPr>
        <w:t xml:space="preserve"> stronie internetowej</w:t>
      </w:r>
      <w:r w:rsidR="00596ED0" w:rsidRPr="00103FA6">
        <w:rPr>
          <w:rFonts w:asciiTheme="minorHAnsi" w:hAnsiTheme="minorHAnsi" w:cstheme="minorHAnsi"/>
          <w:sz w:val="24"/>
          <w:szCs w:val="24"/>
        </w:rPr>
        <w:t xml:space="preserve"> </w:t>
      </w:r>
      <w:r w:rsidR="00B06FFE" w:rsidRPr="00103FA6">
        <w:rPr>
          <w:rFonts w:asciiTheme="minorHAnsi" w:hAnsiTheme="minorHAnsi" w:cstheme="minorHAnsi"/>
          <w:sz w:val="24"/>
          <w:szCs w:val="24"/>
        </w:rPr>
        <w:t>prowadzonego postępowania</w:t>
      </w:r>
      <w:r w:rsidR="00421E48" w:rsidRPr="00103FA6">
        <w:rPr>
          <w:rFonts w:asciiTheme="minorHAnsi" w:hAnsiTheme="minorHAnsi" w:cstheme="minorHAnsi"/>
          <w:sz w:val="24"/>
          <w:szCs w:val="24"/>
        </w:rPr>
        <w:t>.</w:t>
      </w:r>
    </w:p>
    <w:p w:rsidR="0095016F" w:rsidRPr="00103FA6" w:rsidRDefault="00163777" w:rsidP="009D7BB4">
      <w:pPr>
        <w:pStyle w:val="csioz"/>
        <w:rPr>
          <w:sz w:val="24"/>
          <w:szCs w:val="24"/>
        </w:rPr>
      </w:pPr>
      <w:r w:rsidRPr="00103FA6">
        <w:rPr>
          <w:sz w:val="24"/>
          <w:szCs w:val="24"/>
        </w:rPr>
        <w:t>XVII</w:t>
      </w:r>
      <w:r w:rsidR="0095016F" w:rsidRPr="00103FA6">
        <w:rPr>
          <w:sz w:val="24"/>
          <w:szCs w:val="24"/>
        </w:rPr>
        <w:t xml:space="preserve">. </w:t>
      </w:r>
      <w:r w:rsidR="0095016F" w:rsidRPr="00103FA6">
        <w:rPr>
          <w:sz w:val="24"/>
          <w:szCs w:val="24"/>
        </w:rPr>
        <w:tab/>
        <w:t>Wymagania dotyczące zabezpieczenia należytego wykonania umowy.</w:t>
      </w:r>
    </w:p>
    <w:p w:rsidR="00B06FFE" w:rsidRPr="00103FA6" w:rsidRDefault="00B06FFE" w:rsidP="00DB72D0">
      <w:pPr>
        <w:spacing w:after="0" w:line="276" w:lineRule="auto"/>
        <w:ind w:left="426"/>
        <w:rPr>
          <w:rFonts w:asciiTheme="minorHAnsi" w:hAnsiTheme="minorHAnsi" w:cstheme="minorHAnsi"/>
          <w:sz w:val="24"/>
          <w:szCs w:val="24"/>
        </w:rPr>
      </w:pPr>
      <w:r w:rsidRPr="00103FA6">
        <w:rPr>
          <w:rFonts w:asciiTheme="minorHAnsi" w:hAnsiTheme="minorHAnsi" w:cstheme="minorHAnsi"/>
          <w:sz w:val="24"/>
          <w:szCs w:val="24"/>
        </w:rPr>
        <w:t>Zamawiający nie żąda wniesieni zabezpieczenia należytego wykonania umowy.</w:t>
      </w:r>
    </w:p>
    <w:p w:rsidR="007969B5" w:rsidRPr="00103FA6" w:rsidRDefault="007969B5" w:rsidP="00DB72D0">
      <w:pPr>
        <w:spacing w:after="0" w:line="276" w:lineRule="auto"/>
        <w:ind w:left="426"/>
        <w:rPr>
          <w:rFonts w:asciiTheme="minorHAnsi" w:hAnsiTheme="minorHAnsi" w:cstheme="minorHAnsi"/>
          <w:sz w:val="24"/>
          <w:szCs w:val="24"/>
        </w:rPr>
      </w:pPr>
    </w:p>
    <w:p w:rsidR="0095016F" w:rsidRPr="00103FA6" w:rsidRDefault="00163777" w:rsidP="007969B5">
      <w:pPr>
        <w:pStyle w:val="csioz"/>
        <w:keepNext/>
        <w:keepLines/>
        <w:spacing w:line="240" w:lineRule="auto"/>
        <w:ind w:left="567" w:hanging="567"/>
        <w:jc w:val="both"/>
        <w:rPr>
          <w:sz w:val="24"/>
          <w:szCs w:val="24"/>
        </w:rPr>
      </w:pPr>
      <w:r w:rsidRPr="00103FA6">
        <w:rPr>
          <w:sz w:val="24"/>
          <w:szCs w:val="24"/>
        </w:rPr>
        <w:t>XVIII</w:t>
      </w:r>
      <w:r w:rsidR="007969B5" w:rsidRPr="00103FA6">
        <w:rPr>
          <w:sz w:val="24"/>
          <w:szCs w:val="24"/>
        </w:rPr>
        <w:t xml:space="preserve">. </w:t>
      </w:r>
      <w:r w:rsidR="0095016F" w:rsidRPr="00103FA6">
        <w:rPr>
          <w:sz w:val="24"/>
          <w:szCs w:val="24"/>
        </w:rPr>
        <w:t>Istotne dla stron postanowienia, które zostaną wprowadzone do treści zawieranej umowy w</w:t>
      </w:r>
      <w:r w:rsidR="00316BBC" w:rsidRPr="00103FA6">
        <w:rPr>
          <w:sz w:val="24"/>
          <w:szCs w:val="24"/>
        </w:rPr>
        <w:t> </w:t>
      </w:r>
      <w:r w:rsidR="0095016F" w:rsidRPr="00103FA6">
        <w:rPr>
          <w:sz w:val="24"/>
          <w:szCs w:val="24"/>
        </w:rPr>
        <w:t>sprawie zamówienia publicznego, ogólne warunki umowy albo wzór umowy, jeżeli Zamawiający wymaga od Wykonawcy, aby zawarł z nim umowę w sprawie zamówienia publicznego na takich warunkach.</w:t>
      </w:r>
    </w:p>
    <w:p w:rsidR="00CB7636" w:rsidRPr="00103FA6" w:rsidRDefault="0095016F" w:rsidP="00CC342C">
      <w:pPr>
        <w:keepNext/>
        <w:spacing w:before="120" w:after="0" w:line="276" w:lineRule="auto"/>
        <w:outlineLvl w:val="6"/>
        <w:rPr>
          <w:rFonts w:asciiTheme="minorHAnsi" w:hAnsiTheme="minorHAnsi" w:cstheme="minorHAnsi"/>
          <w:sz w:val="24"/>
          <w:szCs w:val="24"/>
        </w:rPr>
      </w:pPr>
      <w:r w:rsidRPr="00103FA6">
        <w:rPr>
          <w:rFonts w:asciiTheme="minorHAnsi" w:hAnsiTheme="minorHAnsi" w:cstheme="minorHAnsi"/>
          <w:sz w:val="24"/>
          <w:szCs w:val="24"/>
        </w:rPr>
        <w:t xml:space="preserve">Wzór umowy, stanowi Załącznik nr 2 do SWZ. Zamawiający jest uprawniony do zmiany postanowień zawartej Umowy w stosunku do treści oferty wyłącznie w trybie przewidzianym w art. </w:t>
      </w:r>
      <w:r w:rsidR="00EA34A6" w:rsidRPr="00103FA6">
        <w:rPr>
          <w:rFonts w:asciiTheme="minorHAnsi" w:hAnsiTheme="minorHAnsi" w:cstheme="minorHAnsi"/>
          <w:sz w:val="24"/>
          <w:szCs w:val="24"/>
        </w:rPr>
        <w:t xml:space="preserve">455 </w:t>
      </w:r>
      <w:r w:rsidRPr="00103FA6">
        <w:rPr>
          <w:rFonts w:asciiTheme="minorHAnsi" w:hAnsiTheme="minorHAnsi" w:cstheme="minorHAnsi"/>
          <w:sz w:val="24"/>
          <w:szCs w:val="24"/>
        </w:rPr>
        <w:t>ustawy PZP</w:t>
      </w:r>
      <w:r w:rsidR="00CC342C" w:rsidRPr="00103FA6">
        <w:rPr>
          <w:rFonts w:asciiTheme="minorHAnsi" w:hAnsiTheme="minorHAnsi" w:cstheme="minorHAnsi"/>
          <w:sz w:val="24"/>
          <w:szCs w:val="24"/>
        </w:rPr>
        <w:t>.</w:t>
      </w:r>
    </w:p>
    <w:p w:rsidR="0095016F" w:rsidRPr="00103FA6" w:rsidRDefault="00163777" w:rsidP="00CC342C">
      <w:pPr>
        <w:shd w:val="clear" w:color="auto" w:fill="D9D9D9" w:themeFill="background1" w:themeFillShade="D9"/>
        <w:spacing w:before="120" w:after="0" w:line="276" w:lineRule="auto"/>
        <w:rPr>
          <w:rFonts w:asciiTheme="minorHAnsi" w:hAnsiTheme="minorHAnsi" w:cstheme="minorHAnsi"/>
          <w:b/>
          <w:sz w:val="24"/>
          <w:szCs w:val="24"/>
        </w:rPr>
      </w:pPr>
      <w:r w:rsidRPr="00103FA6">
        <w:rPr>
          <w:rFonts w:asciiTheme="minorHAnsi" w:hAnsiTheme="minorHAnsi" w:cstheme="minorHAnsi"/>
          <w:b/>
          <w:sz w:val="24"/>
          <w:szCs w:val="24"/>
        </w:rPr>
        <w:t>XIX</w:t>
      </w:r>
      <w:r w:rsidR="0095016F" w:rsidRPr="00103FA6">
        <w:rPr>
          <w:rFonts w:asciiTheme="minorHAnsi" w:hAnsiTheme="minorHAnsi" w:cstheme="minorHAnsi"/>
          <w:b/>
          <w:sz w:val="24"/>
          <w:szCs w:val="24"/>
        </w:rPr>
        <w:t>.</w:t>
      </w:r>
      <w:r w:rsidR="0095016F" w:rsidRPr="00103FA6">
        <w:rPr>
          <w:rFonts w:asciiTheme="minorHAnsi" w:hAnsiTheme="minorHAnsi" w:cstheme="minorHAnsi"/>
          <w:b/>
          <w:sz w:val="24"/>
          <w:szCs w:val="24"/>
        </w:rPr>
        <w:tab/>
        <w:t xml:space="preserve">Pouczenie o środkach ochrony prawnej. </w:t>
      </w:r>
    </w:p>
    <w:p w:rsidR="0095016F" w:rsidRPr="00103FA6" w:rsidRDefault="0095016F" w:rsidP="00CB5B86">
      <w:pPr>
        <w:numPr>
          <w:ilvl w:val="0"/>
          <w:numId w:val="12"/>
        </w:numPr>
        <w:tabs>
          <w:tab w:val="clear" w:pos="1797"/>
          <w:tab w:val="num" w:pos="426"/>
        </w:tabs>
        <w:suppressAutoHyphens/>
        <w:spacing w:before="120" w:after="0" w:line="276" w:lineRule="auto"/>
        <w:ind w:left="425" w:hanging="425"/>
        <w:rPr>
          <w:rFonts w:asciiTheme="minorHAnsi" w:hAnsiTheme="minorHAnsi" w:cstheme="minorHAnsi"/>
          <w:b/>
          <w:sz w:val="24"/>
          <w:szCs w:val="24"/>
        </w:rPr>
      </w:pPr>
      <w:r w:rsidRPr="00103FA6">
        <w:rPr>
          <w:rFonts w:asciiTheme="minorHAnsi" w:hAnsiTheme="minorHAnsi" w:cstheme="minorHAnsi"/>
          <w:bCs/>
          <w:sz w:val="24"/>
          <w:szCs w:val="24"/>
        </w:rPr>
        <w:t xml:space="preserve">Każdemu Wykonawcy, a także innemu podmiotowi, jeżeli ma lub miał interes w uzyskaniu danego zamówienia oraz poniósł lub może ponieść szkodę w wyniku naruszenia przez Zamawiającego przepisów ustawy PZP </w:t>
      </w:r>
      <w:r w:rsidRPr="00103FA6">
        <w:rPr>
          <w:rFonts w:asciiTheme="minorHAnsi" w:hAnsiTheme="minorHAnsi" w:cstheme="minorHAnsi"/>
          <w:sz w:val="24"/>
          <w:szCs w:val="24"/>
        </w:rPr>
        <w:t xml:space="preserve">przysługują środki ochrony prawnej przewidziane w </w:t>
      </w:r>
      <w:r w:rsidR="00EA34A6" w:rsidRPr="00103FA6">
        <w:rPr>
          <w:rFonts w:asciiTheme="minorHAnsi" w:hAnsiTheme="minorHAnsi" w:cstheme="minorHAnsi"/>
          <w:sz w:val="24"/>
          <w:szCs w:val="24"/>
        </w:rPr>
        <w:t xml:space="preserve">Dziale IX, </w:t>
      </w:r>
      <w:r w:rsidR="00D36540" w:rsidRPr="00103FA6">
        <w:rPr>
          <w:rFonts w:asciiTheme="minorHAnsi" w:hAnsiTheme="minorHAnsi" w:cstheme="minorHAnsi"/>
          <w:sz w:val="24"/>
          <w:szCs w:val="24"/>
        </w:rPr>
        <w:t>Roz</w:t>
      </w:r>
      <w:r w:rsidRPr="00103FA6">
        <w:rPr>
          <w:rFonts w:asciiTheme="minorHAnsi" w:hAnsiTheme="minorHAnsi" w:cstheme="minorHAnsi"/>
          <w:sz w:val="24"/>
          <w:szCs w:val="24"/>
        </w:rPr>
        <w:t>dzia</w:t>
      </w:r>
      <w:r w:rsidR="00EA34A6" w:rsidRPr="00103FA6">
        <w:rPr>
          <w:rFonts w:asciiTheme="minorHAnsi" w:hAnsiTheme="minorHAnsi" w:cstheme="minorHAnsi"/>
          <w:sz w:val="24"/>
          <w:szCs w:val="24"/>
        </w:rPr>
        <w:t>ł</w:t>
      </w:r>
      <w:r w:rsidRPr="00103FA6">
        <w:rPr>
          <w:rFonts w:asciiTheme="minorHAnsi" w:hAnsiTheme="minorHAnsi" w:cstheme="minorHAnsi"/>
          <w:sz w:val="24"/>
          <w:szCs w:val="24"/>
        </w:rPr>
        <w:t xml:space="preserve"> </w:t>
      </w:r>
      <w:r w:rsidR="00D36540" w:rsidRPr="00103FA6">
        <w:rPr>
          <w:rFonts w:asciiTheme="minorHAnsi" w:hAnsiTheme="minorHAnsi" w:cstheme="minorHAnsi"/>
          <w:sz w:val="24"/>
          <w:szCs w:val="24"/>
        </w:rPr>
        <w:t xml:space="preserve">2 </w:t>
      </w:r>
      <w:r w:rsidRPr="00103FA6">
        <w:rPr>
          <w:rFonts w:asciiTheme="minorHAnsi" w:hAnsiTheme="minorHAnsi" w:cstheme="minorHAnsi"/>
          <w:sz w:val="24"/>
          <w:szCs w:val="24"/>
        </w:rPr>
        <w:t>ustawy PZP</w:t>
      </w:r>
      <w:r w:rsidR="00EA34A6" w:rsidRPr="00103FA6">
        <w:rPr>
          <w:rFonts w:asciiTheme="minorHAnsi" w:hAnsiTheme="minorHAnsi" w:cstheme="minorHAnsi"/>
          <w:sz w:val="24"/>
          <w:szCs w:val="24"/>
        </w:rPr>
        <w:t>.</w:t>
      </w:r>
      <w:r w:rsidRPr="00103FA6">
        <w:rPr>
          <w:rFonts w:asciiTheme="minorHAnsi" w:hAnsiTheme="minorHAnsi" w:cstheme="minorHAnsi"/>
          <w:sz w:val="24"/>
          <w:szCs w:val="24"/>
        </w:rPr>
        <w:t xml:space="preserve"> </w:t>
      </w:r>
    </w:p>
    <w:p w:rsidR="00D570A8" w:rsidRPr="00103FA6" w:rsidRDefault="0095016F" w:rsidP="00CB5B86">
      <w:pPr>
        <w:numPr>
          <w:ilvl w:val="0"/>
          <w:numId w:val="12"/>
        </w:numPr>
        <w:tabs>
          <w:tab w:val="clear" w:pos="1797"/>
          <w:tab w:val="num" w:pos="426"/>
        </w:tabs>
        <w:suppressAutoHyphens/>
        <w:spacing w:after="0" w:line="276" w:lineRule="auto"/>
        <w:ind w:left="425" w:hanging="425"/>
        <w:rPr>
          <w:rFonts w:asciiTheme="minorHAnsi" w:hAnsiTheme="minorHAnsi" w:cstheme="minorHAnsi"/>
          <w:sz w:val="24"/>
          <w:szCs w:val="24"/>
        </w:rPr>
      </w:pPr>
      <w:r w:rsidRPr="00103FA6">
        <w:rPr>
          <w:rFonts w:asciiTheme="minorHAnsi" w:hAnsiTheme="minorHAnsi" w:cstheme="minorHAnsi"/>
          <w:sz w:val="24"/>
          <w:szCs w:val="24"/>
        </w:rPr>
        <w:t xml:space="preserve">Środki ochrony prawnej wobec ogłoszenia </w:t>
      </w:r>
      <w:r w:rsidR="00EA34A6" w:rsidRPr="00103FA6">
        <w:rPr>
          <w:rFonts w:asciiTheme="minorHAnsi" w:hAnsiTheme="minorHAnsi" w:cstheme="minorHAnsi"/>
          <w:sz w:val="24"/>
          <w:szCs w:val="24"/>
        </w:rPr>
        <w:t>wszczynającego postępowanie o udzielenie zamówienia</w:t>
      </w:r>
      <w:r w:rsidRPr="00103FA6">
        <w:rPr>
          <w:rFonts w:asciiTheme="minorHAnsi" w:hAnsiTheme="minorHAnsi" w:cstheme="minorHAnsi"/>
          <w:sz w:val="24"/>
          <w:szCs w:val="24"/>
        </w:rPr>
        <w:t xml:space="preserve"> oraz </w:t>
      </w:r>
      <w:r w:rsidR="00EA34A6" w:rsidRPr="00103FA6">
        <w:rPr>
          <w:rFonts w:asciiTheme="minorHAnsi" w:hAnsiTheme="minorHAnsi" w:cstheme="minorHAnsi"/>
          <w:sz w:val="24"/>
          <w:szCs w:val="24"/>
        </w:rPr>
        <w:t>dokumentów zamówienia</w:t>
      </w:r>
      <w:r w:rsidRPr="00103FA6">
        <w:rPr>
          <w:rFonts w:asciiTheme="minorHAnsi" w:hAnsiTheme="minorHAnsi" w:cstheme="minorHAnsi"/>
          <w:sz w:val="24"/>
          <w:szCs w:val="24"/>
        </w:rPr>
        <w:t xml:space="preserve"> przysługują również organizacjom wpisanym na listę, o której mowa w art. </w:t>
      </w:r>
      <w:r w:rsidR="00EA34A6" w:rsidRPr="00103FA6">
        <w:rPr>
          <w:rFonts w:asciiTheme="minorHAnsi" w:hAnsiTheme="minorHAnsi" w:cstheme="minorHAnsi"/>
          <w:sz w:val="24"/>
          <w:szCs w:val="24"/>
        </w:rPr>
        <w:t>469 pkt 15</w:t>
      </w:r>
      <w:r w:rsidRPr="00103FA6">
        <w:rPr>
          <w:rFonts w:asciiTheme="minorHAnsi" w:hAnsiTheme="minorHAnsi" w:cstheme="minorHAnsi"/>
          <w:sz w:val="24"/>
          <w:szCs w:val="24"/>
        </w:rPr>
        <w:t xml:space="preserve"> ustawy PZP.</w:t>
      </w:r>
    </w:p>
    <w:p w:rsidR="00D570A8" w:rsidRPr="00103FA6" w:rsidRDefault="00163777" w:rsidP="009D7BB4">
      <w:pPr>
        <w:shd w:val="clear" w:color="auto" w:fill="D9D9D9" w:themeFill="background1" w:themeFillShade="D9"/>
        <w:spacing w:after="0" w:line="276" w:lineRule="auto"/>
        <w:rPr>
          <w:rFonts w:asciiTheme="minorHAnsi" w:hAnsiTheme="minorHAnsi" w:cstheme="minorHAnsi"/>
          <w:b/>
          <w:sz w:val="24"/>
          <w:szCs w:val="24"/>
        </w:rPr>
      </w:pPr>
      <w:r w:rsidRPr="00103FA6">
        <w:rPr>
          <w:rFonts w:asciiTheme="minorHAnsi" w:hAnsiTheme="minorHAnsi" w:cstheme="minorHAnsi"/>
          <w:b/>
          <w:sz w:val="24"/>
          <w:szCs w:val="24"/>
        </w:rPr>
        <w:t>XX</w:t>
      </w:r>
      <w:r w:rsidR="00D570A8" w:rsidRPr="00103FA6">
        <w:rPr>
          <w:rFonts w:asciiTheme="minorHAnsi" w:hAnsiTheme="minorHAnsi" w:cstheme="minorHAnsi"/>
          <w:b/>
          <w:sz w:val="24"/>
          <w:szCs w:val="24"/>
        </w:rPr>
        <w:t>.</w:t>
      </w:r>
      <w:r w:rsidR="00D570A8" w:rsidRPr="00103FA6">
        <w:rPr>
          <w:rFonts w:asciiTheme="minorHAnsi" w:hAnsiTheme="minorHAnsi" w:cstheme="minorHAnsi"/>
          <w:b/>
          <w:sz w:val="24"/>
          <w:szCs w:val="24"/>
        </w:rPr>
        <w:tab/>
        <w:t>Informacje o przetwarzaniu danych osobowych:</w:t>
      </w:r>
    </w:p>
    <w:p w:rsidR="00B06FFE" w:rsidRPr="00103FA6" w:rsidRDefault="00B06FFE" w:rsidP="009D7BB4">
      <w:pPr>
        <w:shd w:val="clear" w:color="auto" w:fill="D9D9D9" w:themeFill="background1" w:themeFillShade="D9"/>
        <w:spacing w:after="0" w:line="276" w:lineRule="auto"/>
        <w:rPr>
          <w:rFonts w:asciiTheme="minorHAnsi" w:hAnsiTheme="minorHAnsi" w:cstheme="minorHAnsi"/>
          <w:b/>
          <w:sz w:val="24"/>
          <w:szCs w:val="24"/>
        </w:rPr>
      </w:pPr>
    </w:p>
    <w:p w:rsidR="00B06FFE" w:rsidRPr="00103FA6" w:rsidRDefault="00B06FFE" w:rsidP="00CB5B86">
      <w:pPr>
        <w:numPr>
          <w:ilvl w:val="0"/>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rsidR="00B06FFE" w:rsidRPr="00103FA6" w:rsidRDefault="00B06FFE" w:rsidP="00CB5B86">
      <w:pPr>
        <w:numPr>
          <w:ilvl w:val="0"/>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Administratorem Pani/Pana danych osobowych jest Samodzielny Publiczny Zakład Opieki Zdrowotnej Centralny Szpital Kliniczny Uniwersytetu Medycznego w Łodzi (92-213 Łódź, ul. Pomorska 251, KRS: 0000149790, NIP: 728-22-46-128).</w:t>
      </w:r>
    </w:p>
    <w:p w:rsidR="00B06FFE" w:rsidRPr="00103FA6" w:rsidRDefault="00B06FFE" w:rsidP="00CB5B86">
      <w:pPr>
        <w:numPr>
          <w:ilvl w:val="0"/>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Administrator wyznaczył Inspektora Ochrony Danych Osobowych. Dane kontaktowe 92-213 Łódź, ul. Pomorska 251, pok. 328,  email: inspektor.odo@csk.umed.pl; tel. 42 675 76 22.</w:t>
      </w:r>
    </w:p>
    <w:p w:rsidR="00DB72D0" w:rsidRPr="00103FA6" w:rsidRDefault="00B06FFE" w:rsidP="00CB5B86">
      <w:pPr>
        <w:pStyle w:val="Akapitzlist"/>
        <w:numPr>
          <w:ilvl w:val="0"/>
          <w:numId w:val="40"/>
        </w:numPr>
        <w:jc w:val="both"/>
        <w:rPr>
          <w:rFonts w:asciiTheme="minorHAnsi" w:hAnsiTheme="minorHAnsi" w:cstheme="minorHAnsi"/>
        </w:rPr>
      </w:pPr>
      <w:r w:rsidRPr="00103FA6">
        <w:rPr>
          <w:rFonts w:asciiTheme="minorHAnsi" w:hAnsiTheme="minorHAnsi" w:cstheme="minorHAnsi"/>
        </w:rPr>
        <w:t xml:space="preserve">Administrator przetwarza Pani/Pana dane osobowe w celu związanym z postępowaniem </w:t>
      </w:r>
    </w:p>
    <w:p w:rsidR="00A94D9D" w:rsidRPr="00103FA6" w:rsidRDefault="00B06FFE" w:rsidP="000C6B10">
      <w:pPr>
        <w:pStyle w:val="Akapitzlist"/>
        <w:ind w:left="720"/>
        <w:jc w:val="both"/>
        <w:rPr>
          <w:rFonts w:asciiTheme="minorHAnsi" w:hAnsiTheme="minorHAnsi" w:cstheme="minorHAnsi"/>
          <w:b/>
          <w:i/>
        </w:rPr>
      </w:pPr>
      <w:r w:rsidRPr="00103FA6">
        <w:rPr>
          <w:rFonts w:asciiTheme="minorHAnsi" w:hAnsiTheme="minorHAnsi" w:cstheme="minorHAnsi"/>
        </w:rPr>
        <w:t xml:space="preserve">o udzielenie zamówienia publicznego pod nazwą: </w:t>
      </w:r>
      <w:r w:rsidR="005C1F70" w:rsidRPr="00103FA6">
        <w:rPr>
          <w:rFonts w:asciiTheme="minorHAnsi" w:hAnsiTheme="minorHAnsi" w:cstheme="minorHAnsi"/>
          <w:b/>
          <w:i/>
        </w:rPr>
        <w:t>Dostaw</w:t>
      </w:r>
      <w:r w:rsidR="00A94D9D" w:rsidRPr="00103FA6">
        <w:rPr>
          <w:rFonts w:asciiTheme="minorHAnsi" w:hAnsiTheme="minorHAnsi" w:cstheme="minorHAnsi"/>
          <w:b/>
          <w:i/>
        </w:rPr>
        <w:t xml:space="preserve">y </w:t>
      </w:r>
      <w:r w:rsidR="008E5655">
        <w:rPr>
          <w:rFonts w:asciiTheme="minorHAnsi" w:hAnsiTheme="minorHAnsi" w:cstheme="minorHAnsi"/>
          <w:b/>
          <w:i/>
        </w:rPr>
        <w:t>implantów ortopedycznych</w:t>
      </w:r>
    </w:p>
    <w:p w:rsidR="00B06FFE" w:rsidRPr="00103FA6" w:rsidRDefault="00A94D9D" w:rsidP="000C6B10">
      <w:pPr>
        <w:pStyle w:val="Akapitzlist"/>
        <w:ind w:left="720"/>
        <w:jc w:val="both"/>
        <w:rPr>
          <w:rFonts w:asciiTheme="minorHAnsi" w:hAnsiTheme="minorHAnsi" w:cstheme="minorHAnsi"/>
          <w:b/>
          <w:bCs/>
          <w:i/>
          <w:iCs/>
        </w:rPr>
      </w:pPr>
      <w:r w:rsidRPr="00103FA6">
        <w:rPr>
          <w:rFonts w:asciiTheme="minorHAnsi" w:hAnsiTheme="minorHAnsi" w:cstheme="minorHAnsi"/>
          <w:b/>
          <w:i/>
        </w:rPr>
        <w:t xml:space="preserve"> dla Centralnego Szpitala Klinicznego UM w Łodzi</w:t>
      </w:r>
      <w:r w:rsidR="00B06FFE" w:rsidRPr="00103FA6">
        <w:rPr>
          <w:rFonts w:asciiTheme="minorHAnsi" w:hAnsiTheme="minorHAnsi" w:cstheme="minorHAnsi"/>
        </w:rPr>
        <w:t>– na podstawie art. 6 ust. 1 lit. c RODO.</w:t>
      </w:r>
    </w:p>
    <w:p w:rsidR="0067445E" w:rsidRPr="00103FA6" w:rsidRDefault="00B06FFE" w:rsidP="00CB5B86">
      <w:pPr>
        <w:numPr>
          <w:ilvl w:val="0"/>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103FA6">
        <w:rPr>
          <w:rFonts w:asciiTheme="minorHAnsi" w:hAnsiTheme="minorHAnsi" w:cstheme="minorHAnsi"/>
          <w:sz w:val="24"/>
          <w:szCs w:val="24"/>
        </w:rPr>
        <w:t>Pzp</w:t>
      </w:r>
      <w:proofErr w:type="spellEnd"/>
      <w:r w:rsidRPr="00103FA6">
        <w:rPr>
          <w:rFonts w:asciiTheme="minorHAnsi" w:hAnsiTheme="minorHAnsi" w:cstheme="minorHAnsi"/>
          <w:sz w:val="24"/>
          <w:szCs w:val="24"/>
        </w:rPr>
        <w:t xml:space="preserve">”, </w:t>
      </w:r>
    </w:p>
    <w:p w:rsidR="00B06FFE" w:rsidRPr="00103FA6" w:rsidRDefault="00B06FFE" w:rsidP="0067445E">
      <w:pPr>
        <w:spacing w:after="60"/>
        <w:ind w:left="720"/>
        <w:contextualSpacing/>
        <w:rPr>
          <w:rFonts w:asciiTheme="minorHAnsi" w:hAnsiTheme="minorHAnsi" w:cstheme="minorHAnsi"/>
          <w:sz w:val="24"/>
          <w:szCs w:val="24"/>
        </w:rPr>
      </w:pPr>
      <w:r w:rsidRPr="00103FA6">
        <w:rPr>
          <w:rFonts w:asciiTheme="minorHAnsi" w:hAnsiTheme="minorHAnsi" w:cstheme="minorHAnsi"/>
          <w:sz w:val="24"/>
          <w:szCs w:val="24"/>
        </w:rPr>
        <w:t>a także podmiotom uprawnionym – na podstawie umów o powierzenie przetwarzania danych osobowych (w szczególności podmiotom wspierających administratora w organizacji postępowania o udzielenie zamówienia publicznego).</w:t>
      </w:r>
    </w:p>
    <w:p w:rsidR="00B06FFE" w:rsidRPr="00103FA6" w:rsidRDefault="00B06FFE" w:rsidP="00CB5B86">
      <w:pPr>
        <w:numPr>
          <w:ilvl w:val="0"/>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 xml:space="preserve">Pani/Pana dane osobowe będą przechowywane, zgodnie z art. 78 ustawy </w:t>
      </w:r>
      <w:proofErr w:type="spellStart"/>
      <w:r w:rsidRPr="00103FA6">
        <w:rPr>
          <w:rFonts w:asciiTheme="minorHAnsi" w:hAnsiTheme="minorHAnsi" w:cstheme="minorHAnsi"/>
          <w:sz w:val="24"/>
          <w:szCs w:val="24"/>
        </w:rPr>
        <w:t>Pzp</w:t>
      </w:r>
      <w:proofErr w:type="spellEnd"/>
      <w:r w:rsidRPr="00103FA6">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 uwzględniając okres rękojmi i gwarancji oraz okres przedawnienia roszczeń.</w:t>
      </w:r>
    </w:p>
    <w:p w:rsidR="00B06FFE" w:rsidRPr="00103FA6" w:rsidRDefault="00B06FFE" w:rsidP="00CB5B86">
      <w:pPr>
        <w:numPr>
          <w:ilvl w:val="0"/>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103FA6">
        <w:rPr>
          <w:rFonts w:asciiTheme="minorHAnsi" w:hAnsiTheme="minorHAnsi" w:cstheme="minorHAnsi"/>
          <w:sz w:val="24"/>
          <w:szCs w:val="24"/>
        </w:rPr>
        <w:t>Pzp</w:t>
      </w:r>
      <w:proofErr w:type="spellEnd"/>
      <w:r w:rsidRPr="00103FA6">
        <w:rPr>
          <w:rFonts w:asciiTheme="minorHAnsi" w:hAnsiTheme="minorHAnsi" w:cstheme="minorHAnsi"/>
          <w:sz w:val="24"/>
          <w:szCs w:val="24"/>
        </w:rPr>
        <w:t xml:space="preserve">, związanym z udziałem w postępowaniu o udzielenie zamówienia publicznego – konsekwencje niepodania określonych danych wynikają z ustawy </w:t>
      </w:r>
      <w:proofErr w:type="spellStart"/>
      <w:r w:rsidRPr="00103FA6">
        <w:rPr>
          <w:rFonts w:asciiTheme="minorHAnsi" w:hAnsiTheme="minorHAnsi" w:cstheme="minorHAnsi"/>
          <w:sz w:val="24"/>
          <w:szCs w:val="24"/>
        </w:rPr>
        <w:t>Pzp</w:t>
      </w:r>
      <w:proofErr w:type="spellEnd"/>
      <w:r w:rsidRPr="00103FA6">
        <w:rPr>
          <w:rFonts w:asciiTheme="minorHAnsi" w:hAnsiTheme="minorHAnsi" w:cstheme="minorHAnsi"/>
          <w:sz w:val="24"/>
          <w:szCs w:val="24"/>
        </w:rPr>
        <w:t>.</w:t>
      </w:r>
    </w:p>
    <w:p w:rsidR="00B06FFE" w:rsidRPr="00103FA6" w:rsidRDefault="00B06FFE" w:rsidP="00CB5B86">
      <w:pPr>
        <w:numPr>
          <w:ilvl w:val="0"/>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Posiada Pani/Pan:</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prawo dostępu do danych osobowych Pani/Pana dotyczących (art. 15 RODO);</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103FA6">
        <w:rPr>
          <w:rFonts w:asciiTheme="minorHAnsi" w:hAnsiTheme="minorHAnsi" w:cstheme="minorHAnsi"/>
          <w:sz w:val="24"/>
          <w:szCs w:val="24"/>
        </w:rPr>
        <w:t>Pzp</w:t>
      </w:r>
      <w:proofErr w:type="spellEnd"/>
      <w:r w:rsidRPr="00103FA6">
        <w:rPr>
          <w:rFonts w:asciiTheme="minorHAnsi" w:hAnsiTheme="minorHAnsi" w:cstheme="minorHAnsi"/>
          <w:sz w:val="24"/>
          <w:szCs w:val="24"/>
        </w:rPr>
        <w:t xml:space="preserve"> oraz nie może naruszać integralności protokołu oraz jego załączników;</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B06FFE" w:rsidRPr="00103FA6" w:rsidRDefault="00B06FFE" w:rsidP="00CB5B86">
      <w:pPr>
        <w:numPr>
          <w:ilvl w:val="0"/>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Nie przysługuje Pani/Panu:</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prawo do usunięcia danych osobowych (w związku z art. 17 ust. 3 lit. b, d lub e RODO);</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prawo do przenoszenia danych osobowych (o którym mowa w art. 20 RODO);</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prawo sprzeciwu, wobec przetwarzania danych osobowych (na podstawie art. 21 RODO), gdyż podstawą prawną przetwarzania Pani/Pana danych osobowych jest art. 6 ust. 1 lit. c RODO.</w:t>
      </w:r>
    </w:p>
    <w:p w:rsidR="00B06FFE" w:rsidRPr="00103FA6" w:rsidRDefault="00B06FFE" w:rsidP="00CB5B86">
      <w:pPr>
        <w:numPr>
          <w:ilvl w:val="0"/>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lastRenderedPageBreak/>
        <w:t>W przypadku gdy osoba, której dane dotyczą wnosi do Administratora o:</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potwierdzenie, czy przetwarzane są dane jej dotyczące;</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uzyskanie dostępu do danych jej dotyczących oraz informacji o:</w:t>
      </w:r>
    </w:p>
    <w:p w:rsidR="00B06FFE" w:rsidRPr="00103FA6" w:rsidRDefault="00B06FFE" w:rsidP="00CB5B86">
      <w:pPr>
        <w:numPr>
          <w:ilvl w:val="2"/>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celach przetwarzania;</w:t>
      </w:r>
    </w:p>
    <w:p w:rsidR="00B06FFE" w:rsidRPr="00103FA6" w:rsidRDefault="00B06FFE" w:rsidP="00CB5B86">
      <w:pPr>
        <w:numPr>
          <w:ilvl w:val="2"/>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kategoriach odnośnych danych osobowych;</w:t>
      </w:r>
    </w:p>
    <w:p w:rsidR="00B06FFE" w:rsidRPr="00103FA6" w:rsidRDefault="00B06FFE" w:rsidP="00CB5B86">
      <w:pPr>
        <w:numPr>
          <w:ilvl w:val="2"/>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informacji o odbiorcach lub kategoriach odbiorców, którym dane osobowe zostały lub zostaną ujawnione (w szczególności o odbiorcach w państwach trzecich lub organizacjach międzynarodowych);</w:t>
      </w:r>
    </w:p>
    <w:p w:rsidR="00B06FFE" w:rsidRPr="00103FA6" w:rsidRDefault="00B06FFE" w:rsidP="00CB5B86">
      <w:pPr>
        <w:numPr>
          <w:ilvl w:val="2"/>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planowanym okresie przechowywania danych lub kryteriach ustalania tego okresu;</w:t>
      </w:r>
    </w:p>
    <w:p w:rsidR="00B06FFE" w:rsidRPr="00103FA6" w:rsidRDefault="00B06FFE" w:rsidP="00CB5B86">
      <w:pPr>
        <w:numPr>
          <w:ilvl w:val="2"/>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 xml:space="preserve">prawie do </w:t>
      </w:r>
      <w:proofErr w:type="spellStart"/>
      <w:r w:rsidRPr="00103FA6">
        <w:rPr>
          <w:rFonts w:asciiTheme="minorHAnsi" w:hAnsiTheme="minorHAnsi" w:cstheme="minorHAnsi"/>
          <w:sz w:val="24"/>
          <w:szCs w:val="24"/>
        </w:rPr>
        <w:t>ż</w:t>
      </w:r>
      <w:r w:rsidR="008F3874" w:rsidRPr="00103FA6">
        <w:rPr>
          <w:rFonts w:asciiTheme="minorHAnsi" w:hAnsiTheme="minorHAnsi" w:cstheme="minorHAnsi"/>
          <w:sz w:val="24"/>
          <w:szCs w:val="24"/>
        </w:rPr>
        <w:t>ą</w:t>
      </w:r>
      <w:r w:rsidRPr="00103FA6">
        <w:rPr>
          <w:rFonts w:asciiTheme="minorHAnsi" w:hAnsiTheme="minorHAnsi" w:cstheme="minorHAnsi"/>
          <w:sz w:val="24"/>
          <w:szCs w:val="24"/>
        </w:rPr>
        <w:t>dani</w:t>
      </w:r>
      <w:r w:rsidR="009E3A70" w:rsidRPr="00103FA6">
        <w:rPr>
          <w:rFonts w:asciiTheme="minorHAnsi" w:hAnsiTheme="minorHAnsi" w:cstheme="minorHAnsi"/>
          <w:sz w:val="24"/>
          <w:szCs w:val="24"/>
        </w:rPr>
        <w:t>a</w:t>
      </w:r>
      <w:proofErr w:type="spellEnd"/>
      <w:r w:rsidRPr="00103FA6">
        <w:rPr>
          <w:rFonts w:asciiTheme="minorHAnsi" w:hAnsiTheme="minorHAnsi" w:cstheme="minorHAnsi"/>
          <w:sz w:val="24"/>
          <w:szCs w:val="24"/>
        </w:rPr>
        <w:t xml:space="preserve"> od Administratora sprostowania, </w:t>
      </w:r>
      <w:r w:rsidR="007969B5" w:rsidRPr="00103FA6">
        <w:rPr>
          <w:rFonts w:asciiTheme="minorHAnsi" w:hAnsiTheme="minorHAnsi" w:cstheme="minorHAnsi"/>
          <w:sz w:val="24"/>
          <w:szCs w:val="24"/>
        </w:rPr>
        <w:t>usunięcia</w:t>
      </w:r>
      <w:r w:rsidRPr="00103FA6">
        <w:rPr>
          <w:rFonts w:asciiTheme="minorHAnsi" w:hAnsiTheme="minorHAnsi" w:cstheme="minorHAnsi"/>
          <w:sz w:val="24"/>
          <w:szCs w:val="24"/>
        </w:rPr>
        <w:t xml:space="preserve"> lub ograniczenia przetwarzania danych osobowych </w:t>
      </w:r>
      <w:r w:rsidR="007969B5" w:rsidRPr="00103FA6">
        <w:rPr>
          <w:rFonts w:asciiTheme="minorHAnsi" w:hAnsiTheme="minorHAnsi" w:cstheme="minorHAnsi"/>
          <w:sz w:val="24"/>
          <w:szCs w:val="24"/>
        </w:rPr>
        <w:t>dotyczącego</w:t>
      </w:r>
      <w:r w:rsidRPr="00103FA6">
        <w:rPr>
          <w:rFonts w:asciiTheme="minorHAnsi" w:hAnsiTheme="minorHAnsi" w:cstheme="minorHAnsi"/>
          <w:sz w:val="24"/>
          <w:szCs w:val="24"/>
        </w:rPr>
        <w:t xml:space="preserve"> osoby, której dane </w:t>
      </w:r>
      <w:r w:rsidR="007969B5" w:rsidRPr="00103FA6">
        <w:rPr>
          <w:rFonts w:asciiTheme="minorHAnsi" w:hAnsiTheme="minorHAnsi" w:cstheme="minorHAnsi"/>
          <w:sz w:val="24"/>
          <w:szCs w:val="24"/>
        </w:rPr>
        <w:t>dotyczą</w:t>
      </w:r>
      <w:r w:rsidRPr="00103FA6">
        <w:rPr>
          <w:rFonts w:asciiTheme="minorHAnsi" w:hAnsiTheme="minorHAnsi" w:cstheme="minorHAnsi"/>
          <w:sz w:val="24"/>
          <w:szCs w:val="24"/>
        </w:rPr>
        <w:t>̨, oraz do wniesienia sprzeciwu wobec takiego przetwarzania;</w:t>
      </w:r>
    </w:p>
    <w:p w:rsidR="00B06FFE" w:rsidRPr="00103FA6" w:rsidRDefault="00B06FFE" w:rsidP="00CB5B86">
      <w:pPr>
        <w:numPr>
          <w:ilvl w:val="2"/>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prawie wniesienia skargi do organu nadzorczego;</w:t>
      </w:r>
    </w:p>
    <w:p w:rsidR="00B06FFE" w:rsidRPr="00103FA6" w:rsidRDefault="00B06FFE" w:rsidP="00CB5B86">
      <w:pPr>
        <w:numPr>
          <w:ilvl w:val="2"/>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źródle danych osobowych jeżeli nie zostały one zebrane od osoby, której dane dotyczą;</w:t>
      </w:r>
    </w:p>
    <w:p w:rsidR="00B06FFE" w:rsidRPr="00103FA6" w:rsidRDefault="00B06FFE" w:rsidP="00CB5B86">
      <w:pPr>
        <w:numPr>
          <w:ilvl w:val="2"/>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zautomatyzowanym podejmowaniu decyzji, w tym o profilowaniu oraz istotnych zasadach ich podejmowania;</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 xml:space="preserve">uzyskanie informacji o odpowiednich zabezpieczeniach (o których mowa w art. 46 ogólnego rozporządzenia o ochronie danych), związanych z przekazaniem </w:t>
      </w:r>
      <w:r w:rsidR="007969B5" w:rsidRPr="00103FA6">
        <w:rPr>
          <w:rFonts w:asciiTheme="minorHAnsi" w:hAnsiTheme="minorHAnsi" w:cstheme="minorHAnsi"/>
          <w:sz w:val="24"/>
          <w:szCs w:val="24"/>
        </w:rPr>
        <w:t>jeżeli</w:t>
      </w:r>
      <w:r w:rsidRPr="00103FA6">
        <w:rPr>
          <w:rFonts w:asciiTheme="minorHAnsi" w:hAnsiTheme="minorHAnsi" w:cstheme="minorHAnsi"/>
          <w:sz w:val="24"/>
          <w:szCs w:val="24"/>
        </w:rPr>
        <w:t xml:space="preserve"> dane osobowe </w:t>
      </w:r>
      <w:r w:rsidR="007969B5" w:rsidRPr="00103FA6">
        <w:rPr>
          <w:rFonts w:asciiTheme="minorHAnsi" w:hAnsiTheme="minorHAnsi" w:cstheme="minorHAnsi"/>
          <w:sz w:val="24"/>
          <w:szCs w:val="24"/>
        </w:rPr>
        <w:t>są</w:t>
      </w:r>
      <w:r w:rsidRPr="00103FA6">
        <w:rPr>
          <w:rFonts w:asciiTheme="minorHAnsi" w:hAnsiTheme="minorHAnsi" w:cstheme="minorHAnsi"/>
          <w:sz w:val="24"/>
          <w:szCs w:val="24"/>
        </w:rPr>
        <w:t xml:space="preserve">̨ przekazywane do </w:t>
      </w:r>
      <w:r w:rsidR="007969B5" w:rsidRPr="00103FA6">
        <w:rPr>
          <w:rFonts w:asciiTheme="minorHAnsi" w:hAnsiTheme="minorHAnsi" w:cstheme="minorHAnsi"/>
          <w:sz w:val="24"/>
          <w:szCs w:val="24"/>
        </w:rPr>
        <w:t>państwa</w:t>
      </w:r>
      <w:r w:rsidRPr="00103FA6">
        <w:rPr>
          <w:rFonts w:asciiTheme="minorHAnsi" w:hAnsiTheme="minorHAnsi" w:cstheme="minorHAnsi"/>
          <w:sz w:val="24"/>
          <w:szCs w:val="24"/>
        </w:rPr>
        <w:t xml:space="preserve"> trzeciego lub organizacji </w:t>
      </w:r>
      <w:r w:rsidR="007969B5" w:rsidRPr="00103FA6">
        <w:rPr>
          <w:rFonts w:asciiTheme="minorHAnsi" w:hAnsiTheme="minorHAnsi" w:cstheme="minorHAnsi"/>
          <w:sz w:val="24"/>
          <w:szCs w:val="24"/>
        </w:rPr>
        <w:t>międzynarodowej</w:t>
      </w:r>
      <w:r w:rsidRPr="00103FA6">
        <w:rPr>
          <w:rFonts w:asciiTheme="minorHAnsi" w:hAnsiTheme="minorHAnsi" w:cstheme="minorHAnsi"/>
          <w:sz w:val="24"/>
          <w:szCs w:val="24"/>
        </w:rPr>
        <w:t xml:space="preserve">, </w:t>
      </w:r>
    </w:p>
    <w:p w:rsidR="00B06FFE" w:rsidRPr="00103FA6" w:rsidRDefault="00B06FFE" w:rsidP="00CB5B86">
      <w:pPr>
        <w:numPr>
          <w:ilvl w:val="1"/>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rsidR="00B06FFE" w:rsidRPr="00103FA6" w:rsidRDefault="00B06FFE" w:rsidP="00CB5B86">
      <w:pPr>
        <w:numPr>
          <w:ilvl w:val="0"/>
          <w:numId w:val="40"/>
        </w:numPr>
        <w:spacing w:after="60"/>
        <w:contextualSpacing/>
        <w:rPr>
          <w:rFonts w:asciiTheme="minorHAnsi" w:hAnsiTheme="minorHAnsi" w:cstheme="minorHAnsi"/>
          <w:sz w:val="24"/>
          <w:szCs w:val="24"/>
        </w:rPr>
      </w:pPr>
      <w:r w:rsidRPr="00103FA6">
        <w:rPr>
          <w:rFonts w:asciiTheme="minorHAnsi" w:hAnsiTheme="minorHAnsi" w:cstheme="minorHAnsi"/>
          <w:sz w:val="24"/>
          <w:szCs w:val="24"/>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rsidR="00B06FFE" w:rsidRPr="00103FA6" w:rsidRDefault="00B06FFE" w:rsidP="00B06FFE">
      <w:pPr>
        <w:spacing w:after="60"/>
        <w:rPr>
          <w:rFonts w:asciiTheme="minorHAnsi" w:eastAsia="Times New Roman" w:hAnsiTheme="minorHAnsi" w:cstheme="minorHAnsi"/>
          <w:b/>
          <w:bCs/>
          <w:sz w:val="24"/>
          <w:szCs w:val="24"/>
          <w:u w:val="single"/>
        </w:rPr>
      </w:pPr>
      <w:r w:rsidRPr="00103FA6">
        <w:rPr>
          <w:rFonts w:asciiTheme="minorHAnsi" w:eastAsia="Times New Roman" w:hAnsiTheme="minorHAnsi" w:cstheme="minorHAnsi"/>
          <w:b/>
          <w:bCs/>
          <w:sz w:val="24"/>
          <w:szCs w:val="24"/>
          <w:u w:val="single"/>
        </w:rPr>
        <w:t>Wymóg złożenia oświadczenia:</w:t>
      </w:r>
    </w:p>
    <w:p w:rsidR="00B06FFE" w:rsidRPr="00103FA6" w:rsidRDefault="00B06FFE" w:rsidP="00CB5B86">
      <w:pPr>
        <w:numPr>
          <w:ilvl w:val="0"/>
          <w:numId w:val="39"/>
        </w:numPr>
        <w:suppressAutoHyphens/>
        <w:spacing w:after="60" w:line="276" w:lineRule="auto"/>
        <w:rPr>
          <w:rFonts w:asciiTheme="minorHAnsi" w:eastAsia="Times New Roman" w:hAnsiTheme="minorHAnsi" w:cstheme="minorHAnsi"/>
          <w:sz w:val="24"/>
          <w:szCs w:val="24"/>
        </w:rPr>
      </w:pPr>
      <w:r w:rsidRPr="00103FA6">
        <w:rPr>
          <w:rFonts w:asciiTheme="minorHAnsi" w:eastAsia="Times New Roman" w:hAnsiTheme="minorHAnsi" w:cstheme="minorHAnsi"/>
          <w:sz w:val="24"/>
          <w:szCs w:val="24"/>
        </w:rPr>
        <w:t>Wykonawca ubiegając się o udzielenie zamówienia publicznego jest zobowiązany do wypełnienia wszystkich obowiązków formalno-prawnych związanych z udziałem w postępowaniu.</w:t>
      </w:r>
    </w:p>
    <w:p w:rsidR="00B06FFE" w:rsidRPr="00103FA6" w:rsidRDefault="00B06FFE" w:rsidP="00CB5B86">
      <w:pPr>
        <w:numPr>
          <w:ilvl w:val="0"/>
          <w:numId w:val="39"/>
        </w:numPr>
        <w:suppressAutoHyphens/>
        <w:spacing w:after="60" w:line="276" w:lineRule="auto"/>
        <w:rPr>
          <w:rFonts w:asciiTheme="minorHAnsi" w:eastAsia="Times New Roman" w:hAnsiTheme="minorHAnsi" w:cstheme="minorHAnsi"/>
          <w:sz w:val="24"/>
          <w:szCs w:val="24"/>
        </w:rPr>
      </w:pPr>
      <w:r w:rsidRPr="00103FA6">
        <w:rPr>
          <w:rFonts w:asciiTheme="minorHAnsi" w:eastAsia="Times New Roman" w:hAnsiTheme="minorHAnsi" w:cstheme="minorHAnsi"/>
          <w:sz w:val="24"/>
          <w:szCs w:val="24"/>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B06FFE" w:rsidRPr="00103FA6" w:rsidRDefault="00B06FFE" w:rsidP="00CB5B86">
      <w:pPr>
        <w:numPr>
          <w:ilvl w:val="0"/>
          <w:numId w:val="39"/>
        </w:numPr>
        <w:suppressAutoHyphens/>
        <w:spacing w:after="200" w:line="276" w:lineRule="auto"/>
        <w:rPr>
          <w:rFonts w:asciiTheme="minorHAnsi" w:eastAsia="Times New Roman" w:hAnsiTheme="minorHAnsi" w:cstheme="minorHAnsi"/>
          <w:sz w:val="24"/>
          <w:szCs w:val="24"/>
        </w:rPr>
      </w:pPr>
      <w:r w:rsidRPr="00103FA6">
        <w:rPr>
          <w:rFonts w:asciiTheme="minorHAnsi" w:eastAsia="Times New Roman" w:hAnsiTheme="minorHAnsi" w:cstheme="minorHAnsi"/>
          <w:sz w:val="24"/>
          <w:szCs w:val="24"/>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rsidR="00B06FFE" w:rsidRPr="00103FA6" w:rsidRDefault="00B06FFE" w:rsidP="00CB5B86">
      <w:pPr>
        <w:numPr>
          <w:ilvl w:val="0"/>
          <w:numId w:val="39"/>
        </w:numPr>
        <w:suppressAutoHyphens/>
        <w:spacing w:after="200" w:line="276" w:lineRule="auto"/>
        <w:rPr>
          <w:rFonts w:asciiTheme="minorHAnsi" w:eastAsia="Times New Roman" w:hAnsiTheme="minorHAnsi" w:cstheme="minorHAnsi"/>
          <w:sz w:val="24"/>
          <w:szCs w:val="24"/>
        </w:rPr>
      </w:pPr>
      <w:r w:rsidRPr="00103FA6">
        <w:rPr>
          <w:rFonts w:asciiTheme="minorHAnsi" w:eastAsia="Times New Roman" w:hAnsiTheme="minorHAnsi" w:cstheme="minorHAnsi"/>
          <w:sz w:val="24"/>
          <w:szCs w:val="24"/>
        </w:rPr>
        <w:t xml:space="preserve">W celu zapewnienia, że Wykonawca wypełnił ww. obowiązki informacyjne oraz ochrony prawnie uzasadnionych interesów osoby trzeciej, której dane zostały przekazane w związku z udziałem Wykonawcy w postępowaniu, wymaga się od  Wykonawcy złożenia w </w:t>
      </w:r>
      <w:r w:rsidRPr="00103FA6">
        <w:rPr>
          <w:rFonts w:asciiTheme="minorHAnsi" w:eastAsia="Times New Roman" w:hAnsiTheme="minorHAnsi" w:cstheme="minorHAnsi"/>
          <w:sz w:val="24"/>
          <w:szCs w:val="24"/>
        </w:rPr>
        <w:lastRenderedPageBreak/>
        <w:t>postępowaniu o udzielenie zamówienia publicznego oświadczenia o wypełnieniu przez niego obowiązków informacyjnych przewidzianych w art. 13 lub art. 14 RODO.</w:t>
      </w:r>
    </w:p>
    <w:p w:rsidR="00807ADF" w:rsidRPr="00103FA6" w:rsidRDefault="00807ADF" w:rsidP="001018EC">
      <w:pPr>
        <w:rPr>
          <w:rFonts w:asciiTheme="minorHAnsi" w:hAnsiTheme="minorHAnsi" w:cstheme="minorHAnsi"/>
          <w:b/>
          <w:bCs/>
          <w:sz w:val="24"/>
          <w:szCs w:val="24"/>
        </w:rPr>
        <w:sectPr w:rsidR="00807ADF" w:rsidRPr="00103FA6" w:rsidSect="001D1F02">
          <w:pgSz w:w="11906" w:h="16838" w:code="9"/>
          <w:pgMar w:top="1135" w:right="1134" w:bottom="851" w:left="1134" w:header="851" w:footer="357" w:gutter="0"/>
          <w:cols w:space="708"/>
          <w:titlePg/>
          <w:docGrid w:linePitch="360"/>
        </w:sectPr>
      </w:pPr>
    </w:p>
    <w:p w:rsidR="0034560B" w:rsidRPr="00103FA6" w:rsidRDefault="0034560B" w:rsidP="0034560B">
      <w:pPr>
        <w:jc w:val="right"/>
        <w:rPr>
          <w:rFonts w:asciiTheme="minorHAnsi" w:hAnsiTheme="minorHAnsi" w:cstheme="minorHAnsi"/>
          <w:b/>
          <w:bCs/>
          <w:sz w:val="24"/>
          <w:szCs w:val="24"/>
        </w:rPr>
      </w:pPr>
    </w:p>
    <w:p w:rsidR="0095016F" w:rsidRPr="00103FA6" w:rsidRDefault="0095016F" w:rsidP="0034560B">
      <w:pPr>
        <w:jc w:val="right"/>
        <w:rPr>
          <w:rFonts w:asciiTheme="minorHAnsi" w:hAnsiTheme="minorHAnsi" w:cstheme="minorHAnsi"/>
          <w:b/>
          <w:bCs/>
          <w:sz w:val="20"/>
          <w:szCs w:val="20"/>
        </w:rPr>
      </w:pPr>
      <w:r w:rsidRPr="00103FA6">
        <w:rPr>
          <w:rFonts w:asciiTheme="minorHAnsi" w:hAnsiTheme="minorHAnsi" w:cstheme="minorHAnsi"/>
          <w:b/>
          <w:bCs/>
          <w:sz w:val="20"/>
          <w:szCs w:val="20"/>
        </w:rPr>
        <w:t>Załącznik nr 1</w:t>
      </w:r>
      <w:r w:rsidR="00531737" w:rsidRPr="00103FA6">
        <w:rPr>
          <w:rFonts w:asciiTheme="minorHAnsi" w:hAnsiTheme="minorHAnsi" w:cstheme="minorHAnsi"/>
          <w:b/>
          <w:bCs/>
          <w:sz w:val="20"/>
          <w:szCs w:val="20"/>
        </w:rPr>
        <w:t xml:space="preserve"> </w:t>
      </w:r>
      <w:r w:rsidRPr="00103FA6">
        <w:rPr>
          <w:rFonts w:asciiTheme="minorHAnsi" w:hAnsiTheme="minorHAnsi" w:cstheme="minorHAnsi"/>
          <w:b/>
          <w:bCs/>
          <w:sz w:val="20"/>
          <w:szCs w:val="20"/>
        </w:rPr>
        <w:t>do SWZ</w:t>
      </w:r>
    </w:p>
    <w:p w:rsidR="0034560B" w:rsidRPr="00103FA6" w:rsidRDefault="0034560B" w:rsidP="0034560B">
      <w:pPr>
        <w:pStyle w:val="Default"/>
        <w:jc w:val="center"/>
        <w:rPr>
          <w:rFonts w:asciiTheme="minorHAnsi" w:hAnsiTheme="minorHAnsi" w:cstheme="minorHAnsi"/>
          <w:b/>
          <w:bCs/>
          <w:color w:val="auto"/>
          <w:sz w:val="20"/>
          <w:szCs w:val="20"/>
        </w:rPr>
      </w:pPr>
    </w:p>
    <w:p w:rsidR="0034560B" w:rsidRPr="00103FA6" w:rsidRDefault="0034560B" w:rsidP="0034560B">
      <w:pPr>
        <w:pStyle w:val="Default"/>
        <w:jc w:val="center"/>
        <w:rPr>
          <w:rFonts w:asciiTheme="minorHAnsi" w:hAnsiTheme="minorHAnsi" w:cstheme="minorHAnsi"/>
          <w:b/>
          <w:bCs/>
          <w:color w:val="auto"/>
          <w:sz w:val="20"/>
          <w:szCs w:val="20"/>
        </w:rPr>
      </w:pPr>
    </w:p>
    <w:p w:rsidR="0034560B" w:rsidRPr="00103FA6" w:rsidRDefault="0034560B" w:rsidP="0034560B">
      <w:pPr>
        <w:pStyle w:val="Default"/>
        <w:jc w:val="center"/>
        <w:rPr>
          <w:rFonts w:asciiTheme="minorHAnsi" w:hAnsiTheme="minorHAnsi" w:cstheme="minorHAnsi"/>
          <w:b/>
          <w:bCs/>
          <w:color w:val="auto"/>
          <w:sz w:val="20"/>
          <w:szCs w:val="20"/>
        </w:rPr>
      </w:pPr>
    </w:p>
    <w:p w:rsidR="0034560B" w:rsidRPr="00103FA6" w:rsidRDefault="0034560B" w:rsidP="0034560B">
      <w:pPr>
        <w:pStyle w:val="Default"/>
        <w:jc w:val="center"/>
        <w:rPr>
          <w:rFonts w:asciiTheme="minorHAnsi" w:hAnsiTheme="minorHAnsi" w:cstheme="minorHAnsi"/>
          <w:b/>
          <w:bCs/>
          <w:color w:val="auto"/>
          <w:sz w:val="20"/>
          <w:szCs w:val="20"/>
        </w:rPr>
      </w:pPr>
    </w:p>
    <w:p w:rsidR="0034560B" w:rsidRPr="00103FA6" w:rsidRDefault="0034560B" w:rsidP="0034560B">
      <w:pPr>
        <w:pStyle w:val="Default"/>
        <w:jc w:val="center"/>
        <w:rPr>
          <w:rFonts w:asciiTheme="minorHAnsi" w:hAnsiTheme="minorHAnsi" w:cstheme="minorHAnsi"/>
          <w:b/>
          <w:bCs/>
          <w:color w:val="auto"/>
          <w:sz w:val="20"/>
          <w:szCs w:val="20"/>
        </w:rPr>
      </w:pPr>
    </w:p>
    <w:p w:rsidR="00A60C66" w:rsidRPr="00A60C66" w:rsidRDefault="00A60C66" w:rsidP="00A60C66">
      <w:pPr>
        <w:autoSpaceDE w:val="0"/>
        <w:autoSpaceDN w:val="0"/>
        <w:adjustRightInd w:val="0"/>
        <w:spacing w:after="0" w:line="276" w:lineRule="auto"/>
        <w:jc w:val="center"/>
        <w:rPr>
          <w:rFonts w:asciiTheme="minorHAnsi" w:eastAsia="Times New Roman" w:hAnsiTheme="minorHAnsi" w:cstheme="minorHAnsi"/>
          <w:b/>
          <w:bCs/>
          <w:szCs w:val="20"/>
          <w:lang w:eastAsia="pl-PL"/>
        </w:rPr>
      </w:pPr>
      <w:r w:rsidRPr="00A60C66">
        <w:rPr>
          <w:rFonts w:asciiTheme="minorHAnsi" w:eastAsia="Times New Roman" w:hAnsiTheme="minorHAnsi" w:cstheme="minorHAnsi"/>
          <w:b/>
          <w:bCs/>
          <w:szCs w:val="20"/>
          <w:lang w:eastAsia="pl-PL"/>
        </w:rPr>
        <w:t>Formularz asortymentowo - cenowy</w:t>
      </w:r>
    </w:p>
    <w:p w:rsidR="00AB48B0" w:rsidRPr="00103FA6" w:rsidRDefault="00AB48B0" w:rsidP="00AB48B0">
      <w:pPr>
        <w:autoSpaceDE w:val="0"/>
        <w:autoSpaceDN w:val="0"/>
        <w:adjustRightInd w:val="0"/>
        <w:spacing w:after="0" w:line="276" w:lineRule="auto"/>
        <w:jc w:val="center"/>
        <w:rPr>
          <w:rFonts w:asciiTheme="minorHAnsi" w:eastAsia="Times New Roman" w:hAnsiTheme="minorHAnsi" w:cstheme="minorHAnsi"/>
          <w:b/>
          <w:bCs/>
          <w:sz w:val="20"/>
          <w:szCs w:val="20"/>
          <w:lang w:eastAsia="pl-PL"/>
        </w:rPr>
      </w:pPr>
    </w:p>
    <w:p w:rsidR="00DA4C86" w:rsidRPr="00103FA6" w:rsidRDefault="00DA4C86" w:rsidP="00DA4C86">
      <w:pPr>
        <w:autoSpaceDE w:val="0"/>
        <w:autoSpaceDN w:val="0"/>
        <w:adjustRightInd w:val="0"/>
        <w:spacing w:line="276" w:lineRule="auto"/>
        <w:jc w:val="center"/>
        <w:rPr>
          <w:rFonts w:asciiTheme="minorHAnsi" w:hAnsiTheme="minorHAnsi" w:cstheme="minorHAnsi"/>
          <w:b/>
          <w:bCs/>
          <w:sz w:val="20"/>
          <w:szCs w:val="20"/>
        </w:rPr>
      </w:pPr>
      <w:r w:rsidRPr="00103FA6">
        <w:rPr>
          <w:rFonts w:asciiTheme="minorHAnsi" w:hAnsiTheme="minorHAnsi" w:cstheme="minorHAnsi"/>
          <w:b/>
          <w:bCs/>
          <w:sz w:val="20"/>
          <w:szCs w:val="20"/>
        </w:rPr>
        <w:t>ZNAJDUJE SIĘ W ODDZIELNYM PLIKU</w:t>
      </w:r>
    </w:p>
    <w:p w:rsidR="006171F4" w:rsidRPr="00103FA6" w:rsidRDefault="006171F4" w:rsidP="006171F4">
      <w:pPr>
        <w:spacing w:after="0" w:line="276" w:lineRule="auto"/>
        <w:ind w:firstLine="3828"/>
        <w:rPr>
          <w:rFonts w:asciiTheme="minorHAnsi" w:eastAsia="Times New Roman" w:hAnsiTheme="minorHAnsi" w:cstheme="minorHAnsi"/>
          <w:b/>
          <w:sz w:val="24"/>
          <w:szCs w:val="24"/>
        </w:rPr>
      </w:pPr>
    </w:p>
    <w:p w:rsidR="006F4AC7" w:rsidRPr="00103FA6" w:rsidRDefault="006F4AC7" w:rsidP="006F4AC7">
      <w:pPr>
        <w:pStyle w:val="Tytu"/>
        <w:spacing w:line="23" w:lineRule="atLeast"/>
        <w:rPr>
          <w:rFonts w:asciiTheme="minorHAnsi" w:hAnsiTheme="minorHAnsi" w:cstheme="minorHAnsi"/>
          <w:sz w:val="24"/>
          <w:szCs w:val="24"/>
        </w:rPr>
      </w:pPr>
    </w:p>
    <w:p w:rsidR="00AB48B0" w:rsidRPr="00103FA6" w:rsidRDefault="00AB48B0" w:rsidP="00767A4D">
      <w:pPr>
        <w:pStyle w:val="Tytu"/>
        <w:spacing w:line="23" w:lineRule="atLeast"/>
        <w:jc w:val="both"/>
        <w:rPr>
          <w:rFonts w:asciiTheme="minorHAnsi" w:hAnsiTheme="minorHAnsi" w:cstheme="minorHAnsi"/>
          <w:sz w:val="24"/>
          <w:szCs w:val="24"/>
        </w:rPr>
      </w:pPr>
    </w:p>
    <w:p w:rsidR="006F4AC7" w:rsidRPr="00103FA6" w:rsidRDefault="006F4AC7" w:rsidP="00A13E15">
      <w:pPr>
        <w:rPr>
          <w:rFonts w:asciiTheme="minorHAnsi" w:hAnsiTheme="minorHAnsi" w:cstheme="minorHAnsi"/>
          <w:b/>
          <w:bCs/>
          <w:sz w:val="24"/>
          <w:szCs w:val="24"/>
        </w:rPr>
      </w:pPr>
    </w:p>
    <w:p w:rsidR="00A94D9D" w:rsidRPr="00103FA6" w:rsidRDefault="00A94D9D" w:rsidP="00DA4C86">
      <w:pPr>
        <w:jc w:val="right"/>
        <w:rPr>
          <w:rFonts w:asciiTheme="minorHAnsi" w:hAnsiTheme="minorHAnsi" w:cstheme="minorHAnsi"/>
          <w:b/>
          <w:bCs/>
          <w:sz w:val="24"/>
          <w:szCs w:val="24"/>
        </w:rPr>
      </w:pPr>
    </w:p>
    <w:p w:rsidR="00A94D9D" w:rsidRPr="00103FA6" w:rsidRDefault="00A94D9D" w:rsidP="00DA4C86">
      <w:pPr>
        <w:jc w:val="right"/>
        <w:rPr>
          <w:rFonts w:asciiTheme="minorHAnsi" w:hAnsiTheme="minorHAnsi" w:cstheme="minorHAnsi"/>
          <w:b/>
          <w:bCs/>
          <w:sz w:val="24"/>
          <w:szCs w:val="24"/>
        </w:rPr>
      </w:pPr>
    </w:p>
    <w:p w:rsidR="00A94D9D" w:rsidRPr="00103FA6" w:rsidRDefault="00A94D9D" w:rsidP="00DA4C86">
      <w:pPr>
        <w:jc w:val="right"/>
        <w:rPr>
          <w:rFonts w:asciiTheme="minorHAnsi" w:hAnsiTheme="minorHAnsi" w:cstheme="minorHAnsi"/>
          <w:b/>
          <w:bCs/>
          <w:sz w:val="24"/>
          <w:szCs w:val="24"/>
        </w:rPr>
      </w:pPr>
    </w:p>
    <w:p w:rsidR="00A94D9D" w:rsidRPr="00103FA6" w:rsidRDefault="00A94D9D" w:rsidP="00DA4C86">
      <w:pPr>
        <w:jc w:val="right"/>
        <w:rPr>
          <w:rFonts w:asciiTheme="minorHAnsi" w:hAnsiTheme="minorHAnsi" w:cstheme="minorHAnsi"/>
          <w:b/>
          <w:bCs/>
          <w:sz w:val="24"/>
          <w:szCs w:val="24"/>
        </w:rPr>
      </w:pPr>
    </w:p>
    <w:p w:rsidR="00A94D9D" w:rsidRPr="00103FA6" w:rsidRDefault="00A94D9D" w:rsidP="00DA4C86">
      <w:pPr>
        <w:jc w:val="right"/>
        <w:rPr>
          <w:rFonts w:asciiTheme="minorHAnsi" w:hAnsiTheme="minorHAnsi" w:cstheme="minorHAnsi"/>
          <w:b/>
          <w:bCs/>
          <w:sz w:val="24"/>
          <w:szCs w:val="24"/>
        </w:rPr>
      </w:pPr>
    </w:p>
    <w:p w:rsidR="00A94D9D" w:rsidRPr="00103FA6" w:rsidRDefault="00A94D9D" w:rsidP="00DA4C86">
      <w:pPr>
        <w:jc w:val="right"/>
        <w:rPr>
          <w:rFonts w:asciiTheme="minorHAnsi" w:hAnsiTheme="minorHAnsi" w:cstheme="minorHAnsi"/>
          <w:b/>
          <w:bCs/>
          <w:sz w:val="24"/>
          <w:szCs w:val="24"/>
        </w:rPr>
      </w:pPr>
    </w:p>
    <w:p w:rsidR="00A94D9D" w:rsidRPr="00103FA6" w:rsidRDefault="00A94D9D" w:rsidP="00DA4C86">
      <w:pPr>
        <w:jc w:val="right"/>
        <w:rPr>
          <w:rFonts w:asciiTheme="minorHAnsi" w:hAnsiTheme="minorHAnsi" w:cstheme="minorHAnsi"/>
          <w:b/>
          <w:bCs/>
          <w:sz w:val="24"/>
          <w:szCs w:val="24"/>
        </w:rPr>
      </w:pPr>
    </w:p>
    <w:p w:rsidR="00A94D9D" w:rsidRPr="00103FA6" w:rsidRDefault="00A94D9D"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4560B" w:rsidRPr="00103FA6" w:rsidRDefault="0034560B" w:rsidP="00DA4C86">
      <w:pPr>
        <w:jc w:val="right"/>
        <w:rPr>
          <w:rFonts w:asciiTheme="minorHAnsi" w:hAnsiTheme="minorHAnsi" w:cstheme="minorHAnsi"/>
          <w:b/>
          <w:bCs/>
          <w:sz w:val="24"/>
          <w:szCs w:val="24"/>
        </w:rPr>
      </w:pPr>
    </w:p>
    <w:p w:rsidR="003359A1" w:rsidRPr="00103FA6" w:rsidRDefault="003359A1" w:rsidP="00DA4C86">
      <w:pPr>
        <w:jc w:val="right"/>
        <w:rPr>
          <w:rFonts w:asciiTheme="minorHAnsi" w:hAnsiTheme="minorHAnsi" w:cstheme="minorHAnsi"/>
          <w:b/>
          <w:bCs/>
          <w:sz w:val="20"/>
          <w:szCs w:val="20"/>
        </w:rPr>
      </w:pPr>
      <w:r w:rsidRPr="00103FA6">
        <w:rPr>
          <w:rFonts w:asciiTheme="minorHAnsi" w:hAnsiTheme="minorHAnsi" w:cstheme="minorHAnsi"/>
          <w:b/>
          <w:bCs/>
          <w:sz w:val="20"/>
          <w:szCs w:val="20"/>
        </w:rPr>
        <w:lastRenderedPageBreak/>
        <w:t>Załącznik nr 2 do SWZ</w:t>
      </w:r>
    </w:p>
    <w:p w:rsidR="0034560B" w:rsidRPr="00103FA6" w:rsidRDefault="0034560B" w:rsidP="00DA4C86">
      <w:pPr>
        <w:suppressAutoHyphens/>
        <w:spacing w:after="0"/>
        <w:ind w:firstLine="708"/>
        <w:jc w:val="center"/>
        <w:rPr>
          <w:rFonts w:asciiTheme="minorHAnsi" w:hAnsiTheme="minorHAnsi" w:cstheme="minorHAnsi"/>
          <w:b/>
          <w:sz w:val="20"/>
          <w:szCs w:val="20"/>
        </w:rPr>
      </w:pPr>
    </w:p>
    <w:p w:rsidR="0034560B" w:rsidRPr="00103FA6" w:rsidRDefault="0034560B" w:rsidP="00DA4C86">
      <w:pPr>
        <w:suppressAutoHyphens/>
        <w:spacing w:after="0"/>
        <w:ind w:firstLine="708"/>
        <w:jc w:val="center"/>
        <w:rPr>
          <w:rFonts w:asciiTheme="minorHAnsi" w:hAnsiTheme="minorHAnsi" w:cstheme="minorHAnsi"/>
          <w:b/>
          <w:sz w:val="20"/>
          <w:szCs w:val="20"/>
        </w:rPr>
      </w:pPr>
    </w:p>
    <w:p w:rsidR="0034560B" w:rsidRPr="00103FA6" w:rsidRDefault="0034560B" w:rsidP="00DA4C86">
      <w:pPr>
        <w:suppressAutoHyphens/>
        <w:spacing w:after="0"/>
        <w:ind w:firstLine="708"/>
        <w:jc w:val="center"/>
        <w:rPr>
          <w:rFonts w:asciiTheme="minorHAnsi" w:hAnsiTheme="minorHAnsi" w:cstheme="minorHAnsi"/>
          <w:b/>
          <w:sz w:val="20"/>
          <w:szCs w:val="20"/>
        </w:rPr>
      </w:pPr>
    </w:p>
    <w:p w:rsidR="003D49C5" w:rsidRPr="005F7EC9" w:rsidRDefault="003D49C5" w:rsidP="00595068">
      <w:pPr>
        <w:pStyle w:val="Tytu"/>
        <w:spacing w:line="276" w:lineRule="auto"/>
        <w:rPr>
          <w:rFonts w:asciiTheme="minorHAnsi" w:hAnsiTheme="minorHAnsi" w:cstheme="minorHAnsi"/>
          <w:sz w:val="20"/>
        </w:rPr>
      </w:pPr>
      <w:r w:rsidRPr="005F7EC9">
        <w:rPr>
          <w:rFonts w:asciiTheme="minorHAnsi" w:hAnsiTheme="minorHAnsi" w:cstheme="minorHAnsi"/>
          <w:sz w:val="20"/>
        </w:rPr>
        <w:t>WZÓR – UMOWA NR ZP/ 102/…/2023</w:t>
      </w:r>
    </w:p>
    <w:p w:rsidR="003D49C5" w:rsidRPr="005F7EC9" w:rsidRDefault="003D49C5" w:rsidP="005F7EC9">
      <w:pPr>
        <w:pStyle w:val="Tytu"/>
        <w:spacing w:line="276" w:lineRule="auto"/>
        <w:jc w:val="left"/>
        <w:rPr>
          <w:rFonts w:asciiTheme="minorHAnsi" w:hAnsiTheme="minorHAnsi" w:cstheme="minorHAnsi"/>
          <w:sz w:val="20"/>
        </w:rPr>
      </w:pPr>
    </w:p>
    <w:p w:rsidR="003D49C5" w:rsidRPr="005F7EC9" w:rsidRDefault="003D49C5" w:rsidP="005F7EC9">
      <w:pPr>
        <w:spacing w:line="360" w:lineRule="auto"/>
        <w:jc w:val="left"/>
        <w:rPr>
          <w:rFonts w:asciiTheme="minorHAnsi" w:hAnsiTheme="minorHAnsi" w:cstheme="minorHAnsi"/>
          <w:sz w:val="20"/>
          <w:szCs w:val="20"/>
        </w:rPr>
      </w:pPr>
      <w:r w:rsidRPr="005F7EC9">
        <w:rPr>
          <w:rFonts w:asciiTheme="minorHAnsi" w:hAnsiTheme="minorHAnsi" w:cstheme="minorHAnsi"/>
          <w:sz w:val="20"/>
          <w:szCs w:val="20"/>
        </w:rPr>
        <w:t>zawarta w dniu ………. w Łodzi pomiędzy:</w:t>
      </w:r>
    </w:p>
    <w:p w:rsidR="00FF418D" w:rsidRPr="005F7EC9" w:rsidRDefault="00FF418D" w:rsidP="005F7EC9">
      <w:pPr>
        <w:spacing w:after="0"/>
        <w:ind w:right="54"/>
        <w:jc w:val="left"/>
        <w:rPr>
          <w:rFonts w:asciiTheme="minorHAnsi" w:eastAsia="Times New Roman" w:hAnsiTheme="minorHAnsi" w:cstheme="minorHAnsi"/>
          <w:sz w:val="20"/>
          <w:szCs w:val="20"/>
          <w:lang w:eastAsia="pl-PL"/>
        </w:rPr>
      </w:pPr>
      <w:r w:rsidRPr="005F7EC9">
        <w:rPr>
          <w:rFonts w:asciiTheme="minorHAnsi" w:eastAsia="Times New Roman" w:hAnsiTheme="minorHAnsi" w:cstheme="minorHAnsi"/>
          <w:b/>
          <w:sz w:val="20"/>
          <w:szCs w:val="20"/>
          <w:lang w:eastAsia="pl-PL"/>
        </w:rPr>
        <w:t>Samodzielnym Publicznym Zakładem Opieki Zdrowotnej Centralnym Szpitalem Klinicznym Uniwersytetu Medycznego w Łodzi, 92-213 Łódź, ul. Pomorska 251</w:t>
      </w:r>
    </w:p>
    <w:p w:rsidR="00FF418D" w:rsidRPr="005F7EC9" w:rsidRDefault="00FF418D" w:rsidP="005F7EC9">
      <w:pPr>
        <w:spacing w:after="0"/>
        <w:ind w:right="54"/>
        <w:jc w:val="left"/>
        <w:rPr>
          <w:rFonts w:asciiTheme="minorHAnsi" w:eastAsia="Times New Roman" w:hAnsiTheme="minorHAnsi" w:cstheme="minorHAnsi"/>
          <w:sz w:val="20"/>
          <w:szCs w:val="20"/>
          <w:lang w:eastAsia="pl-PL"/>
        </w:rPr>
      </w:pPr>
      <w:r w:rsidRPr="005F7EC9">
        <w:rPr>
          <w:rFonts w:asciiTheme="minorHAnsi" w:eastAsia="Times New Roman" w:hAnsiTheme="minorHAnsi" w:cstheme="minorHAnsi"/>
          <w:sz w:val="20"/>
          <w:szCs w:val="20"/>
          <w:lang w:eastAsia="pl-PL"/>
        </w:rPr>
        <w:t>wpisanym do Krajowego Rejestru Sądowego prowadzonego przez Sąd Rejonowy dla Łodzi-Śródmieścia w Łodzi, XX Wydział Krajowego Rejestru Sądowego pod numerem</w:t>
      </w:r>
    </w:p>
    <w:p w:rsidR="00FF418D" w:rsidRPr="005F7EC9" w:rsidRDefault="00FF418D" w:rsidP="005F7EC9">
      <w:pPr>
        <w:spacing w:after="0"/>
        <w:ind w:right="54"/>
        <w:jc w:val="left"/>
        <w:rPr>
          <w:rFonts w:asciiTheme="minorHAnsi" w:eastAsia="Times New Roman" w:hAnsiTheme="minorHAnsi" w:cstheme="minorHAnsi"/>
          <w:sz w:val="20"/>
          <w:szCs w:val="20"/>
          <w:lang w:eastAsia="pl-PL"/>
        </w:rPr>
      </w:pPr>
      <w:r w:rsidRPr="005F7EC9">
        <w:rPr>
          <w:rFonts w:asciiTheme="minorHAnsi" w:eastAsia="Times New Roman" w:hAnsiTheme="minorHAnsi" w:cstheme="minorHAnsi"/>
          <w:sz w:val="20"/>
          <w:szCs w:val="20"/>
          <w:lang w:eastAsia="pl-PL"/>
        </w:rPr>
        <w:t>KRS: 0000149790, NIP: 728-22-46-128, REGON 472147559</w:t>
      </w:r>
    </w:p>
    <w:p w:rsidR="00FF418D" w:rsidRPr="005F7EC9" w:rsidRDefault="00FF418D" w:rsidP="005F7EC9">
      <w:pPr>
        <w:spacing w:after="0"/>
        <w:ind w:right="54"/>
        <w:jc w:val="left"/>
        <w:rPr>
          <w:rFonts w:asciiTheme="minorHAnsi" w:eastAsia="Times New Roman" w:hAnsiTheme="minorHAnsi" w:cstheme="minorHAnsi"/>
          <w:sz w:val="20"/>
          <w:szCs w:val="20"/>
          <w:lang w:eastAsia="pl-PL"/>
        </w:rPr>
      </w:pPr>
      <w:r w:rsidRPr="005F7EC9">
        <w:rPr>
          <w:rFonts w:asciiTheme="minorHAnsi" w:eastAsia="Times New Roman" w:hAnsiTheme="minorHAnsi" w:cstheme="minorHAnsi"/>
          <w:sz w:val="20"/>
          <w:szCs w:val="20"/>
          <w:lang w:eastAsia="pl-PL"/>
        </w:rPr>
        <w:t>reprezentowanym przez:</w:t>
      </w:r>
    </w:p>
    <w:p w:rsidR="00FF418D" w:rsidRPr="005F7EC9" w:rsidRDefault="00FF418D" w:rsidP="005F7EC9">
      <w:pPr>
        <w:ind w:right="54"/>
        <w:jc w:val="left"/>
        <w:rPr>
          <w:rFonts w:asciiTheme="minorHAnsi" w:hAnsiTheme="minorHAnsi" w:cstheme="minorHAnsi"/>
          <w:sz w:val="20"/>
          <w:szCs w:val="20"/>
        </w:rPr>
      </w:pPr>
    </w:p>
    <w:p w:rsidR="00FF418D" w:rsidRPr="005F7EC9" w:rsidRDefault="00FF418D" w:rsidP="005F7EC9">
      <w:pPr>
        <w:pStyle w:val="Akapitzlist"/>
        <w:numPr>
          <w:ilvl w:val="1"/>
          <w:numId w:val="40"/>
        </w:numPr>
        <w:ind w:right="54"/>
        <w:rPr>
          <w:rFonts w:asciiTheme="minorHAnsi" w:hAnsiTheme="minorHAnsi" w:cstheme="minorHAnsi"/>
          <w:sz w:val="20"/>
          <w:szCs w:val="20"/>
        </w:rPr>
      </w:pPr>
      <w:r w:rsidRPr="005F7EC9">
        <w:rPr>
          <w:rFonts w:asciiTheme="minorHAnsi" w:hAnsiTheme="minorHAnsi" w:cstheme="minorHAnsi"/>
          <w:sz w:val="20"/>
          <w:szCs w:val="20"/>
        </w:rPr>
        <w:t>Dyrektor – dr n. med. Monikę Domarecka</w:t>
      </w:r>
    </w:p>
    <w:p w:rsidR="00FF418D" w:rsidRPr="005F7EC9" w:rsidRDefault="00FF418D" w:rsidP="005F7EC9">
      <w:pPr>
        <w:ind w:right="54"/>
        <w:jc w:val="left"/>
        <w:rPr>
          <w:rFonts w:asciiTheme="minorHAnsi" w:hAnsiTheme="minorHAnsi" w:cstheme="minorHAnsi"/>
          <w:sz w:val="20"/>
          <w:szCs w:val="20"/>
        </w:rPr>
      </w:pPr>
    </w:p>
    <w:p w:rsidR="00FF418D" w:rsidRPr="005F7EC9" w:rsidRDefault="00FF418D" w:rsidP="005F7EC9">
      <w:pPr>
        <w:ind w:right="54"/>
        <w:jc w:val="left"/>
        <w:rPr>
          <w:rFonts w:asciiTheme="minorHAnsi" w:hAnsiTheme="minorHAnsi" w:cstheme="minorHAnsi"/>
          <w:sz w:val="20"/>
          <w:szCs w:val="20"/>
        </w:rPr>
      </w:pPr>
      <w:r w:rsidRPr="005F7EC9">
        <w:rPr>
          <w:rFonts w:asciiTheme="minorHAnsi" w:hAnsiTheme="minorHAnsi" w:cstheme="minorHAnsi"/>
          <w:sz w:val="20"/>
          <w:szCs w:val="20"/>
        </w:rPr>
        <w:t>a</w:t>
      </w:r>
    </w:p>
    <w:p w:rsidR="003D49C5" w:rsidRPr="005F7EC9" w:rsidRDefault="003D49C5" w:rsidP="005F7EC9">
      <w:pPr>
        <w:jc w:val="left"/>
        <w:rPr>
          <w:rFonts w:asciiTheme="minorHAnsi" w:hAnsiTheme="minorHAnsi" w:cstheme="minorHAnsi"/>
          <w:sz w:val="20"/>
          <w:szCs w:val="20"/>
        </w:rPr>
      </w:pPr>
      <w:r w:rsidRPr="005F7EC9">
        <w:rPr>
          <w:rFonts w:asciiTheme="minorHAnsi" w:hAnsiTheme="minorHAnsi" w:cstheme="minorHAnsi"/>
          <w:sz w:val="20"/>
          <w:szCs w:val="20"/>
        </w:rPr>
        <w:t>zwaną dalej „</w:t>
      </w:r>
      <w:r w:rsidRPr="005F7EC9">
        <w:rPr>
          <w:rFonts w:asciiTheme="minorHAnsi" w:hAnsiTheme="minorHAnsi" w:cstheme="minorHAnsi"/>
          <w:b/>
          <w:sz w:val="20"/>
          <w:szCs w:val="20"/>
        </w:rPr>
        <w:t>Wykonawcą</w:t>
      </w:r>
      <w:r w:rsidRPr="005F7EC9">
        <w:rPr>
          <w:rFonts w:asciiTheme="minorHAnsi" w:hAnsiTheme="minorHAnsi" w:cstheme="minorHAnsi"/>
          <w:sz w:val="20"/>
          <w:szCs w:val="20"/>
        </w:rPr>
        <w:t>”.</w:t>
      </w:r>
    </w:p>
    <w:p w:rsidR="003D49C5" w:rsidRPr="005F7EC9" w:rsidRDefault="003D49C5" w:rsidP="005F7EC9">
      <w:pPr>
        <w:jc w:val="left"/>
        <w:rPr>
          <w:rFonts w:asciiTheme="minorHAnsi" w:hAnsiTheme="minorHAnsi" w:cstheme="minorHAnsi"/>
          <w:sz w:val="20"/>
          <w:szCs w:val="20"/>
        </w:rPr>
      </w:pPr>
      <w:r w:rsidRPr="005F7EC9">
        <w:rPr>
          <w:rFonts w:asciiTheme="minorHAnsi" w:hAnsiTheme="minorHAnsi" w:cstheme="minorHAnsi"/>
          <w:sz w:val="20"/>
          <w:szCs w:val="20"/>
        </w:rPr>
        <w:t>na podstawie ustawy z dnia 11 września 2019 r. - Prawo zamówień publicznych (Dz. U. z 202</w:t>
      </w:r>
      <w:r w:rsidR="001B698D" w:rsidRPr="005F7EC9">
        <w:rPr>
          <w:rFonts w:asciiTheme="minorHAnsi" w:hAnsiTheme="minorHAnsi" w:cstheme="minorHAnsi"/>
          <w:sz w:val="20"/>
          <w:szCs w:val="20"/>
        </w:rPr>
        <w:t>3</w:t>
      </w:r>
      <w:r w:rsidRPr="005F7EC9">
        <w:rPr>
          <w:rFonts w:asciiTheme="minorHAnsi" w:hAnsiTheme="minorHAnsi" w:cstheme="minorHAnsi"/>
          <w:sz w:val="20"/>
          <w:szCs w:val="20"/>
        </w:rPr>
        <w:t xml:space="preserve"> r. poz. </w:t>
      </w:r>
      <w:r w:rsidR="001B698D" w:rsidRPr="005F7EC9">
        <w:rPr>
          <w:rFonts w:asciiTheme="minorHAnsi" w:hAnsiTheme="minorHAnsi" w:cstheme="minorHAnsi"/>
          <w:sz w:val="20"/>
          <w:szCs w:val="20"/>
        </w:rPr>
        <w:t>1605</w:t>
      </w:r>
      <w:r w:rsidRPr="005F7EC9">
        <w:rPr>
          <w:rFonts w:asciiTheme="minorHAnsi" w:hAnsiTheme="minorHAnsi" w:cstheme="minorHAnsi"/>
          <w:sz w:val="20"/>
          <w:szCs w:val="20"/>
        </w:rPr>
        <w:t>)</w:t>
      </w:r>
    </w:p>
    <w:p w:rsidR="003D49C5" w:rsidRPr="005F7EC9" w:rsidRDefault="003D49C5" w:rsidP="005F7EC9">
      <w:pPr>
        <w:jc w:val="left"/>
        <w:rPr>
          <w:rFonts w:asciiTheme="minorHAnsi" w:hAnsiTheme="minorHAnsi" w:cstheme="minorHAnsi"/>
          <w:sz w:val="20"/>
          <w:szCs w:val="20"/>
        </w:rPr>
      </w:pPr>
      <w:r w:rsidRPr="005F7EC9">
        <w:rPr>
          <w:rFonts w:asciiTheme="minorHAnsi" w:hAnsiTheme="minorHAnsi" w:cstheme="minorHAnsi"/>
          <w:sz w:val="20"/>
          <w:szCs w:val="20"/>
        </w:rPr>
        <w:t>w trybie przetargu nieograniczonego zgodnie z art. 132 została</w:t>
      </w:r>
      <w:r w:rsidRPr="005F7EC9">
        <w:rPr>
          <w:rFonts w:asciiTheme="minorHAnsi" w:hAnsiTheme="minorHAnsi" w:cstheme="minorHAnsi"/>
          <w:b/>
          <w:sz w:val="20"/>
          <w:szCs w:val="20"/>
        </w:rPr>
        <w:t xml:space="preserve"> </w:t>
      </w:r>
      <w:r w:rsidRPr="005F7EC9">
        <w:rPr>
          <w:rFonts w:asciiTheme="minorHAnsi" w:hAnsiTheme="minorHAnsi" w:cstheme="minorHAnsi"/>
          <w:sz w:val="20"/>
          <w:szCs w:val="20"/>
        </w:rPr>
        <w:t>zawarta umowa o następującej treści:</w:t>
      </w:r>
    </w:p>
    <w:p w:rsidR="003D49C5" w:rsidRPr="005F7EC9" w:rsidRDefault="003D49C5" w:rsidP="005F7EC9">
      <w:pPr>
        <w:jc w:val="left"/>
        <w:rPr>
          <w:rFonts w:asciiTheme="minorHAnsi" w:hAnsiTheme="minorHAnsi" w:cstheme="minorHAnsi"/>
          <w:sz w:val="20"/>
          <w:szCs w:val="20"/>
        </w:rPr>
      </w:pPr>
    </w:p>
    <w:p w:rsidR="003D49C5" w:rsidRPr="005F7EC9" w:rsidRDefault="003D49C5" w:rsidP="005F7EC9">
      <w:pPr>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1</w:t>
      </w:r>
    </w:p>
    <w:p w:rsidR="003D49C5" w:rsidRPr="005F7EC9" w:rsidRDefault="003D49C5" w:rsidP="005F7EC9">
      <w:pPr>
        <w:jc w:val="left"/>
        <w:rPr>
          <w:rFonts w:asciiTheme="minorHAnsi" w:hAnsiTheme="minorHAnsi" w:cstheme="minorHAnsi"/>
          <w:b/>
          <w:sz w:val="20"/>
          <w:szCs w:val="20"/>
          <w:shd w:val="clear" w:color="auto" w:fill="FFFFFF"/>
        </w:rPr>
      </w:pPr>
    </w:p>
    <w:p w:rsidR="003D49C5" w:rsidRPr="005F7EC9" w:rsidRDefault="003D49C5" w:rsidP="005F7EC9">
      <w:pPr>
        <w:numPr>
          <w:ilvl w:val="0"/>
          <w:numId w:val="49"/>
        </w:numPr>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 xml:space="preserve">Przedmiotem umowy jest </w:t>
      </w:r>
      <w:r w:rsidRPr="005F7EC9">
        <w:rPr>
          <w:rFonts w:asciiTheme="minorHAnsi" w:eastAsia="Times New Roman" w:hAnsiTheme="minorHAnsi" w:cstheme="minorHAnsi"/>
          <w:b/>
          <w:sz w:val="20"/>
          <w:szCs w:val="20"/>
          <w:shd w:val="clear" w:color="auto" w:fill="FFFFFF"/>
          <w:lang w:val="x-none" w:eastAsia="pl-PL"/>
        </w:rPr>
        <w:t>dostawa implantów ortopedycznych z pakietu nr …</w:t>
      </w:r>
      <w:r w:rsidRPr="005F7EC9">
        <w:rPr>
          <w:rFonts w:asciiTheme="minorHAnsi" w:eastAsia="Times New Roman" w:hAnsiTheme="minorHAnsi" w:cstheme="minorHAnsi"/>
          <w:b/>
          <w:sz w:val="20"/>
          <w:szCs w:val="20"/>
          <w:shd w:val="clear" w:color="auto" w:fill="FFFFFF"/>
          <w:lang w:eastAsia="pl-PL"/>
        </w:rPr>
        <w:t xml:space="preserve">… </w:t>
      </w:r>
      <w:r w:rsidRPr="005F7EC9">
        <w:rPr>
          <w:rFonts w:asciiTheme="minorHAnsi" w:eastAsia="Times New Roman" w:hAnsiTheme="minorHAnsi" w:cstheme="minorHAnsi"/>
          <w:sz w:val="20"/>
          <w:szCs w:val="20"/>
          <w:shd w:val="clear" w:color="auto" w:fill="FFFFFF"/>
          <w:lang w:val="x-none" w:eastAsia="pl-PL"/>
        </w:rPr>
        <w:t>zwanych dalej towarem - zgodnie ze złożoną ofertą, stanowiącą integralną część niniejszej umowy.</w:t>
      </w:r>
    </w:p>
    <w:p w:rsidR="003D49C5" w:rsidRPr="005F7EC9" w:rsidRDefault="003D49C5" w:rsidP="005F7EC9">
      <w:pPr>
        <w:numPr>
          <w:ilvl w:val="0"/>
          <w:numId w:val="49"/>
        </w:numPr>
        <w:tabs>
          <w:tab w:val="left" w:pos="284"/>
        </w:tabs>
        <w:spacing w:after="0" w:line="276" w:lineRule="auto"/>
        <w:jc w:val="left"/>
        <w:rPr>
          <w:rFonts w:asciiTheme="minorHAnsi" w:eastAsia="Times New Roman" w:hAnsiTheme="minorHAnsi" w:cstheme="minorHAnsi"/>
          <w:b/>
          <w:bCs/>
          <w:sz w:val="20"/>
          <w:szCs w:val="20"/>
          <w:lang w:eastAsia="ar-SA"/>
        </w:rPr>
      </w:pPr>
      <w:r w:rsidRPr="005F7EC9">
        <w:rPr>
          <w:rFonts w:asciiTheme="minorHAnsi" w:eastAsia="Times New Roman" w:hAnsiTheme="minorHAnsi" w:cstheme="minorHAnsi"/>
          <w:sz w:val="20"/>
          <w:szCs w:val="20"/>
          <w:lang w:eastAsia="ar-SA"/>
        </w:rPr>
        <w:t>Ilości określone w załączniku nr 1 do niniejszej umowy, stanowią wielkość szacunkową uzależnioną od ilości hospitalizowanych (przyjętych) pacjentów czy planowanych zabiegów, posiadanych środków finansowych. Na podstawie wymienionych przesłanek, określone w załączniku do umowy szacunkowe ilości mogą ulec zmniejszeniu i zostać zredukowane do faktycznych potrzeb i możliwości, nie więcej jednak niż do 50 % pierwotnego zamówienia, bez prawa dochodzenia roszczeń z tego tytułu przez Wykonawcę.</w:t>
      </w:r>
    </w:p>
    <w:p w:rsidR="003D49C5" w:rsidRPr="005F7EC9" w:rsidRDefault="003D49C5" w:rsidP="005F7EC9">
      <w:pPr>
        <w:numPr>
          <w:ilvl w:val="0"/>
          <w:numId w:val="49"/>
        </w:numPr>
        <w:spacing w:after="0" w:line="276" w:lineRule="auto"/>
        <w:jc w:val="left"/>
        <w:rPr>
          <w:rFonts w:asciiTheme="minorHAnsi" w:eastAsia="Times New Roman" w:hAnsiTheme="minorHAnsi" w:cstheme="minorHAnsi"/>
          <w:sz w:val="20"/>
          <w:szCs w:val="20"/>
          <w:lang w:val="x-none" w:eastAsia="pl-PL"/>
        </w:rPr>
      </w:pPr>
      <w:r w:rsidRPr="005F7EC9">
        <w:rPr>
          <w:rFonts w:asciiTheme="minorHAnsi" w:eastAsia="Times New Roman" w:hAnsiTheme="minorHAnsi" w:cstheme="minorHAnsi"/>
          <w:sz w:val="20"/>
          <w:szCs w:val="20"/>
          <w:lang w:val="x-none" w:eastAsia="pl-PL"/>
        </w:rPr>
        <w:t>Zamawiający zgodnie z art. 441 ust. 1 korzysta z prawa opcji, w związku z czym precyzuje:</w:t>
      </w:r>
    </w:p>
    <w:p w:rsidR="003D49C5" w:rsidRPr="005F7EC9" w:rsidRDefault="003D49C5" w:rsidP="005F7EC9">
      <w:pPr>
        <w:numPr>
          <w:ilvl w:val="1"/>
          <w:numId w:val="50"/>
        </w:numPr>
        <w:spacing w:after="0" w:line="276" w:lineRule="auto"/>
        <w:ind w:hanging="436"/>
        <w:jc w:val="left"/>
        <w:rPr>
          <w:rFonts w:asciiTheme="minorHAnsi" w:eastAsia="Times New Roman" w:hAnsiTheme="minorHAnsi" w:cstheme="minorHAnsi"/>
          <w:color w:val="5B9BD5" w:themeColor="accent1"/>
          <w:sz w:val="20"/>
          <w:szCs w:val="20"/>
          <w:lang w:val="x-none" w:eastAsia="pl-PL"/>
        </w:rPr>
      </w:pPr>
      <w:r w:rsidRPr="005F7EC9">
        <w:rPr>
          <w:rFonts w:asciiTheme="minorHAnsi" w:eastAsia="Times New Roman" w:hAnsiTheme="minorHAnsi" w:cstheme="minorHAnsi"/>
          <w:sz w:val="20"/>
          <w:szCs w:val="20"/>
          <w:lang w:val="x-none" w:eastAsia="pl-PL"/>
        </w:rPr>
        <w:t xml:space="preserve">określenie rodzaju i maksymalnej wartości: zamówienie o </w:t>
      </w:r>
      <w:r w:rsidRPr="005F7EC9">
        <w:rPr>
          <w:rFonts w:asciiTheme="minorHAnsi" w:eastAsia="Times New Roman" w:hAnsiTheme="minorHAnsi" w:cstheme="minorHAnsi"/>
          <w:b/>
          <w:bCs/>
          <w:sz w:val="20"/>
          <w:szCs w:val="20"/>
          <w:lang w:val="x-none" w:eastAsia="pl-PL"/>
        </w:rPr>
        <w:t>dodatkowe 80%</w:t>
      </w:r>
      <w:r w:rsidRPr="005F7EC9">
        <w:rPr>
          <w:rFonts w:asciiTheme="minorHAnsi" w:eastAsia="Times New Roman" w:hAnsiTheme="minorHAnsi" w:cstheme="minorHAnsi"/>
          <w:bCs/>
          <w:sz w:val="20"/>
          <w:szCs w:val="20"/>
          <w:lang w:val="x-none" w:eastAsia="pl-PL"/>
        </w:rPr>
        <w:t xml:space="preserve"> ilości produktów</w:t>
      </w:r>
      <w:r w:rsidRPr="005F7EC9">
        <w:rPr>
          <w:rFonts w:asciiTheme="minorHAnsi" w:eastAsia="Times New Roman" w:hAnsiTheme="minorHAnsi" w:cstheme="minorHAnsi"/>
          <w:sz w:val="20"/>
          <w:szCs w:val="20"/>
          <w:lang w:val="x-none" w:eastAsia="pl-PL"/>
        </w:rPr>
        <w:t xml:space="preserve"> (wielkości świadczenia)  przedstawionych w SWZ. W takim przypadku warunki realizacji pozostają bez zmian</w:t>
      </w:r>
      <w:r w:rsidRPr="005F7EC9">
        <w:rPr>
          <w:rFonts w:asciiTheme="minorHAnsi" w:eastAsia="Times New Roman" w:hAnsiTheme="minorHAnsi" w:cstheme="minorHAnsi"/>
          <w:color w:val="5B9BD5" w:themeColor="accent1"/>
          <w:sz w:val="20"/>
          <w:szCs w:val="20"/>
          <w:lang w:val="x-none" w:eastAsia="pl-PL"/>
        </w:rPr>
        <w:t>,</w:t>
      </w:r>
      <w:r w:rsidR="00F20853" w:rsidRPr="005F7EC9">
        <w:rPr>
          <w:rFonts w:asciiTheme="minorHAnsi" w:eastAsia="Times New Roman" w:hAnsiTheme="minorHAnsi" w:cstheme="minorHAnsi"/>
          <w:color w:val="5B9BD5" w:themeColor="accent1"/>
          <w:sz w:val="20"/>
          <w:szCs w:val="20"/>
          <w:lang w:eastAsia="pl-PL"/>
        </w:rPr>
        <w:t>(jeżeli dotyczy)</w:t>
      </w:r>
    </w:p>
    <w:p w:rsidR="003D49C5" w:rsidRPr="005F7EC9" w:rsidRDefault="003D49C5" w:rsidP="005F7EC9">
      <w:pPr>
        <w:numPr>
          <w:ilvl w:val="1"/>
          <w:numId w:val="50"/>
        </w:numPr>
        <w:spacing w:after="0" w:line="276" w:lineRule="auto"/>
        <w:ind w:hanging="436"/>
        <w:jc w:val="left"/>
        <w:rPr>
          <w:rFonts w:asciiTheme="minorHAnsi" w:eastAsia="Times New Roman" w:hAnsiTheme="minorHAnsi" w:cstheme="minorHAnsi"/>
          <w:sz w:val="20"/>
          <w:szCs w:val="20"/>
          <w:lang w:val="x-none" w:eastAsia="pl-PL"/>
        </w:rPr>
      </w:pPr>
      <w:r w:rsidRPr="005F7EC9">
        <w:rPr>
          <w:rFonts w:asciiTheme="minorHAnsi" w:eastAsia="Times New Roman" w:hAnsiTheme="minorHAnsi" w:cstheme="minorHAnsi"/>
          <w:sz w:val="20"/>
          <w:szCs w:val="20"/>
          <w:lang w:val="x-none" w:eastAsia="pl-PL"/>
        </w:rPr>
        <w:t>określenie okoliczności skorzystania z opcji: w związku z ewentualną koniecznością zakupu dodatkowych produktów wynikających z niemożności przewidzenia liczby planowanych zabiegów czy hospitalizowanych pacjentów,</w:t>
      </w:r>
    </w:p>
    <w:p w:rsidR="003D49C5" w:rsidRPr="005F7EC9" w:rsidRDefault="003D49C5" w:rsidP="005F7EC9">
      <w:pPr>
        <w:numPr>
          <w:ilvl w:val="1"/>
          <w:numId w:val="50"/>
        </w:numPr>
        <w:spacing w:after="0" w:line="276" w:lineRule="auto"/>
        <w:ind w:hanging="436"/>
        <w:jc w:val="left"/>
        <w:rPr>
          <w:rFonts w:asciiTheme="minorHAnsi" w:eastAsia="Times New Roman" w:hAnsiTheme="minorHAnsi" w:cstheme="minorHAnsi"/>
          <w:sz w:val="20"/>
          <w:szCs w:val="20"/>
          <w:lang w:val="x-none" w:eastAsia="pl-PL"/>
        </w:rPr>
      </w:pPr>
      <w:r w:rsidRPr="005F7EC9">
        <w:rPr>
          <w:rFonts w:asciiTheme="minorHAnsi" w:eastAsia="Times New Roman" w:hAnsiTheme="minorHAnsi" w:cstheme="minorHAnsi"/>
          <w:sz w:val="20"/>
          <w:szCs w:val="20"/>
          <w:lang w:val="x-none" w:eastAsia="pl-PL"/>
        </w:rPr>
        <w:t>powyższe nie modyfikuje ogólnego charakteru umowy.</w:t>
      </w:r>
    </w:p>
    <w:p w:rsidR="003D49C5" w:rsidRPr="005F7EC9" w:rsidRDefault="003D49C5" w:rsidP="005F7EC9">
      <w:pPr>
        <w:numPr>
          <w:ilvl w:val="0"/>
          <w:numId w:val="64"/>
        </w:numPr>
        <w:spacing w:after="0" w:line="259" w:lineRule="auto"/>
        <w:ind w:left="426" w:hanging="284"/>
        <w:jc w:val="left"/>
        <w:rPr>
          <w:rFonts w:asciiTheme="minorHAnsi" w:eastAsia="Times New Roman" w:hAnsiTheme="minorHAnsi" w:cstheme="minorHAnsi"/>
          <w:sz w:val="20"/>
          <w:szCs w:val="20"/>
          <w:shd w:val="clear" w:color="auto" w:fill="FFFFFF"/>
          <w:lang w:val="x-none" w:eastAsia="pl-PL"/>
        </w:rPr>
      </w:pPr>
      <w:r w:rsidRPr="005F7EC9">
        <w:rPr>
          <w:rFonts w:asciiTheme="minorHAnsi" w:hAnsiTheme="minorHAnsi" w:cstheme="minorHAnsi"/>
          <w:sz w:val="20"/>
          <w:szCs w:val="20"/>
        </w:rPr>
        <w:t>Zamawiający zobowiązuje się, zgodnie z ust. 2 do zrealizowania przedmiotu umowy</w:t>
      </w:r>
    </w:p>
    <w:p w:rsidR="003D49C5" w:rsidRPr="005F7EC9" w:rsidRDefault="003D49C5" w:rsidP="005F7EC9">
      <w:pPr>
        <w:spacing w:after="0"/>
        <w:ind w:left="426"/>
        <w:jc w:val="left"/>
        <w:rPr>
          <w:rFonts w:asciiTheme="minorHAnsi" w:eastAsia="Times New Roman" w:hAnsiTheme="minorHAnsi" w:cstheme="minorHAnsi"/>
          <w:sz w:val="20"/>
          <w:szCs w:val="20"/>
          <w:shd w:val="clear" w:color="auto" w:fill="FFFFFF"/>
          <w:lang w:val="x-none" w:eastAsia="pl-PL"/>
        </w:rPr>
      </w:pPr>
      <w:r w:rsidRPr="005F7EC9">
        <w:rPr>
          <w:rFonts w:asciiTheme="minorHAnsi" w:hAnsiTheme="minorHAnsi" w:cstheme="minorHAnsi"/>
          <w:sz w:val="20"/>
          <w:szCs w:val="20"/>
        </w:rPr>
        <w:t>w wysokości minimalnej 50% wartości brutto umowy.</w:t>
      </w:r>
    </w:p>
    <w:p w:rsidR="003D49C5" w:rsidRPr="005F7EC9" w:rsidRDefault="003D49C5" w:rsidP="005F7EC9">
      <w:pPr>
        <w:numPr>
          <w:ilvl w:val="0"/>
          <w:numId w:val="64"/>
        </w:numPr>
        <w:spacing w:after="0" w:line="259" w:lineRule="auto"/>
        <w:ind w:left="426" w:hanging="284"/>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Wykonawca zobowiązany jest dostarczyć przedmiot umowy do miejsca w siedzibie SP ZOZ Centralnego Szpitala Klinicznego UM w Łodzi, wskazanego przez Zamawiającego, od poniedziałku do piątku w godz. 7.30  - 14.00.</w:t>
      </w:r>
    </w:p>
    <w:p w:rsidR="003D49C5" w:rsidRPr="005F7EC9" w:rsidRDefault="003D49C5" w:rsidP="005F7EC9">
      <w:pPr>
        <w:numPr>
          <w:ilvl w:val="0"/>
          <w:numId w:val="64"/>
        </w:numPr>
        <w:spacing w:after="0" w:line="259" w:lineRule="auto"/>
        <w:ind w:left="426" w:hanging="284"/>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Dostarczony do Zamawiającego przedmiot umowy powinien mieć na opakowaniu oznaczenia fabryczne, tzn. w szczególności rodzaj, nazwę wyrobu, ilości sztuk w przypadku opakowania zbiorczego, datę ważności, nazwę i adres producenta oraz inne oznakowania zgodnie z obowiązującymi w tym zakresie przepisami.</w:t>
      </w:r>
    </w:p>
    <w:p w:rsidR="003D49C5" w:rsidRPr="005F7EC9" w:rsidRDefault="003D49C5" w:rsidP="005F7EC9">
      <w:pPr>
        <w:numPr>
          <w:ilvl w:val="0"/>
          <w:numId w:val="64"/>
        </w:numPr>
        <w:spacing w:after="0" w:line="259" w:lineRule="auto"/>
        <w:ind w:left="426"/>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Przedmiot umowy dostarczany będzie na koszt i ryzyko Wykonawcy jego własnym transportem, lub transportem profesjonalnej firmy przewozowej, przy czym całkowitą odpowiedzialność za wynikłe z tego tytułu uchybienia ustaleniom zawartym w umowie ponosi Wykonawca.</w:t>
      </w:r>
    </w:p>
    <w:p w:rsidR="003D49C5" w:rsidRPr="005F7EC9" w:rsidRDefault="003D49C5" w:rsidP="005F7EC9">
      <w:pPr>
        <w:jc w:val="left"/>
        <w:rPr>
          <w:rFonts w:asciiTheme="minorHAnsi" w:hAnsiTheme="minorHAnsi" w:cstheme="minorHAnsi"/>
          <w:b/>
          <w:sz w:val="20"/>
          <w:szCs w:val="20"/>
          <w:shd w:val="clear" w:color="auto" w:fill="FFFFFF"/>
        </w:rPr>
      </w:pPr>
    </w:p>
    <w:p w:rsidR="0037277C" w:rsidRPr="005F7EC9" w:rsidRDefault="0037277C" w:rsidP="005F7EC9">
      <w:pPr>
        <w:jc w:val="left"/>
        <w:rPr>
          <w:rFonts w:asciiTheme="minorHAnsi" w:hAnsiTheme="minorHAnsi" w:cstheme="minorHAnsi"/>
          <w:b/>
          <w:sz w:val="20"/>
          <w:szCs w:val="20"/>
          <w:shd w:val="clear" w:color="auto" w:fill="FFFFFF"/>
        </w:rPr>
      </w:pPr>
    </w:p>
    <w:p w:rsidR="0037277C" w:rsidRPr="005F7EC9" w:rsidRDefault="0037277C" w:rsidP="005F7EC9">
      <w:pPr>
        <w:jc w:val="left"/>
        <w:rPr>
          <w:rFonts w:asciiTheme="minorHAnsi" w:hAnsiTheme="minorHAnsi" w:cstheme="minorHAnsi"/>
          <w:b/>
          <w:sz w:val="20"/>
          <w:szCs w:val="20"/>
          <w:shd w:val="clear" w:color="auto" w:fill="FFFFFF"/>
        </w:rPr>
      </w:pPr>
    </w:p>
    <w:p w:rsidR="003D49C5" w:rsidRPr="005F7EC9" w:rsidRDefault="003D49C5" w:rsidP="005F7EC9">
      <w:pPr>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2</w:t>
      </w:r>
    </w:p>
    <w:p w:rsidR="003D49C5" w:rsidRPr="005F7EC9" w:rsidRDefault="003D49C5" w:rsidP="005F7EC9">
      <w:pPr>
        <w:numPr>
          <w:ilvl w:val="0"/>
          <w:numId w:val="54"/>
        </w:numPr>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 xml:space="preserve">Wykonawca zobowiązuje się, w ramach dostawy, do utworzenia w miejscu wykonania umowy „Banku implantów”, zwanego dalej „Bankiem”, </w:t>
      </w:r>
      <w:r w:rsidRPr="005F7EC9">
        <w:rPr>
          <w:rFonts w:asciiTheme="minorHAnsi" w:eastAsia="Times New Roman" w:hAnsiTheme="minorHAnsi" w:cstheme="minorHAnsi"/>
          <w:sz w:val="20"/>
          <w:szCs w:val="20"/>
          <w:lang w:val="x-none" w:eastAsia="pl-PL"/>
        </w:rPr>
        <w:t>zgodnie z asortymentem określonym</w:t>
      </w:r>
      <w:r w:rsidRPr="005F7EC9">
        <w:rPr>
          <w:rFonts w:asciiTheme="minorHAnsi" w:eastAsia="Times New Roman" w:hAnsiTheme="minorHAnsi" w:cstheme="minorHAnsi"/>
          <w:sz w:val="20"/>
          <w:szCs w:val="20"/>
          <w:shd w:val="clear" w:color="auto" w:fill="FFFFFF"/>
          <w:lang w:val="x-none" w:eastAsia="pl-PL"/>
        </w:rPr>
        <w:t xml:space="preserve"> w załączniku nr 2 do umowy.*</w:t>
      </w:r>
    </w:p>
    <w:p w:rsidR="003D49C5" w:rsidRPr="005F7EC9" w:rsidRDefault="003D49C5" w:rsidP="005F7EC9">
      <w:pPr>
        <w:numPr>
          <w:ilvl w:val="0"/>
          <w:numId w:val="54"/>
        </w:numPr>
        <w:tabs>
          <w:tab w:val="left" w:pos="284"/>
        </w:tabs>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W ramach „Banku” Wykonawca w terminie max. 5 dni roboczych (</w:t>
      </w:r>
      <w:proofErr w:type="spellStart"/>
      <w:r w:rsidRPr="005F7EC9">
        <w:rPr>
          <w:rFonts w:asciiTheme="minorHAnsi" w:eastAsia="Times New Roman" w:hAnsiTheme="minorHAnsi" w:cstheme="minorHAnsi"/>
          <w:sz w:val="20"/>
          <w:szCs w:val="20"/>
          <w:shd w:val="clear" w:color="auto" w:fill="FFFFFF"/>
          <w:lang w:val="x-none" w:eastAsia="pl-PL"/>
        </w:rPr>
        <w:t>pn-pt</w:t>
      </w:r>
      <w:proofErr w:type="spellEnd"/>
      <w:r w:rsidRPr="005F7EC9">
        <w:rPr>
          <w:rFonts w:asciiTheme="minorHAnsi" w:eastAsia="Times New Roman" w:hAnsiTheme="minorHAnsi" w:cstheme="minorHAnsi"/>
          <w:sz w:val="20"/>
          <w:szCs w:val="20"/>
          <w:shd w:val="clear" w:color="auto" w:fill="FFFFFF"/>
          <w:lang w:val="x-none" w:eastAsia="pl-PL"/>
        </w:rPr>
        <w:t>) od dnia zawarcia umowy dostarczy i powierzy nieodpłatnie Zamawiającemu towar w ilościach nie mniejszych niż wskazane w załączniku nr 2) do niniejszej umowy. Koszty i ryzyko transportu ponosi Wykonawca.*</w:t>
      </w:r>
    </w:p>
    <w:p w:rsidR="003D49C5" w:rsidRPr="005F7EC9" w:rsidRDefault="003D49C5" w:rsidP="005F7EC9">
      <w:pPr>
        <w:numPr>
          <w:ilvl w:val="0"/>
          <w:numId w:val="54"/>
        </w:numPr>
        <w:tabs>
          <w:tab w:val="left" w:pos="284"/>
        </w:tabs>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Zamawiający potwierdzi utworzenie „Banku” i odbiór powierzonego towaru w ramach „Banku” poprzez podpisanie protokołu zdawczo-odbiorczego bez zastrzeżeń.*</w:t>
      </w:r>
    </w:p>
    <w:p w:rsidR="003D49C5" w:rsidRPr="005F7EC9" w:rsidRDefault="003D49C5" w:rsidP="005F7EC9">
      <w:pPr>
        <w:numPr>
          <w:ilvl w:val="0"/>
          <w:numId w:val="54"/>
        </w:numPr>
        <w:tabs>
          <w:tab w:val="left" w:pos="284"/>
        </w:tabs>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Wyżej wymieniony towar jest własnością Wykonawcy do momentu wykorzystania go przez Zamawiającego. Wykonawca wyraża zgodę na używanie przez Zamawiającego przekazanych do „Banku” implantów zgodnie z ich przeznaczeniem.*</w:t>
      </w:r>
    </w:p>
    <w:p w:rsidR="003D49C5" w:rsidRPr="005F7EC9" w:rsidRDefault="003D49C5" w:rsidP="005F7EC9">
      <w:pPr>
        <w:numPr>
          <w:ilvl w:val="0"/>
          <w:numId w:val="54"/>
        </w:numPr>
        <w:tabs>
          <w:tab w:val="left" w:pos="284"/>
        </w:tabs>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Powierzony towar będzie przechowywany w miejscu zabezpieczonym przed kradzieżą zgodnie z przyjętymi u Zamawiającego zasadami oraz na jego koszt.*</w:t>
      </w:r>
    </w:p>
    <w:p w:rsidR="003D49C5" w:rsidRPr="005F7EC9" w:rsidRDefault="003D49C5" w:rsidP="005F7EC9">
      <w:pPr>
        <w:numPr>
          <w:ilvl w:val="0"/>
          <w:numId w:val="54"/>
        </w:numPr>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Towary, dla których utworzony zostanie „Bank” i pozostałe (nie dotyczy „zestawów lotnych”) Wykonawca dostarczy Zamawiającemu w terminie max. 5 dni roboczych (</w:t>
      </w:r>
      <w:proofErr w:type="spellStart"/>
      <w:r w:rsidRPr="005F7EC9">
        <w:rPr>
          <w:rFonts w:asciiTheme="minorHAnsi" w:eastAsia="Times New Roman" w:hAnsiTheme="minorHAnsi" w:cstheme="minorHAnsi"/>
          <w:sz w:val="20"/>
          <w:szCs w:val="20"/>
          <w:shd w:val="clear" w:color="auto" w:fill="FFFFFF"/>
          <w:lang w:val="x-none" w:eastAsia="pl-PL"/>
        </w:rPr>
        <w:t>pn-pt</w:t>
      </w:r>
      <w:proofErr w:type="spellEnd"/>
      <w:r w:rsidRPr="005F7EC9">
        <w:rPr>
          <w:rFonts w:asciiTheme="minorHAnsi" w:eastAsia="Times New Roman" w:hAnsiTheme="minorHAnsi" w:cstheme="minorHAnsi"/>
          <w:sz w:val="20"/>
          <w:szCs w:val="20"/>
          <w:shd w:val="clear" w:color="auto" w:fill="FFFFFF"/>
          <w:lang w:val="x-none" w:eastAsia="pl-PL"/>
        </w:rPr>
        <w:t xml:space="preserve">) od dnia zawarcia umowy, do nieodpłatnego używania w okresie trwania niniejszej umowy. </w:t>
      </w:r>
      <w:r w:rsidRPr="005F7EC9">
        <w:rPr>
          <w:rFonts w:asciiTheme="minorHAnsi" w:eastAsia="Times New Roman" w:hAnsiTheme="minorHAnsi" w:cstheme="minorHAnsi"/>
          <w:sz w:val="20"/>
          <w:szCs w:val="20"/>
          <w:lang w:val="x-none" w:eastAsia="pl-PL"/>
        </w:rPr>
        <w:t>Instrumentarium udostępnione będzie bezpłatnie na zasadzie użyczenia</w:t>
      </w:r>
      <w:r w:rsidRPr="005F7EC9">
        <w:rPr>
          <w:rFonts w:asciiTheme="minorHAnsi" w:eastAsia="Times New Roman" w:hAnsiTheme="minorHAnsi" w:cstheme="minorHAnsi"/>
          <w:sz w:val="20"/>
          <w:szCs w:val="20"/>
          <w:shd w:val="clear" w:color="auto" w:fill="FFFFFF"/>
          <w:lang w:val="x-none" w:eastAsia="pl-PL"/>
        </w:rPr>
        <w:t>. Odbiór dostarczonego instrumentarium oraz jego stan techniczny zostanie potwierdzony protokołem przekazania podpisanym przez upoważnionych przedstawicieli stron.*</w:t>
      </w:r>
    </w:p>
    <w:p w:rsidR="003D49C5" w:rsidRPr="005F7EC9" w:rsidRDefault="003D49C5" w:rsidP="005F7EC9">
      <w:pPr>
        <w:numPr>
          <w:ilvl w:val="0"/>
          <w:numId w:val="54"/>
        </w:numPr>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Wykonawca zobowiązuje się we własnym zakresie i na własny koszt, przez cały okres trwania umowy,  uzupełniać na bieżąco i serwisować dostarczone Zamawiającemu instrumentarium.*</w:t>
      </w:r>
    </w:p>
    <w:p w:rsidR="003D49C5" w:rsidRPr="005F7EC9" w:rsidRDefault="003D49C5" w:rsidP="005F7EC9">
      <w:pPr>
        <w:numPr>
          <w:ilvl w:val="0"/>
          <w:numId w:val="54"/>
        </w:numPr>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pacing w:val="-1"/>
          <w:sz w:val="20"/>
          <w:szCs w:val="20"/>
          <w:lang w:val="x-none" w:eastAsia="pl-PL"/>
        </w:rPr>
        <w:t>Przekazanie do „Banku” odbędzie się na podstawie, generowanego z systemu, dokumentu WZ.</w:t>
      </w:r>
    </w:p>
    <w:p w:rsidR="003D49C5" w:rsidRPr="005F7EC9" w:rsidRDefault="003D49C5" w:rsidP="005F7EC9">
      <w:pPr>
        <w:spacing w:after="0"/>
        <w:ind w:left="720"/>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pacing w:val="-1"/>
          <w:sz w:val="20"/>
          <w:szCs w:val="20"/>
          <w:lang w:val="x-none" w:eastAsia="pl-PL"/>
        </w:rPr>
        <w:t xml:space="preserve">Osobą odpowiedzialną za depozyt </w:t>
      </w:r>
      <w:r w:rsidRPr="005F7EC9">
        <w:rPr>
          <w:rFonts w:asciiTheme="minorHAnsi" w:eastAsia="Times New Roman" w:hAnsiTheme="minorHAnsi" w:cstheme="minorHAnsi"/>
          <w:spacing w:val="-9"/>
          <w:sz w:val="20"/>
          <w:szCs w:val="20"/>
          <w:lang w:val="x-none" w:eastAsia="pl-PL"/>
        </w:rPr>
        <w:t>jest:</w:t>
      </w:r>
      <w:r w:rsidRPr="005F7EC9">
        <w:rPr>
          <w:rFonts w:asciiTheme="minorHAnsi" w:eastAsia="Times New Roman" w:hAnsiTheme="minorHAnsi" w:cstheme="minorHAnsi"/>
          <w:sz w:val="20"/>
          <w:szCs w:val="20"/>
          <w:lang w:val="x-none" w:eastAsia="pl-PL"/>
        </w:rPr>
        <w:tab/>
        <w:t>………………………………..</w:t>
      </w:r>
    </w:p>
    <w:p w:rsidR="003D49C5" w:rsidRPr="005F7EC9" w:rsidRDefault="003D49C5" w:rsidP="005F7EC9">
      <w:pPr>
        <w:numPr>
          <w:ilvl w:val="0"/>
          <w:numId w:val="54"/>
        </w:numPr>
        <w:spacing w:after="0" w:line="276" w:lineRule="auto"/>
        <w:jc w:val="left"/>
        <w:rPr>
          <w:rFonts w:asciiTheme="minorHAnsi" w:hAnsiTheme="minorHAnsi" w:cstheme="minorHAnsi"/>
          <w:sz w:val="20"/>
          <w:szCs w:val="20"/>
        </w:rPr>
      </w:pPr>
      <w:r w:rsidRPr="005F7EC9">
        <w:rPr>
          <w:rFonts w:asciiTheme="minorHAnsi" w:hAnsiTheme="minorHAnsi" w:cstheme="minorHAnsi"/>
          <w:sz w:val="20"/>
          <w:szCs w:val="20"/>
        </w:rPr>
        <w:t>Zamawiający jest zobowiązany do przechowywania implantów we właściwych warunkach, zabezpieczenia ich przed uszkodzeniem, zniszczeniem lub kradzieżą.</w:t>
      </w:r>
    </w:p>
    <w:p w:rsidR="003D49C5" w:rsidRPr="005F7EC9" w:rsidRDefault="003D49C5" w:rsidP="005F7EC9">
      <w:pPr>
        <w:numPr>
          <w:ilvl w:val="0"/>
          <w:numId w:val="54"/>
        </w:numPr>
        <w:spacing w:after="0" w:line="276" w:lineRule="auto"/>
        <w:jc w:val="left"/>
        <w:rPr>
          <w:rFonts w:asciiTheme="minorHAnsi" w:hAnsiTheme="minorHAnsi" w:cstheme="minorHAnsi"/>
          <w:sz w:val="20"/>
          <w:szCs w:val="20"/>
        </w:rPr>
      </w:pPr>
      <w:r w:rsidRPr="005F7EC9">
        <w:rPr>
          <w:rFonts w:asciiTheme="minorHAnsi" w:hAnsiTheme="minorHAnsi" w:cstheme="minorHAnsi"/>
          <w:sz w:val="20"/>
          <w:szCs w:val="20"/>
        </w:rPr>
        <w:t>W przypadku stwierdzenia, że implanty przechowywane są nieprawidłowo Wykonawca ma prawo do natychmiastowego odbioru materiałów.</w:t>
      </w:r>
    </w:p>
    <w:p w:rsidR="003D49C5" w:rsidRPr="005F7EC9" w:rsidRDefault="003D49C5" w:rsidP="005F7EC9">
      <w:pPr>
        <w:numPr>
          <w:ilvl w:val="0"/>
          <w:numId w:val="54"/>
        </w:numPr>
        <w:spacing w:after="0" w:line="276" w:lineRule="auto"/>
        <w:jc w:val="left"/>
        <w:rPr>
          <w:rFonts w:asciiTheme="minorHAnsi" w:hAnsiTheme="minorHAnsi" w:cstheme="minorHAnsi"/>
          <w:sz w:val="20"/>
          <w:szCs w:val="20"/>
        </w:rPr>
      </w:pPr>
      <w:r w:rsidRPr="005F7EC9">
        <w:rPr>
          <w:rFonts w:asciiTheme="minorHAnsi" w:hAnsiTheme="minorHAnsi" w:cstheme="minorHAnsi"/>
          <w:sz w:val="20"/>
          <w:szCs w:val="20"/>
        </w:rPr>
        <w:t>W trosce o należytą gospodarkę materiałową Zamawiający będzie zużywał powierzone implanty począwszy od materiału o najkrótszej dacie ważności w ramach danego asortymentu.</w:t>
      </w:r>
    </w:p>
    <w:p w:rsidR="003D49C5" w:rsidRPr="005F7EC9" w:rsidRDefault="003D49C5" w:rsidP="005F7EC9">
      <w:pPr>
        <w:numPr>
          <w:ilvl w:val="0"/>
          <w:numId w:val="54"/>
        </w:numPr>
        <w:spacing w:after="0" w:line="276" w:lineRule="auto"/>
        <w:jc w:val="left"/>
        <w:rPr>
          <w:rFonts w:asciiTheme="minorHAnsi" w:hAnsiTheme="minorHAnsi" w:cstheme="minorHAnsi"/>
          <w:sz w:val="20"/>
          <w:szCs w:val="20"/>
        </w:rPr>
      </w:pPr>
      <w:r w:rsidRPr="005F7EC9">
        <w:rPr>
          <w:rFonts w:asciiTheme="minorHAnsi" w:hAnsiTheme="minorHAnsi" w:cstheme="minorHAnsi"/>
          <w:bCs/>
          <w:sz w:val="20"/>
          <w:szCs w:val="20"/>
        </w:rPr>
        <w:t>Zamawiający prześle Wykonawcy niezwłocznie, maksymalnie w ciągu 2 dni roboczych od wykorzystania materiału, protokół zużycia: PROTOKÓŁ ZUŻYCIA PRODUKTÓW</w:t>
      </w:r>
    </w:p>
    <w:p w:rsidR="003D49C5" w:rsidRPr="005F7EC9" w:rsidRDefault="003D49C5" w:rsidP="005F7EC9">
      <w:pPr>
        <w:numPr>
          <w:ilvl w:val="0"/>
          <w:numId w:val="54"/>
        </w:numPr>
        <w:spacing w:after="0" w:line="276" w:lineRule="auto"/>
        <w:jc w:val="left"/>
        <w:rPr>
          <w:rFonts w:asciiTheme="minorHAnsi" w:hAnsiTheme="minorHAnsi" w:cstheme="minorHAnsi"/>
          <w:sz w:val="20"/>
          <w:szCs w:val="20"/>
        </w:rPr>
      </w:pPr>
      <w:r w:rsidRPr="005F7EC9">
        <w:rPr>
          <w:rFonts w:asciiTheme="minorHAnsi" w:hAnsiTheme="minorHAnsi" w:cstheme="minorHAnsi"/>
          <w:sz w:val="20"/>
          <w:szCs w:val="20"/>
        </w:rPr>
        <w:t xml:space="preserve">Zamawiający może wystąpić do Wykonawcy o wymianę materiału na równorzędny o dłuższej dacie ważności najpóźniej na </w:t>
      </w:r>
      <w:r w:rsidRPr="005F7EC9">
        <w:rPr>
          <w:rFonts w:asciiTheme="minorHAnsi" w:hAnsiTheme="minorHAnsi" w:cstheme="minorHAnsi"/>
          <w:bCs/>
          <w:sz w:val="20"/>
          <w:szCs w:val="20"/>
        </w:rPr>
        <w:t>9 miesięcy</w:t>
      </w:r>
      <w:r w:rsidRPr="005F7EC9">
        <w:rPr>
          <w:rFonts w:asciiTheme="minorHAnsi" w:hAnsiTheme="minorHAnsi" w:cstheme="minorHAnsi"/>
          <w:sz w:val="20"/>
          <w:szCs w:val="20"/>
        </w:rPr>
        <w:t xml:space="preserve"> przed upłynięciem daty ważności materiału wytypowanego do wymiany. Wymianie/zwrotom podlegają wyłącznie produkty pełnowartościowe. Produkt pełnowartościowy to produkt </w:t>
      </w:r>
      <w:r w:rsidRPr="005F7EC9">
        <w:rPr>
          <w:rFonts w:asciiTheme="minorHAnsi" w:hAnsiTheme="minorHAnsi" w:cstheme="minorHAnsi"/>
          <w:bCs/>
          <w:sz w:val="20"/>
          <w:szCs w:val="20"/>
        </w:rPr>
        <w:t>niezniszczony, nierozpakowany, w żaden sposób nieoznakowany; posiadający oryginalne opakowanie wewnętrzne i zewnętrzne oraz nieuszkodzone plomby.</w:t>
      </w:r>
    </w:p>
    <w:p w:rsidR="003D49C5" w:rsidRPr="005F7EC9" w:rsidRDefault="003D49C5" w:rsidP="005F7EC9">
      <w:pPr>
        <w:numPr>
          <w:ilvl w:val="0"/>
          <w:numId w:val="54"/>
        </w:numPr>
        <w:spacing w:after="0" w:line="276" w:lineRule="auto"/>
        <w:jc w:val="left"/>
        <w:rPr>
          <w:rFonts w:asciiTheme="minorHAnsi" w:hAnsiTheme="minorHAnsi" w:cstheme="minorHAnsi"/>
          <w:sz w:val="20"/>
          <w:szCs w:val="20"/>
        </w:rPr>
      </w:pPr>
      <w:r w:rsidRPr="005F7EC9">
        <w:rPr>
          <w:rFonts w:asciiTheme="minorHAnsi" w:hAnsiTheme="minorHAnsi" w:cstheme="minorHAnsi"/>
          <w:sz w:val="20"/>
          <w:szCs w:val="20"/>
        </w:rPr>
        <w:t>W przypadku nie zgłoszenia chęci wymiany, Wykonawca wystawi fakturę na materiały, które przeterminowały się w siedzibie Zamawiającego.</w:t>
      </w:r>
    </w:p>
    <w:p w:rsidR="003D49C5" w:rsidRPr="005F7EC9" w:rsidRDefault="003D49C5" w:rsidP="005F7EC9">
      <w:pPr>
        <w:numPr>
          <w:ilvl w:val="0"/>
          <w:numId w:val="54"/>
        </w:numPr>
        <w:spacing w:after="0" w:line="276" w:lineRule="auto"/>
        <w:jc w:val="left"/>
        <w:rPr>
          <w:rFonts w:asciiTheme="minorHAnsi" w:hAnsiTheme="minorHAnsi" w:cstheme="minorHAnsi"/>
          <w:sz w:val="20"/>
          <w:szCs w:val="20"/>
        </w:rPr>
      </w:pPr>
      <w:r w:rsidRPr="005F7EC9">
        <w:rPr>
          <w:rFonts w:asciiTheme="minorHAnsi" w:hAnsiTheme="minorHAnsi" w:cstheme="minorHAnsi"/>
          <w:sz w:val="20"/>
          <w:szCs w:val="20"/>
        </w:rPr>
        <w:t>Wykonawca ma prawo do kontroli depozytu i warunków, w których są materiały przechowywane.</w:t>
      </w:r>
    </w:p>
    <w:p w:rsidR="003D49C5" w:rsidRPr="005F7EC9" w:rsidRDefault="003D49C5" w:rsidP="005F7EC9">
      <w:pPr>
        <w:numPr>
          <w:ilvl w:val="0"/>
          <w:numId w:val="54"/>
        </w:numPr>
        <w:spacing w:after="0" w:line="276" w:lineRule="auto"/>
        <w:jc w:val="left"/>
        <w:rPr>
          <w:rFonts w:asciiTheme="minorHAnsi" w:hAnsiTheme="minorHAnsi" w:cstheme="minorHAnsi"/>
          <w:sz w:val="20"/>
          <w:szCs w:val="20"/>
        </w:rPr>
      </w:pPr>
      <w:r w:rsidRPr="005F7EC9">
        <w:rPr>
          <w:rFonts w:asciiTheme="minorHAnsi" w:hAnsiTheme="minorHAnsi" w:cstheme="minorHAnsi"/>
          <w:sz w:val="20"/>
          <w:szCs w:val="20"/>
        </w:rPr>
        <w:t>Raz w roku kalendarzowym, Wykonawca przeprowadzi w siedzibie Zamawiającego spis z natury materiałów powierzonych w depozyt. Termin inwentaryzacji zostanie uzgodniony z Zamawiającym na 2-3 tygodnie przed jej datą.</w:t>
      </w:r>
    </w:p>
    <w:p w:rsidR="003D49C5" w:rsidRPr="005F7EC9" w:rsidRDefault="003D49C5" w:rsidP="005F7EC9">
      <w:pPr>
        <w:numPr>
          <w:ilvl w:val="0"/>
          <w:numId w:val="54"/>
        </w:numPr>
        <w:spacing w:after="0" w:line="276" w:lineRule="auto"/>
        <w:jc w:val="left"/>
        <w:rPr>
          <w:rFonts w:asciiTheme="minorHAnsi" w:hAnsiTheme="minorHAnsi" w:cstheme="minorHAnsi"/>
          <w:sz w:val="20"/>
          <w:szCs w:val="20"/>
        </w:rPr>
      </w:pPr>
      <w:r w:rsidRPr="005F7EC9">
        <w:rPr>
          <w:rFonts w:asciiTheme="minorHAnsi" w:hAnsiTheme="minorHAnsi" w:cstheme="minorHAnsi"/>
          <w:sz w:val="20"/>
          <w:szCs w:val="20"/>
        </w:rPr>
        <w:t>Ewentualne braki lub uszkodzenia materiałów stwierdzone w momencie rozliczenia depozytu upoważniają Wykonawcę do wystawienia Zamawiającemu faktury na brakujące lub uszkodzone materiały.</w:t>
      </w:r>
    </w:p>
    <w:p w:rsidR="003D49C5" w:rsidRPr="005F7EC9" w:rsidRDefault="003D49C5" w:rsidP="005F7EC9">
      <w:pPr>
        <w:numPr>
          <w:ilvl w:val="0"/>
          <w:numId w:val="54"/>
        </w:numPr>
        <w:spacing w:after="0" w:line="276" w:lineRule="auto"/>
        <w:jc w:val="left"/>
        <w:rPr>
          <w:rFonts w:asciiTheme="minorHAnsi" w:hAnsiTheme="minorHAnsi" w:cstheme="minorHAnsi"/>
          <w:sz w:val="20"/>
          <w:szCs w:val="20"/>
        </w:rPr>
      </w:pPr>
      <w:r w:rsidRPr="005F7EC9">
        <w:rPr>
          <w:rFonts w:asciiTheme="minorHAnsi" w:hAnsiTheme="minorHAnsi" w:cstheme="minorHAnsi"/>
          <w:sz w:val="20"/>
          <w:szCs w:val="20"/>
        </w:rPr>
        <w:t>Braki oraz uszkodzenia materiałów stwierdzone podczas spisu z natury, upoważniają Wykonawcę do wystawienia Zamawiającemu faktury. Faktura zostanie wystawiona w oparciu o formularz spisowy, a Depozyt uzupełniony do stanu wyjściowego.</w:t>
      </w:r>
    </w:p>
    <w:p w:rsidR="003D49C5" w:rsidRPr="005F7EC9" w:rsidRDefault="003D49C5" w:rsidP="005F7EC9">
      <w:pPr>
        <w:widowControl w:val="0"/>
        <w:numPr>
          <w:ilvl w:val="0"/>
          <w:numId w:val="54"/>
        </w:numPr>
        <w:shd w:val="clear" w:color="auto" w:fill="FFFFFF"/>
        <w:autoSpaceDE w:val="0"/>
        <w:autoSpaceDN w:val="0"/>
        <w:adjustRightInd w:val="0"/>
        <w:spacing w:after="0" w:line="276" w:lineRule="auto"/>
        <w:jc w:val="left"/>
        <w:rPr>
          <w:rFonts w:asciiTheme="minorHAnsi" w:hAnsiTheme="minorHAnsi" w:cstheme="minorHAnsi"/>
          <w:spacing w:val="-18"/>
          <w:sz w:val="20"/>
          <w:szCs w:val="20"/>
        </w:rPr>
      </w:pPr>
      <w:r w:rsidRPr="005F7EC9">
        <w:rPr>
          <w:rFonts w:asciiTheme="minorHAnsi" w:hAnsiTheme="minorHAnsi" w:cstheme="minorHAnsi"/>
          <w:spacing w:val="-4"/>
          <w:sz w:val="20"/>
          <w:szCs w:val="20"/>
        </w:rPr>
        <w:t xml:space="preserve">Na uzupełniony depozyt zostanie wystawiona faktura </w:t>
      </w:r>
      <w:r w:rsidRPr="005F7EC9">
        <w:rPr>
          <w:rFonts w:asciiTheme="minorHAnsi" w:hAnsiTheme="minorHAnsi" w:cstheme="minorHAnsi"/>
          <w:spacing w:val="-3"/>
          <w:sz w:val="20"/>
          <w:szCs w:val="20"/>
        </w:rPr>
        <w:t>VAT z terminem płatności zawartym w § 7.</w:t>
      </w:r>
    </w:p>
    <w:p w:rsidR="003D49C5" w:rsidRPr="005F7EC9" w:rsidRDefault="003D49C5" w:rsidP="005F7EC9">
      <w:pPr>
        <w:jc w:val="left"/>
        <w:rPr>
          <w:rFonts w:asciiTheme="minorHAnsi" w:hAnsiTheme="minorHAnsi" w:cstheme="minorHAnsi"/>
          <w:sz w:val="20"/>
          <w:szCs w:val="20"/>
          <w:shd w:val="clear" w:color="auto" w:fill="FFFFFF"/>
        </w:rPr>
      </w:pPr>
    </w:p>
    <w:p w:rsidR="003D49C5" w:rsidRPr="005F7EC9" w:rsidRDefault="003D49C5" w:rsidP="005F7EC9">
      <w:pPr>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3</w:t>
      </w:r>
    </w:p>
    <w:p w:rsidR="003D49C5" w:rsidRPr="005F7EC9" w:rsidRDefault="003D49C5" w:rsidP="005F7EC9">
      <w:pPr>
        <w:numPr>
          <w:ilvl w:val="0"/>
          <w:numId w:val="55"/>
        </w:numPr>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Zamawiający zobowiązuje się do niezwłocznego pisemnego powiadomienia Wykonawcy</w:t>
      </w:r>
    </w:p>
    <w:p w:rsidR="003D49C5" w:rsidRPr="005F7EC9" w:rsidRDefault="003D49C5" w:rsidP="005F7EC9">
      <w:pPr>
        <w:suppressAutoHyphens/>
        <w:spacing w:after="0"/>
        <w:ind w:left="720"/>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o wykorzystaniu powierzonego w ramach „Banku” towaru. P</w:t>
      </w:r>
      <w:r w:rsidRPr="005F7EC9">
        <w:rPr>
          <w:rFonts w:asciiTheme="minorHAnsi" w:eastAsia="Times New Roman" w:hAnsiTheme="minorHAnsi" w:cstheme="minorHAnsi"/>
          <w:sz w:val="20"/>
          <w:szCs w:val="20"/>
          <w:lang w:val="x-none" w:eastAsia="pl-PL"/>
        </w:rPr>
        <w:t>o wykonaniu zabiegu Zamawiający prześle do Wykonawcy kartę zużycia towaru</w:t>
      </w:r>
      <w:r w:rsidRPr="005F7EC9">
        <w:rPr>
          <w:rFonts w:asciiTheme="minorHAnsi" w:eastAsia="Times New Roman" w:hAnsiTheme="minorHAnsi" w:cstheme="minorHAnsi"/>
          <w:sz w:val="20"/>
          <w:szCs w:val="20"/>
          <w:shd w:val="clear" w:color="auto" w:fill="FFFFFF"/>
          <w:lang w:val="x-none" w:eastAsia="pl-PL"/>
        </w:rPr>
        <w:t xml:space="preserve"> określając szczegółowo jego ilość i asortyment.*</w:t>
      </w:r>
    </w:p>
    <w:p w:rsidR="003D49C5" w:rsidRPr="005F7EC9" w:rsidRDefault="003D49C5" w:rsidP="005F7EC9">
      <w:pPr>
        <w:numPr>
          <w:ilvl w:val="0"/>
          <w:numId w:val="55"/>
        </w:numPr>
        <w:tabs>
          <w:tab w:val="left" w:pos="284"/>
        </w:tabs>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lastRenderedPageBreak/>
        <w:t>Powiadomienia o wykorzystaniu powierzonego w ramach „Banku” towaru mogą być wysyłane faksem, drogą elektroniczną lub w formie pisemnej.*</w:t>
      </w:r>
    </w:p>
    <w:p w:rsidR="003D49C5" w:rsidRPr="005F7EC9" w:rsidRDefault="003D49C5" w:rsidP="005F7EC9">
      <w:pPr>
        <w:numPr>
          <w:ilvl w:val="0"/>
          <w:numId w:val="55"/>
        </w:numPr>
        <w:tabs>
          <w:tab w:val="left" w:pos="284"/>
        </w:tabs>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Karta zużycia towaru, o której mowa w pkt. 1, będzie podstawą dla Wykonawcy do wystawienia faktury VAT za wykorzystany przez Zamawiającego towar, zgodnie z cenami jednostkowymi podanymi w ofercie.*</w:t>
      </w:r>
    </w:p>
    <w:p w:rsidR="003D49C5" w:rsidRPr="005F7EC9" w:rsidRDefault="003D49C5" w:rsidP="005F7EC9">
      <w:pPr>
        <w:numPr>
          <w:ilvl w:val="0"/>
          <w:numId w:val="55"/>
        </w:numPr>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Dostawa uzupełniających „Bank” partii towaru następować będzie na podstawie cząstkowych zamówień składanych przez Zamawiającego w ciągu 2 dni roboczych (pn</w:t>
      </w:r>
      <w:r w:rsidR="005F7EC9" w:rsidRPr="005F7EC9">
        <w:rPr>
          <w:rFonts w:asciiTheme="minorHAnsi" w:eastAsia="Times New Roman" w:hAnsiTheme="minorHAnsi" w:cstheme="minorHAnsi"/>
          <w:sz w:val="20"/>
          <w:szCs w:val="20"/>
          <w:shd w:val="clear" w:color="auto" w:fill="FFFFFF"/>
          <w:lang w:eastAsia="pl-PL"/>
        </w:rPr>
        <w:t>.</w:t>
      </w:r>
      <w:r w:rsidRPr="005F7EC9">
        <w:rPr>
          <w:rFonts w:asciiTheme="minorHAnsi" w:eastAsia="Times New Roman" w:hAnsiTheme="minorHAnsi" w:cstheme="minorHAnsi"/>
          <w:sz w:val="20"/>
          <w:szCs w:val="20"/>
          <w:shd w:val="clear" w:color="auto" w:fill="FFFFFF"/>
          <w:lang w:val="x-none" w:eastAsia="pl-PL"/>
        </w:rPr>
        <w:t>-pt</w:t>
      </w:r>
      <w:r w:rsidR="005F7EC9" w:rsidRPr="005F7EC9">
        <w:rPr>
          <w:rFonts w:asciiTheme="minorHAnsi" w:eastAsia="Times New Roman" w:hAnsiTheme="minorHAnsi" w:cstheme="minorHAnsi"/>
          <w:sz w:val="20"/>
          <w:szCs w:val="20"/>
          <w:shd w:val="clear" w:color="auto" w:fill="FFFFFF"/>
          <w:lang w:eastAsia="pl-PL"/>
        </w:rPr>
        <w:t>.</w:t>
      </w:r>
      <w:r w:rsidRPr="005F7EC9">
        <w:rPr>
          <w:rFonts w:asciiTheme="minorHAnsi" w:eastAsia="Times New Roman" w:hAnsiTheme="minorHAnsi" w:cstheme="minorHAnsi"/>
          <w:sz w:val="20"/>
          <w:szCs w:val="20"/>
          <w:shd w:val="clear" w:color="auto" w:fill="FFFFFF"/>
          <w:lang w:val="x-none" w:eastAsia="pl-PL"/>
        </w:rPr>
        <w:t xml:space="preserve">) od dnia złożenia zamówienia. </w:t>
      </w:r>
      <w:r w:rsidRPr="005F7EC9">
        <w:rPr>
          <w:rFonts w:asciiTheme="minorHAnsi" w:eastAsia="Times New Roman" w:hAnsiTheme="minorHAnsi" w:cstheme="minorHAnsi"/>
          <w:sz w:val="20"/>
          <w:szCs w:val="20"/>
          <w:lang w:val="x-none" w:eastAsia="pl-PL"/>
        </w:rPr>
        <w:t>Zamówienia mogą być składane w formie telefonicznej, faksem, drogą elektroniczną lub w formie pisemnej.*</w:t>
      </w:r>
    </w:p>
    <w:p w:rsidR="003D49C5" w:rsidRPr="005F7EC9" w:rsidRDefault="003D49C5" w:rsidP="005F7EC9">
      <w:pPr>
        <w:numPr>
          <w:ilvl w:val="0"/>
          <w:numId w:val="55"/>
        </w:numPr>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Wykonawca zapewnia pełną wymienialność aż do ostatniego implantu/cementu.*</w:t>
      </w:r>
    </w:p>
    <w:p w:rsidR="003D49C5" w:rsidRPr="005F7EC9" w:rsidRDefault="003D49C5" w:rsidP="005F7EC9">
      <w:pPr>
        <w:jc w:val="left"/>
        <w:rPr>
          <w:rFonts w:asciiTheme="minorHAnsi" w:hAnsiTheme="minorHAnsi" w:cstheme="minorHAnsi"/>
          <w:b/>
          <w:sz w:val="20"/>
          <w:szCs w:val="20"/>
          <w:shd w:val="clear" w:color="auto" w:fill="FFFFFF"/>
        </w:rPr>
      </w:pPr>
    </w:p>
    <w:p w:rsidR="003D49C5" w:rsidRPr="005F7EC9" w:rsidRDefault="003D49C5" w:rsidP="005F7EC9">
      <w:pPr>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4</w:t>
      </w:r>
    </w:p>
    <w:p w:rsidR="003D49C5" w:rsidRPr="005F7EC9" w:rsidRDefault="003D49C5" w:rsidP="005F7EC9">
      <w:pPr>
        <w:numPr>
          <w:ilvl w:val="0"/>
          <w:numId w:val="56"/>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Wykonawca będzie zobowiązany do dostarczenia Zamawiającemu towaru, oznaczonego w Załączniku nr 2 „Formularz cenowy” w kolumnie pn. „Wielkość banku - nie mniej niż:” oznaczeniem „x”, w terminie max. 5 dni roboczych (p</w:t>
      </w:r>
      <w:r w:rsidR="00C9787C" w:rsidRPr="005F7EC9">
        <w:rPr>
          <w:rFonts w:asciiTheme="minorHAnsi" w:hAnsiTheme="minorHAnsi" w:cstheme="minorHAnsi"/>
          <w:sz w:val="20"/>
          <w:szCs w:val="20"/>
        </w:rPr>
        <w:t>n.</w:t>
      </w:r>
      <w:r w:rsidRPr="005F7EC9">
        <w:rPr>
          <w:rFonts w:asciiTheme="minorHAnsi" w:hAnsiTheme="minorHAnsi" w:cstheme="minorHAnsi"/>
          <w:sz w:val="20"/>
          <w:szCs w:val="20"/>
        </w:rPr>
        <w:t>-pt</w:t>
      </w:r>
      <w:r w:rsidR="00C9787C" w:rsidRPr="005F7EC9">
        <w:rPr>
          <w:rFonts w:asciiTheme="minorHAnsi" w:hAnsiTheme="minorHAnsi" w:cstheme="minorHAnsi"/>
          <w:sz w:val="20"/>
          <w:szCs w:val="20"/>
        </w:rPr>
        <w:t>.</w:t>
      </w:r>
      <w:r w:rsidRPr="005F7EC9">
        <w:rPr>
          <w:rFonts w:asciiTheme="minorHAnsi" w:hAnsiTheme="minorHAnsi" w:cstheme="minorHAnsi"/>
          <w:sz w:val="20"/>
          <w:szCs w:val="20"/>
        </w:rPr>
        <w:t>) od zamówienia. Dostawa zostanie potwierdzona protokołem zdawczo – odbiorczym.*</w:t>
      </w:r>
    </w:p>
    <w:p w:rsidR="003D49C5" w:rsidRPr="005F7EC9" w:rsidRDefault="003D49C5" w:rsidP="005F7EC9">
      <w:pPr>
        <w:numPr>
          <w:ilvl w:val="0"/>
          <w:numId w:val="56"/>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W przypadku towaru, dla którego zostanie utworzony „Bank implantów”, oznaczonego w Załączniku nr 2 „Formularz cenowy” w kolumnie pn. „Wielkość banku - nie mniej niż:” ilością implantów, po wykonaniu zabiegu Zamawiający prześle do Wykonawcy kartę zużycia implantu/cementu. Na podstawie tej karty zostanie wystawiona faktura VAT. Powiadomienia o wykorzystaniu powierzonego w ramach „Banku implantów” towaru mogą być wysyłane faksem, drogą elektroniczną lub w formie pisemnej. Zamawiający wymaga pełnej wymienialności aż do ostatniego implantu/cementu oraz dostawy uzupełnień towaru w ciągu 2 dni roboczych (pn</w:t>
      </w:r>
      <w:r w:rsidR="005F7EC9" w:rsidRPr="005F7EC9">
        <w:rPr>
          <w:rFonts w:asciiTheme="minorHAnsi" w:hAnsiTheme="minorHAnsi" w:cstheme="minorHAnsi"/>
          <w:sz w:val="20"/>
          <w:szCs w:val="20"/>
        </w:rPr>
        <w:t>.</w:t>
      </w:r>
      <w:r w:rsidRPr="005F7EC9">
        <w:rPr>
          <w:rFonts w:asciiTheme="minorHAnsi" w:hAnsiTheme="minorHAnsi" w:cstheme="minorHAnsi"/>
          <w:sz w:val="20"/>
          <w:szCs w:val="20"/>
        </w:rPr>
        <w:t>-pt</w:t>
      </w:r>
      <w:r w:rsidR="005F7EC9" w:rsidRPr="005F7EC9">
        <w:rPr>
          <w:rFonts w:asciiTheme="minorHAnsi" w:hAnsiTheme="minorHAnsi" w:cstheme="minorHAnsi"/>
          <w:sz w:val="20"/>
          <w:szCs w:val="20"/>
        </w:rPr>
        <w:t>.</w:t>
      </w:r>
      <w:r w:rsidRPr="005F7EC9">
        <w:rPr>
          <w:rFonts w:asciiTheme="minorHAnsi" w:hAnsiTheme="minorHAnsi" w:cstheme="minorHAnsi"/>
          <w:sz w:val="20"/>
          <w:szCs w:val="20"/>
        </w:rPr>
        <w:t>) od dnia złożenia zamówienia (dot. towaru, dla którego utworzony zostanie „Bank implantów”). Zamówienia mogą być składane w formie telefonicznej, faksem, drogą elektroniczną lub w formie pisemnej.*</w:t>
      </w:r>
    </w:p>
    <w:p w:rsidR="003D49C5" w:rsidRPr="005F7EC9" w:rsidRDefault="003D49C5" w:rsidP="005F7EC9">
      <w:pPr>
        <w:tabs>
          <w:tab w:val="left" w:pos="2160"/>
        </w:tabs>
        <w:suppressAutoHyphens/>
        <w:spacing w:after="0"/>
        <w:ind w:left="720"/>
        <w:jc w:val="left"/>
        <w:rPr>
          <w:rFonts w:asciiTheme="minorHAnsi" w:hAnsiTheme="minorHAnsi" w:cstheme="minorHAnsi"/>
          <w:bCs/>
          <w:sz w:val="20"/>
          <w:szCs w:val="20"/>
          <w:shd w:val="clear" w:color="auto" w:fill="FFFFFF"/>
        </w:rPr>
      </w:pPr>
      <w:r w:rsidRPr="005F7EC9">
        <w:rPr>
          <w:rFonts w:asciiTheme="minorHAnsi" w:hAnsiTheme="minorHAnsi" w:cstheme="minorHAnsi"/>
          <w:sz w:val="20"/>
          <w:szCs w:val="20"/>
        </w:rPr>
        <w:t>Wykonawca będzie zobowiązany do dostarczenia wybranych implantów wraz z instrumentarium ”, oznaczonego w Załączniku nr 2 „Formularz cenowy” w kolumnie pn. „Wielkość banku - nie mniej niż:” zestaw lotny, na dany dzień pod konkretny zabieg w ciągu 2 dni roboczych (</w:t>
      </w:r>
      <w:proofErr w:type="spellStart"/>
      <w:r w:rsidRPr="005F7EC9">
        <w:rPr>
          <w:rFonts w:asciiTheme="minorHAnsi" w:hAnsiTheme="minorHAnsi" w:cstheme="minorHAnsi"/>
          <w:sz w:val="20"/>
          <w:szCs w:val="20"/>
        </w:rPr>
        <w:t>pn-pt</w:t>
      </w:r>
      <w:proofErr w:type="spellEnd"/>
      <w:r w:rsidRPr="005F7EC9">
        <w:rPr>
          <w:rFonts w:asciiTheme="minorHAnsi" w:hAnsiTheme="minorHAnsi" w:cstheme="minorHAnsi"/>
          <w:sz w:val="20"/>
          <w:szCs w:val="20"/>
        </w:rPr>
        <w:t>) od dnia złożenia zamówienia. Zamówienia mogą być składane w formie telefonicznej, faksem, drogą elektroniczną lub</w:t>
      </w:r>
    </w:p>
    <w:p w:rsidR="003D49C5" w:rsidRPr="005F7EC9" w:rsidRDefault="003D49C5" w:rsidP="005F7EC9">
      <w:pPr>
        <w:tabs>
          <w:tab w:val="left" w:pos="2160"/>
        </w:tabs>
        <w:suppressAutoHyphens/>
        <w:ind w:left="709"/>
        <w:jc w:val="left"/>
        <w:rPr>
          <w:rFonts w:asciiTheme="minorHAnsi" w:hAnsiTheme="minorHAnsi" w:cstheme="minorHAnsi"/>
          <w:bCs/>
          <w:sz w:val="20"/>
          <w:szCs w:val="20"/>
          <w:shd w:val="clear" w:color="auto" w:fill="FFFFFF"/>
        </w:rPr>
      </w:pPr>
      <w:r w:rsidRPr="005F7EC9">
        <w:rPr>
          <w:rFonts w:asciiTheme="minorHAnsi" w:hAnsiTheme="minorHAnsi" w:cstheme="minorHAnsi"/>
          <w:sz w:val="20"/>
          <w:szCs w:val="20"/>
        </w:rPr>
        <w:t>w formie pisemnej. Dostawa zostanie potwierdzona protokołem zdawczo – odbiorczym. Instrumentarium udostępnione będzie bezpłatnie na zasadzie użyczenia.*</w:t>
      </w:r>
    </w:p>
    <w:p w:rsidR="003D49C5" w:rsidRPr="005F7EC9" w:rsidRDefault="003D49C5" w:rsidP="005F7EC9">
      <w:pPr>
        <w:tabs>
          <w:tab w:val="left" w:pos="360"/>
          <w:tab w:val="left" w:pos="540"/>
        </w:tabs>
        <w:suppressAutoHyphens/>
        <w:jc w:val="left"/>
        <w:rPr>
          <w:rFonts w:asciiTheme="minorHAnsi" w:hAnsiTheme="minorHAnsi" w:cstheme="minorHAnsi"/>
          <w:b/>
          <w:sz w:val="20"/>
          <w:szCs w:val="20"/>
          <w:shd w:val="clear" w:color="auto" w:fill="FFFFFF"/>
        </w:rPr>
      </w:pPr>
    </w:p>
    <w:p w:rsidR="003D49C5" w:rsidRPr="005F7EC9" w:rsidRDefault="003D49C5" w:rsidP="005F7EC9">
      <w:pPr>
        <w:tabs>
          <w:tab w:val="left" w:pos="360"/>
          <w:tab w:val="left" w:pos="540"/>
        </w:tabs>
        <w:suppressAutoHyphens/>
        <w:jc w:val="left"/>
        <w:rPr>
          <w:rFonts w:asciiTheme="minorHAnsi" w:hAnsiTheme="minorHAnsi" w:cstheme="minorHAnsi"/>
          <w:b/>
          <w:sz w:val="20"/>
          <w:szCs w:val="20"/>
          <w:shd w:val="clear" w:color="auto" w:fill="FFFFFF"/>
        </w:rPr>
      </w:pPr>
    </w:p>
    <w:p w:rsidR="003D49C5" w:rsidRPr="005F7EC9" w:rsidRDefault="003D49C5" w:rsidP="005F7EC9">
      <w:pPr>
        <w:tabs>
          <w:tab w:val="left" w:pos="360"/>
          <w:tab w:val="left" w:pos="540"/>
        </w:tabs>
        <w:suppressAutoHyphens/>
        <w:jc w:val="left"/>
        <w:rPr>
          <w:rFonts w:asciiTheme="minorHAnsi" w:hAnsiTheme="minorHAnsi" w:cstheme="minorHAnsi"/>
          <w:b/>
          <w:sz w:val="20"/>
          <w:szCs w:val="20"/>
          <w:shd w:val="clear" w:color="auto" w:fill="FFFFFF"/>
        </w:rPr>
      </w:pPr>
    </w:p>
    <w:p w:rsidR="003D49C5" w:rsidRPr="005F7EC9" w:rsidRDefault="003D49C5" w:rsidP="005F7EC9">
      <w:pPr>
        <w:tabs>
          <w:tab w:val="left" w:pos="360"/>
          <w:tab w:val="left" w:pos="540"/>
        </w:tabs>
        <w:suppressAutoHyphens/>
        <w:jc w:val="left"/>
        <w:rPr>
          <w:rFonts w:asciiTheme="minorHAnsi" w:hAnsiTheme="minorHAnsi" w:cstheme="minorHAnsi"/>
          <w:b/>
          <w:sz w:val="20"/>
          <w:szCs w:val="20"/>
          <w:shd w:val="clear" w:color="auto" w:fill="FFFFFF"/>
        </w:rPr>
      </w:pPr>
    </w:p>
    <w:p w:rsidR="003D49C5" w:rsidRPr="005F7EC9" w:rsidRDefault="003D49C5" w:rsidP="005F7EC9">
      <w:pPr>
        <w:tabs>
          <w:tab w:val="left" w:pos="360"/>
          <w:tab w:val="left" w:pos="540"/>
        </w:tabs>
        <w:suppressAutoHyphens/>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§5</w:t>
      </w:r>
    </w:p>
    <w:p w:rsidR="003D49C5" w:rsidRPr="005F7EC9" w:rsidRDefault="003D49C5" w:rsidP="005F7EC9">
      <w:pPr>
        <w:numPr>
          <w:ilvl w:val="0"/>
          <w:numId w:val="52"/>
        </w:numPr>
        <w:tabs>
          <w:tab w:val="left" w:pos="360"/>
          <w:tab w:val="left" w:pos="540"/>
        </w:tabs>
        <w:suppressAutoHyphens/>
        <w:spacing w:after="0" w:line="259" w:lineRule="auto"/>
        <w:ind w:left="426"/>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Zwrot instrumentarium, o którym mowa w §2 pkt. 6, nastąpi w terminie 7 dni od dnia zakończenia obowiązywania umowy.*</w:t>
      </w:r>
    </w:p>
    <w:p w:rsidR="003D49C5" w:rsidRPr="005F7EC9" w:rsidRDefault="003D49C5" w:rsidP="005F7EC9">
      <w:pPr>
        <w:numPr>
          <w:ilvl w:val="0"/>
          <w:numId w:val="52"/>
        </w:numPr>
        <w:tabs>
          <w:tab w:val="left" w:pos="360"/>
          <w:tab w:val="left" w:pos="540"/>
        </w:tabs>
        <w:suppressAutoHyphens/>
        <w:spacing w:after="0" w:line="259" w:lineRule="auto"/>
        <w:ind w:left="426"/>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Instrumentarium, o którym mowa w § 4 pkt. 3 dostarczane wraz z implantami na dany dzień pod konkretny zabieg, będzie zwracane w ciągu max. 2 dni roboczych (pn</w:t>
      </w:r>
      <w:r w:rsidR="001B698D" w:rsidRPr="005F7EC9">
        <w:rPr>
          <w:rFonts w:asciiTheme="minorHAnsi" w:eastAsia="Times New Roman" w:hAnsiTheme="minorHAnsi" w:cstheme="minorHAnsi"/>
          <w:sz w:val="20"/>
          <w:szCs w:val="20"/>
          <w:shd w:val="clear" w:color="auto" w:fill="FFFFFF"/>
          <w:lang w:eastAsia="pl-PL"/>
        </w:rPr>
        <w:t>.</w:t>
      </w:r>
      <w:r w:rsidRPr="005F7EC9">
        <w:rPr>
          <w:rFonts w:asciiTheme="minorHAnsi" w:eastAsia="Times New Roman" w:hAnsiTheme="minorHAnsi" w:cstheme="minorHAnsi"/>
          <w:sz w:val="20"/>
          <w:szCs w:val="20"/>
          <w:shd w:val="clear" w:color="auto" w:fill="FFFFFF"/>
          <w:lang w:val="x-none" w:eastAsia="pl-PL"/>
        </w:rPr>
        <w:t>-pt</w:t>
      </w:r>
      <w:r w:rsidR="001B698D" w:rsidRPr="005F7EC9">
        <w:rPr>
          <w:rFonts w:asciiTheme="minorHAnsi" w:eastAsia="Times New Roman" w:hAnsiTheme="minorHAnsi" w:cstheme="minorHAnsi"/>
          <w:sz w:val="20"/>
          <w:szCs w:val="20"/>
          <w:shd w:val="clear" w:color="auto" w:fill="FFFFFF"/>
          <w:lang w:eastAsia="pl-PL"/>
        </w:rPr>
        <w:t>.</w:t>
      </w:r>
      <w:r w:rsidRPr="005F7EC9">
        <w:rPr>
          <w:rFonts w:asciiTheme="minorHAnsi" w:eastAsia="Times New Roman" w:hAnsiTheme="minorHAnsi" w:cstheme="minorHAnsi"/>
          <w:sz w:val="20"/>
          <w:szCs w:val="20"/>
          <w:shd w:val="clear" w:color="auto" w:fill="FFFFFF"/>
          <w:lang w:val="x-none" w:eastAsia="pl-PL"/>
        </w:rPr>
        <w:t>) od dnia wykonania zabiegu tj. zużycia implantu.*</w:t>
      </w:r>
    </w:p>
    <w:p w:rsidR="003D49C5" w:rsidRPr="005F7EC9" w:rsidRDefault="003D49C5" w:rsidP="005F7EC9">
      <w:pPr>
        <w:numPr>
          <w:ilvl w:val="0"/>
          <w:numId w:val="52"/>
        </w:numPr>
        <w:tabs>
          <w:tab w:val="left" w:pos="360"/>
          <w:tab w:val="left" w:pos="540"/>
        </w:tabs>
        <w:suppressAutoHyphens/>
        <w:spacing w:after="0" w:line="259" w:lineRule="auto"/>
        <w:ind w:left="426"/>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Zwrot instrumentarium w każdym przypadku musi zostać potwierdzony przez obie strony protokołem zdawczo–odbiorczym.*</w:t>
      </w:r>
    </w:p>
    <w:p w:rsidR="003D49C5" w:rsidRPr="005F7EC9" w:rsidRDefault="003D49C5" w:rsidP="005F7EC9">
      <w:pPr>
        <w:numPr>
          <w:ilvl w:val="0"/>
          <w:numId w:val="52"/>
        </w:numPr>
        <w:tabs>
          <w:tab w:val="left" w:pos="360"/>
          <w:tab w:val="left" w:pos="540"/>
        </w:tabs>
        <w:suppressAutoHyphens/>
        <w:spacing w:after="0" w:line="259" w:lineRule="auto"/>
        <w:ind w:left="426"/>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Zwrot instrumentarium, o których mowa w pkt. 1 i 2 powyżej, odbywać się będzie na koszt Wykonawcy.*</w:t>
      </w:r>
    </w:p>
    <w:p w:rsidR="003D49C5" w:rsidRPr="005F7EC9" w:rsidRDefault="003D49C5" w:rsidP="005F7EC9">
      <w:pPr>
        <w:tabs>
          <w:tab w:val="left" w:pos="360"/>
          <w:tab w:val="left" w:pos="540"/>
        </w:tabs>
        <w:suppressAutoHyphens/>
        <w:spacing w:after="0"/>
        <w:ind w:left="426"/>
        <w:jc w:val="left"/>
        <w:rPr>
          <w:rFonts w:asciiTheme="minorHAnsi" w:eastAsia="Times New Roman" w:hAnsiTheme="minorHAnsi" w:cstheme="minorHAnsi"/>
          <w:sz w:val="20"/>
          <w:szCs w:val="20"/>
          <w:shd w:val="clear" w:color="auto" w:fill="FFFFFF"/>
          <w:lang w:val="x-none" w:eastAsia="pl-PL"/>
        </w:rPr>
      </w:pPr>
    </w:p>
    <w:p w:rsidR="003D49C5" w:rsidRPr="005F7EC9" w:rsidRDefault="003D49C5" w:rsidP="005F7EC9">
      <w:pPr>
        <w:tabs>
          <w:tab w:val="left" w:pos="284"/>
          <w:tab w:val="left" w:pos="360"/>
          <w:tab w:val="left" w:pos="540"/>
        </w:tabs>
        <w:suppressAutoHyphens/>
        <w:jc w:val="left"/>
        <w:rPr>
          <w:rFonts w:asciiTheme="minorHAnsi" w:hAnsiTheme="minorHAnsi" w:cstheme="minorHAnsi"/>
          <w:b/>
          <w:sz w:val="20"/>
          <w:szCs w:val="20"/>
          <w:shd w:val="clear" w:color="auto" w:fill="FFFFFF"/>
        </w:rPr>
      </w:pPr>
    </w:p>
    <w:p w:rsidR="005F7EC9" w:rsidRPr="005F7EC9" w:rsidRDefault="003D49C5" w:rsidP="005F7EC9">
      <w:pPr>
        <w:tabs>
          <w:tab w:val="left" w:pos="284"/>
          <w:tab w:val="left" w:pos="360"/>
          <w:tab w:val="left" w:pos="540"/>
        </w:tabs>
        <w:suppressAutoHyphens/>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6</w:t>
      </w:r>
    </w:p>
    <w:p w:rsidR="003D49C5" w:rsidRPr="005F7EC9" w:rsidRDefault="005F7EC9" w:rsidP="005F7EC9">
      <w:pPr>
        <w:tabs>
          <w:tab w:val="left" w:pos="284"/>
          <w:tab w:val="left" w:pos="360"/>
          <w:tab w:val="left" w:pos="540"/>
        </w:tabs>
        <w:suppressAutoHyphens/>
        <w:jc w:val="left"/>
        <w:rPr>
          <w:rFonts w:asciiTheme="minorHAnsi" w:hAnsiTheme="minorHAnsi" w:cstheme="minorHAnsi"/>
          <w:b/>
          <w:sz w:val="20"/>
          <w:szCs w:val="20"/>
          <w:shd w:val="clear" w:color="auto" w:fill="FFFFFF"/>
        </w:rPr>
      </w:pPr>
      <w:r w:rsidRPr="005F7EC9">
        <w:rPr>
          <w:rFonts w:asciiTheme="minorHAnsi" w:hAnsiTheme="minorHAnsi" w:cstheme="minorHAnsi"/>
          <w:sz w:val="20"/>
          <w:szCs w:val="20"/>
          <w:shd w:val="clear" w:color="auto" w:fill="FFFFFF"/>
        </w:rPr>
        <w:t xml:space="preserve">1. </w:t>
      </w:r>
      <w:r w:rsidR="003D49C5" w:rsidRPr="005F7EC9">
        <w:rPr>
          <w:rFonts w:asciiTheme="minorHAnsi" w:hAnsiTheme="minorHAnsi" w:cstheme="minorHAnsi"/>
          <w:sz w:val="20"/>
          <w:szCs w:val="20"/>
          <w:shd w:val="clear" w:color="auto" w:fill="FFFFFF"/>
          <w:lang w:val="x-none"/>
        </w:rPr>
        <w:t xml:space="preserve">W </w:t>
      </w:r>
      <w:r w:rsidR="003D49C5" w:rsidRPr="005F7EC9">
        <w:rPr>
          <w:rFonts w:asciiTheme="minorHAnsi" w:hAnsiTheme="minorHAnsi" w:cstheme="minorHAnsi"/>
          <w:sz w:val="20"/>
          <w:szCs w:val="20"/>
          <w:shd w:val="clear" w:color="auto" w:fill="FFFFFF"/>
        </w:rPr>
        <w:t xml:space="preserve">okresie obowiązywania </w:t>
      </w:r>
      <w:r w:rsidR="003D49C5" w:rsidRPr="005F7EC9">
        <w:rPr>
          <w:rFonts w:asciiTheme="minorHAnsi" w:hAnsiTheme="minorHAnsi" w:cstheme="minorHAnsi"/>
          <w:sz w:val="20"/>
          <w:szCs w:val="20"/>
          <w:shd w:val="clear" w:color="auto" w:fill="FFFFFF"/>
          <w:lang w:val="x-none"/>
        </w:rPr>
        <w:t xml:space="preserve">umowy </w:t>
      </w:r>
      <w:r w:rsidR="003D49C5" w:rsidRPr="005F7EC9">
        <w:rPr>
          <w:rFonts w:asciiTheme="minorHAnsi" w:hAnsiTheme="minorHAnsi" w:cstheme="minorHAnsi"/>
          <w:sz w:val="20"/>
          <w:szCs w:val="20"/>
          <w:shd w:val="clear" w:color="auto" w:fill="FFFFFF"/>
        </w:rPr>
        <w:t>W</w:t>
      </w:r>
      <w:proofErr w:type="spellStart"/>
      <w:r w:rsidR="003D49C5" w:rsidRPr="005F7EC9">
        <w:rPr>
          <w:rFonts w:asciiTheme="minorHAnsi" w:hAnsiTheme="minorHAnsi" w:cstheme="minorHAnsi"/>
          <w:sz w:val="20"/>
          <w:szCs w:val="20"/>
          <w:shd w:val="clear" w:color="auto" w:fill="FFFFFF"/>
          <w:lang w:val="x-none"/>
        </w:rPr>
        <w:t>ykonawca</w:t>
      </w:r>
      <w:proofErr w:type="spellEnd"/>
      <w:r w:rsidR="003D49C5" w:rsidRPr="005F7EC9">
        <w:rPr>
          <w:rFonts w:asciiTheme="minorHAnsi" w:hAnsiTheme="minorHAnsi" w:cstheme="minorHAnsi"/>
          <w:sz w:val="20"/>
          <w:szCs w:val="20"/>
          <w:shd w:val="clear" w:color="auto" w:fill="FFFFFF"/>
          <w:lang w:val="x-none"/>
        </w:rPr>
        <w:t xml:space="preserve"> zobowiązuje się do </w:t>
      </w:r>
      <w:r w:rsidR="003D49C5" w:rsidRPr="005F7EC9">
        <w:rPr>
          <w:rFonts w:asciiTheme="minorHAnsi" w:hAnsiTheme="minorHAnsi" w:cstheme="minorHAnsi"/>
          <w:sz w:val="20"/>
          <w:szCs w:val="20"/>
          <w:shd w:val="clear" w:color="auto" w:fill="FFFFFF"/>
        </w:rPr>
        <w:t>prze</w:t>
      </w:r>
      <w:r w:rsidR="003D49C5" w:rsidRPr="005F7EC9">
        <w:rPr>
          <w:rFonts w:asciiTheme="minorHAnsi" w:hAnsiTheme="minorHAnsi" w:cstheme="minorHAnsi"/>
          <w:sz w:val="20"/>
          <w:szCs w:val="20"/>
          <w:shd w:val="clear" w:color="auto" w:fill="FFFFFF"/>
          <w:lang w:val="x-none"/>
        </w:rPr>
        <w:t xml:space="preserve">prowadzenia niezbędnych szkoleń personelu lekarskiego i pielęgniarskiego w ośrodkach referencyjnych w kraju i zagranicą </w:t>
      </w:r>
      <w:r w:rsidR="003D49C5" w:rsidRPr="005F7EC9">
        <w:rPr>
          <w:rFonts w:asciiTheme="minorHAnsi" w:hAnsiTheme="minorHAnsi" w:cstheme="minorHAnsi"/>
          <w:sz w:val="20"/>
          <w:szCs w:val="20"/>
          <w:shd w:val="clear" w:color="auto" w:fill="FFFFFF"/>
        </w:rPr>
        <w:t>(minimum dwa szkolenia w każdym roku obowiązywania umowy, w tym jedno krajowe i jedno zagraniczne, każde dla min. 2 pracowników wskazanych przez Zamawiającego).</w:t>
      </w:r>
    </w:p>
    <w:p w:rsidR="003D49C5" w:rsidRPr="005F7EC9" w:rsidRDefault="003D49C5" w:rsidP="005F7EC9">
      <w:pPr>
        <w:tabs>
          <w:tab w:val="left" w:pos="540"/>
        </w:tabs>
        <w:suppressAutoHyphens/>
        <w:spacing w:after="0"/>
        <w:jc w:val="left"/>
        <w:rPr>
          <w:rFonts w:asciiTheme="minorHAnsi" w:eastAsia="Times New Roman" w:hAnsiTheme="minorHAnsi" w:cstheme="minorHAnsi"/>
          <w:sz w:val="20"/>
          <w:szCs w:val="20"/>
          <w:shd w:val="clear" w:color="auto" w:fill="FFFFFF"/>
          <w:lang w:eastAsia="pl-PL"/>
        </w:rPr>
      </w:pPr>
      <w:r w:rsidRPr="005F7EC9">
        <w:rPr>
          <w:rFonts w:asciiTheme="minorHAnsi" w:eastAsia="Times New Roman" w:hAnsiTheme="minorHAnsi" w:cstheme="minorHAnsi"/>
          <w:sz w:val="20"/>
          <w:szCs w:val="20"/>
          <w:shd w:val="clear" w:color="auto" w:fill="FFFFFF"/>
          <w:lang w:eastAsia="pl-PL"/>
        </w:rPr>
        <w:t xml:space="preserve">2. </w:t>
      </w:r>
      <w:r w:rsidRPr="005F7EC9">
        <w:rPr>
          <w:rFonts w:asciiTheme="minorHAnsi" w:eastAsia="Times New Roman" w:hAnsiTheme="minorHAnsi" w:cstheme="minorHAnsi"/>
          <w:sz w:val="20"/>
          <w:szCs w:val="20"/>
          <w:shd w:val="clear" w:color="auto" w:fill="FFFFFF"/>
          <w:lang w:val="x-none" w:eastAsia="pl-PL"/>
        </w:rPr>
        <w:t>Wykonawca ma obowi</w:t>
      </w:r>
      <w:r w:rsidRPr="005F7EC9">
        <w:rPr>
          <w:rFonts w:asciiTheme="minorHAnsi" w:eastAsia="Times New Roman" w:hAnsiTheme="minorHAnsi" w:cstheme="minorHAnsi"/>
          <w:sz w:val="20"/>
          <w:szCs w:val="20"/>
          <w:shd w:val="clear" w:color="auto" w:fill="FFFFFF"/>
          <w:lang w:eastAsia="pl-PL"/>
        </w:rPr>
        <w:t>ązek</w:t>
      </w:r>
      <w:r w:rsidRPr="005F7EC9">
        <w:rPr>
          <w:rFonts w:asciiTheme="minorHAnsi" w:eastAsia="Times New Roman" w:hAnsiTheme="minorHAnsi" w:cstheme="minorHAnsi"/>
          <w:sz w:val="20"/>
          <w:szCs w:val="20"/>
          <w:shd w:val="clear" w:color="auto" w:fill="FFFFFF"/>
          <w:lang w:val="x-none" w:eastAsia="pl-PL"/>
        </w:rPr>
        <w:t xml:space="preserve"> opracować i przedłożyć </w:t>
      </w:r>
      <w:r w:rsidRPr="005F7EC9">
        <w:rPr>
          <w:rFonts w:asciiTheme="minorHAnsi" w:eastAsia="Times New Roman" w:hAnsiTheme="minorHAnsi" w:cstheme="minorHAnsi"/>
          <w:sz w:val="20"/>
          <w:szCs w:val="20"/>
          <w:shd w:val="clear" w:color="auto" w:fill="FFFFFF"/>
          <w:lang w:eastAsia="pl-PL"/>
        </w:rPr>
        <w:t>Z</w:t>
      </w:r>
      <w:proofErr w:type="spellStart"/>
      <w:r w:rsidRPr="005F7EC9">
        <w:rPr>
          <w:rFonts w:asciiTheme="minorHAnsi" w:eastAsia="Times New Roman" w:hAnsiTheme="minorHAnsi" w:cstheme="minorHAnsi"/>
          <w:sz w:val="20"/>
          <w:szCs w:val="20"/>
          <w:shd w:val="clear" w:color="auto" w:fill="FFFFFF"/>
          <w:lang w:val="x-none" w:eastAsia="pl-PL"/>
        </w:rPr>
        <w:t>a</w:t>
      </w:r>
      <w:r w:rsidR="003C1C0B" w:rsidRPr="005F7EC9">
        <w:rPr>
          <w:rFonts w:asciiTheme="minorHAnsi" w:eastAsia="Times New Roman" w:hAnsiTheme="minorHAnsi" w:cstheme="minorHAnsi"/>
          <w:sz w:val="20"/>
          <w:szCs w:val="20"/>
          <w:shd w:val="clear" w:color="auto" w:fill="FFFFFF"/>
          <w:lang w:eastAsia="pl-PL"/>
        </w:rPr>
        <w:t>mawiającemu</w:t>
      </w:r>
      <w:proofErr w:type="spellEnd"/>
      <w:r w:rsidRPr="005F7EC9">
        <w:rPr>
          <w:rFonts w:asciiTheme="minorHAnsi" w:eastAsia="Times New Roman" w:hAnsiTheme="minorHAnsi" w:cstheme="minorHAnsi"/>
          <w:sz w:val="20"/>
          <w:szCs w:val="20"/>
          <w:shd w:val="clear" w:color="auto" w:fill="FFFFFF"/>
          <w:lang w:val="x-none" w:eastAsia="pl-PL"/>
        </w:rPr>
        <w:t xml:space="preserve"> harmonogram szkoleń związanych z </w:t>
      </w:r>
      <w:r w:rsidRPr="005F7EC9">
        <w:rPr>
          <w:rFonts w:asciiTheme="minorHAnsi" w:eastAsia="Times New Roman" w:hAnsiTheme="minorHAnsi" w:cstheme="minorHAnsi"/>
          <w:sz w:val="20"/>
          <w:szCs w:val="20"/>
          <w:shd w:val="clear" w:color="auto" w:fill="FFFFFF"/>
          <w:lang w:eastAsia="pl-PL"/>
        </w:rPr>
        <w:t xml:space="preserve">przedmiotem </w:t>
      </w:r>
      <w:r w:rsidRPr="005F7EC9">
        <w:rPr>
          <w:rFonts w:asciiTheme="minorHAnsi" w:eastAsia="Times New Roman" w:hAnsiTheme="minorHAnsi" w:cstheme="minorHAnsi"/>
          <w:sz w:val="20"/>
          <w:szCs w:val="20"/>
          <w:shd w:val="clear" w:color="auto" w:fill="FFFFFF"/>
          <w:lang w:val="x-none" w:eastAsia="pl-PL"/>
        </w:rPr>
        <w:t>umowy oraz ich zakres</w:t>
      </w:r>
      <w:r w:rsidRPr="005F7EC9">
        <w:rPr>
          <w:rFonts w:asciiTheme="minorHAnsi" w:eastAsia="Times New Roman" w:hAnsiTheme="minorHAnsi" w:cstheme="minorHAnsi"/>
          <w:sz w:val="20"/>
          <w:szCs w:val="20"/>
          <w:shd w:val="clear" w:color="auto" w:fill="FFFFFF"/>
          <w:lang w:eastAsia="pl-PL"/>
        </w:rPr>
        <w:t>,</w:t>
      </w:r>
      <w:r w:rsidRPr="005F7EC9">
        <w:rPr>
          <w:rFonts w:asciiTheme="minorHAnsi" w:eastAsia="Times New Roman" w:hAnsiTheme="minorHAnsi" w:cstheme="minorHAnsi"/>
          <w:sz w:val="20"/>
          <w:szCs w:val="20"/>
          <w:shd w:val="clear" w:color="auto" w:fill="FFFFFF"/>
          <w:lang w:val="x-none" w:eastAsia="pl-PL"/>
        </w:rPr>
        <w:t xml:space="preserve"> w pierwszym roku obowi</w:t>
      </w:r>
      <w:r w:rsidRPr="005F7EC9">
        <w:rPr>
          <w:rFonts w:asciiTheme="minorHAnsi" w:eastAsia="Times New Roman" w:hAnsiTheme="minorHAnsi" w:cstheme="minorHAnsi"/>
          <w:sz w:val="20"/>
          <w:szCs w:val="20"/>
          <w:shd w:val="clear" w:color="auto" w:fill="FFFFFF"/>
          <w:lang w:eastAsia="pl-PL"/>
        </w:rPr>
        <w:t>ązywania umowy w terminie 30 dni od dnia zawarcia umowy, w drugim roku obowiązywania umowy w terminie 30 dni od dnia rozpoczęcia tego okresu.</w:t>
      </w:r>
    </w:p>
    <w:p w:rsidR="003D49C5" w:rsidRPr="005F7EC9" w:rsidRDefault="003D49C5" w:rsidP="005F7EC9">
      <w:pPr>
        <w:tabs>
          <w:tab w:val="left" w:pos="540"/>
        </w:tabs>
        <w:suppressAutoHyphens/>
        <w:spacing w:after="0"/>
        <w:jc w:val="left"/>
        <w:rPr>
          <w:rFonts w:asciiTheme="minorHAnsi" w:eastAsia="Times New Roman" w:hAnsiTheme="minorHAnsi" w:cstheme="minorHAnsi"/>
          <w:sz w:val="20"/>
          <w:szCs w:val="20"/>
          <w:shd w:val="clear" w:color="auto" w:fill="FFFFFF"/>
          <w:lang w:eastAsia="pl-PL"/>
        </w:rPr>
      </w:pPr>
      <w:r w:rsidRPr="005F7EC9">
        <w:rPr>
          <w:rFonts w:asciiTheme="minorHAnsi" w:eastAsia="Times New Roman" w:hAnsiTheme="minorHAnsi" w:cstheme="minorHAnsi"/>
          <w:sz w:val="20"/>
          <w:szCs w:val="20"/>
          <w:shd w:val="clear" w:color="auto" w:fill="FFFFFF"/>
          <w:lang w:eastAsia="pl-PL"/>
        </w:rPr>
        <w:t xml:space="preserve">3. Harmonogram o którym mowa w pkt 2 wymaga akceptacji Zamawiającego.  Zamawiający może odmówić akceptacji harmonogramu w terminie 7 dni od jego przedłożenia jedynie wtedy, gdy jego zakres nie odpowiada przedmiotowi umowy. W takiej sytuacji Wykonawca zobowiązany jest, w terminie 14 dni od dnia otrzymania informacji o braku </w:t>
      </w:r>
      <w:r w:rsidRPr="005F7EC9">
        <w:rPr>
          <w:rFonts w:asciiTheme="minorHAnsi" w:eastAsia="Times New Roman" w:hAnsiTheme="minorHAnsi" w:cstheme="minorHAnsi"/>
          <w:sz w:val="20"/>
          <w:szCs w:val="20"/>
          <w:shd w:val="clear" w:color="auto" w:fill="FFFFFF"/>
          <w:lang w:eastAsia="pl-PL"/>
        </w:rPr>
        <w:lastRenderedPageBreak/>
        <w:t xml:space="preserve">akceptacji harmonogramu, do wskazania innego szkolenia odpowiadającego przedmiotowi umowy. Brak informacji ze strony Zamawiającego w terminie, o którym mowa w </w:t>
      </w:r>
      <w:proofErr w:type="spellStart"/>
      <w:r w:rsidRPr="005F7EC9">
        <w:rPr>
          <w:rFonts w:asciiTheme="minorHAnsi" w:eastAsia="Times New Roman" w:hAnsiTheme="minorHAnsi" w:cstheme="minorHAnsi"/>
          <w:sz w:val="20"/>
          <w:szCs w:val="20"/>
          <w:shd w:val="clear" w:color="auto" w:fill="FFFFFF"/>
          <w:lang w:eastAsia="pl-PL"/>
        </w:rPr>
        <w:t>zd</w:t>
      </w:r>
      <w:proofErr w:type="spellEnd"/>
      <w:r w:rsidRPr="005F7EC9">
        <w:rPr>
          <w:rFonts w:asciiTheme="minorHAnsi" w:eastAsia="Times New Roman" w:hAnsiTheme="minorHAnsi" w:cstheme="minorHAnsi"/>
          <w:sz w:val="20"/>
          <w:szCs w:val="20"/>
          <w:shd w:val="clear" w:color="auto" w:fill="FFFFFF"/>
          <w:lang w:eastAsia="pl-PL"/>
        </w:rPr>
        <w:t>. 1 oznacza akceptację harmonogramu.</w:t>
      </w:r>
    </w:p>
    <w:p w:rsidR="003D49C5" w:rsidRPr="005F7EC9" w:rsidRDefault="003D49C5" w:rsidP="005F7EC9">
      <w:pPr>
        <w:tabs>
          <w:tab w:val="left" w:pos="540"/>
        </w:tabs>
        <w:suppressAutoHyphens/>
        <w:spacing w:after="0"/>
        <w:jc w:val="left"/>
        <w:rPr>
          <w:rFonts w:asciiTheme="minorHAnsi" w:eastAsia="Times New Roman" w:hAnsiTheme="minorHAnsi" w:cstheme="minorHAnsi"/>
          <w:sz w:val="20"/>
          <w:szCs w:val="20"/>
          <w:shd w:val="clear" w:color="auto" w:fill="FFFFFF"/>
          <w:lang w:eastAsia="pl-PL"/>
        </w:rPr>
      </w:pPr>
      <w:r w:rsidRPr="005F7EC9">
        <w:rPr>
          <w:rFonts w:asciiTheme="minorHAnsi" w:eastAsia="Times New Roman" w:hAnsiTheme="minorHAnsi" w:cstheme="minorHAnsi"/>
          <w:sz w:val="20"/>
          <w:szCs w:val="20"/>
          <w:shd w:val="clear" w:color="auto" w:fill="FFFFFF"/>
          <w:lang w:eastAsia="pl-PL"/>
        </w:rPr>
        <w:t xml:space="preserve">4. </w:t>
      </w:r>
      <w:r w:rsidRPr="005F7EC9">
        <w:rPr>
          <w:rFonts w:asciiTheme="minorHAnsi" w:eastAsia="Times New Roman" w:hAnsiTheme="minorHAnsi" w:cstheme="minorHAnsi"/>
          <w:sz w:val="20"/>
          <w:szCs w:val="20"/>
          <w:shd w:val="clear" w:color="auto" w:fill="FFFFFF"/>
          <w:lang w:val="x-none" w:eastAsia="pl-PL"/>
        </w:rPr>
        <w:t xml:space="preserve">Wykonawca zobowiązuje się do pokrycie kosztów </w:t>
      </w:r>
      <w:r w:rsidRPr="005F7EC9">
        <w:rPr>
          <w:rFonts w:asciiTheme="minorHAnsi" w:eastAsia="Times New Roman" w:hAnsiTheme="minorHAnsi" w:cstheme="minorHAnsi"/>
          <w:sz w:val="20"/>
          <w:szCs w:val="20"/>
          <w:shd w:val="clear" w:color="auto" w:fill="FFFFFF"/>
          <w:lang w:eastAsia="pl-PL"/>
        </w:rPr>
        <w:t xml:space="preserve">transportu (zarówno do/z miejsca docelowego, jak i transportu lokalnego) </w:t>
      </w:r>
      <w:r w:rsidRPr="005F7EC9">
        <w:rPr>
          <w:rFonts w:asciiTheme="minorHAnsi" w:eastAsia="Times New Roman" w:hAnsiTheme="minorHAnsi" w:cstheme="minorHAnsi"/>
          <w:sz w:val="20"/>
          <w:szCs w:val="20"/>
          <w:shd w:val="clear" w:color="auto" w:fill="FFFFFF"/>
          <w:lang w:val="x-none" w:eastAsia="pl-PL"/>
        </w:rPr>
        <w:t xml:space="preserve">oraz zakwaterowania uczestników szkolenia </w:t>
      </w:r>
      <w:r w:rsidRPr="005F7EC9">
        <w:rPr>
          <w:rFonts w:asciiTheme="minorHAnsi" w:eastAsia="Times New Roman" w:hAnsiTheme="minorHAnsi" w:cstheme="minorHAnsi"/>
          <w:sz w:val="20"/>
          <w:szCs w:val="20"/>
          <w:shd w:val="clear" w:color="auto" w:fill="FFFFFF"/>
          <w:lang w:eastAsia="pl-PL"/>
        </w:rPr>
        <w:t>(jeżeli szkolenie odbywa się poza siedzibą Zamawiającego).</w:t>
      </w:r>
    </w:p>
    <w:p w:rsidR="003D49C5" w:rsidRPr="005F7EC9" w:rsidRDefault="003D49C5" w:rsidP="005F7EC9">
      <w:pPr>
        <w:tabs>
          <w:tab w:val="left" w:pos="284"/>
          <w:tab w:val="left" w:pos="360"/>
          <w:tab w:val="left" w:pos="540"/>
        </w:tabs>
        <w:suppressAutoHyphens/>
        <w:jc w:val="left"/>
        <w:rPr>
          <w:rFonts w:asciiTheme="minorHAnsi" w:hAnsiTheme="minorHAnsi" w:cstheme="minorHAnsi"/>
          <w:b/>
          <w:sz w:val="20"/>
          <w:szCs w:val="20"/>
          <w:shd w:val="clear" w:color="auto" w:fill="FFFFFF"/>
        </w:rPr>
      </w:pPr>
    </w:p>
    <w:p w:rsidR="003D49C5" w:rsidRPr="005F7EC9" w:rsidRDefault="003D49C5" w:rsidP="005F7EC9">
      <w:pPr>
        <w:tabs>
          <w:tab w:val="left" w:pos="284"/>
          <w:tab w:val="left" w:pos="360"/>
          <w:tab w:val="left" w:pos="540"/>
        </w:tabs>
        <w:suppressAutoHyphens/>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7</w:t>
      </w:r>
    </w:p>
    <w:p w:rsidR="003D49C5" w:rsidRPr="005F7EC9" w:rsidRDefault="003D49C5" w:rsidP="005F7EC9">
      <w:pPr>
        <w:numPr>
          <w:ilvl w:val="0"/>
          <w:numId w:val="58"/>
        </w:numPr>
        <w:tabs>
          <w:tab w:val="left" w:pos="284"/>
        </w:tabs>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Wystawiona przez Wykonawcę faktura musi zawierać numer seryjny towaru oraz ceny zgodne z cenami jednostkowymi podanymi w ofercie.</w:t>
      </w:r>
    </w:p>
    <w:p w:rsidR="003D49C5" w:rsidRPr="005F7EC9" w:rsidRDefault="003D49C5" w:rsidP="005F7EC9">
      <w:pPr>
        <w:numPr>
          <w:ilvl w:val="0"/>
          <w:numId w:val="58"/>
        </w:numPr>
        <w:tabs>
          <w:tab w:val="left" w:pos="284"/>
        </w:tabs>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Płatność zostanie dokonana w złotych polskich w ciągu</w:t>
      </w:r>
      <w:r w:rsidR="00F20853" w:rsidRPr="005F7EC9">
        <w:rPr>
          <w:rFonts w:asciiTheme="minorHAnsi" w:eastAsia="Times New Roman" w:hAnsiTheme="minorHAnsi" w:cstheme="minorHAnsi"/>
          <w:color w:val="5B9BD5" w:themeColor="accent1"/>
          <w:sz w:val="20"/>
          <w:szCs w:val="20"/>
          <w:shd w:val="clear" w:color="auto" w:fill="FFFFFF"/>
          <w:lang w:eastAsia="pl-PL"/>
        </w:rPr>
        <w:t xml:space="preserve"> ………..</w:t>
      </w:r>
      <w:r w:rsidRPr="005F7EC9">
        <w:rPr>
          <w:rFonts w:asciiTheme="minorHAnsi" w:eastAsia="Times New Roman" w:hAnsiTheme="minorHAnsi" w:cstheme="minorHAnsi"/>
          <w:color w:val="5B9BD5" w:themeColor="accent1"/>
          <w:sz w:val="20"/>
          <w:szCs w:val="20"/>
          <w:shd w:val="clear" w:color="auto" w:fill="FFFFFF"/>
          <w:lang w:val="x-none" w:eastAsia="pl-PL"/>
        </w:rPr>
        <w:t xml:space="preserve"> </w:t>
      </w:r>
      <w:r w:rsidRPr="005F7EC9">
        <w:rPr>
          <w:rFonts w:asciiTheme="minorHAnsi" w:eastAsia="Times New Roman" w:hAnsiTheme="minorHAnsi" w:cstheme="minorHAnsi"/>
          <w:sz w:val="20"/>
          <w:szCs w:val="20"/>
          <w:shd w:val="clear" w:color="auto" w:fill="FFFFFF"/>
          <w:lang w:val="x-none" w:eastAsia="pl-PL"/>
        </w:rPr>
        <w:t>dni :</w:t>
      </w:r>
    </w:p>
    <w:p w:rsidR="003D49C5" w:rsidRPr="005F7EC9" w:rsidRDefault="003D49C5" w:rsidP="005F7EC9">
      <w:pPr>
        <w:numPr>
          <w:ilvl w:val="0"/>
          <w:numId w:val="51"/>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od dnia otrzymania faktury, po dostawie i zużyciu towaru – dot. towaru, dla którego utworzony zostanie „Bank implantów”,</w:t>
      </w:r>
      <w:r w:rsidR="00F20853" w:rsidRPr="005F7EC9">
        <w:rPr>
          <w:rFonts w:asciiTheme="minorHAnsi" w:hAnsiTheme="minorHAnsi" w:cstheme="minorHAnsi"/>
          <w:color w:val="5B9BD5" w:themeColor="accent1"/>
          <w:sz w:val="20"/>
          <w:szCs w:val="20"/>
        </w:rPr>
        <w:t>*</w:t>
      </w:r>
    </w:p>
    <w:p w:rsidR="003D49C5" w:rsidRPr="005F7EC9" w:rsidRDefault="003D49C5" w:rsidP="005F7EC9">
      <w:pPr>
        <w:numPr>
          <w:ilvl w:val="0"/>
          <w:numId w:val="51"/>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od dnia otrzymania faktury, po dostawie – dot. pozostałego towaru oraz towaru dostarczanego na dany dzień pod konkretny zabieg,</w:t>
      </w:r>
    </w:p>
    <w:p w:rsidR="003D49C5" w:rsidRPr="005F7EC9" w:rsidRDefault="003D49C5" w:rsidP="005F7EC9">
      <w:pPr>
        <w:pStyle w:val="Akapitzlist"/>
        <w:numPr>
          <w:ilvl w:val="0"/>
          <w:numId w:val="58"/>
        </w:numPr>
        <w:spacing w:line="259" w:lineRule="auto"/>
        <w:rPr>
          <w:rFonts w:asciiTheme="minorHAnsi" w:hAnsiTheme="minorHAnsi" w:cstheme="minorHAnsi"/>
          <w:sz w:val="20"/>
          <w:szCs w:val="20"/>
        </w:rPr>
      </w:pPr>
      <w:r w:rsidRPr="005F7EC9">
        <w:rPr>
          <w:rFonts w:asciiTheme="minorHAnsi" w:hAnsiTheme="minorHAnsi" w:cstheme="minorHAnsi"/>
          <w:sz w:val="20"/>
          <w:szCs w:val="20"/>
        </w:rPr>
        <w:t>Faktura będzie wystawiana na: SPZOZ CSK UM Łodzi, ul. Pomorska 251, 92-213 Łódź, NIP 728-22-46-128.</w:t>
      </w:r>
    </w:p>
    <w:p w:rsidR="003D49C5" w:rsidRPr="005F7EC9" w:rsidRDefault="003D49C5" w:rsidP="005F7EC9">
      <w:pPr>
        <w:numPr>
          <w:ilvl w:val="0"/>
          <w:numId w:val="58"/>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W przypadku zwłoki w płatności Wykonawca ma prawo żądać odsetek ustawowych.</w:t>
      </w:r>
    </w:p>
    <w:p w:rsidR="003D49C5" w:rsidRPr="005F7EC9" w:rsidRDefault="003D49C5" w:rsidP="005F7EC9">
      <w:pPr>
        <w:numPr>
          <w:ilvl w:val="0"/>
          <w:numId w:val="58"/>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 xml:space="preserve">Zapłata wynagrodzenia nastąpi przelewem w terminie: </w:t>
      </w:r>
      <w:r w:rsidR="00F20853" w:rsidRPr="005F7EC9">
        <w:rPr>
          <w:rFonts w:asciiTheme="minorHAnsi" w:hAnsiTheme="minorHAnsi" w:cstheme="minorHAnsi"/>
          <w:color w:val="5B9BD5" w:themeColor="accent1"/>
          <w:sz w:val="20"/>
          <w:szCs w:val="20"/>
        </w:rPr>
        <w:t>………</w:t>
      </w:r>
      <w:r w:rsidRPr="005F7EC9">
        <w:rPr>
          <w:rFonts w:asciiTheme="minorHAnsi" w:hAnsiTheme="minorHAnsi" w:cstheme="minorHAnsi"/>
          <w:color w:val="5B9BD5" w:themeColor="accent1"/>
          <w:sz w:val="20"/>
          <w:szCs w:val="20"/>
        </w:rPr>
        <w:t xml:space="preserve"> </w:t>
      </w:r>
      <w:r w:rsidRPr="005F7EC9">
        <w:rPr>
          <w:rFonts w:asciiTheme="minorHAnsi" w:hAnsiTheme="minorHAnsi" w:cstheme="minorHAnsi"/>
          <w:sz w:val="20"/>
          <w:szCs w:val="20"/>
        </w:rPr>
        <w:t>dni kalendarzowych od dnia otrzymania przez Zamawiającego prawidłowo wystawionej faktury wraz z protokołem odbioru.</w:t>
      </w:r>
    </w:p>
    <w:p w:rsidR="003D49C5" w:rsidRPr="005F7EC9" w:rsidRDefault="003D49C5" w:rsidP="005F7EC9">
      <w:pPr>
        <w:numPr>
          <w:ilvl w:val="0"/>
          <w:numId w:val="58"/>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Za datę dokonania płatności strony uznają dzień złożenia przez Zamawiającego bankowego polecenia przelewu na wskazany przez Wykonawcę rachunek bankowy.</w:t>
      </w:r>
    </w:p>
    <w:p w:rsidR="003D49C5" w:rsidRPr="005F7EC9" w:rsidRDefault="003D49C5" w:rsidP="005F7EC9">
      <w:pPr>
        <w:numPr>
          <w:ilvl w:val="0"/>
          <w:numId w:val="58"/>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Złożenie faktury następuje w formie pisemnej lub elektronicznej za pośrednictwem poczty elektronicznej na adres: kancelaria@csk.umed.pl</w:t>
      </w:r>
    </w:p>
    <w:p w:rsidR="003D49C5" w:rsidRPr="005F7EC9" w:rsidRDefault="003D49C5" w:rsidP="005F7EC9">
      <w:pPr>
        <w:numPr>
          <w:ilvl w:val="0"/>
          <w:numId w:val="58"/>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W przypadku, gdy Wykonawca skorzysta z możliwości przesłania ustrukturyzowanych faktur elektronicznych, wówczas zobowiązany jest do skorzystania z Platformy Elektronicznego Fakturowania udostępnionej na stronie internetowej https://efaktura.gov.pl</w:t>
      </w:r>
    </w:p>
    <w:p w:rsidR="003D49C5" w:rsidRPr="005F7EC9" w:rsidRDefault="003D49C5" w:rsidP="005F7EC9">
      <w:pPr>
        <w:numPr>
          <w:ilvl w:val="0"/>
          <w:numId w:val="58"/>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Szczegółowe zasady związane z wysyłaniem ustrukturyzowanych faktur elektronicznych i innych ustrukturyzowanych dokumentów określa ustawa z dnia 9 listopada 2018 r. o elektronicznym fakturowaniu oraz akty wykonawcze.</w:t>
      </w:r>
    </w:p>
    <w:p w:rsidR="003D49C5" w:rsidRPr="005F7EC9" w:rsidRDefault="003D49C5" w:rsidP="005F7EC9">
      <w:pPr>
        <w:numPr>
          <w:ilvl w:val="0"/>
          <w:numId w:val="58"/>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Wykonawca zobowiązany jest powiadomić Zamawiającego o wysyłaniu faktur na Platformie Elektronicznego Fakturowania na poniższego e-maila: kancelaria@csk.umed.pl</w:t>
      </w:r>
    </w:p>
    <w:p w:rsidR="003D49C5" w:rsidRPr="005F7EC9" w:rsidRDefault="003D49C5" w:rsidP="005F7EC9">
      <w:pPr>
        <w:numPr>
          <w:ilvl w:val="0"/>
          <w:numId w:val="58"/>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Oświadczamy, że niniejszy numer rachunku bankowego: ………………………..,  jest taki sam jak numer rachunku na białej liście podatników VAT. Wyżej wskazany nr rachunku bankowego jest zgodny numerem podanym na fakturze VAT Wykonawcy.</w:t>
      </w:r>
    </w:p>
    <w:p w:rsidR="003D49C5" w:rsidRPr="005F7EC9" w:rsidRDefault="003D49C5" w:rsidP="005F7EC9">
      <w:pPr>
        <w:numPr>
          <w:ilvl w:val="0"/>
          <w:numId w:val="58"/>
        </w:numPr>
        <w:spacing w:after="0" w:line="259" w:lineRule="auto"/>
        <w:jc w:val="left"/>
        <w:rPr>
          <w:rFonts w:asciiTheme="minorHAnsi" w:hAnsiTheme="minorHAnsi" w:cstheme="minorHAnsi"/>
          <w:sz w:val="20"/>
          <w:szCs w:val="20"/>
        </w:rPr>
      </w:pPr>
      <w:r w:rsidRPr="005F7EC9">
        <w:rPr>
          <w:rFonts w:asciiTheme="minorHAnsi" w:hAnsiTheme="minorHAnsi" w:cstheme="minorHAnsi"/>
          <w:sz w:val="20"/>
          <w:szCs w:val="20"/>
        </w:rPr>
        <w:t>W przypadku zmiany nr rachunku bankowego, informację o zmianie Wykonawca zobowiązany jest przekazać niezwłocznie w formie pisemnej Zamawiającemu.</w:t>
      </w:r>
    </w:p>
    <w:p w:rsidR="003C1C0B" w:rsidRPr="005F7EC9" w:rsidRDefault="003C1C0B" w:rsidP="005F7EC9">
      <w:pPr>
        <w:numPr>
          <w:ilvl w:val="0"/>
          <w:numId w:val="58"/>
        </w:numPr>
        <w:spacing w:after="0" w:line="259" w:lineRule="auto"/>
        <w:jc w:val="left"/>
        <w:rPr>
          <w:rFonts w:asciiTheme="minorHAnsi" w:hAnsiTheme="minorHAnsi" w:cstheme="minorHAnsi"/>
          <w:color w:val="2E74B5" w:themeColor="accent1" w:themeShade="BF"/>
          <w:sz w:val="20"/>
          <w:szCs w:val="20"/>
        </w:rPr>
      </w:pPr>
      <w:r w:rsidRPr="005F7EC9">
        <w:rPr>
          <w:rFonts w:asciiTheme="minorHAnsi" w:hAnsiTheme="minorHAnsi" w:cstheme="minorHAnsi"/>
          <w:color w:val="2E74B5" w:themeColor="accent1" w:themeShade="BF"/>
          <w:sz w:val="20"/>
          <w:szCs w:val="20"/>
        </w:rPr>
        <w:t>Zamawiający przewiduje możliwość waloryzacji wynagrodzenia na następujących zasadach:</w:t>
      </w:r>
    </w:p>
    <w:p w:rsidR="003C1C0B" w:rsidRPr="005F7EC9" w:rsidRDefault="003C1C0B" w:rsidP="005F7EC9">
      <w:pPr>
        <w:spacing w:after="0" w:line="259" w:lineRule="auto"/>
        <w:ind w:left="360"/>
        <w:jc w:val="left"/>
        <w:rPr>
          <w:rFonts w:asciiTheme="minorHAnsi" w:hAnsiTheme="minorHAnsi" w:cstheme="minorHAnsi"/>
          <w:color w:val="2E74B5" w:themeColor="accent1" w:themeShade="BF"/>
          <w:sz w:val="20"/>
          <w:szCs w:val="20"/>
        </w:rPr>
      </w:pPr>
      <w:r w:rsidRPr="005F7EC9">
        <w:rPr>
          <w:rFonts w:asciiTheme="minorHAnsi" w:hAnsiTheme="minorHAnsi" w:cstheme="minorHAnsi"/>
          <w:color w:val="2E74B5" w:themeColor="accent1" w:themeShade="BF"/>
          <w:sz w:val="20"/>
          <w:szCs w:val="20"/>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5F7EC9">
        <w:rPr>
          <w:rFonts w:asciiTheme="minorHAnsi" w:hAnsiTheme="minorHAnsi" w:cstheme="minorHAnsi"/>
          <w:color w:val="2E74B5" w:themeColor="accent1" w:themeShade="BF"/>
          <w:sz w:val="20"/>
          <w:szCs w:val="20"/>
        </w:rPr>
        <w:t>Pzp</w:t>
      </w:r>
      <w:proofErr w:type="spellEnd"/>
      <w:r w:rsidRPr="005F7EC9">
        <w:rPr>
          <w:rFonts w:asciiTheme="minorHAnsi" w:hAnsiTheme="minorHAnsi" w:cstheme="minorHAnsi"/>
          <w:color w:val="2E74B5" w:themeColor="accent1" w:themeShade="BF"/>
          <w:sz w:val="20"/>
          <w:szCs w:val="20"/>
        </w:rPr>
        <w:t>,</w:t>
      </w:r>
    </w:p>
    <w:p w:rsidR="003C1C0B" w:rsidRPr="005F7EC9" w:rsidRDefault="003C1C0B" w:rsidP="005F7EC9">
      <w:pPr>
        <w:spacing w:after="0" w:line="259" w:lineRule="auto"/>
        <w:ind w:left="360"/>
        <w:jc w:val="left"/>
        <w:rPr>
          <w:rFonts w:asciiTheme="minorHAnsi" w:hAnsiTheme="minorHAnsi" w:cstheme="minorHAnsi"/>
          <w:color w:val="2E74B5" w:themeColor="accent1" w:themeShade="BF"/>
          <w:sz w:val="20"/>
          <w:szCs w:val="20"/>
        </w:rPr>
      </w:pPr>
      <w:r w:rsidRPr="005F7EC9">
        <w:rPr>
          <w:rFonts w:asciiTheme="minorHAnsi" w:hAnsiTheme="minorHAnsi" w:cstheme="minorHAnsi"/>
          <w:color w:val="2E74B5" w:themeColor="accent1" w:themeShade="BF"/>
          <w:sz w:val="20"/>
          <w:szCs w:val="20"/>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rsidR="003C1C0B" w:rsidRPr="005F7EC9" w:rsidRDefault="003C1C0B" w:rsidP="005F7EC9">
      <w:pPr>
        <w:spacing w:after="0" w:line="259" w:lineRule="auto"/>
        <w:ind w:left="360"/>
        <w:jc w:val="left"/>
        <w:rPr>
          <w:rFonts w:asciiTheme="minorHAnsi" w:hAnsiTheme="minorHAnsi" w:cstheme="minorHAnsi"/>
          <w:color w:val="2E74B5" w:themeColor="accent1" w:themeShade="BF"/>
          <w:sz w:val="20"/>
          <w:szCs w:val="20"/>
        </w:rPr>
      </w:pPr>
      <w:r w:rsidRPr="005F7EC9">
        <w:rPr>
          <w:rFonts w:asciiTheme="minorHAnsi" w:hAnsiTheme="minorHAnsi" w:cstheme="minorHAnsi"/>
          <w:color w:val="2E74B5" w:themeColor="accent1" w:themeShade="BF"/>
          <w:sz w:val="20"/>
          <w:szCs w:val="20"/>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rsidR="003C1C0B" w:rsidRPr="005F7EC9" w:rsidRDefault="003C1C0B" w:rsidP="005F7EC9">
      <w:pPr>
        <w:spacing w:after="0" w:line="259" w:lineRule="auto"/>
        <w:ind w:left="360"/>
        <w:jc w:val="left"/>
        <w:rPr>
          <w:rFonts w:asciiTheme="minorHAnsi" w:hAnsiTheme="minorHAnsi" w:cstheme="minorHAnsi"/>
          <w:color w:val="2E74B5" w:themeColor="accent1" w:themeShade="BF"/>
          <w:sz w:val="20"/>
          <w:szCs w:val="20"/>
        </w:rPr>
      </w:pPr>
      <w:r w:rsidRPr="005F7EC9">
        <w:rPr>
          <w:rFonts w:asciiTheme="minorHAnsi" w:hAnsiTheme="minorHAnsi" w:cstheme="minorHAnsi"/>
          <w:color w:val="2E74B5" w:themeColor="accent1" w:themeShade="BF"/>
          <w:sz w:val="20"/>
          <w:szCs w:val="20"/>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rsidR="003C1C0B" w:rsidRPr="005F7EC9" w:rsidRDefault="003C1C0B" w:rsidP="005F7EC9">
      <w:pPr>
        <w:spacing w:after="0" w:line="259" w:lineRule="auto"/>
        <w:ind w:left="360"/>
        <w:jc w:val="left"/>
        <w:rPr>
          <w:rFonts w:asciiTheme="minorHAnsi" w:hAnsiTheme="minorHAnsi" w:cstheme="minorHAnsi"/>
          <w:color w:val="2E74B5" w:themeColor="accent1" w:themeShade="BF"/>
          <w:sz w:val="20"/>
          <w:szCs w:val="20"/>
        </w:rPr>
      </w:pPr>
      <w:r w:rsidRPr="005F7EC9">
        <w:rPr>
          <w:rFonts w:asciiTheme="minorHAnsi" w:hAnsiTheme="minorHAnsi" w:cstheme="minorHAnsi"/>
          <w:color w:val="2E74B5" w:themeColor="accent1" w:themeShade="BF"/>
          <w:sz w:val="20"/>
          <w:szCs w:val="20"/>
        </w:rPr>
        <w:t>e/ dopuszcza się zmianę całkowitego wynagrodzenia Wykonawcy wynikającego z umowy o maks. 50%.</w:t>
      </w:r>
    </w:p>
    <w:p w:rsidR="003C1C0B" w:rsidRPr="005F7EC9" w:rsidRDefault="003C1C0B" w:rsidP="005F7EC9">
      <w:pPr>
        <w:spacing w:after="0" w:line="259" w:lineRule="auto"/>
        <w:ind w:left="720"/>
        <w:jc w:val="left"/>
        <w:rPr>
          <w:rFonts w:asciiTheme="minorHAnsi" w:hAnsiTheme="minorHAnsi" w:cstheme="minorHAnsi"/>
          <w:sz w:val="20"/>
          <w:szCs w:val="20"/>
        </w:rPr>
      </w:pPr>
    </w:p>
    <w:p w:rsidR="003D49C5" w:rsidRPr="005F7EC9" w:rsidRDefault="003D49C5" w:rsidP="005F7EC9">
      <w:pPr>
        <w:spacing w:after="0" w:line="259" w:lineRule="auto"/>
        <w:ind w:left="720"/>
        <w:jc w:val="left"/>
        <w:rPr>
          <w:rFonts w:asciiTheme="minorHAnsi" w:hAnsiTheme="minorHAnsi" w:cstheme="minorHAnsi"/>
          <w:sz w:val="20"/>
          <w:szCs w:val="20"/>
        </w:rPr>
      </w:pPr>
    </w:p>
    <w:p w:rsidR="003D49C5" w:rsidRPr="005F7EC9" w:rsidRDefault="003D49C5" w:rsidP="005F7EC9">
      <w:pPr>
        <w:tabs>
          <w:tab w:val="left" w:pos="360"/>
        </w:tabs>
        <w:suppressAutoHyphens/>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8</w:t>
      </w:r>
    </w:p>
    <w:p w:rsidR="003D49C5" w:rsidRPr="005F7EC9" w:rsidRDefault="003D49C5" w:rsidP="005F7EC9">
      <w:pPr>
        <w:numPr>
          <w:ilvl w:val="0"/>
          <w:numId w:val="57"/>
        </w:numPr>
        <w:tabs>
          <w:tab w:val="left" w:pos="284"/>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Całkowita cena towaru wymienionego w § 1 pkt. 1 :</w:t>
      </w:r>
    </w:p>
    <w:p w:rsidR="003D49C5" w:rsidRPr="005F7EC9" w:rsidRDefault="003D49C5" w:rsidP="005F7EC9">
      <w:pPr>
        <w:spacing w:after="0"/>
        <w:ind w:firstLine="708"/>
        <w:jc w:val="left"/>
        <w:rPr>
          <w:rFonts w:asciiTheme="minorHAnsi" w:hAnsiTheme="minorHAnsi" w:cstheme="minorHAnsi"/>
          <w:b/>
          <w:sz w:val="20"/>
          <w:szCs w:val="20"/>
        </w:rPr>
      </w:pPr>
      <w:r w:rsidRPr="005F7EC9">
        <w:rPr>
          <w:rFonts w:asciiTheme="minorHAnsi" w:hAnsiTheme="minorHAnsi" w:cstheme="minorHAnsi"/>
          <w:b/>
          <w:sz w:val="20"/>
          <w:szCs w:val="20"/>
          <w:shd w:val="clear" w:color="auto" w:fill="FFFFFF"/>
        </w:rPr>
        <w:t xml:space="preserve">Pakiet nr  :  ..…….. </w:t>
      </w:r>
      <w:r w:rsidRPr="005F7EC9">
        <w:rPr>
          <w:rFonts w:asciiTheme="minorHAnsi" w:hAnsiTheme="minorHAnsi" w:cstheme="minorHAnsi"/>
          <w:b/>
          <w:sz w:val="20"/>
          <w:szCs w:val="20"/>
        </w:rPr>
        <w:t xml:space="preserve"> </w:t>
      </w:r>
      <w:r w:rsidRPr="005F7EC9">
        <w:rPr>
          <w:rFonts w:asciiTheme="minorHAnsi" w:hAnsiTheme="minorHAnsi" w:cstheme="minorHAnsi"/>
          <w:b/>
          <w:sz w:val="20"/>
          <w:szCs w:val="20"/>
          <w:shd w:val="clear" w:color="auto" w:fill="FFFFFF"/>
        </w:rPr>
        <w:t>PLN brutto</w:t>
      </w:r>
      <w:r w:rsidRPr="005F7EC9">
        <w:rPr>
          <w:rFonts w:asciiTheme="minorHAnsi" w:hAnsiTheme="minorHAnsi" w:cstheme="minorHAnsi"/>
          <w:sz w:val="20"/>
          <w:szCs w:val="20"/>
          <w:shd w:val="clear" w:color="auto" w:fill="FFFFFF"/>
        </w:rPr>
        <w:t xml:space="preserve"> (słownie:……………………...złotych 00/100)</w:t>
      </w:r>
    </w:p>
    <w:p w:rsidR="003D49C5" w:rsidRPr="005F7EC9" w:rsidRDefault="003D49C5" w:rsidP="005F7EC9">
      <w:pPr>
        <w:spacing w:after="0"/>
        <w:ind w:left="709"/>
        <w:jc w:val="left"/>
        <w:rPr>
          <w:rFonts w:asciiTheme="minorHAnsi" w:hAnsiTheme="minorHAnsi" w:cstheme="minorHAnsi"/>
          <w:sz w:val="20"/>
          <w:szCs w:val="20"/>
        </w:rPr>
      </w:pPr>
      <w:r w:rsidRPr="005F7EC9">
        <w:rPr>
          <w:rFonts w:asciiTheme="minorHAnsi" w:hAnsiTheme="minorHAnsi" w:cstheme="minorHAnsi"/>
          <w:sz w:val="20"/>
          <w:szCs w:val="20"/>
        </w:rPr>
        <w:t>Ceny jednostkowe towaru określono w Formularzu cenowym, stanowiącym załącznik do niniejszej umowy.</w:t>
      </w:r>
    </w:p>
    <w:p w:rsidR="003D49C5" w:rsidRPr="005F7EC9" w:rsidRDefault="003D49C5" w:rsidP="005F7EC9">
      <w:pPr>
        <w:numPr>
          <w:ilvl w:val="0"/>
          <w:numId w:val="57"/>
        </w:numPr>
        <w:tabs>
          <w:tab w:val="left" w:pos="284"/>
          <w:tab w:val="left" w:pos="709"/>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lastRenderedPageBreak/>
        <w:t>Cena obejmuje koszty związane z dostawą i ubezpieczeniem towaru, instrumentarium, o ile dotyczy. Opłata za opakowanie wliczona jest w cenę towaru.</w:t>
      </w:r>
    </w:p>
    <w:p w:rsidR="003D49C5" w:rsidRPr="005F7EC9" w:rsidRDefault="003D49C5" w:rsidP="005F7EC9">
      <w:pPr>
        <w:numPr>
          <w:ilvl w:val="0"/>
          <w:numId w:val="57"/>
        </w:numPr>
        <w:tabs>
          <w:tab w:val="left" w:pos="360"/>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Towar, instrumentarium (o ile dotyczy) dostarczone będą do Zamawiającego w opakowaniu producenta, na koszt i ryzyko Wykonawcy.</w:t>
      </w:r>
    </w:p>
    <w:p w:rsidR="003D49C5" w:rsidRPr="005F7EC9" w:rsidRDefault="003D49C5" w:rsidP="005F7EC9">
      <w:pPr>
        <w:numPr>
          <w:ilvl w:val="0"/>
          <w:numId w:val="57"/>
        </w:numPr>
        <w:tabs>
          <w:tab w:val="left" w:pos="360"/>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 xml:space="preserve">W okresie obowiązywania umowy dodatkowe rabaty oraz promocje producenckie skutkujące obniżeniem cen towarów, stanowiących przedmiot umowy, w odniesieniu do cen zaproponowanych w ofercie przetargowej będą honorowane przez Wykonawcę, </w:t>
      </w:r>
      <w:r w:rsidRPr="005F7EC9">
        <w:rPr>
          <w:rFonts w:asciiTheme="minorHAnsi" w:eastAsia="Times New Roman" w:hAnsiTheme="minorHAnsi" w:cstheme="minorHAnsi"/>
          <w:sz w:val="20"/>
          <w:szCs w:val="20"/>
          <w:lang w:val="x-none" w:eastAsia="pl-PL"/>
        </w:rPr>
        <w:t>jeśli będą zgodne z obowiązującymi przepisami prawa.</w:t>
      </w:r>
    </w:p>
    <w:p w:rsidR="003D49C5" w:rsidRPr="00030F71" w:rsidRDefault="003D49C5" w:rsidP="005F7EC9">
      <w:pPr>
        <w:numPr>
          <w:ilvl w:val="0"/>
          <w:numId w:val="57"/>
        </w:numPr>
        <w:tabs>
          <w:tab w:val="left" w:pos="360"/>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lang w:val="x-none" w:eastAsia="pl-PL"/>
        </w:rPr>
        <w:t xml:space="preserve">Strony ustalają, że ceny jednostkowe towaru określone przez Wykonawcę nie ulegną zmianie </w:t>
      </w:r>
      <w:r w:rsidRPr="00030F71">
        <w:rPr>
          <w:rFonts w:asciiTheme="minorHAnsi" w:eastAsia="Times New Roman" w:hAnsiTheme="minorHAnsi" w:cstheme="minorHAnsi"/>
          <w:sz w:val="20"/>
          <w:szCs w:val="20"/>
          <w:lang w:val="x-none" w:eastAsia="pl-PL"/>
        </w:rPr>
        <w:t xml:space="preserve">przez okres </w:t>
      </w:r>
      <w:r w:rsidR="00030F71" w:rsidRPr="00030F71">
        <w:rPr>
          <w:rFonts w:asciiTheme="minorHAnsi" w:eastAsia="Times New Roman" w:hAnsiTheme="minorHAnsi" w:cstheme="minorHAnsi"/>
          <w:sz w:val="20"/>
          <w:szCs w:val="20"/>
          <w:lang w:eastAsia="pl-PL"/>
        </w:rPr>
        <w:t>12</w:t>
      </w:r>
      <w:r w:rsidRPr="00030F71">
        <w:rPr>
          <w:rFonts w:asciiTheme="minorHAnsi" w:eastAsia="Times New Roman" w:hAnsiTheme="minorHAnsi" w:cstheme="minorHAnsi"/>
          <w:sz w:val="20"/>
          <w:szCs w:val="20"/>
          <w:lang w:val="x-none" w:eastAsia="pl-PL"/>
        </w:rPr>
        <w:t xml:space="preserve"> miesięcy od podpisania umowy.</w:t>
      </w:r>
    </w:p>
    <w:p w:rsidR="003D49C5" w:rsidRPr="005F7EC9" w:rsidRDefault="003D49C5" w:rsidP="005F7EC9">
      <w:pPr>
        <w:numPr>
          <w:ilvl w:val="0"/>
          <w:numId w:val="57"/>
        </w:numPr>
        <w:tabs>
          <w:tab w:val="left" w:pos="360"/>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kern w:val="2"/>
          <w:sz w:val="20"/>
          <w:szCs w:val="20"/>
          <w:lang w:val="x-none" w:eastAsia="pl-PL"/>
        </w:rPr>
        <w:t>Stałość ceny towarów dotyczy wyłącznie wzrostu ceny, a nie jej obniżki.</w:t>
      </w:r>
      <w:r w:rsidRPr="005F7EC9">
        <w:rPr>
          <w:rFonts w:asciiTheme="minorHAnsi" w:eastAsia="Times New Roman" w:hAnsiTheme="minorHAnsi" w:cstheme="minorHAnsi"/>
          <w:sz w:val="20"/>
          <w:szCs w:val="20"/>
          <w:lang w:val="x-none" w:eastAsia="pl-PL"/>
        </w:rPr>
        <w:t xml:space="preserve"> Dodatkowe rabaty oraz promocje producenckie skutkujące obniżeniem cen towarów stanowiących przedmiot umowy będą honorowane przez Wykonawcę</w:t>
      </w:r>
      <w:r w:rsidRPr="005F7EC9">
        <w:rPr>
          <w:rFonts w:asciiTheme="minorHAnsi" w:eastAsia="Times New Roman" w:hAnsiTheme="minorHAnsi" w:cstheme="minorHAnsi"/>
          <w:sz w:val="20"/>
          <w:szCs w:val="20"/>
          <w:shd w:val="clear" w:color="auto" w:fill="FFFFFF"/>
          <w:lang w:val="x-none" w:eastAsia="pl-PL"/>
        </w:rPr>
        <w:t xml:space="preserve">, </w:t>
      </w:r>
      <w:r w:rsidRPr="005F7EC9">
        <w:rPr>
          <w:rFonts w:asciiTheme="minorHAnsi" w:eastAsia="Times New Roman" w:hAnsiTheme="minorHAnsi" w:cstheme="minorHAnsi"/>
          <w:sz w:val="20"/>
          <w:szCs w:val="20"/>
          <w:lang w:val="x-none" w:eastAsia="pl-PL"/>
        </w:rPr>
        <w:t>jeśli będą zgodne z obowiązującymi przepisami prawa.</w:t>
      </w:r>
    </w:p>
    <w:p w:rsidR="003D49C5" w:rsidRPr="005F7EC9" w:rsidRDefault="003D49C5" w:rsidP="005F7EC9">
      <w:pPr>
        <w:numPr>
          <w:ilvl w:val="0"/>
          <w:numId w:val="57"/>
        </w:numPr>
        <w:tabs>
          <w:tab w:val="left" w:pos="360"/>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lang w:val="x-none" w:eastAsia="pl-PL"/>
        </w:rPr>
        <w:t xml:space="preserve">Po upływie okresu określonego w pkt. 5 </w:t>
      </w:r>
      <w:r w:rsidR="005F7EC9" w:rsidRPr="005F7EC9">
        <w:rPr>
          <w:rFonts w:asciiTheme="minorHAnsi" w:eastAsia="Times New Roman" w:hAnsiTheme="minorHAnsi" w:cstheme="minorHAnsi"/>
          <w:sz w:val="20"/>
          <w:szCs w:val="20"/>
          <w:lang w:eastAsia="pl-PL"/>
        </w:rPr>
        <w:t>c</w:t>
      </w:r>
      <w:proofErr w:type="spellStart"/>
      <w:r w:rsidRPr="005F7EC9">
        <w:rPr>
          <w:rFonts w:asciiTheme="minorHAnsi" w:eastAsia="Times New Roman" w:hAnsiTheme="minorHAnsi" w:cstheme="minorHAnsi"/>
          <w:sz w:val="20"/>
          <w:szCs w:val="20"/>
          <w:lang w:val="x-none" w:eastAsia="pl-PL"/>
        </w:rPr>
        <w:t>ena</w:t>
      </w:r>
      <w:proofErr w:type="spellEnd"/>
      <w:r w:rsidRPr="005F7EC9">
        <w:rPr>
          <w:rFonts w:asciiTheme="minorHAnsi" w:eastAsia="Times New Roman" w:hAnsiTheme="minorHAnsi" w:cstheme="minorHAnsi"/>
          <w:sz w:val="20"/>
          <w:szCs w:val="20"/>
          <w:lang w:val="x-none" w:eastAsia="pl-PL"/>
        </w:rPr>
        <w:t xml:space="preserve"> będzie każdorazowo uzgodniona między stronami w formie pisemnej pod rygorem nieważności, w przypadkach, gdy:</w:t>
      </w:r>
    </w:p>
    <w:p w:rsidR="003D49C5" w:rsidRPr="005F7EC9" w:rsidRDefault="003D49C5" w:rsidP="005F7EC9">
      <w:pPr>
        <w:numPr>
          <w:ilvl w:val="0"/>
          <w:numId w:val="53"/>
        </w:numPr>
        <w:spacing w:after="0" w:line="259" w:lineRule="auto"/>
        <w:ind w:left="851" w:hanging="284"/>
        <w:jc w:val="left"/>
        <w:rPr>
          <w:rFonts w:asciiTheme="minorHAnsi" w:hAnsiTheme="minorHAnsi" w:cstheme="minorHAnsi"/>
          <w:sz w:val="20"/>
          <w:szCs w:val="20"/>
        </w:rPr>
      </w:pPr>
      <w:r w:rsidRPr="005F7EC9">
        <w:rPr>
          <w:rFonts w:asciiTheme="minorHAnsi" w:hAnsiTheme="minorHAnsi" w:cstheme="minorHAnsi"/>
          <w:sz w:val="20"/>
          <w:szCs w:val="20"/>
        </w:rPr>
        <w:t>w przypadku zmiany stawki podatku VAT zmiana stawki następuje z dniem wejścia w życie aktu prawnego zmieniającego stawkę. Cena netto pozostaje bez zmian.</w:t>
      </w:r>
    </w:p>
    <w:p w:rsidR="003D49C5" w:rsidRPr="005F7EC9" w:rsidRDefault="003D49C5" w:rsidP="005F7EC9">
      <w:pPr>
        <w:numPr>
          <w:ilvl w:val="0"/>
          <w:numId w:val="53"/>
        </w:numPr>
        <w:spacing w:after="0" w:line="259" w:lineRule="auto"/>
        <w:ind w:left="851" w:hanging="284"/>
        <w:jc w:val="left"/>
        <w:rPr>
          <w:rFonts w:asciiTheme="minorHAnsi" w:hAnsiTheme="minorHAnsi" w:cstheme="minorHAnsi"/>
          <w:sz w:val="20"/>
          <w:szCs w:val="20"/>
        </w:rPr>
      </w:pPr>
      <w:r w:rsidRPr="005F7EC9">
        <w:rPr>
          <w:rFonts w:asciiTheme="minorHAnsi" w:hAnsiTheme="minorHAnsi" w:cstheme="minorHAnsi"/>
          <w:sz w:val="20"/>
          <w:szCs w:val="20"/>
        </w:rPr>
        <w:t>nastąpi zmiana wysokości minimalnego wynagrodzenie za pracę ustalonego na podstawie art. 2 ust. 3-5 ustawy z dnia 10 października 2012r.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 jeżeli zmiany te będą miały wpływ na koszty wykonania zamówienia przez Wykonawcę.</w:t>
      </w:r>
    </w:p>
    <w:p w:rsidR="003D49C5" w:rsidRPr="005F7EC9" w:rsidRDefault="003D49C5" w:rsidP="005F7EC9">
      <w:pPr>
        <w:numPr>
          <w:ilvl w:val="0"/>
          <w:numId w:val="53"/>
        </w:numPr>
        <w:spacing w:after="0" w:line="259" w:lineRule="auto"/>
        <w:ind w:left="851" w:hanging="284"/>
        <w:jc w:val="left"/>
        <w:rPr>
          <w:rFonts w:asciiTheme="minorHAnsi" w:hAnsiTheme="minorHAnsi" w:cstheme="minorHAnsi"/>
          <w:sz w:val="20"/>
          <w:szCs w:val="20"/>
        </w:rPr>
      </w:pPr>
      <w:r w:rsidRPr="005F7EC9">
        <w:rPr>
          <w:rFonts w:asciiTheme="minorHAnsi" w:hAnsiTheme="minorHAnsi" w:cstheme="minorHAnsi"/>
          <w:sz w:val="20"/>
          <w:szCs w:val="20"/>
        </w:rPr>
        <w:t>ulegnie zmianie wysokość składki na ubezpieczenie społeczne lub zdrowotne, a zmiana ta będzie miała wpływ na koszty wykonania zamówienia przez Wykonawcę. Zmiana ta będzie polegała na podwyższeniu wynagrodzenia Wykonawcy o wartość równą dodatkowym kosztom, które Wykonawca wykaże iż poniesie w związku ze zmianą wskazanych powyżej regulacji prawnych Przedmiotowa zmiana obowiązywać będzie od miesiąca następującego po miesiącu, w którym obowiązywać zacznie zmieniona wysokość składki na ubezpieczenie społeczne lub zdrowotne;– jeżeli zmiany te będą miały wpływ na koszty wykonania zamówienia przez Wykonawcę.</w:t>
      </w:r>
    </w:p>
    <w:p w:rsidR="003D49C5" w:rsidRPr="005F7EC9" w:rsidRDefault="003D49C5" w:rsidP="005F7EC9">
      <w:pPr>
        <w:numPr>
          <w:ilvl w:val="0"/>
          <w:numId w:val="53"/>
        </w:numPr>
        <w:spacing w:after="0" w:line="259" w:lineRule="auto"/>
        <w:ind w:left="851" w:hanging="284"/>
        <w:jc w:val="left"/>
        <w:rPr>
          <w:rFonts w:asciiTheme="minorHAnsi" w:hAnsiTheme="minorHAnsi" w:cstheme="minorHAnsi"/>
          <w:sz w:val="20"/>
          <w:szCs w:val="20"/>
        </w:rPr>
      </w:pPr>
      <w:r w:rsidRPr="005F7EC9">
        <w:rPr>
          <w:rFonts w:asciiTheme="minorHAnsi" w:hAnsiTheme="minorHAnsi" w:cstheme="minorHAnsi"/>
          <w:sz w:val="20"/>
          <w:szCs w:val="20"/>
        </w:rPr>
        <w:t>zmianie ulegną zasady podlegania ubezpieczeniom społecznym lub ubezpieczeniu zdrowotnemu, a zmiana ta będzie miała wpływ na koszty wykonania zamówienia przez Wykonawcę. Zmiana ta będzie polegała na podwyższeniu wynagrodzenia Wykonawcy o wartość równą dodatkowym kosztom, które Wykonawca wykaże, iż poniesie w związku ze zmianą wskazanych powyżej regulacji prawnych. Przedmiotowa zmiana obowiązywać będzie od miesiąca następującego po miesiącu,</w:t>
      </w:r>
    </w:p>
    <w:p w:rsidR="003D49C5" w:rsidRPr="005F7EC9" w:rsidRDefault="003D49C5" w:rsidP="005F7EC9">
      <w:pPr>
        <w:spacing w:after="0"/>
        <w:ind w:left="851"/>
        <w:jc w:val="left"/>
        <w:rPr>
          <w:rFonts w:asciiTheme="minorHAnsi" w:hAnsiTheme="minorHAnsi" w:cstheme="minorHAnsi"/>
          <w:sz w:val="20"/>
          <w:szCs w:val="20"/>
        </w:rPr>
      </w:pPr>
      <w:r w:rsidRPr="005F7EC9">
        <w:rPr>
          <w:rFonts w:asciiTheme="minorHAnsi" w:hAnsiTheme="minorHAnsi" w:cstheme="minorHAnsi"/>
          <w:sz w:val="20"/>
          <w:szCs w:val="20"/>
        </w:rPr>
        <w:t>w którym obowiązywać zaczną zmienione zasady podlegania ubezpieczeniom społecznym lub ubezpieczeniu zdrowotnemu;– jeżeli zmiany te będą miały wpływ na koszty wykonania zamówienia przez Wykonawcę.</w:t>
      </w:r>
    </w:p>
    <w:p w:rsidR="003D49C5" w:rsidRPr="005F7EC9" w:rsidRDefault="003D49C5" w:rsidP="005F7EC9">
      <w:pPr>
        <w:jc w:val="left"/>
        <w:rPr>
          <w:rFonts w:asciiTheme="minorHAnsi" w:hAnsiTheme="minorHAnsi" w:cstheme="minorHAnsi"/>
          <w:b/>
          <w:sz w:val="20"/>
          <w:szCs w:val="20"/>
          <w:shd w:val="clear" w:color="auto" w:fill="FFFFFF"/>
        </w:rPr>
      </w:pPr>
    </w:p>
    <w:p w:rsidR="003D49C5" w:rsidRPr="005F7EC9" w:rsidRDefault="003D49C5" w:rsidP="005F7EC9">
      <w:pPr>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9</w:t>
      </w:r>
    </w:p>
    <w:p w:rsidR="003D49C5" w:rsidRPr="005F7EC9" w:rsidRDefault="003D49C5" w:rsidP="005F7EC9">
      <w:pPr>
        <w:numPr>
          <w:ilvl w:val="0"/>
          <w:numId w:val="59"/>
        </w:numPr>
        <w:tabs>
          <w:tab w:val="left" w:pos="284"/>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Wykonawca zobowiązuje się dostarczyć towar, którego minimalny okres ważności wynosić będzie, co najmniej rok po dostawie do Zamawiającego.</w:t>
      </w:r>
    </w:p>
    <w:p w:rsidR="003D49C5" w:rsidRPr="005F7EC9" w:rsidRDefault="003D49C5" w:rsidP="005F7EC9">
      <w:pPr>
        <w:numPr>
          <w:ilvl w:val="0"/>
          <w:numId w:val="59"/>
        </w:numPr>
        <w:tabs>
          <w:tab w:val="left" w:pos="284"/>
        </w:tabs>
        <w:spacing w:after="0" w:line="259" w:lineRule="auto"/>
        <w:jc w:val="left"/>
        <w:rPr>
          <w:rFonts w:asciiTheme="minorHAnsi" w:eastAsia="Tahoma" w:hAnsiTheme="minorHAnsi" w:cstheme="minorHAnsi"/>
          <w:bCs/>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 xml:space="preserve">W przypadku stwierdzenia wad jakościowych lub braków ilościowych Zamawiający niezwłocznie powiadomi o tym pisemnie Wykonawcę, który rozpatrzy </w:t>
      </w:r>
      <w:bookmarkStart w:id="2" w:name="_GoBack"/>
      <w:r w:rsidRPr="005F7EC9">
        <w:rPr>
          <w:rFonts w:asciiTheme="minorHAnsi" w:eastAsia="Times New Roman" w:hAnsiTheme="minorHAnsi" w:cstheme="minorHAnsi"/>
          <w:sz w:val="20"/>
          <w:szCs w:val="20"/>
          <w:shd w:val="clear" w:color="auto" w:fill="FFFFFF"/>
          <w:lang w:val="x-none" w:eastAsia="pl-PL"/>
        </w:rPr>
        <w:t>reklama</w:t>
      </w:r>
      <w:bookmarkEnd w:id="2"/>
      <w:r w:rsidRPr="005F7EC9">
        <w:rPr>
          <w:rFonts w:asciiTheme="minorHAnsi" w:eastAsia="Times New Roman" w:hAnsiTheme="minorHAnsi" w:cstheme="minorHAnsi"/>
          <w:sz w:val="20"/>
          <w:szCs w:val="20"/>
          <w:shd w:val="clear" w:color="auto" w:fill="FFFFFF"/>
          <w:lang w:val="x-none" w:eastAsia="pl-PL"/>
        </w:rPr>
        <w:t xml:space="preserve">cję dotyczącą wad jakościowych </w:t>
      </w:r>
      <w:r w:rsidRPr="005F7EC9">
        <w:rPr>
          <w:rFonts w:asciiTheme="minorHAnsi" w:eastAsia="Tahoma" w:hAnsiTheme="minorHAnsi" w:cstheme="minorHAnsi"/>
          <w:bCs/>
          <w:sz w:val="20"/>
          <w:szCs w:val="20"/>
          <w:shd w:val="clear" w:color="auto" w:fill="FFFFFF"/>
          <w:lang w:val="x-none" w:eastAsia="pl-PL"/>
        </w:rPr>
        <w:t xml:space="preserve">oraz </w:t>
      </w:r>
      <w:r w:rsidRPr="005F7EC9">
        <w:rPr>
          <w:rFonts w:asciiTheme="minorHAnsi" w:eastAsia="Times New Roman" w:hAnsiTheme="minorHAnsi" w:cstheme="minorHAnsi"/>
          <w:sz w:val="20"/>
          <w:szCs w:val="20"/>
          <w:shd w:val="clear" w:color="auto" w:fill="FFFFFF"/>
          <w:lang w:val="x-none" w:eastAsia="pl-PL"/>
        </w:rPr>
        <w:t xml:space="preserve">reklamację dotyczącą braków ilościowych w ciągu </w:t>
      </w:r>
      <w:r w:rsidRPr="005F7EC9">
        <w:rPr>
          <w:rFonts w:asciiTheme="minorHAnsi" w:eastAsia="Tahoma" w:hAnsiTheme="minorHAnsi" w:cstheme="minorHAnsi"/>
          <w:bCs/>
          <w:sz w:val="20"/>
          <w:szCs w:val="20"/>
          <w:shd w:val="clear" w:color="auto" w:fill="FFFFFF"/>
          <w:lang w:val="x-none" w:eastAsia="pl-PL"/>
        </w:rPr>
        <w:t>2 dni roboczych.</w:t>
      </w:r>
    </w:p>
    <w:p w:rsidR="003D49C5" w:rsidRPr="005F7EC9" w:rsidRDefault="003D49C5" w:rsidP="005F7EC9">
      <w:pPr>
        <w:numPr>
          <w:ilvl w:val="0"/>
          <w:numId w:val="59"/>
        </w:numPr>
        <w:tabs>
          <w:tab w:val="left" w:pos="284"/>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 xml:space="preserve">W przypadku stwierdzenia wad jakościowych lub braków ilościowych Zamawiającemu przysługuje dostarczenie towaru, instrumentarium (o ile dotyczy)  wolnego od wad w terminie maksymalnie 2 </w:t>
      </w:r>
      <w:r w:rsidRPr="005F7EC9">
        <w:rPr>
          <w:rFonts w:asciiTheme="minorHAnsi" w:eastAsia="Tahoma" w:hAnsiTheme="minorHAnsi" w:cstheme="minorHAnsi"/>
          <w:sz w:val="20"/>
          <w:szCs w:val="20"/>
          <w:shd w:val="clear" w:color="auto" w:fill="FFFFFF"/>
          <w:lang w:val="x-none" w:eastAsia="pl-PL"/>
        </w:rPr>
        <w:t>dni</w:t>
      </w:r>
      <w:r w:rsidRPr="005F7EC9">
        <w:rPr>
          <w:rFonts w:asciiTheme="minorHAnsi" w:eastAsia="Times New Roman" w:hAnsiTheme="minorHAnsi" w:cstheme="minorHAnsi"/>
          <w:sz w:val="20"/>
          <w:szCs w:val="20"/>
          <w:shd w:val="clear" w:color="auto" w:fill="FFFFFF"/>
          <w:lang w:val="x-none" w:eastAsia="pl-PL"/>
        </w:rPr>
        <w:t>, licząc od dnia rozpatrzenia reklamacji.</w:t>
      </w:r>
    </w:p>
    <w:p w:rsidR="003D49C5" w:rsidRPr="005F7EC9" w:rsidRDefault="003D49C5" w:rsidP="005F7EC9">
      <w:pPr>
        <w:jc w:val="left"/>
        <w:rPr>
          <w:rFonts w:asciiTheme="minorHAnsi" w:hAnsiTheme="minorHAnsi" w:cstheme="minorHAnsi"/>
          <w:b/>
          <w:sz w:val="20"/>
          <w:szCs w:val="20"/>
          <w:shd w:val="clear" w:color="auto" w:fill="FFFFFF"/>
        </w:rPr>
      </w:pPr>
    </w:p>
    <w:p w:rsidR="003D49C5" w:rsidRPr="005F7EC9" w:rsidRDefault="003D49C5" w:rsidP="005F7EC9">
      <w:pPr>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10</w:t>
      </w:r>
    </w:p>
    <w:p w:rsidR="003D49C5" w:rsidRPr="005F7EC9" w:rsidRDefault="003D49C5" w:rsidP="005F7EC9">
      <w:pPr>
        <w:numPr>
          <w:ilvl w:val="0"/>
          <w:numId w:val="60"/>
        </w:numPr>
        <w:tabs>
          <w:tab w:val="left" w:pos="360"/>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Zamawiający może naliczyć Wykonawcy kary umowne w razie zwłoki w dostarczeniu i wydaniu zamówionego lub reklamowanego towaru w wysokości 0,3% wartości netto niedostarczonego lub niewydanego towaru za każdy dzień zwłoki.</w:t>
      </w:r>
    </w:p>
    <w:p w:rsidR="003D49C5" w:rsidRPr="005F7EC9" w:rsidRDefault="003D49C5" w:rsidP="005F7EC9">
      <w:pPr>
        <w:numPr>
          <w:ilvl w:val="0"/>
          <w:numId w:val="60"/>
        </w:numPr>
        <w:tabs>
          <w:tab w:val="left" w:pos="360"/>
        </w:tabs>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lastRenderedPageBreak/>
        <w:t>Zamawiający może naliczyć Wykonawcy kary umowne w razie zwłoki w dostarczeniu, uzupełnianiu lub serwisowaniu instrumentarium, o których mowa w § 2 pkt. 6 umowy, w wysokości 0,3 % wartości instrumentarium za każdy dzień zwłoki (o ile dotyczy).</w:t>
      </w:r>
    </w:p>
    <w:p w:rsidR="003D49C5" w:rsidRPr="005F7EC9" w:rsidRDefault="003D49C5" w:rsidP="005F7EC9">
      <w:pPr>
        <w:numPr>
          <w:ilvl w:val="0"/>
          <w:numId w:val="60"/>
        </w:numPr>
        <w:tabs>
          <w:tab w:val="left" w:pos="360"/>
        </w:tabs>
        <w:suppressAutoHyphens/>
        <w:spacing w:after="0" w:line="259" w:lineRule="auto"/>
        <w:jc w:val="left"/>
        <w:rPr>
          <w:rFonts w:asciiTheme="minorHAnsi" w:eastAsia="Times New Roman" w:hAnsiTheme="minorHAnsi" w:cstheme="minorHAnsi"/>
          <w:bCs/>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 xml:space="preserve">Zamawiającemu służy prawo odstąpienia od umowy w przypadku gdy zwłoka w dostarczeniu i wydaniu zamówionego i reklamowanego towaru lub instrumentarium (o ile dotyczy) przekroczy </w:t>
      </w:r>
      <w:r w:rsidRPr="005F7EC9">
        <w:rPr>
          <w:rFonts w:asciiTheme="minorHAnsi" w:eastAsia="Times New Roman" w:hAnsiTheme="minorHAnsi" w:cstheme="minorHAnsi"/>
          <w:bCs/>
          <w:sz w:val="20"/>
          <w:szCs w:val="20"/>
          <w:shd w:val="clear" w:color="auto" w:fill="FFFFFF"/>
          <w:lang w:val="x-none" w:eastAsia="pl-PL"/>
        </w:rPr>
        <w:t>10 dni.</w:t>
      </w:r>
    </w:p>
    <w:p w:rsidR="003D49C5" w:rsidRPr="005F7EC9" w:rsidRDefault="003D49C5" w:rsidP="005F7EC9">
      <w:pPr>
        <w:numPr>
          <w:ilvl w:val="0"/>
          <w:numId w:val="60"/>
        </w:numPr>
        <w:tabs>
          <w:tab w:val="left" w:pos="360"/>
        </w:tabs>
        <w:suppressAutoHyphens/>
        <w:spacing w:after="0" w:line="259" w:lineRule="auto"/>
        <w:jc w:val="left"/>
        <w:rPr>
          <w:rFonts w:asciiTheme="minorHAnsi" w:eastAsia="Times New Roman" w:hAnsiTheme="minorHAnsi" w:cstheme="minorHAnsi"/>
          <w:bCs/>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Zamawiający może naliczyć Wykonawcy kary umowne</w:t>
      </w:r>
      <w:r w:rsidRPr="005F7EC9">
        <w:rPr>
          <w:rFonts w:asciiTheme="minorHAnsi" w:eastAsia="Times New Roman" w:hAnsiTheme="minorHAnsi" w:cstheme="minorHAnsi"/>
          <w:sz w:val="20"/>
          <w:szCs w:val="20"/>
          <w:shd w:val="clear" w:color="auto" w:fill="FFFFFF"/>
          <w:lang w:eastAsia="pl-PL"/>
        </w:rPr>
        <w:t xml:space="preserve"> w przypadku nieprzedłożenia harmonogramu szkoleń w terminie o którym mowa w § 6 pkt 2 umowy lub nieprzedłożenie zmienionego harmonogramu szkoleń w terminie o którym mowa w § 6 pkt 3 umowy, </w:t>
      </w:r>
      <w:r w:rsidRPr="005F7EC9">
        <w:rPr>
          <w:rFonts w:asciiTheme="minorHAnsi" w:eastAsia="Times New Roman" w:hAnsiTheme="minorHAnsi" w:cstheme="minorHAnsi"/>
          <w:sz w:val="20"/>
          <w:szCs w:val="20"/>
          <w:shd w:val="clear" w:color="auto" w:fill="FFFFFF"/>
          <w:lang w:val="x-none" w:eastAsia="pl-PL"/>
        </w:rPr>
        <w:t xml:space="preserve">w wysokości 0,0002 % wartości </w:t>
      </w:r>
      <w:r w:rsidRPr="005F7EC9">
        <w:rPr>
          <w:rFonts w:asciiTheme="minorHAnsi" w:eastAsia="Times New Roman" w:hAnsiTheme="minorHAnsi" w:cstheme="minorHAnsi"/>
          <w:sz w:val="20"/>
          <w:szCs w:val="20"/>
          <w:shd w:val="clear" w:color="auto" w:fill="FFFFFF"/>
          <w:lang w:eastAsia="pl-PL"/>
        </w:rPr>
        <w:t xml:space="preserve">umowy netto </w:t>
      </w:r>
      <w:r w:rsidRPr="005F7EC9">
        <w:rPr>
          <w:rFonts w:asciiTheme="minorHAnsi" w:eastAsia="Times New Roman" w:hAnsiTheme="minorHAnsi" w:cstheme="minorHAnsi"/>
          <w:sz w:val="20"/>
          <w:szCs w:val="20"/>
          <w:shd w:val="clear" w:color="auto" w:fill="FFFFFF"/>
          <w:lang w:val="x-none" w:eastAsia="pl-PL"/>
        </w:rPr>
        <w:t>za każdy dzień zwłoki</w:t>
      </w:r>
      <w:r w:rsidRPr="005F7EC9">
        <w:rPr>
          <w:rFonts w:asciiTheme="minorHAnsi" w:eastAsia="Times New Roman" w:hAnsiTheme="minorHAnsi" w:cstheme="minorHAnsi"/>
          <w:sz w:val="20"/>
          <w:szCs w:val="20"/>
          <w:shd w:val="clear" w:color="auto" w:fill="FFFFFF"/>
          <w:lang w:eastAsia="pl-PL"/>
        </w:rPr>
        <w:t>.</w:t>
      </w:r>
    </w:p>
    <w:p w:rsidR="003D49C5" w:rsidRPr="005F7EC9" w:rsidRDefault="003D49C5" w:rsidP="005F7EC9">
      <w:pPr>
        <w:numPr>
          <w:ilvl w:val="0"/>
          <w:numId w:val="60"/>
        </w:numPr>
        <w:tabs>
          <w:tab w:val="left" w:pos="360"/>
        </w:tabs>
        <w:suppressAutoHyphens/>
        <w:spacing w:after="0" w:line="259" w:lineRule="auto"/>
        <w:jc w:val="left"/>
        <w:rPr>
          <w:rFonts w:asciiTheme="minorHAnsi" w:eastAsia="Times New Roman" w:hAnsiTheme="minorHAnsi" w:cstheme="minorHAnsi"/>
          <w:bCs/>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Zamawiający może naliczyć Wykonawcy kary umowne</w:t>
      </w:r>
      <w:r w:rsidRPr="005F7EC9">
        <w:rPr>
          <w:rFonts w:asciiTheme="minorHAnsi" w:eastAsia="Times New Roman" w:hAnsiTheme="minorHAnsi" w:cstheme="minorHAnsi"/>
          <w:sz w:val="20"/>
          <w:szCs w:val="20"/>
          <w:shd w:val="clear" w:color="auto" w:fill="FFFFFF"/>
          <w:lang w:eastAsia="pl-PL"/>
        </w:rPr>
        <w:t xml:space="preserve"> w przypadku niezrealizowania szkoleń o których mowa w § 6 umowy w wysokości  </w:t>
      </w:r>
      <w:r w:rsidRPr="005F7EC9">
        <w:rPr>
          <w:rFonts w:asciiTheme="minorHAnsi" w:eastAsia="Times New Roman" w:hAnsiTheme="minorHAnsi" w:cstheme="minorHAnsi"/>
          <w:sz w:val="20"/>
          <w:szCs w:val="20"/>
          <w:shd w:val="clear" w:color="auto" w:fill="FFFFFF"/>
          <w:lang w:val="x-none" w:eastAsia="pl-PL"/>
        </w:rPr>
        <w:t>4 000,</w:t>
      </w:r>
      <w:r w:rsidRPr="005F7EC9">
        <w:rPr>
          <w:rFonts w:asciiTheme="minorHAnsi" w:eastAsia="Times New Roman" w:hAnsiTheme="minorHAnsi" w:cstheme="minorHAnsi"/>
          <w:sz w:val="20"/>
          <w:szCs w:val="20"/>
          <w:shd w:val="clear" w:color="auto" w:fill="FFFFFF"/>
          <w:lang w:eastAsia="pl-PL"/>
        </w:rPr>
        <w:t xml:space="preserve"> 00 zł</w:t>
      </w:r>
      <w:r w:rsidRPr="005F7EC9">
        <w:rPr>
          <w:rFonts w:asciiTheme="minorHAnsi" w:eastAsia="Times New Roman" w:hAnsiTheme="minorHAnsi" w:cstheme="minorHAnsi"/>
          <w:sz w:val="20"/>
          <w:szCs w:val="20"/>
          <w:shd w:val="clear" w:color="auto" w:fill="FFFFFF"/>
          <w:lang w:val="x-none" w:eastAsia="pl-PL"/>
        </w:rPr>
        <w:t xml:space="preserve"> </w:t>
      </w:r>
      <w:r w:rsidRPr="005F7EC9">
        <w:rPr>
          <w:rFonts w:asciiTheme="minorHAnsi" w:eastAsia="Times New Roman" w:hAnsiTheme="minorHAnsi" w:cstheme="minorHAnsi"/>
          <w:sz w:val="20"/>
          <w:szCs w:val="20"/>
          <w:shd w:val="clear" w:color="auto" w:fill="FFFFFF"/>
          <w:lang w:eastAsia="pl-PL"/>
        </w:rPr>
        <w:t>za każde szkolenie.</w:t>
      </w:r>
    </w:p>
    <w:p w:rsidR="003D49C5" w:rsidRPr="005F7EC9" w:rsidRDefault="003D49C5" w:rsidP="005F7EC9">
      <w:pPr>
        <w:numPr>
          <w:ilvl w:val="0"/>
          <w:numId w:val="60"/>
        </w:numPr>
        <w:tabs>
          <w:tab w:val="left" w:pos="360"/>
        </w:tabs>
        <w:suppressAutoHyphen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W razie odstąpienia od umowy z przyczyn określonych w pkt. 3 Zamawiający może naliczyć Wykonawcy dodatkowo karę umowną w wysokości 10% wartości netto nie dostarczonego przedmiotu umowy.</w:t>
      </w:r>
    </w:p>
    <w:p w:rsidR="003D49C5" w:rsidRPr="005F7EC9" w:rsidRDefault="003D49C5" w:rsidP="005F7EC9">
      <w:pPr>
        <w:numPr>
          <w:ilvl w:val="0"/>
          <w:numId w:val="60"/>
        </w:numPr>
        <w:tabs>
          <w:tab w:val="left" w:pos="360"/>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lang w:val="x-none"/>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jeśli Wykonawca nie dotrzyma terminu zapłaty, Zamawiający zastrzega sobie prawo potrącenia należnych i wymagalnych kar umownych z należności Wykonawcy.</w:t>
      </w:r>
    </w:p>
    <w:p w:rsidR="003D49C5" w:rsidRPr="005F7EC9" w:rsidRDefault="003D49C5" w:rsidP="005F7EC9">
      <w:pPr>
        <w:numPr>
          <w:ilvl w:val="0"/>
          <w:numId w:val="60"/>
        </w:numPr>
        <w:tabs>
          <w:tab w:val="left" w:pos="360"/>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Zamawiający może dochodzić na  zasadach ogólnych odszkodowania przewyższającego kary umowne.</w:t>
      </w:r>
    </w:p>
    <w:p w:rsidR="003D49C5" w:rsidRPr="005F7EC9" w:rsidRDefault="003D49C5" w:rsidP="005F7EC9">
      <w:pPr>
        <w:jc w:val="left"/>
        <w:rPr>
          <w:rFonts w:asciiTheme="minorHAnsi" w:hAnsiTheme="minorHAnsi" w:cstheme="minorHAnsi"/>
          <w:b/>
          <w:sz w:val="20"/>
          <w:szCs w:val="20"/>
          <w:shd w:val="clear" w:color="auto" w:fill="FFFFFF"/>
        </w:rPr>
      </w:pPr>
    </w:p>
    <w:p w:rsidR="003D49C5" w:rsidRPr="005F7EC9" w:rsidRDefault="003D49C5" w:rsidP="005F7EC9">
      <w:pPr>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11</w:t>
      </w:r>
    </w:p>
    <w:p w:rsidR="003D49C5" w:rsidRPr="00575473" w:rsidRDefault="003D49C5" w:rsidP="00575473">
      <w:pPr>
        <w:pStyle w:val="Akapitzlist"/>
        <w:numPr>
          <w:ilvl w:val="0"/>
          <w:numId w:val="61"/>
        </w:numPr>
        <w:tabs>
          <w:tab w:val="left" w:pos="360"/>
        </w:tabs>
        <w:suppressAutoHyphens/>
        <w:autoSpaceDE w:val="0"/>
        <w:spacing w:line="259" w:lineRule="auto"/>
        <w:rPr>
          <w:rFonts w:asciiTheme="minorHAnsi" w:hAnsiTheme="minorHAnsi" w:cstheme="minorHAnsi"/>
          <w:sz w:val="20"/>
          <w:szCs w:val="20"/>
          <w:shd w:val="clear" w:color="auto" w:fill="FFFFFF"/>
          <w:lang w:val="x-none"/>
        </w:rPr>
      </w:pPr>
      <w:r w:rsidRPr="00575473">
        <w:rPr>
          <w:rFonts w:asciiTheme="minorHAnsi" w:hAnsiTheme="minorHAnsi" w:cstheme="minorHAnsi"/>
          <w:sz w:val="20"/>
          <w:szCs w:val="20"/>
          <w:shd w:val="clear" w:color="auto" w:fill="FFFFFF"/>
          <w:lang w:val="x-none"/>
        </w:rPr>
        <w:t>Wykonawca zobowiązuje się dostarczać towar, instrumentarium (o ile dotyczy), które spełniają wszystkie określone przepisami prawa wymogi w zakresie dopuszczenia do stosowania w jednostkach służby zdrowia, na co Wykonawca posiada przez cały okres trwania umowy wszystkie aktualne dokumenty, które w każdej chwili na żądanie Zamawiającego przedłoży do wglądu.</w:t>
      </w:r>
    </w:p>
    <w:p w:rsidR="003D49C5" w:rsidRDefault="003D49C5" w:rsidP="005F7EC9">
      <w:pPr>
        <w:numPr>
          <w:ilvl w:val="0"/>
          <w:numId w:val="61"/>
        </w:numPr>
        <w:tabs>
          <w:tab w:val="left" w:pos="360"/>
        </w:tabs>
        <w:suppressAutoHyphens/>
        <w:autoSpaceDE w:val="0"/>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Wykonawca ponosi pełną odpowiedzialność za wszelkie ewentualne szkody powstałe u Zamawiającego w związku z zastosowaniem dostarczonego przez Wykonawcę towaru, instrumentarium (o ile dotyczy), nie spełniających przedmiotowych wymogów.</w:t>
      </w:r>
    </w:p>
    <w:p w:rsidR="00575473" w:rsidRPr="00BC2761" w:rsidRDefault="00575473" w:rsidP="00575473">
      <w:pPr>
        <w:numPr>
          <w:ilvl w:val="0"/>
          <w:numId w:val="61"/>
        </w:numPr>
        <w:tabs>
          <w:tab w:val="num" w:pos="284"/>
          <w:tab w:val="left" w:pos="360"/>
        </w:tabs>
        <w:suppressAutoHyphens/>
        <w:autoSpaceDE w:val="0"/>
        <w:spacing w:after="0" w:line="259" w:lineRule="auto"/>
        <w:jc w:val="left"/>
        <w:rPr>
          <w:rFonts w:asciiTheme="minorHAnsi" w:eastAsia="Times New Roman" w:hAnsiTheme="minorHAnsi" w:cstheme="minorHAnsi"/>
          <w:b/>
          <w:bCs/>
          <w:color w:val="2E74B5" w:themeColor="accent1" w:themeShade="BF"/>
          <w:sz w:val="20"/>
          <w:szCs w:val="20"/>
          <w:highlight w:val="lightGray"/>
          <w:shd w:val="clear" w:color="auto" w:fill="FFFFFF"/>
          <w:lang w:eastAsia="pl-PL"/>
        </w:rPr>
      </w:pPr>
      <w:r w:rsidRPr="00BC2761">
        <w:rPr>
          <w:rFonts w:asciiTheme="minorHAnsi" w:eastAsia="Times New Roman" w:hAnsiTheme="minorHAnsi" w:cstheme="minorHAnsi"/>
          <w:color w:val="2E74B5" w:themeColor="accent1" w:themeShade="BF"/>
          <w:sz w:val="20"/>
          <w:szCs w:val="20"/>
          <w:highlight w:val="lightGray"/>
          <w:shd w:val="clear" w:color="auto" w:fill="FFFFFF"/>
          <w:lang w:eastAsia="pl-PL"/>
        </w:rPr>
        <w:t>W zakresie pakietu VIII:</w:t>
      </w:r>
    </w:p>
    <w:p w:rsidR="00575473" w:rsidRPr="00BC2761" w:rsidRDefault="00575473" w:rsidP="00575473">
      <w:pPr>
        <w:tabs>
          <w:tab w:val="left" w:pos="360"/>
        </w:tabs>
        <w:suppressAutoHyphens/>
        <w:autoSpaceDE w:val="0"/>
        <w:spacing w:after="0" w:line="259" w:lineRule="auto"/>
        <w:ind w:left="720"/>
        <w:jc w:val="left"/>
        <w:rPr>
          <w:rFonts w:asciiTheme="minorHAnsi" w:eastAsia="Times New Roman" w:hAnsiTheme="minorHAnsi" w:cstheme="minorHAnsi"/>
          <w:b/>
          <w:bCs/>
          <w:color w:val="2E74B5" w:themeColor="accent1" w:themeShade="BF"/>
          <w:sz w:val="20"/>
          <w:szCs w:val="20"/>
          <w:shd w:val="clear" w:color="auto" w:fill="FFFFFF"/>
          <w:lang w:eastAsia="pl-PL"/>
        </w:rPr>
      </w:pPr>
      <w:r w:rsidRPr="00BC2761">
        <w:rPr>
          <w:rFonts w:asciiTheme="minorHAnsi" w:eastAsia="Times New Roman" w:hAnsiTheme="minorHAnsi" w:cstheme="minorHAnsi"/>
          <w:color w:val="2E74B5" w:themeColor="accent1" w:themeShade="BF"/>
          <w:sz w:val="20"/>
          <w:szCs w:val="20"/>
          <w:shd w:val="clear" w:color="auto" w:fill="FFFFFF"/>
          <w:lang w:eastAsia="pl-PL"/>
        </w:rPr>
        <w:t xml:space="preserve"> Wykonawca oświadcza, że:</w:t>
      </w:r>
    </w:p>
    <w:p w:rsidR="00575473" w:rsidRPr="00BC2761" w:rsidRDefault="00575473" w:rsidP="00575473">
      <w:pPr>
        <w:tabs>
          <w:tab w:val="left" w:pos="360"/>
        </w:tabs>
        <w:suppressAutoHyphens/>
        <w:autoSpaceDE w:val="0"/>
        <w:spacing w:after="0" w:line="259" w:lineRule="auto"/>
        <w:ind w:left="720"/>
        <w:jc w:val="left"/>
        <w:rPr>
          <w:rFonts w:asciiTheme="minorHAnsi" w:eastAsia="Times New Roman" w:hAnsiTheme="minorHAnsi" w:cstheme="minorHAnsi"/>
          <w:b/>
          <w:bCs/>
          <w:color w:val="2E74B5" w:themeColor="accent1" w:themeShade="BF"/>
          <w:sz w:val="20"/>
          <w:szCs w:val="20"/>
          <w:shd w:val="clear" w:color="auto" w:fill="FFFFFF"/>
          <w:lang w:eastAsia="pl-PL"/>
        </w:rPr>
      </w:pPr>
      <w:r w:rsidRPr="00BC2761">
        <w:rPr>
          <w:rFonts w:asciiTheme="minorHAnsi" w:eastAsia="Times New Roman" w:hAnsiTheme="minorHAnsi" w:cstheme="minorHAnsi"/>
          <w:color w:val="2E74B5" w:themeColor="accent1" w:themeShade="BF"/>
          <w:sz w:val="20"/>
          <w:szCs w:val="20"/>
          <w:shd w:val="clear" w:color="auto" w:fill="FFFFFF"/>
          <w:lang w:eastAsia="pl-PL"/>
        </w:rPr>
        <w:t>3.1 dostarczone urządzenia/sprzęt są dobrej jakości, nieużywane, fabrycznie nowe, posiadają odpowiednie certyfikaty i spełniają obowiązujące normy dla tego rodzaju urządzeń wraz z  dokumentami potwierdzającymi dopuszczalność do użytkowania w placówkach służby zdrowia,</w:t>
      </w:r>
    </w:p>
    <w:p w:rsidR="00575473" w:rsidRPr="00BC2761" w:rsidRDefault="00575473" w:rsidP="00575473">
      <w:pPr>
        <w:tabs>
          <w:tab w:val="left" w:pos="360"/>
        </w:tabs>
        <w:suppressAutoHyphens/>
        <w:autoSpaceDE w:val="0"/>
        <w:spacing w:line="259" w:lineRule="auto"/>
        <w:ind w:left="720"/>
        <w:rPr>
          <w:rFonts w:asciiTheme="minorHAnsi" w:hAnsiTheme="minorHAnsi" w:cstheme="minorHAnsi"/>
          <w:b/>
          <w:bCs/>
          <w:color w:val="2E74B5" w:themeColor="accent1" w:themeShade="BF"/>
          <w:sz w:val="20"/>
          <w:szCs w:val="20"/>
          <w:shd w:val="clear" w:color="auto" w:fill="FFFFFF"/>
        </w:rPr>
      </w:pPr>
      <w:r w:rsidRPr="00BC2761">
        <w:rPr>
          <w:rFonts w:asciiTheme="minorHAnsi" w:hAnsiTheme="minorHAnsi" w:cstheme="minorHAnsi"/>
          <w:bCs/>
          <w:color w:val="2E74B5" w:themeColor="accent1" w:themeShade="BF"/>
          <w:sz w:val="20"/>
          <w:szCs w:val="20"/>
          <w:shd w:val="clear" w:color="auto" w:fill="FFFFFF"/>
        </w:rPr>
        <w:t>3.2przedmiot umowy zostanie dostarczony, wniesiony, zamontowany, podłączony, skonfigurowany oraz zostanie sprawdzona poprawność działania w miejscu wskazanym przez Zamawiającego,</w:t>
      </w:r>
    </w:p>
    <w:p w:rsidR="00575473" w:rsidRPr="00BC2761" w:rsidRDefault="00575473" w:rsidP="00575473">
      <w:pPr>
        <w:tabs>
          <w:tab w:val="left" w:pos="360"/>
        </w:tabs>
        <w:suppressAutoHyphens/>
        <w:autoSpaceDE w:val="0"/>
        <w:spacing w:line="259" w:lineRule="auto"/>
        <w:ind w:left="720"/>
        <w:rPr>
          <w:rFonts w:asciiTheme="minorHAnsi" w:hAnsiTheme="minorHAnsi" w:cstheme="minorHAnsi"/>
          <w:b/>
          <w:bCs/>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 xml:space="preserve">3.3 zobowiązuje się do zabrania wszelkich opakowań pozostałych po montażu, </w:t>
      </w:r>
    </w:p>
    <w:p w:rsidR="00575473" w:rsidRPr="00BC2761" w:rsidRDefault="00575473" w:rsidP="00575473">
      <w:pPr>
        <w:tabs>
          <w:tab w:val="left" w:pos="360"/>
        </w:tabs>
        <w:suppressAutoHyphens/>
        <w:autoSpaceDE w:val="0"/>
        <w:spacing w:line="259" w:lineRule="auto"/>
        <w:ind w:left="720"/>
        <w:rPr>
          <w:rFonts w:asciiTheme="minorHAnsi" w:hAnsiTheme="minorHAnsi" w:cstheme="minorHAnsi"/>
          <w:b/>
          <w:bCs/>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3.4   wraz z dostawą sprzętu dostarczy niezbędne dokumenty, w szczególności:</w:t>
      </w:r>
    </w:p>
    <w:p w:rsidR="00575473" w:rsidRPr="00BC2761" w:rsidRDefault="00575473" w:rsidP="00575473">
      <w:pPr>
        <w:pStyle w:val="Akapitzlist"/>
        <w:numPr>
          <w:ilvl w:val="3"/>
          <w:numId w:val="53"/>
        </w:numPr>
        <w:tabs>
          <w:tab w:val="left" w:pos="360"/>
        </w:tabs>
        <w:suppressAutoHyphen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Instrukcję użytkowania obsługi w języku polskim</w:t>
      </w:r>
    </w:p>
    <w:p w:rsidR="00575473" w:rsidRPr="00BC2761" w:rsidRDefault="00575473" w:rsidP="00575473">
      <w:pPr>
        <w:pStyle w:val="Akapitzlist"/>
        <w:numPr>
          <w:ilvl w:val="3"/>
          <w:numId w:val="53"/>
        </w:numPr>
        <w:tabs>
          <w:tab w:val="left" w:pos="360"/>
        </w:tabs>
        <w:suppressAutoHyphen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Kartę gwarancyjną</w:t>
      </w:r>
    </w:p>
    <w:p w:rsidR="00575473" w:rsidRPr="00BC2761" w:rsidRDefault="00575473" w:rsidP="00575473">
      <w:pPr>
        <w:pStyle w:val="Akapitzlist"/>
        <w:numPr>
          <w:ilvl w:val="3"/>
          <w:numId w:val="53"/>
        </w:numPr>
        <w:tabs>
          <w:tab w:val="left" w:pos="360"/>
        </w:tabs>
        <w:suppressAutoHyphen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Deklarację zgodności</w:t>
      </w:r>
    </w:p>
    <w:p w:rsidR="00575473" w:rsidRPr="00BC2761" w:rsidRDefault="00575473" w:rsidP="00575473">
      <w:pPr>
        <w:pStyle w:val="Akapitzlist"/>
        <w:numPr>
          <w:ilvl w:val="3"/>
          <w:numId w:val="53"/>
        </w:numPr>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Paszport techniczny z uzupełnioną kartą techniczną</w:t>
      </w:r>
    </w:p>
    <w:p w:rsidR="00575473" w:rsidRPr="00BC2761" w:rsidRDefault="00575473" w:rsidP="00575473">
      <w:pPr>
        <w:pStyle w:val="Akapitzlist"/>
        <w:numPr>
          <w:ilvl w:val="3"/>
          <w:numId w:val="53"/>
        </w:numPr>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Protokół instalacji</w:t>
      </w:r>
    </w:p>
    <w:p w:rsidR="00575473" w:rsidRPr="00BC2761" w:rsidRDefault="00575473" w:rsidP="00575473">
      <w:pPr>
        <w:pStyle w:val="Akapitzlist"/>
        <w:numPr>
          <w:ilvl w:val="3"/>
          <w:numId w:val="53"/>
        </w:numPr>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Wykaz autoryzowanych serwisów.</w:t>
      </w:r>
    </w:p>
    <w:p w:rsidR="00575473" w:rsidRPr="00BC2761" w:rsidRDefault="00575473" w:rsidP="00575473">
      <w:pPr>
        <w:tabs>
          <w:tab w:val="left" w:pos="360"/>
        </w:tabs>
        <w:suppressAutoHyphens/>
        <w:autoSpaceDE w:val="0"/>
        <w:spacing w:line="259" w:lineRule="auto"/>
        <w:rPr>
          <w:rFonts w:asciiTheme="minorHAnsi" w:hAnsiTheme="minorHAnsi" w:cstheme="minorHAnsi"/>
          <w:b/>
          <w:bCs/>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 xml:space="preserve"> 3.5 korzystanie przez Zamawiającego z dostarczonych produktów nie będzie stanowić naruszenia majątkowych praw autorskich osób trzecich,</w:t>
      </w:r>
    </w:p>
    <w:p w:rsidR="00575473" w:rsidRPr="00BC2761" w:rsidRDefault="00575473" w:rsidP="00575473">
      <w:pPr>
        <w:tabs>
          <w:tab w:val="left" w:pos="360"/>
        </w:tabs>
        <w:suppressAutoHyphens/>
        <w:autoSpaceDE w:val="0"/>
        <w:spacing w:line="259" w:lineRule="auto"/>
        <w:rPr>
          <w:rFonts w:asciiTheme="minorHAnsi" w:hAnsiTheme="minorHAnsi" w:cstheme="minorHAnsi"/>
          <w:b/>
          <w:bCs/>
          <w:color w:val="2E74B5" w:themeColor="accent1" w:themeShade="BF"/>
          <w:sz w:val="20"/>
          <w:szCs w:val="20"/>
          <w:shd w:val="clear" w:color="auto" w:fill="FFFFFF"/>
        </w:rPr>
      </w:pPr>
      <w:r w:rsidRPr="00BC2761">
        <w:rPr>
          <w:rFonts w:asciiTheme="minorHAnsi" w:hAnsiTheme="minorHAnsi" w:cstheme="minorHAnsi"/>
          <w:bCs/>
          <w:color w:val="2E74B5" w:themeColor="accent1" w:themeShade="BF"/>
          <w:sz w:val="20"/>
          <w:szCs w:val="20"/>
          <w:shd w:val="clear" w:color="auto" w:fill="FFFFFF"/>
        </w:rPr>
        <w:t>3.6przedmiot umowy jest dopuszczony do stosowania i obrotu na terytorium Rzeczpospolitej</w:t>
      </w:r>
      <w:r w:rsidRPr="00BC2761">
        <w:rPr>
          <w:rFonts w:asciiTheme="minorHAnsi" w:hAnsiTheme="minorHAnsi" w:cstheme="minorHAnsi"/>
          <w:color w:val="2E74B5" w:themeColor="accent1" w:themeShade="BF"/>
          <w:sz w:val="20"/>
          <w:szCs w:val="20"/>
          <w:shd w:val="clear" w:color="auto" w:fill="FFFFFF"/>
        </w:rPr>
        <w:t xml:space="preserve"> Polskiej i posiada aktualne dokumenty, które zostaną udostępnione na każde żądanie Zamawiającego, zgodnie z przepisami:</w:t>
      </w:r>
    </w:p>
    <w:p w:rsidR="00575473" w:rsidRPr="00BC2761" w:rsidRDefault="00575473" w:rsidP="00575473">
      <w:pPr>
        <w:tabs>
          <w:tab w:val="left" w:pos="360"/>
        </w:tabs>
        <w:suppressAutoHyphens/>
        <w:autoSpaceDE w:val="0"/>
        <w:spacing w:after="0" w:line="259" w:lineRule="auto"/>
        <w:ind w:left="720"/>
        <w:jc w:val="left"/>
        <w:rPr>
          <w:rFonts w:asciiTheme="minorHAnsi" w:eastAsia="Times New Roman" w:hAnsiTheme="minorHAnsi" w:cstheme="minorHAnsi"/>
          <w:color w:val="2E74B5" w:themeColor="accent1" w:themeShade="BF"/>
          <w:sz w:val="20"/>
          <w:szCs w:val="20"/>
          <w:shd w:val="clear" w:color="auto" w:fill="FFFFFF"/>
          <w:lang w:eastAsia="pl-PL"/>
        </w:rPr>
      </w:pPr>
      <w:r w:rsidRPr="00BC2761">
        <w:rPr>
          <w:rFonts w:asciiTheme="minorHAnsi" w:eastAsia="Times New Roman" w:hAnsiTheme="minorHAnsi" w:cstheme="minorHAnsi"/>
          <w:color w:val="2E74B5" w:themeColor="accent1" w:themeShade="BF"/>
          <w:sz w:val="20"/>
          <w:szCs w:val="20"/>
          <w:shd w:val="clear" w:color="auto" w:fill="FFFFFF"/>
          <w:lang w:eastAsia="pl-PL"/>
        </w:rPr>
        <w:t>- ustawy z dnia 7 kwietnia 2022 r. o wyrobach medycznych (Dz. U. z 2022 r. poz. 974)</w:t>
      </w:r>
    </w:p>
    <w:p w:rsidR="00575473" w:rsidRPr="00BC2761" w:rsidRDefault="00516C3A" w:rsidP="00575473">
      <w:pPr>
        <w:tabs>
          <w:tab w:val="left" w:pos="360"/>
        </w:tabs>
        <w:suppressAutoHyphens/>
        <w:autoSpaceDE w:val="0"/>
        <w:spacing w:after="0" w:line="259" w:lineRule="auto"/>
        <w:jc w:val="left"/>
        <w:rPr>
          <w:rFonts w:asciiTheme="minorHAnsi" w:eastAsia="Times New Roman" w:hAnsiTheme="minorHAnsi" w:cstheme="minorHAnsi"/>
          <w:color w:val="2E74B5" w:themeColor="accent1" w:themeShade="BF"/>
          <w:sz w:val="20"/>
          <w:szCs w:val="20"/>
          <w:shd w:val="clear" w:color="auto" w:fill="FFFFFF"/>
          <w:lang w:eastAsia="pl-PL"/>
        </w:rPr>
      </w:pPr>
      <w:r w:rsidRPr="00BC2761">
        <w:rPr>
          <w:rFonts w:asciiTheme="minorHAnsi" w:eastAsia="Times New Roman" w:hAnsiTheme="minorHAnsi" w:cstheme="minorHAnsi"/>
          <w:color w:val="2E74B5" w:themeColor="accent1" w:themeShade="BF"/>
          <w:sz w:val="20"/>
          <w:szCs w:val="20"/>
          <w:shd w:val="clear" w:color="auto" w:fill="FFFFFF"/>
          <w:lang w:eastAsia="pl-PL"/>
        </w:rPr>
        <w:t xml:space="preserve">                </w:t>
      </w:r>
      <w:r w:rsidR="00575473" w:rsidRPr="00BC2761">
        <w:rPr>
          <w:rFonts w:asciiTheme="minorHAnsi" w:eastAsia="Times New Roman" w:hAnsiTheme="minorHAnsi" w:cstheme="minorHAnsi"/>
          <w:color w:val="2E74B5" w:themeColor="accent1" w:themeShade="BF"/>
          <w:sz w:val="20"/>
          <w:szCs w:val="20"/>
          <w:shd w:val="clear" w:color="auto" w:fill="FFFFFF"/>
          <w:lang w:eastAsia="pl-PL"/>
        </w:rPr>
        <w:t>- oraz oznakowanie potwierdzające, że przedmiot umowy ze względu na technologię nie będzie stanowić zagrożenia dla zdrowia i życia ludzkiego.</w:t>
      </w:r>
    </w:p>
    <w:p w:rsidR="00575473" w:rsidRPr="00BC2761" w:rsidRDefault="00575473" w:rsidP="00575473">
      <w:pPr>
        <w:tabs>
          <w:tab w:val="left" w:pos="360"/>
        </w:tabs>
        <w:suppressAutoHyphens/>
        <w:autoSpaceDE w:val="0"/>
        <w:spacing w:after="0" w:line="259" w:lineRule="auto"/>
        <w:jc w:val="left"/>
        <w:rPr>
          <w:rFonts w:asciiTheme="minorHAnsi" w:eastAsia="Times New Roman" w:hAnsiTheme="minorHAnsi" w:cstheme="minorHAnsi"/>
          <w:color w:val="2E74B5" w:themeColor="accent1" w:themeShade="BF"/>
          <w:sz w:val="20"/>
          <w:szCs w:val="20"/>
          <w:shd w:val="clear" w:color="auto" w:fill="FFFFFF"/>
          <w:lang w:eastAsia="pl-PL"/>
        </w:rPr>
      </w:pPr>
      <w:r w:rsidRPr="00BC2761">
        <w:rPr>
          <w:rFonts w:asciiTheme="minorHAnsi" w:eastAsia="Times New Roman" w:hAnsiTheme="minorHAnsi" w:cstheme="minorHAnsi"/>
          <w:color w:val="2E74B5" w:themeColor="accent1" w:themeShade="BF"/>
          <w:sz w:val="20"/>
          <w:szCs w:val="20"/>
          <w:shd w:val="clear" w:color="auto" w:fill="FFFFFF"/>
          <w:lang w:eastAsia="pl-PL"/>
        </w:rPr>
        <w:t>Zamawiający zastrzega sobie możliwość zażądania potwierdzenia wiarygodności przedstawionych przez Wykonawcę danych we wszystkich dostępnych źródłach w tym u producenta.</w:t>
      </w:r>
    </w:p>
    <w:p w:rsidR="00516C3A" w:rsidRPr="00BC2761" w:rsidRDefault="00516C3A" w:rsidP="00854C58">
      <w:pPr>
        <w:pStyle w:val="Akapitzlist"/>
        <w:numPr>
          <w:ilvl w:val="0"/>
          <w:numId w:val="61"/>
        </w:numPr>
        <w:tabs>
          <w:tab w:val="left" w:pos="360"/>
        </w:tabs>
        <w:suppressAutoHyphen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lastRenderedPageBreak/>
        <w:t>Dostawa i odbiory: Wykonawca zobowiązuje się do dostawy jednorazowej w terminie 21 dni od dnia podpisania umowy. Podstawą do wystawienia faktury za zrealizowany przedmiot Umowy</w:t>
      </w:r>
      <w:r w:rsidRPr="00BC2761" w:rsidDel="00D54B16">
        <w:rPr>
          <w:rFonts w:asciiTheme="minorHAnsi" w:hAnsiTheme="minorHAnsi" w:cstheme="minorHAnsi"/>
          <w:color w:val="2E74B5" w:themeColor="accent1" w:themeShade="BF"/>
          <w:sz w:val="20"/>
          <w:szCs w:val="20"/>
          <w:shd w:val="clear" w:color="auto" w:fill="FFFFFF"/>
        </w:rPr>
        <w:t xml:space="preserve"> </w:t>
      </w:r>
      <w:r w:rsidRPr="00BC2761">
        <w:rPr>
          <w:rFonts w:asciiTheme="minorHAnsi" w:hAnsiTheme="minorHAnsi" w:cstheme="minorHAnsi"/>
          <w:color w:val="2E74B5" w:themeColor="accent1" w:themeShade="BF"/>
          <w:sz w:val="20"/>
          <w:szCs w:val="20"/>
          <w:shd w:val="clear" w:color="auto" w:fill="FFFFFF"/>
        </w:rPr>
        <w:t xml:space="preserve">będzie podpisany Protokół Odbioru. </w:t>
      </w:r>
    </w:p>
    <w:p w:rsidR="00516C3A" w:rsidRPr="00BC2761" w:rsidRDefault="00516C3A" w:rsidP="00516C3A">
      <w:pPr>
        <w:pStyle w:val="Akapitzlist"/>
        <w:numPr>
          <w:ilvl w:val="0"/>
          <w:numId w:val="61"/>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 xml:space="preserve">Gwarancja : </w:t>
      </w:r>
    </w:p>
    <w:p w:rsidR="00516C3A" w:rsidRPr="00BC2761" w:rsidRDefault="00516C3A" w:rsidP="00516C3A">
      <w:pPr>
        <w:pStyle w:val="Akapitzlist"/>
        <w:numPr>
          <w:ilvl w:val="1"/>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 xml:space="preserve">Wykonawca </w:t>
      </w:r>
      <w:r w:rsidRPr="00BC2761">
        <w:rPr>
          <w:rFonts w:asciiTheme="minorHAnsi" w:hAnsiTheme="minorHAnsi" w:cstheme="minorHAnsi"/>
          <w:b/>
          <w:color w:val="2E74B5" w:themeColor="accent1" w:themeShade="BF"/>
          <w:sz w:val="20"/>
          <w:szCs w:val="20"/>
          <w:shd w:val="clear" w:color="auto" w:fill="FFFFFF"/>
        </w:rPr>
        <w:t>udziela 24 miesięcznej gwarancji</w:t>
      </w:r>
      <w:r w:rsidRPr="00BC2761">
        <w:rPr>
          <w:rFonts w:asciiTheme="minorHAnsi" w:hAnsiTheme="minorHAnsi" w:cstheme="minorHAnsi"/>
          <w:color w:val="2E74B5" w:themeColor="accent1" w:themeShade="BF"/>
          <w:sz w:val="20"/>
          <w:szCs w:val="20"/>
          <w:shd w:val="clear" w:color="auto" w:fill="FFFFFF"/>
        </w:rPr>
        <w:t xml:space="preserve"> na dostarczony przedmiot zamówienia.</w:t>
      </w:r>
    </w:p>
    <w:p w:rsidR="00516C3A" w:rsidRPr="00BC2761" w:rsidRDefault="00516C3A" w:rsidP="00516C3A">
      <w:pPr>
        <w:pStyle w:val="Akapitzlist"/>
        <w:numPr>
          <w:ilvl w:val="1"/>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bCs/>
          <w:color w:val="2E74B5" w:themeColor="accent1" w:themeShade="BF"/>
          <w:sz w:val="20"/>
          <w:szCs w:val="20"/>
          <w:shd w:val="clear" w:color="auto" w:fill="FFFFFF"/>
        </w:rPr>
        <w:t>Okres gwarancji liczony jest od dnia odebrania przez Zamawiającego przedmiotu zamówienia i podpisania Protokołu Odbioru</w:t>
      </w:r>
    </w:p>
    <w:p w:rsidR="00516C3A" w:rsidRPr="00BC2761" w:rsidRDefault="00516C3A" w:rsidP="00516C3A">
      <w:pPr>
        <w:pStyle w:val="Akapitzlist"/>
        <w:numPr>
          <w:ilvl w:val="1"/>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Szczegółowe warunki gwarancji zawierają karty gwarancyjne dostarczone odrębnie dla każdego urządzenia (o ile są wymagane).</w:t>
      </w:r>
    </w:p>
    <w:p w:rsidR="00516C3A" w:rsidRPr="00BC2761" w:rsidRDefault="00516C3A" w:rsidP="00516C3A">
      <w:pPr>
        <w:pStyle w:val="Akapitzlist"/>
        <w:numPr>
          <w:ilvl w:val="1"/>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Serwis gwarancyjny będzie sprawowany według następujących zasad:</w:t>
      </w:r>
    </w:p>
    <w:p w:rsidR="00516C3A" w:rsidRPr="00BC2761" w:rsidRDefault="00516C3A" w:rsidP="00516C3A">
      <w:pPr>
        <w:pStyle w:val="Akapitzlist"/>
        <w:numPr>
          <w:ilvl w:val="4"/>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 xml:space="preserve"> świadczony w miejscu eksploatacji sprzętu lub w serwisie zewnętrznym, wg. wskazań Zamawiającego,</w:t>
      </w:r>
    </w:p>
    <w:p w:rsidR="00516C3A" w:rsidRPr="00BC2761" w:rsidRDefault="00516C3A" w:rsidP="00516C3A">
      <w:pPr>
        <w:pStyle w:val="Akapitzlist"/>
        <w:numPr>
          <w:ilvl w:val="4"/>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 xml:space="preserve">czas reakcji serwisu na zgłoszony problem, Wykonawca zobowiązuje się do podjęcia działań  w terminie </w:t>
      </w:r>
      <w:r w:rsidR="00BC2761">
        <w:rPr>
          <w:rFonts w:asciiTheme="minorHAnsi" w:hAnsiTheme="minorHAnsi" w:cstheme="minorHAnsi"/>
          <w:color w:val="2E74B5" w:themeColor="accent1" w:themeShade="BF"/>
          <w:sz w:val="20"/>
          <w:szCs w:val="20"/>
          <w:shd w:val="clear" w:color="auto" w:fill="FFFFFF"/>
        </w:rPr>
        <w:t xml:space="preserve">72 </w:t>
      </w:r>
      <w:r w:rsidRPr="00BC2761">
        <w:rPr>
          <w:rFonts w:asciiTheme="minorHAnsi" w:hAnsiTheme="minorHAnsi" w:cstheme="minorHAnsi"/>
          <w:color w:val="2E74B5" w:themeColor="accent1" w:themeShade="BF"/>
          <w:sz w:val="20"/>
          <w:szCs w:val="20"/>
          <w:shd w:val="clear" w:color="auto" w:fill="FFFFFF"/>
        </w:rPr>
        <w:t xml:space="preserve">godzin. Przez reakcję serwisu rozumie się czas liczony w dniach od momentu zgłoszenia drogą email usterki / nieprawidłowości/ awarii do momentu zdalnej lub bezpośredniej interwencji w celu jej usunięcia. </w:t>
      </w:r>
    </w:p>
    <w:p w:rsidR="00516C3A" w:rsidRPr="00BC2761" w:rsidRDefault="00516C3A" w:rsidP="00516C3A">
      <w:pPr>
        <w:pStyle w:val="Akapitzlist"/>
        <w:numPr>
          <w:ilvl w:val="4"/>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okres gwarancji zostaje przedłużony o czas przestoju sprzętu z powodu awarii, który upłynął od dnia zgłoszenia awarii Wykonawcy do chwili  usunięcia  awarii potwierdzonego protokołem odbiorczym sporządzonym przez  pracownika Zamawiającego oraz uprawnionego przedstawiciela Wykonawcy.</w:t>
      </w:r>
    </w:p>
    <w:p w:rsidR="00516C3A" w:rsidRPr="00BC2761" w:rsidRDefault="00516C3A" w:rsidP="00516C3A">
      <w:pPr>
        <w:pStyle w:val="Akapitzlist"/>
        <w:numPr>
          <w:ilvl w:val="4"/>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w okresie gwarancji Wykonawca ponosi w pełnej wysokości koszty napraw oraz wymiany wszelkich uszkodzonych elementów, które uległy uszkodzeniu w czasie pracy, jak również inne koszty związane z naprawą (w tym koszty dojazdu, itp.).</w:t>
      </w:r>
    </w:p>
    <w:p w:rsidR="00516C3A" w:rsidRPr="00BC2761" w:rsidRDefault="00516C3A" w:rsidP="00516C3A">
      <w:pPr>
        <w:pStyle w:val="Akapitzlist"/>
        <w:numPr>
          <w:ilvl w:val="4"/>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 xml:space="preserve">Wykonawca zobowiązuje się do wymiany modułu/podzespołu na nowy w przypadku dokonania w okresie gwarancji 3 (trzech) napraw tego samego modułu sprzętu,  nie wynikających z winy użytkownika. W takim wypadku Wykonawca w przypadku kolejnej awarii sprzętu, nie wynikającej z winy użytkownika wymieni wadliwy sprzęt na nowy w ciągu </w:t>
      </w:r>
      <w:r w:rsidR="00924D11">
        <w:rPr>
          <w:rFonts w:asciiTheme="minorHAnsi" w:hAnsiTheme="minorHAnsi" w:cstheme="minorHAnsi"/>
          <w:color w:val="2E74B5" w:themeColor="accent1" w:themeShade="BF"/>
          <w:sz w:val="20"/>
          <w:szCs w:val="20"/>
          <w:shd w:val="clear" w:color="auto" w:fill="FFFFFF"/>
        </w:rPr>
        <w:t>72</w:t>
      </w:r>
      <w:r w:rsidRPr="00BC2761">
        <w:rPr>
          <w:rFonts w:asciiTheme="minorHAnsi" w:hAnsiTheme="minorHAnsi" w:cstheme="minorHAnsi"/>
          <w:color w:val="2E74B5" w:themeColor="accent1" w:themeShade="BF"/>
          <w:sz w:val="20"/>
          <w:szCs w:val="20"/>
          <w:shd w:val="clear" w:color="auto" w:fill="FFFFFF"/>
        </w:rPr>
        <w:t xml:space="preserve"> godzin (</w:t>
      </w:r>
      <w:r w:rsidR="00924D11">
        <w:rPr>
          <w:rFonts w:asciiTheme="minorHAnsi" w:hAnsiTheme="minorHAnsi" w:cstheme="minorHAnsi"/>
          <w:color w:val="2E74B5" w:themeColor="accent1" w:themeShade="BF"/>
          <w:sz w:val="20"/>
          <w:szCs w:val="20"/>
          <w:shd w:val="clear" w:color="auto" w:fill="FFFFFF"/>
        </w:rPr>
        <w:t xml:space="preserve">3 </w:t>
      </w:r>
      <w:r w:rsidRPr="00BC2761">
        <w:rPr>
          <w:rFonts w:asciiTheme="minorHAnsi" w:hAnsiTheme="minorHAnsi" w:cstheme="minorHAnsi"/>
          <w:color w:val="2E74B5" w:themeColor="accent1" w:themeShade="BF"/>
          <w:sz w:val="20"/>
          <w:szCs w:val="20"/>
          <w:shd w:val="clear" w:color="auto" w:fill="FFFFFF"/>
        </w:rPr>
        <w:t>dni robocze) od dnia stwierdzenia w/w awarii na własny koszt.</w:t>
      </w:r>
    </w:p>
    <w:p w:rsidR="00516C3A" w:rsidRPr="00BC2761" w:rsidRDefault="00516C3A" w:rsidP="00516C3A">
      <w:pPr>
        <w:pStyle w:val="Akapitzlist"/>
        <w:numPr>
          <w:ilvl w:val="4"/>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 xml:space="preserve">Wykonawca zobowiązuje się do naprawy sprzętu w ciągu 5 dni roboczych, w przeciwnym razie zapewnia aparat zastępczy tego samego producenta i co najmniej tej samej klasy, który zobowiązuje się dostarczyć i uruchomić nie później niż w przeciągu następnego dnia roboczego. </w:t>
      </w:r>
    </w:p>
    <w:p w:rsidR="00516C3A" w:rsidRPr="00BC2761" w:rsidRDefault="00516C3A" w:rsidP="00516C3A">
      <w:pPr>
        <w:pStyle w:val="Akapitzlist"/>
        <w:numPr>
          <w:ilvl w:val="4"/>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 xml:space="preserve">Dopuszcza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 przez Zamawiającego - po godz. 15:00 dnia poprzedzającego, w dni wolne od pracy oraz z powodu zdarzeń losowych (powódź, pożar, huragan itp.) </w:t>
      </w:r>
    </w:p>
    <w:p w:rsidR="00516C3A" w:rsidRPr="00BC2761" w:rsidRDefault="00516C3A" w:rsidP="00516C3A">
      <w:pPr>
        <w:pStyle w:val="Akapitzlist"/>
        <w:numPr>
          <w:ilvl w:val="4"/>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Wykonawca ma obowiązek przyjmowania zgłoszeń serwisowych przez telefon (w godzinach pracy Zamawiającego) lub e-mail.</w:t>
      </w:r>
    </w:p>
    <w:p w:rsidR="00516C3A" w:rsidRPr="00BC2761" w:rsidRDefault="00BC2761" w:rsidP="00BC2761">
      <w:pPr>
        <w:pStyle w:val="Akapitzlist"/>
        <w:numPr>
          <w:ilvl w:val="4"/>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Przyjęcie do używania sprzętu po dokonanej naprawie lub usunięciu awarii dokonuje pracownik szpitala na podstawie pisemnego protokołu.</w:t>
      </w:r>
    </w:p>
    <w:p w:rsidR="00516C3A" w:rsidRDefault="00516C3A" w:rsidP="00516C3A">
      <w:pPr>
        <w:pStyle w:val="Akapitzlist"/>
        <w:numPr>
          <w:ilvl w:val="1"/>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Wszelkie koszty związane z naprawami gwarancyjnymi, usuwaniem ujawnionych awarii i usterek, a także konserwacją i diagnostyką urządzeń, włączając w to koszt części i transportu z i do siedziby Zamawiającego przyjazdu serwisanta na teren Szpitala, itp. ponosi Wykonawca.</w:t>
      </w:r>
    </w:p>
    <w:p w:rsidR="00575473" w:rsidRDefault="00BC2761" w:rsidP="00BC2761">
      <w:pPr>
        <w:pStyle w:val="Akapitzlist"/>
        <w:numPr>
          <w:ilvl w:val="1"/>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BC2761">
        <w:rPr>
          <w:rFonts w:asciiTheme="minorHAnsi" w:hAnsiTheme="minorHAnsi" w:cstheme="minorHAnsi"/>
          <w:color w:val="2E74B5" w:themeColor="accent1" w:themeShade="BF"/>
          <w:sz w:val="20"/>
          <w:szCs w:val="20"/>
          <w:shd w:val="clear" w:color="auto" w:fill="FFFFFF"/>
        </w:rPr>
        <w:t>Wykonawca jest zobowiązany</w:t>
      </w:r>
      <w:r>
        <w:rPr>
          <w:rFonts w:asciiTheme="minorHAnsi" w:hAnsiTheme="minorHAnsi" w:cstheme="minorHAnsi"/>
          <w:color w:val="2E74B5" w:themeColor="accent1" w:themeShade="BF"/>
          <w:sz w:val="20"/>
          <w:szCs w:val="20"/>
          <w:shd w:val="clear" w:color="auto" w:fill="FFFFFF"/>
        </w:rPr>
        <w:t xml:space="preserve"> do wykonania okresowych przeglądów</w:t>
      </w:r>
      <w:r w:rsidR="0071146F">
        <w:rPr>
          <w:rFonts w:asciiTheme="minorHAnsi" w:hAnsiTheme="minorHAnsi" w:cstheme="minorHAnsi"/>
          <w:color w:val="2E74B5" w:themeColor="accent1" w:themeShade="BF"/>
          <w:sz w:val="20"/>
          <w:szCs w:val="20"/>
          <w:shd w:val="clear" w:color="auto" w:fill="FFFFFF"/>
        </w:rPr>
        <w:t xml:space="preserve">- nie mniej niż 1 raz w roku </w:t>
      </w:r>
    </w:p>
    <w:p w:rsidR="00924D11" w:rsidRPr="00924D11" w:rsidRDefault="00924D11" w:rsidP="00924D11">
      <w:pPr>
        <w:pStyle w:val="Akapitzlist"/>
        <w:numPr>
          <w:ilvl w:val="1"/>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924D11">
        <w:rPr>
          <w:rFonts w:asciiTheme="minorHAnsi" w:hAnsiTheme="minorHAnsi" w:cstheme="minorHAnsi"/>
          <w:color w:val="2E74B5" w:themeColor="accent1" w:themeShade="BF"/>
          <w:sz w:val="20"/>
          <w:szCs w:val="20"/>
          <w:shd w:val="clear" w:color="auto" w:fill="FFFFFF"/>
        </w:rPr>
        <w:t>Wykonawca zobowiązany jest do przeprowadzenia instruktażu stanowiskowego  wskazanej przez Zamawiającego grupy osób z zakresu obsługi przedmiotu umowy w terminie ustalonym przez strony, jednak nie później niż przed podpisaniem protokołu odbioru przedmiotu umowy.</w:t>
      </w:r>
    </w:p>
    <w:p w:rsidR="00924D11" w:rsidRPr="00924D11" w:rsidRDefault="00924D11" w:rsidP="00924D11">
      <w:pPr>
        <w:pStyle w:val="Akapitzlist"/>
        <w:numPr>
          <w:ilvl w:val="1"/>
          <w:numId w:val="49"/>
        </w:numPr>
        <w:tabs>
          <w:tab w:val="left" w:pos="360"/>
        </w:tabs>
        <w:autoSpaceDE w:val="0"/>
        <w:spacing w:line="259" w:lineRule="auto"/>
        <w:rPr>
          <w:rFonts w:asciiTheme="minorHAnsi" w:hAnsiTheme="minorHAnsi" w:cstheme="minorHAnsi"/>
          <w:color w:val="2E74B5" w:themeColor="accent1" w:themeShade="BF"/>
          <w:sz w:val="20"/>
          <w:szCs w:val="20"/>
          <w:shd w:val="clear" w:color="auto" w:fill="FFFFFF"/>
        </w:rPr>
      </w:pPr>
      <w:r w:rsidRPr="00924D11">
        <w:rPr>
          <w:rFonts w:asciiTheme="minorHAnsi" w:hAnsiTheme="minorHAnsi" w:cstheme="minorHAnsi"/>
          <w:color w:val="2E74B5" w:themeColor="accent1" w:themeShade="BF"/>
          <w:sz w:val="20"/>
          <w:szCs w:val="20"/>
          <w:shd w:val="clear" w:color="auto" w:fill="FFFFFF"/>
        </w:rPr>
        <w:t>Na powyższą okoliczność zostanie sporządzony Protokół z przeprowadzonego instruktażu stanowiskowego  personelu z obsługi urządzenia/urządzeń.</w:t>
      </w:r>
    </w:p>
    <w:p w:rsidR="00924D11" w:rsidRPr="00BC2761" w:rsidRDefault="00924D11" w:rsidP="00924D11">
      <w:pPr>
        <w:pStyle w:val="Akapitzlist"/>
        <w:tabs>
          <w:tab w:val="left" w:pos="360"/>
        </w:tabs>
        <w:autoSpaceDE w:val="0"/>
        <w:spacing w:line="259" w:lineRule="auto"/>
        <w:ind w:left="1440"/>
        <w:rPr>
          <w:rFonts w:asciiTheme="minorHAnsi" w:hAnsiTheme="minorHAnsi" w:cstheme="minorHAnsi"/>
          <w:color w:val="2E74B5" w:themeColor="accent1" w:themeShade="BF"/>
          <w:sz w:val="20"/>
          <w:szCs w:val="20"/>
          <w:shd w:val="clear" w:color="auto" w:fill="FFFFFF"/>
        </w:rPr>
      </w:pPr>
    </w:p>
    <w:p w:rsidR="003D49C5" w:rsidRPr="005F7EC9" w:rsidRDefault="003D49C5" w:rsidP="005F7EC9">
      <w:pPr>
        <w:jc w:val="left"/>
        <w:rPr>
          <w:rFonts w:asciiTheme="minorHAnsi" w:hAnsiTheme="minorHAnsi" w:cstheme="minorHAnsi"/>
          <w:b/>
          <w:sz w:val="20"/>
          <w:szCs w:val="20"/>
          <w:shd w:val="clear" w:color="auto" w:fill="FFFFFF"/>
        </w:rPr>
      </w:pPr>
    </w:p>
    <w:p w:rsidR="003D49C5" w:rsidRPr="005F7EC9" w:rsidRDefault="003D49C5" w:rsidP="005F7EC9">
      <w:pPr>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12</w:t>
      </w:r>
    </w:p>
    <w:p w:rsidR="003D49C5" w:rsidRPr="005F7EC9" w:rsidRDefault="003D49C5" w:rsidP="00BC2761">
      <w:pPr>
        <w:jc w:val="center"/>
        <w:rPr>
          <w:rFonts w:asciiTheme="minorHAnsi" w:hAnsiTheme="minorHAnsi" w:cstheme="minorHAnsi"/>
          <w:sz w:val="20"/>
          <w:szCs w:val="20"/>
        </w:rPr>
      </w:pPr>
      <w:r w:rsidRPr="005F7EC9">
        <w:rPr>
          <w:rFonts w:asciiTheme="minorHAnsi" w:hAnsiTheme="minorHAnsi" w:cstheme="minorHAnsi"/>
          <w:b/>
          <w:sz w:val="20"/>
          <w:szCs w:val="20"/>
        </w:rPr>
        <w:t>Umowa obowiązuje od dnia jej zawarcia</w:t>
      </w:r>
      <w:r w:rsidR="008E5655" w:rsidRPr="005F7EC9">
        <w:rPr>
          <w:rFonts w:asciiTheme="minorHAnsi" w:hAnsiTheme="minorHAnsi" w:cstheme="minorHAnsi"/>
          <w:b/>
          <w:sz w:val="20"/>
          <w:szCs w:val="20"/>
        </w:rPr>
        <w:t xml:space="preserve"> przez 24 miesiące, </w:t>
      </w:r>
      <w:r w:rsidRPr="005F7EC9">
        <w:rPr>
          <w:rFonts w:asciiTheme="minorHAnsi" w:hAnsiTheme="minorHAnsi" w:cstheme="minorHAnsi"/>
          <w:b/>
          <w:sz w:val="20"/>
          <w:szCs w:val="20"/>
        </w:rPr>
        <w:t xml:space="preserve"> </w:t>
      </w:r>
      <w:r w:rsidRPr="005F7EC9">
        <w:rPr>
          <w:rFonts w:asciiTheme="minorHAnsi" w:hAnsiTheme="minorHAnsi" w:cstheme="minorHAnsi"/>
          <w:sz w:val="20"/>
          <w:szCs w:val="20"/>
        </w:rPr>
        <w:t>lub wcześniejszej całkowitej realizacji</w:t>
      </w:r>
      <w:r w:rsidR="001B698D" w:rsidRPr="005F7EC9">
        <w:rPr>
          <w:rFonts w:asciiTheme="minorHAnsi" w:hAnsiTheme="minorHAnsi" w:cstheme="minorHAnsi"/>
          <w:sz w:val="20"/>
          <w:szCs w:val="20"/>
        </w:rPr>
        <w:t xml:space="preserve"> </w:t>
      </w:r>
      <w:r w:rsidRPr="005F7EC9">
        <w:rPr>
          <w:rFonts w:asciiTheme="minorHAnsi" w:hAnsiTheme="minorHAnsi" w:cstheme="minorHAnsi"/>
          <w:sz w:val="20"/>
          <w:szCs w:val="20"/>
        </w:rPr>
        <w:t>towarów, w zależności od tego, które zdarzenie nastąpi wcześniej.</w:t>
      </w:r>
    </w:p>
    <w:p w:rsidR="003D49C5" w:rsidRPr="005F7EC9" w:rsidRDefault="003D49C5" w:rsidP="005F7EC9">
      <w:pPr>
        <w:jc w:val="left"/>
        <w:rPr>
          <w:rFonts w:asciiTheme="minorHAnsi" w:hAnsiTheme="minorHAnsi" w:cstheme="minorHAnsi"/>
          <w:b/>
          <w:sz w:val="20"/>
          <w:szCs w:val="20"/>
          <w:shd w:val="clear" w:color="auto" w:fill="FFFFFF"/>
        </w:rPr>
      </w:pPr>
    </w:p>
    <w:p w:rsidR="003D49C5" w:rsidRPr="005F7EC9" w:rsidRDefault="003D49C5" w:rsidP="005F7EC9">
      <w:pPr>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13</w:t>
      </w:r>
    </w:p>
    <w:p w:rsidR="003D49C5" w:rsidRPr="005F7EC9" w:rsidRDefault="003D49C5" w:rsidP="005F7EC9">
      <w:pPr>
        <w:numPr>
          <w:ilvl w:val="0"/>
          <w:numId w:val="62"/>
        </w:numPr>
        <w:tabs>
          <w:tab w:val="left" w:pos="360"/>
        </w:tabs>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Wszelkie zmiany i uzupełnienia niniejszej umowy wymagają dla swej ważności pod rygorem nieważności formy pisemnej.</w:t>
      </w:r>
    </w:p>
    <w:p w:rsidR="003D49C5" w:rsidRPr="005F7EC9" w:rsidRDefault="003D49C5" w:rsidP="005F7EC9">
      <w:pPr>
        <w:numPr>
          <w:ilvl w:val="0"/>
          <w:numId w:val="62"/>
        </w:numPr>
        <w:tabs>
          <w:tab w:val="left" w:pos="284"/>
        </w:tabs>
        <w:autoSpaceDE w:val="0"/>
        <w:spacing w:after="0" w:line="259" w:lineRule="auto"/>
        <w:jc w:val="left"/>
        <w:rPr>
          <w:rFonts w:asciiTheme="minorHAnsi" w:eastAsia="Times New Roman" w:hAnsiTheme="minorHAnsi" w:cstheme="minorHAnsi"/>
          <w:sz w:val="20"/>
          <w:szCs w:val="20"/>
          <w:shd w:val="clear" w:color="auto" w:fill="FFFFFF"/>
          <w:lang w:val="x-none" w:eastAsia="pl-PL"/>
        </w:rPr>
      </w:pPr>
      <w:r w:rsidRPr="005F7EC9">
        <w:rPr>
          <w:rFonts w:asciiTheme="minorHAnsi" w:eastAsia="Times New Roman" w:hAnsiTheme="minorHAnsi" w:cstheme="minorHAnsi"/>
          <w:sz w:val="20"/>
          <w:szCs w:val="20"/>
          <w:shd w:val="clear" w:color="auto" w:fill="FFFFFF"/>
          <w:lang w:val="x-none" w:eastAsia="pl-PL"/>
        </w:rPr>
        <w:t>Zmiana treści umowy, po uprzednich obustronnych uzgodnieniach, może nastąpić m.in. w następujących przypadkach:</w:t>
      </w:r>
    </w:p>
    <w:p w:rsidR="003D49C5" w:rsidRPr="005F7EC9" w:rsidRDefault="003D49C5" w:rsidP="005F7EC9">
      <w:pPr>
        <w:tabs>
          <w:tab w:val="left" w:pos="709"/>
        </w:tabs>
        <w:autoSpaceDE w:val="0"/>
        <w:ind w:left="567" w:hanging="283"/>
        <w:jc w:val="left"/>
        <w:rPr>
          <w:rFonts w:asciiTheme="minorHAnsi" w:hAnsiTheme="minorHAnsi" w:cstheme="minorHAnsi"/>
          <w:sz w:val="20"/>
          <w:szCs w:val="20"/>
          <w:shd w:val="clear" w:color="auto" w:fill="FFFFFF"/>
        </w:rPr>
      </w:pPr>
      <w:r w:rsidRPr="005F7EC9">
        <w:rPr>
          <w:rFonts w:asciiTheme="minorHAnsi" w:hAnsiTheme="minorHAnsi" w:cstheme="minorHAnsi"/>
          <w:sz w:val="20"/>
          <w:szCs w:val="20"/>
        </w:rPr>
        <w:t>a) określonych w § 8 pkt 6-7 niniejszej umowy</w:t>
      </w:r>
    </w:p>
    <w:p w:rsidR="003D49C5" w:rsidRPr="005F7EC9" w:rsidRDefault="003D49C5" w:rsidP="005F7EC9">
      <w:pPr>
        <w:tabs>
          <w:tab w:val="left" w:pos="709"/>
        </w:tabs>
        <w:autoSpaceDE w:val="0"/>
        <w:ind w:left="567" w:hanging="283"/>
        <w:jc w:val="left"/>
        <w:rPr>
          <w:rFonts w:asciiTheme="minorHAnsi" w:hAnsiTheme="minorHAnsi" w:cstheme="minorHAnsi"/>
          <w:sz w:val="20"/>
          <w:szCs w:val="20"/>
          <w:shd w:val="clear" w:color="auto" w:fill="FFFFFF"/>
        </w:rPr>
      </w:pPr>
      <w:r w:rsidRPr="005F7EC9">
        <w:rPr>
          <w:rFonts w:asciiTheme="minorHAnsi" w:hAnsiTheme="minorHAnsi" w:cstheme="minorHAnsi"/>
          <w:sz w:val="20"/>
          <w:szCs w:val="20"/>
          <w:shd w:val="clear" w:color="auto" w:fill="FFFFFF"/>
        </w:rPr>
        <w:t>b) wprowadzenie cen promocyjnych dla towaru wskazanego w Formularzu cenowym;</w:t>
      </w:r>
    </w:p>
    <w:p w:rsidR="003D49C5" w:rsidRPr="005F7EC9" w:rsidRDefault="003D49C5" w:rsidP="005F7EC9">
      <w:pPr>
        <w:tabs>
          <w:tab w:val="left" w:pos="709"/>
        </w:tabs>
        <w:autoSpaceDE w:val="0"/>
        <w:ind w:left="567" w:hanging="283"/>
        <w:jc w:val="left"/>
        <w:rPr>
          <w:rFonts w:asciiTheme="minorHAnsi" w:hAnsiTheme="minorHAnsi" w:cstheme="minorHAnsi"/>
          <w:sz w:val="20"/>
          <w:szCs w:val="20"/>
          <w:shd w:val="clear" w:color="auto" w:fill="FFFFFF"/>
        </w:rPr>
      </w:pPr>
      <w:r w:rsidRPr="005F7EC9">
        <w:rPr>
          <w:rFonts w:asciiTheme="minorHAnsi" w:hAnsiTheme="minorHAnsi" w:cstheme="minorHAnsi"/>
          <w:sz w:val="20"/>
          <w:szCs w:val="20"/>
          <w:shd w:val="clear" w:color="auto" w:fill="FFFFFF"/>
        </w:rPr>
        <w:t>c) przejściowy brak produktu, zakończenie produkcji lub wycofanie z rynku produktu będącego przedmiotem umowy. Produkt zamienny nie może posiadać gorszych parametrów od produktu objętego umową. Wraz z produktem zamiennym dostarczone zostanie instrumentarium do nieodpłatnego używania, o ile dotyczy;</w:t>
      </w:r>
    </w:p>
    <w:p w:rsidR="003D49C5" w:rsidRPr="005F7EC9" w:rsidRDefault="003D49C5" w:rsidP="005F7EC9">
      <w:pPr>
        <w:tabs>
          <w:tab w:val="left" w:pos="709"/>
        </w:tabs>
        <w:autoSpaceDE w:val="0"/>
        <w:ind w:left="567" w:hanging="283"/>
        <w:jc w:val="left"/>
        <w:rPr>
          <w:rFonts w:asciiTheme="minorHAnsi" w:hAnsiTheme="minorHAnsi" w:cstheme="minorHAnsi"/>
          <w:sz w:val="20"/>
          <w:szCs w:val="20"/>
          <w:shd w:val="clear" w:color="auto" w:fill="FFFFFF"/>
        </w:rPr>
      </w:pPr>
      <w:r w:rsidRPr="005F7EC9">
        <w:rPr>
          <w:rFonts w:asciiTheme="minorHAnsi" w:hAnsiTheme="minorHAnsi" w:cstheme="minorHAnsi"/>
          <w:sz w:val="20"/>
          <w:szCs w:val="20"/>
          <w:shd w:val="clear" w:color="auto" w:fill="FFFFFF"/>
        </w:rPr>
        <w:t>d) brak dostępności towaru wskazanego w Formularzu cenowym i zastąpienia go towarem równoważnym;</w:t>
      </w:r>
    </w:p>
    <w:p w:rsidR="003D49C5" w:rsidRPr="005F7EC9" w:rsidRDefault="003D49C5" w:rsidP="005F7EC9">
      <w:pPr>
        <w:tabs>
          <w:tab w:val="left" w:pos="709"/>
        </w:tabs>
        <w:autoSpaceDE w:val="0"/>
        <w:ind w:left="567" w:hanging="283"/>
        <w:jc w:val="left"/>
        <w:rPr>
          <w:rFonts w:asciiTheme="minorHAnsi" w:hAnsiTheme="minorHAnsi" w:cstheme="minorHAnsi"/>
          <w:sz w:val="20"/>
          <w:szCs w:val="20"/>
          <w:shd w:val="clear" w:color="auto" w:fill="FFFFFF"/>
        </w:rPr>
      </w:pPr>
      <w:r w:rsidRPr="005F7EC9">
        <w:rPr>
          <w:rFonts w:asciiTheme="minorHAnsi" w:hAnsiTheme="minorHAnsi" w:cstheme="minorHAnsi"/>
          <w:sz w:val="20"/>
          <w:szCs w:val="20"/>
          <w:shd w:val="clear" w:color="auto" w:fill="FFFFFF"/>
        </w:rPr>
        <w:t>e) zmiana numeru katalogowego produktu bądź nazwy własnej produktu;</w:t>
      </w:r>
    </w:p>
    <w:p w:rsidR="003D49C5" w:rsidRPr="005F7EC9" w:rsidRDefault="003D49C5" w:rsidP="005F7EC9">
      <w:pPr>
        <w:tabs>
          <w:tab w:val="left" w:pos="709"/>
        </w:tabs>
        <w:autoSpaceDE w:val="0"/>
        <w:ind w:left="567" w:hanging="283"/>
        <w:jc w:val="left"/>
        <w:rPr>
          <w:rFonts w:asciiTheme="minorHAnsi" w:hAnsiTheme="minorHAnsi" w:cstheme="minorHAnsi"/>
          <w:sz w:val="20"/>
          <w:szCs w:val="20"/>
          <w:shd w:val="clear" w:color="auto" w:fill="FFFFFF"/>
        </w:rPr>
      </w:pPr>
      <w:r w:rsidRPr="005F7EC9">
        <w:rPr>
          <w:rFonts w:asciiTheme="minorHAnsi" w:hAnsiTheme="minorHAnsi" w:cstheme="minorHAnsi"/>
          <w:sz w:val="20"/>
          <w:szCs w:val="20"/>
          <w:shd w:val="clear" w:color="auto" w:fill="FFFFFF"/>
        </w:rPr>
        <w:t>f) zmiana miejsca dostaw, a tym samym zmiana miejsca utworzenia „Banku implantów”.</w:t>
      </w:r>
    </w:p>
    <w:p w:rsidR="003D49C5" w:rsidRPr="005F7EC9" w:rsidRDefault="003D49C5" w:rsidP="005F7EC9">
      <w:pPr>
        <w:numPr>
          <w:ilvl w:val="0"/>
          <w:numId w:val="62"/>
        </w:numPr>
        <w:tabs>
          <w:tab w:val="left" w:pos="709"/>
        </w:tabs>
        <w:autoSpaceDE w:val="0"/>
        <w:spacing w:after="160" w:line="259" w:lineRule="auto"/>
        <w:jc w:val="left"/>
        <w:rPr>
          <w:rFonts w:asciiTheme="minorHAnsi" w:hAnsiTheme="minorHAnsi" w:cstheme="minorHAnsi"/>
          <w:sz w:val="20"/>
          <w:szCs w:val="20"/>
          <w:shd w:val="clear" w:color="auto" w:fill="FFFFFF"/>
        </w:rPr>
      </w:pPr>
      <w:r w:rsidRPr="005F7EC9">
        <w:rPr>
          <w:rFonts w:asciiTheme="minorHAnsi" w:hAnsiTheme="minorHAnsi" w:cstheme="minorHAnsi"/>
          <w:sz w:val="20"/>
          <w:szCs w:val="20"/>
          <w:shd w:val="clear" w:color="auto" w:fill="FFFFFF"/>
        </w:rPr>
        <w:t xml:space="preserve">Wyżej wymienione zmiany nie mogą skutkować podwyższeniem ceny jednostkowej brutto wskazanej w ofercie, </w:t>
      </w:r>
      <w:r w:rsidRPr="005F7EC9">
        <w:rPr>
          <w:rFonts w:asciiTheme="minorHAnsi" w:hAnsiTheme="minorHAnsi" w:cstheme="minorHAnsi"/>
          <w:sz w:val="20"/>
          <w:szCs w:val="20"/>
        </w:rPr>
        <w:t xml:space="preserve">z wyłączeniem pkt. </w:t>
      </w:r>
      <w:smartTag w:uri="urn:schemas-microsoft-com:office:smarttags" w:element="metricconverter">
        <w:smartTagPr>
          <w:attr w:name="ProductID" w:val="2 a"/>
        </w:smartTagPr>
        <w:r w:rsidRPr="005F7EC9">
          <w:rPr>
            <w:rFonts w:asciiTheme="minorHAnsi" w:hAnsiTheme="minorHAnsi" w:cstheme="minorHAnsi"/>
            <w:sz w:val="20"/>
            <w:szCs w:val="20"/>
          </w:rPr>
          <w:t>2 a</w:t>
        </w:r>
      </w:smartTag>
      <w:r w:rsidRPr="005F7EC9">
        <w:rPr>
          <w:rFonts w:asciiTheme="minorHAnsi" w:hAnsiTheme="minorHAnsi" w:cstheme="minorHAnsi"/>
          <w:sz w:val="20"/>
          <w:szCs w:val="20"/>
        </w:rPr>
        <w:t>) i b)</w:t>
      </w:r>
      <w:r w:rsidRPr="005F7EC9">
        <w:rPr>
          <w:rFonts w:asciiTheme="minorHAnsi" w:hAnsiTheme="minorHAnsi" w:cstheme="minorHAnsi"/>
          <w:sz w:val="20"/>
          <w:szCs w:val="20"/>
          <w:shd w:val="clear" w:color="auto" w:fill="FFFFFF"/>
        </w:rPr>
        <w:t>.</w:t>
      </w:r>
    </w:p>
    <w:p w:rsidR="003D49C5" w:rsidRPr="005F7EC9" w:rsidRDefault="003D49C5" w:rsidP="005F7EC9">
      <w:pPr>
        <w:jc w:val="left"/>
        <w:rPr>
          <w:rFonts w:asciiTheme="minorHAnsi" w:hAnsiTheme="minorHAnsi" w:cstheme="minorHAnsi"/>
          <w:b/>
          <w:sz w:val="20"/>
          <w:szCs w:val="20"/>
          <w:shd w:val="clear" w:color="auto" w:fill="FFFFFF"/>
        </w:rPr>
      </w:pPr>
    </w:p>
    <w:p w:rsidR="003D49C5" w:rsidRPr="005F7EC9" w:rsidRDefault="003D49C5" w:rsidP="005F7EC9">
      <w:pPr>
        <w:jc w:val="center"/>
        <w:rPr>
          <w:rFonts w:asciiTheme="minorHAnsi" w:hAnsiTheme="minorHAnsi" w:cstheme="minorHAnsi"/>
          <w:b/>
          <w:sz w:val="20"/>
          <w:szCs w:val="20"/>
          <w:shd w:val="clear" w:color="auto" w:fill="FFFFFF"/>
        </w:rPr>
      </w:pPr>
      <w:r w:rsidRPr="005F7EC9">
        <w:rPr>
          <w:rFonts w:asciiTheme="minorHAnsi" w:hAnsiTheme="minorHAnsi" w:cstheme="minorHAnsi"/>
          <w:b/>
          <w:sz w:val="20"/>
          <w:szCs w:val="20"/>
          <w:shd w:val="clear" w:color="auto" w:fill="FFFFFF"/>
        </w:rPr>
        <w:t>§ 14</w:t>
      </w:r>
    </w:p>
    <w:p w:rsidR="003D49C5" w:rsidRPr="005F7EC9" w:rsidRDefault="003D49C5" w:rsidP="005F7EC9">
      <w:pPr>
        <w:jc w:val="left"/>
        <w:rPr>
          <w:rFonts w:asciiTheme="minorHAnsi" w:hAnsiTheme="minorHAnsi" w:cstheme="minorHAnsi"/>
          <w:sz w:val="20"/>
          <w:szCs w:val="20"/>
        </w:rPr>
      </w:pPr>
      <w:r w:rsidRPr="005F7EC9">
        <w:rPr>
          <w:rFonts w:asciiTheme="minorHAnsi" w:hAnsiTheme="minorHAnsi" w:cstheme="minorHAnsi"/>
          <w:sz w:val="20"/>
          <w:szCs w:val="20"/>
        </w:rPr>
        <w:t>W razie wystąpienia istotnej zmiany okoliczności powodującej, że wykonanie umowy nie leży w interesie publicznym, czego nie można było przewidzieć w chwili zawarcia umowy Zamawiający może odstąpić</w:t>
      </w:r>
    </w:p>
    <w:p w:rsidR="003D49C5" w:rsidRPr="005F7EC9" w:rsidRDefault="003D49C5" w:rsidP="005F7EC9">
      <w:pPr>
        <w:jc w:val="left"/>
        <w:rPr>
          <w:rFonts w:asciiTheme="minorHAnsi" w:hAnsiTheme="minorHAnsi" w:cstheme="minorHAnsi"/>
          <w:sz w:val="20"/>
          <w:szCs w:val="20"/>
        </w:rPr>
      </w:pPr>
      <w:r w:rsidRPr="005F7EC9">
        <w:rPr>
          <w:rFonts w:asciiTheme="minorHAnsi" w:hAnsiTheme="minorHAnsi" w:cstheme="minorHAnsi"/>
          <w:sz w:val="20"/>
          <w:szCs w:val="20"/>
        </w:rPr>
        <w:t>od umowy w terminie 30 dni od powzięcia wiadomości o powyższych okolicznościach. W takim wypadku Wykonawca może żądać jedynie wynagrodzenia należnego mu z tytułu wykonania części umowy.</w:t>
      </w:r>
    </w:p>
    <w:p w:rsidR="003D49C5" w:rsidRPr="005F7EC9" w:rsidRDefault="003D49C5" w:rsidP="005F7EC9">
      <w:pPr>
        <w:jc w:val="left"/>
        <w:rPr>
          <w:rFonts w:asciiTheme="minorHAnsi" w:hAnsiTheme="minorHAnsi" w:cstheme="minorHAnsi"/>
          <w:b/>
          <w:sz w:val="20"/>
          <w:szCs w:val="20"/>
        </w:rPr>
      </w:pPr>
    </w:p>
    <w:p w:rsidR="003D49C5" w:rsidRPr="005F7EC9" w:rsidRDefault="003D49C5" w:rsidP="005F7EC9">
      <w:pPr>
        <w:jc w:val="center"/>
        <w:rPr>
          <w:rFonts w:asciiTheme="minorHAnsi" w:hAnsiTheme="minorHAnsi" w:cstheme="minorHAnsi"/>
          <w:b/>
          <w:sz w:val="20"/>
          <w:szCs w:val="20"/>
        </w:rPr>
      </w:pPr>
      <w:r w:rsidRPr="005F7EC9">
        <w:rPr>
          <w:rFonts w:asciiTheme="minorHAnsi" w:hAnsiTheme="minorHAnsi" w:cstheme="minorHAnsi"/>
          <w:b/>
          <w:sz w:val="20"/>
          <w:szCs w:val="20"/>
        </w:rPr>
        <w:t>§ 15</w:t>
      </w:r>
    </w:p>
    <w:p w:rsidR="003D49C5" w:rsidRPr="005F7EC9" w:rsidRDefault="003D49C5" w:rsidP="005F7EC9">
      <w:pPr>
        <w:numPr>
          <w:ilvl w:val="0"/>
          <w:numId w:val="63"/>
        </w:numPr>
        <w:tabs>
          <w:tab w:val="left" w:pos="284"/>
        </w:tabs>
        <w:spacing w:after="0" w:line="259" w:lineRule="auto"/>
        <w:jc w:val="left"/>
        <w:rPr>
          <w:rFonts w:asciiTheme="minorHAnsi" w:eastAsia="Times New Roman" w:hAnsiTheme="minorHAnsi" w:cstheme="minorHAnsi"/>
          <w:iCs/>
          <w:kern w:val="1"/>
          <w:sz w:val="20"/>
          <w:szCs w:val="20"/>
          <w:lang w:val="x-none" w:eastAsia="pl-PL"/>
        </w:rPr>
      </w:pPr>
      <w:r w:rsidRPr="005F7EC9">
        <w:rPr>
          <w:rFonts w:asciiTheme="minorHAnsi" w:eastAsia="Times New Roman" w:hAnsiTheme="minorHAnsi" w:cstheme="minorHAnsi"/>
          <w:iCs/>
          <w:kern w:val="1"/>
          <w:sz w:val="20"/>
          <w:szCs w:val="20"/>
          <w:lang w:val="x-none" w:eastAsia="pl-PL"/>
        </w:rPr>
        <w:t>Wszelkie zmiany i uzupełnienia niniejszej umowy wymagają formy pisemnej pod rygorem nieważności.</w:t>
      </w:r>
    </w:p>
    <w:p w:rsidR="003D49C5" w:rsidRPr="005F7EC9" w:rsidRDefault="003D49C5" w:rsidP="005F7EC9">
      <w:pPr>
        <w:numPr>
          <w:ilvl w:val="0"/>
          <w:numId w:val="63"/>
        </w:numPr>
        <w:tabs>
          <w:tab w:val="left" w:pos="284"/>
        </w:tabs>
        <w:spacing w:after="0" w:line="259" w:lineRule="auto"/>
        <w:ind w:right="12"/>
        <w:jc w:val="left"/>
        <w:rPr>
          <w:rFonts w:asciiTheme="minorHAnsi" w:eastAsia="Times New Roman" w:hAnsiTheme="minorHAnsi" w:cstheme="minorHAnsi"/>
          <w:sz w:val="20"/>
          <w:szCs w:val="20"/>
          <w:lang w:val="x-none" w:eastAsia="pl-PL"/>
        </w:rPr>
      </w:pPr>
      <w:r w:rsidRPr="005F7EC9">
        <w:rPr>
          <w:rFonts w:asciiTheme="minorHAnsi" w:eastAsia="Times New Roman" w:hAnsiTheme="minorHAnsi" w:cstheme="minorHAnsi"/>
          <w:sz w:val="20"/>
          <w:szCs w:val="20"/>
          <w:lang w:val="x-none" w:eastAsia="pl-PL"/>
        </w:rPr>
        <w:t>Wszelkie załączniki wskazane w treści niniejszej umowy stanowią jej integralną część.</w:t>
      </w:r>
    </w:p>
    <w:p w:rsidR="003D49C5" w:rsidRPr="005F7EC9" w:rsidRDefault="003D49C5" w:rsidP="005F7EC9">
      <w:pPr>
        <w:numPr>
          <w:ilvl w:val="0"/>
          <w:numId w:val="63"/>
        </w:numPr>
        <w:tabs>
          <w:tab w:val="left" w:pos="284"/>
        </w:tabs>
        <w:spacing w:after="0" w:line="259" w:lineRule="auto"/>
        <w:ind w:right="12"/>
        <w:jc w:val="left"/>
        <w:rPr>
          <w:rFonts w:asciiTheme="minorHAnsi" w:eastAsia="Times New Roman" w:hAnsiTheme="minorHAnsi" w:cstheme="minorHAnsi"/>
          <w:iCs/>
          <w:kern w:val="1"/>
          <w:sz w:val="20"/>
          <w:szCs w:val="20"/>
          <w:lang w:val="x-none" w:eastAsia="pl-PL"/>
        </w:rPr>
      </w:pPr>
      <w:r w:rsidRPr="005F7EC9">
        <w:rPr>
          <w:rFonts w:asciiTheme="minorHAnsi" w:eastAsia="Times New Roman" w:hAnsiTheme="minorHAnsi" w:cstheme="minorHAnsi"/>
          <w:iCs/>
          <w:kern w:val="1"/>
          <w:sz w:val="20"/>
          <w:szCs w:val="20"/>
          <w:lang w:val="x-none" w:eastAsia="pl-PL"/>
        </w:rPr>
        <w:t>W razie powstania sporu związanego z wykonaniem umowy, Wykonawca ma obowiązek wyczerpać drogę postępowania polubownego, kierując swoje roszczenia na piśmie do Zamawiającego, a w przypadku nie osiągnięcia porozumienia w terminie 15 dni roboczych, od dnia doręczenia roszczenia, może poddać spór rozstrzygnięciu przez sąd miejscowo właściwy dla Zamawiającego.</w:t>
      </w:r>
    </w:p>
    <w:p w:rsidR="003D49C5" w:rsidRPr="005F7EC9" w:rsidRDefault="003D49C5" w:rsidP="005F7EC9">
      <w:pPr>
        <w:numPr>
          <w:ilvl w:val="0"/>
          <w:numId w:val="63"/>
        </w:numPr>
        <w:tabs>
          <w:tab w:val="left" w:pos="284"/>
        </w:tabs>
        <w:spacing w:after="0" w:line="259" w:lineRule="auto"/>
        <w:ind w:right="12"/>
        <w:jc w:val="left"/>
        <w:rPr>
          <w:rFonts w:asciiTheme="minorHAnsi" w:eastAsia="Times New Roman" w:hAnsiTheme="minorHAnsi" w:cstheme="minorHAnsi"/>
          <w:iCs/>
          <w:kern w:val="1"/>
          <w:sz w:val="20"/>
          <w:szCs w:val="20"/>
          <w:lang w:val="x-none" w:eastAsia="pl-PL"/>
        </w:rPr>
      </w:pPr>
      <w:r w:rsidRPr="005F7EC9">
        <w:rPr>
          <w:rFonts w:asciiTheme="minorHAnsi" w:eastAsia="Times New Roman" w:hAnsiTheme="minorHAnsi" w:cstheme="minorHAnsi"/>
          <w:iCs/>
          <w:kern w:val="1"/>
          <w:sz w:val="20"/>
          <w:szCs w:val="20"/>
          <w:lang w:val="x-none" w:eastAsia="pl-PL"/>
        </w:rPr>
        <w:t xml:space="preserve">W sprawach nieuregulowanych niniejszą umową będą miały zastosowanie przepisy ustawy Prawo zamówień publicznych </w:t>
      </w:r>
      <w:r w:rsidRPr="005F7EC9">
        <w:rPr>
          <w:rFonts w:asciiTheme="minorHAnsi" w:eastAsia="Times New Roman" w:hAnsiTheme="minorHAnsi" w:cstheme="minorHAnsi"/>
          <w:sz w:val="20"/>
          <w:szCs w:val="20"/>
          <w:lang w:val="x-none" w:eastAsia="pl-PL"/>
        </w:rPr>
        <w:t>(tj. Dz. U. z 2022 r., poz. 1710)</w:t>
      </w:r>
      <w:r w:rsidRPr="005F7EC9">
        <w:rPr>
          <w:rFonts w:asciiTheme="minorHAnsi" w:eastAsia="Times New Roman" w:hAnsiTheme="minorHAnsi" w:cstheme="minorHAnsi"/>
          <w:iCs/>
          <w:kern w:val="1"/>
          <w:sz w:val="20"/>
          <w:szCs w:val="20"/>
          <w:lang w:val="x-none" w:eastAsia="pl-PL"/>
        </w:rPr>
        <w:t xml:space="preserve"> oraz kodeksu cywilnego (Dz. U. z 1964 r., 16, poz. 93, ze zm.).</w:t>
      </w:r>
    </w:p>
    <w:p w:rsidR="003D49C5" w:rsidRPr="005F7EC9" w:rsidRDefault="003D49C5" w:rsidP="005F7EC9">
      <w:pPr>
        <w:numPr>
          <w:ilvl w:val="0"/>
          <w:numId w:val="63"/>
        </w:numPr>
        <w:tabs>
          <w:tab w:val="left" w:pos="284"/>
        </w:tabs>
        <w:spacing w:after="0" w:line="259" w:lineRule="auto"/>
        <w:ind w:right="12"/>
        <w:jc w:val="left"/>
        <w:rPr>
          <w:rFonts w:asciiTheme="minorHAnsi" w:eastAsia="Times New Roman" w:hAnsiTheme="minorHAnsi" w:cstheme="minorHAnsi"/>
          <w:iCs/>
          <w:kern w:val="1"/>
          <w:sz w:val="20"/>
          <w:szCs w:val="20"/>
          <w:shd w:val="clear" w:color="auto" w:fill="FFFFFF"/>
          <w:lang w:val="x-none" w:eastAsia="pl-PL"/>
        </w:rPr>
      </w:pPr>
      <w:r w:rsidRPr="005F7EC9">
        <w:rPr>
          <w:rFonts w:asciiTheme="minorHAnsi" w:eastAsia="Times New Roman" w:hAnsiTheme="minorHAnsi" w:cstheme="minorHAnsi"/>
          <w:iCs/>
          <w:kern w:val="1"/>
          <w:sz w:val="20"/>
          <w:szCs w:val="20"/>
          <w:shd w:val="clear" w:color="auto" w:fill="FFFFFF"/>
          <w:lang w:val="x-none" w:eastAsia="pl-PL"/>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 Zamawiającego.</w:t>
      </w:r>
    </w:p>
    <w:p w:rsidR="003D49C5" w:rsidRPr="005F7EC9" w:rsidRDefault="003D49C5" w:rsidP="005F7EC9">
      <w:pPr>
        <w:numPr>
          <w:ilvl w:val="0"/>
          <w:numId w:val="63"/>
        </w:numPr>
        <w:tabs>
          <w:tab w:val="left" w:pos="284"/>
        </w:tabs>
        <w:spacing w:after="0" w:line="259" w:lineRule="auto"/>
        <w:ind w:right="12"/>
        <w:jc w:val="left"/>
        <w:rPr>
          <w:rFonts w:asciiTheme="minorHAnsi" w:eastAsia="Times New Roman" w:hAnsiTheme="minorHAnsi" w:cstheme="minorHAnsi"/>
          <w:iCs/>
          <w:kern w:val="1"/>
          <w:sz w:val="20"/>
          <w:szCs w:val="20"/>
          <w:lang w:val="x-none" w:eastAsia="pl-PL"/>
        </w:rPr>
      </w:pPr>
      <w:r w:rsidRPr="005F7EC9">
        <w:rPr>
          <w:rFonts w:asciiTheme="minorHAnsi" w:eastAsia="Times New Roman" w:hAnsiTheme="minorHAnsi" w:cstheme="minorHAnsi"/>
          <w:iCs/>
          <w:kern w:val="1"/>
          <w:sz w:val="20"/>
          <w:szCs w:val="20"/>
          <w:lang w:val="x-none" w:eastAsia="pl-PL"/>
        </w:rPr>
        <w:t>Umowę sporządza się w dwóch jednobrzmiących egzemplarzach: jeden egzemplarz dla Zamawiającego, jeden egzemplarz dla Wykonawcy.</w:t>
      </w:r>
    </w:p>
    <w:p w:rsidR="003D49C5" w:rsidRPr="005F7EC9" w:rsidRDefault="003D49C5" w:rsidP="005F7EC9">
      <w:pPr>
        <w:numPr>
          <w:ilvl w:val="0"/>
          <w:numId w:val="63"/>
        </w:numPr>
        <w:tabs>
          <w:tab w:val="left" w:pos="284"/>
        </w:tabs>
        <w:spacing w:after="0" w:line="259" w:lineRule="auto"/>
        <w:ind w:right="12"/>
        <w:jc w:val="left"/>
        <w:rPr>
          <w:rFonts w:asciiTheme="minorHAnsi" w:eastAsia="Times New Roman" w:hAnsiTheme="minorHAnsi" w:cstheme="minorHAnsi"/>
          <w:iCs/>
          <w:kern w:val="1"/>
          <w:sz w:val="20"/>
          <w:szCs w:val="20"/>
          <w:lang w:val="x-none" w:eastAsia="pl-PL"/>
        </w:rPr>
      </w:pPr>
      <w:r w:rsidRPr="005F7EC9">
        <w:rPr>
          <w:rFonts w:asciiTheme="minorHAnsi" w:eastAsia="Times New Roman" w:hAnsiTheme="minorHAnsi" w:cstheme="minorHAnsi"/>
          <w:iCs/>
          <w:kern w:val="1"/>
          <w:sz w:val="20"/>
          <w:szCs w:val="20"/>
          <w:lang w:val="x-none" w:eastAsia="pl-PL"/>
        </w:rPr>
        <w:t>Załącznikiem do umowy jest:</w:t>
      </w:r>
    </w:p>
    <w:p w:rsidR="003D49C5" w:rsidRPr="005F7EC9" w:rsidRDefault="003D49C5" w:rsidP="005F7EC9">
      <w:pPr>
        <w:spacing w:after="0"/>
        <w:ind w:left="284" w:firstLine="283"/>
        <w:jc w:val="left"/>
        <w:rPr>
          <w:rFonts w:asciiTheme="minorHAnsi" w:hAnsiTheme="minorHAnsi" w:cstheme="minorHAnsi"/>
          <w:iCs/>
          <w:kern w:val="1"/>
          <w:sz w:val="20"/>
          <w:szCs w:val="20"/>
        </w:rPr>
      </w:pPr>
      <w:r w:rsidRPr="005F7EC9">
        <w:rPr>
          <w:rFonts w:asciiTheme="minorHAnsi" w:hAnsiTheme="minorHAnsi" w:cstheme="minorHAnsi"/>
          <w:iCs/>
          <w:kern w:val="1"/>
          <w:sz w:val="20"/>
          <w:szCs w:val="20"/>
        </w:rPr>
        <w:t>- Formularz oferty,</w:t>
      </w:r>
    </w:p>
    <w:p w:rsidR="003D49C5" w:rsidRPr="005F7EC9" w:rsidRDefault="003D49C5" w:rsidP="005F7EC9">
      <w:pPr>
        <w:spacing w:after="0"/>
        <w:ind w:left="284" w:firstLine="283"/>
        <w:jc w:val="left"/>
        <w:rPr>
          <w:rFonts w:asciiTheme="minorHAnsi" w:hAnsiTheme="minorHAnsi" w:cstheme="minorHAnsi"/>
          <w:iCs/>
          <w:kern w:val="1"/>
          <w:sz w:val="20"/>
          <w:szCs w:val="20"/>
        </w:rPr>
      </w:pPr>
      <w:r w:rsidRPr="005F7EC9">
        <w:rPr>
          <w:rFonts w:asciiTheme="minorHAnsi" w:hAnsiTheme="minorHAnsi" w:cstheme="minorHAnsi"/>
          <w:sz w:val="20"/>
          <w:szCs w:val="20"/>
        </w:rPr>
        <w:t xml:space="preserve">- </w:t>
      </w:r>
      <w:r w:rsidRPr="005F7EC9">
        <w:rPr>
          <w:rFonts w:asciiTheme="minorHAnsi" w:hAnsiTheme="minorHAnsi" w:cstheme="minorHAnsi"/>
          <w:iCs/>
          <w:kern w:val="1"/>
          <w:sz w:val="20"/>
          <w:szCs w:val="20"/>
        </w:rPr>
        <w:t xml:space="preserve">Formularz </w:t>
      </w:r>
      <w:r w:rsidR="00856E7A" w:rsidRPr="005F7EC9">
        <w:rPr>
          <w:rFonts w:asciiTheme="minorHAnsi" w:hAnsiTheme="minorHAnsi" w:cstheme="minorHAnsi"/>
          <w:iCs/>
          <w:kern w:val="1"/>
          <w:sz w:val="20"/>
          <w:szCs w:val="20"/>
        </w:rPr>
        <w:t>asortymentowo-cenowy</w:t>
      </w:r>
    </w:p>
    <w:p w:rsidR="003D49C5" w:rsidRPr="005F7EC9" w:rsidRDefault="003D49C5" w:rsidP="005F7EC9">
      <w:pPr>
        <w:jc w:val="left"/>
        <w:rPr>
          <w:rFonts w:asciiTheme="minorHAnsi" w:hAnsiTheme="minorHAnsi" w:cstheme="minorHAnsi"/>
          <w:iCs/>
          <w:kern w:val="1"/>
          <w:sz w:val="20"/>
          <w:szCs w:val="20"/>
          <w:u w:val="single"/>
        </w:rPr>
      </w:pPr>
    </w:p>
    <w:p w:rsidR="003D49C5" w:rsidRPr="005F7EC9" w:rsidRDefault="00F20853" w:rsidP="005F7EC9">
      <w:pPr>
        <w:spacing w:before="240" w:after="60"/>
        <w:jc w:val="left"/>
        <w:outlineLvl w:val="4"/>
        <w:rPr>
          <w:rFonts w:asciiTheme="minorHAnsi" w:hAnsiTheme="minorHAnsi" w:cstheme="minorHAnsi"/>
          <w:bCs/>
          <w:i/>
          <w:iCs/>
          <w:color w:val="5B9BD5" w:themeColor="accent1"/>
          <w:sz w:val="20"/>
          <w:szCs w:val="20"/>
        </w:rPr>
      </w:pPr>
      <w:r w:rsidRPr="005F7EC9">
        <w:rPr>
          <w:rFonts w:asciiTheme="minorHAnsi" w:hAnsiTheme="minorHAnsi" w:cstheme="minorHAnsi"/>
          <w:bCs/>
          <w:i/>
          <w:iCs/>
          <w:color w:val="5B9BD5" w:themeColor="accent1"/>
          <w:sz w:val="20"/>
          <w:szCs w:val="20"/>
        </w:rPr>
        <w:t>* jeżeli dotyczy</w:t>
      </w:r>
    </w:p>
    <w:p w:rsidR="003D49C5" w:rsidRPr="005F7EC9" w:rsidRDefault="003D49C5" w:rsidP="005F7EC9">
      <w:pPr>
        <w:spacing w:before="240" w:after="60"/>
        <w:jc w:val="left"/>
        <w:outlineLvl w:val="4"/>
        <w:rPr>
          <w:rFonts w:asciiTheme="minorHAnsi" w:eastAsia="Times New Roman" w:hAnsiTheme="minorHAnsi" w:cstheme="minorHAnsi"/>
          <w:bCs/>
          <w:i/>
          <w:iCs/>
          <w:sz w:val="20"/>
          <w:szCs w:val="20"/>
          <w:lang w:eastAsia="pl-PL"/>
        </w:rPr>
      </w:pPr>
      <w:r w:rsidRPr="005F7EC9">
        <w:rPr>
          <w:rFonts w:asciiTheme="minorHAnsi" w:eastAsia="Times New Roman" w:hAnsiTheme="minorHAnsi" w:cstheme="minorHAnsi"/>
          <w:b/>
          <w:bCs/>
          <w:i/>
          <w:iCs/>
          <w:sz w:val="20"/>
          <w:szCs w:val="20"/>
          <w:lang w:eastAsia="pl-PL"/>
        </w:rPr>
        <w:t>WYKONAWCA:</w:t>
      </w:r>
      <w:r w:rsidRPr="005F7EC9">
        <w:rPr>
          <w:rFonts w:asciiTheme="minorHAnsi" w:eastAsia="Times New Roman" w:hAnsiTheme="minorHAnsi" w:cstheme="minorHAnsi"/>
          <w:b/>
          <w:bCs/>
          <w:i/>
          <w:iCs/>
          <w:sz w:val="20"/>
          <w:szCs w:val="20"/>
          <w:lang w:eastAsia="pl-PL"/>
        </w:rPr>
        <w:tab/>
      </w:r>
      <w:r w:rsidRPr="005F7EC9">
        <w:rPr>
          <w:rFonts w:asciiTheme="minorHAnsi" w:eastAsia="Times New Roman" w:hAnsiTheme="minorHAnsi" w:cstheme="minorHAnsi"/>
          <w:b/>
          <w:bCs/>
          <w:i/>
          <w:iCs/>
          <w:sz w:val="20"/>
          <w:szCs w:val="20"/>
          <w:lang w:eastAsia="pl-PL"/>
        </w:rPr>
        <w:tab/>
      </w:r>
      <w:r w:rsidRPr="005F7EC9">
        <w:rPr>
          <w:rFonts w:asciiTheme="minorHAnsi" w:eastAsia="Times New Roman" w:hAnsiTheme="minorHAnsi" w:cstheme="minorHAnsi"/>
          <w:b/>
          <w:bCs/>
          <w:i/>
          <w:iCs/>
          <w:sz w:val="20"/>
          <w:szCs w:val="20"/>
          <w:lang w:eastAsia="pl-PL"/>
        </w:rPr>
        <w:tab/>
      </w:r>
      <w:r w:rsidRPr="005F7EC9">
        <w:rPr>
          <w:rFonts w:asciiTheme="minorHAnsi" w:eastAsia="Times New Roman" w:hAnsiTheme="minorHAnsi" w:cstheme="minorHAnsi"/>
          <w:b/>
          <w:bCs/>
          <w:i/>
          <w:iCs/>
          <w:sz w:val="20"/>
          <w:szCs w:val="20"/>
          <w:lang w:eastAsia="pl-PL"/>
        </w:rPr>
        <w:tab/>
      </w:r>
      <w:r w:rsidRPr="005F7EC9">
        <w:rPr>
          <w:rFonts w:asciiTheme="minorHAnsi" w:eastAsia="Times New Roman" w:hAnsiTheme="minorHAnsi" w:cstheme="minorHAnsi"/>
          <w:b/>
          <w:bCs/>
          <w:i/>
          <w:iCs/>
          <w:sz w:val="20"/>
          <w:szCs w:val="20"/>
          <w:lang w:eastAsia="pl-PL"/>
        </w:rPr>
        <w:tab/>
      </w:r>
      <w:r w:rsidRPr="005F7EC9">
        <w:rPr>
          <w:rFonts w:asciiTheme="minorHAnsi" w:eastAsia="Times New Roman" w:hAnsiTheme="minorHAnsi" w:cstheme="minorHAnsi"/>
          <w:b/>
          <w:bCs/>
          <w:i/>
          <w:iCs/>
          <w:sz w:val="20"/>
          <w:szCs w:val="20"/>
          <w:lang w:eastAsia="pl-PL"/>
        </w:rPr>
        <w:tab/>
      </w:r>
      <w:r w:rsidRPr="005F7EC9">
        <w:rPr>
          <w:rFonts w:asciiTheme="minorHAnsi" w:eastAsia="Times New Roman" w:hAnsiTheme="minorHAnsi" w:cstheme="minorHAnsi"/>
          <w:b/>
          <w:bCs/>
          <w:i/>
          <w:iCs/>
          <w:sz w:val="20"/>
          <w:szCs w:val="20"/>
          <w:lang w:eastAsia="pl-PL"/>
        </w:rPr>
        <w:tab/>
      </w:r>
      <w:r w:rsidRPr="005F7EC9">
        <w:rPr>
          <w:rFonts w:asciiTheme="minorHAnsi" w:eastAsia="Times New Roman" w:hAnsiTheme="minorHAnsi" w:cstheme="minorHAnsi"/>
          <w:b/>
          <w:bCs/>
          <w:i/>
          <w:iCs/>
          <w:sz w:val="20"/>
          <w:szCs w:val="20"/>
          <w:lang w:eastAsia="pl-PL"/>
        </w:rPr>
        <w:tab/>
        <w:t>ZAMAWIAJĄCY:</w:t>
      </w:r>
    </w:p>
    <w:p w:rsidR="007B6615" w:rsidRPr="005F7EC9" w:rsidRDefault="007B6615" w:rsidP="005F7EC9">
      <w:pPr>
        <w:jc w:val="left"/>
        <w:rPr>
          <w:rFonts w:asciiTheme="minorHAnsi" w:hAnsiTheme="minorHAnsi" w:cstheme="minorHAnsi"/>
          <w:b/>
          <w:bCs/>
          <w:sz w:val="20"/>
          <w:szCs w:val="20"/>
        </w:rPr>
      </w:pPr>
    </w:p>
    <w:p w:rsidR="00DA4C86" w:rsidRPr="005F7EC9" w:rsidRDefault="00DA4C86" w:rsidP="005F7EC9">
      <w:pPr>
        <w:spacing w:after="160" w:line="259" w:lineRule="auto"/>
        <w:jc w:val="left"/>
        <w:rPr>
          <w:rFonts w:asciiTheme="minorHAnsi" w:hAnsiTheme="minorHAnsi" w:cstheme="minorHAnsi"/>
          <w:b/>
          <w:bCs/>
          <w:sz w:val="20"/>
          <w:szCs w:val="20"/>
        </w:rPr>
      </w:pPr>
      <w:r w:rsidRPr="005F7EC9">
        <w:rPr>
          <w:rFonts w:asciiTheme="minorHAnsi" w:hAnsiTheme="minorHAnsi" w:cstheme="minorHAnsi"/>
          <w:b/>
          <w:bCs/>
          <w:sz w:val="20"/>
          <w:szCs w:val="20"/>
        </w:rPr>
        <w:br w:type="page"/>
      </w:r>
    </w:p>
    <w:p w:rsidR="00DA4C86" w:rsidRPr="00103FA6" w:rsidRDefault="00DA4C86" w:rsidP="0095016F">
      <w:pPr>
        <w:jc w:val="right"/>
        <w:rPr>
          <w:rFonts w:asciiTheme="minorHAnsi" w:hAnsiTheme="minorHAnsi" w:cstheme="minorHAnsi"/>
          <w:b/>
          <w:bCs/>
          <w:sz w:val="24"/>
          <w:szCs w:val="24"/>
        </w:rPr>
      </w:pPr>
    </w:p>
    <w:p w:rsidR="0095016F" w:rsidRPr="00103FA6" w:rsidRDefault="0095016F" w:rsidP="0095016F">
      <w:pPr>
        <w:jc w:val="right"/>
        <w:rPr>
          <w:rFonts w:asciiTheme="minorHAnsi" w:hAnsiTheme="minorHAnsi" w:cstheme="minorHAnsi"/>
          <w:b/>
          <w:bCs/>
          <w:sz w:val="24"/>
          <w:szCs w:val="24"/>
        </w:rPr>
      </w:pPr>
      <w:r w:rsidRPr="00103FA6">
        <w:rPr>
          <w:rFonts w:asciiTheme="minorHAnsi" w:hAnsiTheme="minorHAnsi" w:cstheme="minorHAnsi"/>
          <w:b/>
          <w:bCs/>
          <w:sz w:val="24"/>
          <w:szCs w:val="24"/>
        </w:rPr>
        <w:t>Załącznik nr 3 do SWZ</w:t>
      </w:r>
    </w:p>
    <w:p w:rsidR="00AB48B0" w:rsidRPr="00103FA6" w:rsidRDefault="00AB48B0" w:rsidP="00AB48B0">
      <w:pPr>
        <w:spacing w:line="276" w:lineRule="auto"/>
        <w:jc w:val="right"/>
        <w:rPr>
          <w:rFonts w:asciiTheme="minorHAnsi" w:hAnsiTheme="minorHAnsi" w:cstheme="minorHAnsi"/>
          <w:b/>
          <w:bCs/>
          <w:sz w:val="24"/>
          <w:szCs w:val="24"/>
        </w:rPr>
      </w:pPr>
      <w:r w:rsidRPr="00103FA6">
        <w:rPr>
          <w:rFonts w:asciiTheme="minorHAnsi" w:hAnsiTheme="minorHAnsi" w:cstheme="minorHAnsi"/>
          <w:b/>
          <w:bCs/>
          <w:sz w:val="24"/>
          <w:szCs w:val="24"/>
        </w:rPr>
        <w:t>Załącznik nr ……</w:t>
      </w:r>
      <w:r w:rsidR="00535569" w:rsidRPr="00103FA6">
        <w:rPr>
          <w:rFonts w:asciiTheme="minorHAnsi" w:hAnsiTheme="minorHAnsi" w:cstheme="minorHAnsi"/>
          <w:b/>
          <w:bCs/>
          <w:sz w:val="24"/>
          <w:szCs w:val="24"/>
        </w:rPr>
        <w:t xml:space="preserve"> do Umowy nr</w:t>
      </w:r>
      <w:r w:rsidR="000A32B4" w:rsidRPr="00103FA6">
        <w:rPr>
          <w:rFonts w:asciiTheme="minorHAnsi" w:hAnsiTheme="minorHAnsi" w:cstheme="minorHAnsi"/>
          <w:b/>
          <w:bCs/>
          <w:sz w:val="24"/>
          <w:szCs w:val="24"/>
        </w:rPr>
        <w:t>/….../202</w:t>
      </w:r>
      <w:r w:rsidR="00A94D9D" w:rsidRPr="00103FA6">
        <w:rPr>
          <w:rFonts w:asciiTheme="minorHAnsi" w:hAnsiTheme="minorHAnsi" w:cstheme="minorHAnsi"/>
          <w:b/>
          <w:bCs/>
          <w:sz w:val="24"/>
          <w:szCs w:val="24"/>
        </w:rPr>
        <w:t>3</w:t>
      </w:r>
    </w:p>
    <w:p w:rsidR="00AB48B0" w:rsidRPr="00103FA6" w:rsidRDefault="00AB48B0" w:rsidP="0095016F">
      <w:pPr>
        <w:jc w:val="right"/>
        <w:rPr>
          <w:rFonts w:asciiTheme="minorHAnsi" w:hAnsiTheme="minorHAnsi" w:cstheme="minorHAnsi"/>
          <w:b/>
          <w:bCs/>
          <w:sz w:val="24"/>
          <w:szCs w:val="24"/>
        </w:rPr>
      </w:pPr>
    </w:p>
    <w:p w:rsidR="0095016F" w:rsidRPr="00103FA6" w:rsidRDefault="0095016F" w:rsidP="0095016F">
      <w:pPr>
        <w:autoSpaceDE w:val="0"/>
        <w:autoSpaceDN w:val="0"/>
        <w:adjustRightInd w:val="0"/>
        <w:rPr>
          <w:rFonts w:asciiTheme="minorHAnsi" w:hAnsiTheme="minorHAnsi" w:cstheme="minorHAnsi"/>
          <w:sz w:val="24"/>
          <w:szCs w:val="24"/>
        </w:rPr>
      </w:pPr>
      <w:r w:rsidRPr="00103FA6">
        <w:rPr>
          <w:rFonts w:asciiTheme="minorHAnsi" w:hAnsiTheme="minorHAnsi" w:cstheme="minorHAnsi"/>
          <w:sz w:val="24"/>
          <w:szCs w:val="24"/>
        </w:rPr>
        <w:t>..……………………………………………</w:t>
      </w:r>
    </w:p>
    <w:p w:rsidR="0095016F" w:rsidRPr="00103FA6" w:rsidRDefault="0095016F" w:rsidP="0095016F">
      <w:pPr>
        <w:autoSpaceDE w:val="0"/>
        <w:autoSpaceDN w:val="0"/>
        <w:adjustRightInd w:val="0"/>
        <w:rPr>
          <w:rFonts w:asciiTheme="minorHAnsi" w:hAnsiTheme="minorHAnsi" w:cstheme="minorHAnsi"/>
          <w:sz w:val="24"/>
          <w:szCs w:val="24"/>
        </w:rPr>
      </w:pPr>
      <w:r w:rsidRPr="00103FA6">
        <w:rPr>
          <w:rFonts w:asciiTheme="minorHAnsi" w:hAnsiTheme="minorHAnsi" w:cstheme="minorHAnsi"/>
          <w:sz w:val="24"/>
          <w:szCs w:val="24"/>
        </w:rPr>
        <w:t>(</w:t>
      </w:r>
      <w:r w:rsidRPr="00103FA6">
        <w:rPr>
          <w:rFonts w:asciiTheme="minorHAnsi" w:hAnsiTheme="minorHAnsi" w:cstheme="minorHAnsi"/>
          <w:i/>
          <w:iCs/>
          <w:sz w:val="24"/>
          <w:szCs w:val="24"/>
        </w:rPr>
        <w:t xml:space="preserve">Nazwa Wykonawcy, REGON </w:t>
      </w:r>
      <w:r w:rsidRPr="00103FA6">
        <w:rPr>
          <w:rFonts w:asciiTheme="minorHAnsi" w:hAnsiTheme="minorHAnsi" w:cstheme="minorHAnsi"/>
          <w:sz w:val="24"/>
          <w:szCs w:val="24"/>
        </w:rPr>
        <w:t>)</w:t>
      </w:r>
    </w:p>
    <w:p w:rsidR="0095016F" w:rsidRPr="00103FA6" w:rsidRDefault="0095016F" w:rsidP="0095016F">
      <w:pPr>
        <w:pStyle w:val="NormalnyWeb"/>
        <w:spacing w:before="0" w:beforeAutospacing="0" w:after="0" w:afterAutospacing="0"/>
        <w:ind w:firstLine="4502"/>
        <w:rPr>
          <w:rFonts w:asciiTheme="minorHAnsi" w:hAnsiTheme="minorHAnsi" w:cstheme="minorHAnsi"/>
          <w:sz w:val="24"/>
          <w:szCs w:val="24"/>
        </w:rPr>
      </w:pPr>
    </w:p>
    <w:p w:rsidR="00535569" w:rsidRPr="00103FA6" w:rsidRDefault="00535569" w:rsidP="00535569">
      <w:pPr>
        <w:spacing w:after="0"/>
        <w:ind w:left="5245"/>
        <w:jc w:val="left"/>
        <w:rPr>
          <w:rFonts w:asciiTheme="minorHAnsi" w:hAnsiTheme="minorHAnsi" w:cstheme="minorHAnsi"/>
          <w:sz w:val="24"/>
          <w:szCs w:val="24"/>
        </w:rPr>
      </w:pPr>
      <w:r w:rsidRPr="00103FA6">
        <w:rPr>
          <w:rFonts w:asciiTheme="minorHAnsi" w:hAnsiTheme="minorHAnsi" w:cstheme="minorHAnsi"/>
          <w:sz w:val="24"/>
          <w:szCs w:val="24"/>
        </w:rPr>
        <w:t>Samodzielny Publiczny Zakład Opieki Zdrowotnej</w:t>
      </w:r>
    </w:p>
    <w:p w:rsidR="00535569" w:rsidRPr="00103FA6" w:rsidRDefault="00535569" w:rsidP="00535569">
      <w:pPr>
        <w:spacing w:after="0"/>
        <w:ind w:left="5245" w:firstLine="3"/>
        <w:jc w:val="left"/>
        <w:rPr>
          <w:rFonts w:asciiTheme="minorHAnsi" w:hAnsiTheme="minorHAnsi" w:cstheme="minorHAnsi"/>
          <w:sz w:val="24"/>
          <w:szCs w:val="24"/>
        </w:rPr>
      </w:pPr>
      <w:r w:rsidRPr="00103FA6">
        <w:rPr>
          <w:rFonts w:asciiTheme="minorHAnsi" w:hAnsiTheme="minorHAnsi" w:cstheme="minorHAnsi"/>
          <w:sz w:val="24"/>
          <w:szCs w:val="24"/>
        </w:rPr>
        <w:t xml:space="preserve">Centralny Szpital Kliniczny </w:t>
      </w:r>
    </w:p>
    <w:p w:rsidR="00535569" w:rsidRPr="00103FA6" w:rsidRDefault="00535569" w:rsidP="00535569">
      <w:pPr>
        <w:spacing w:after="0"/>
        <w:ind w:left="5245" w:firstLine="3"/>
        <w:jc w:val="left"/>
        <w:rPr>
          <w:rFonts w:asciiTheme="minorHAnsi" w:hAnsiTheme="minorHAnsi" w:cstheme="minorHAnsi"/>
          <w:sz w:val="24"/>
          <w:szCs w:val="24"/>
        </w:rPr>
      </w:pPr>
      <w:r w:rsidRPr="00103FA6">
        <w:rPr>
          <w:rFonts w:asciiTheme="minorHAnsi" w:hAnsiTheme="minorHAnsi" w:cstheme="minorHAnsi"/>
          <w:sz w:val="24"/>
          <w:szCs w:val="24"/>
        </w:rPr>
        <w:t>Uniwersytetu Medycznego w Łodzi</w:t>
      </w:r>
    </w:p>
    <w:p w:rsidR="00535569" w:rsidRPr="00103FA6" w:rsidRDefault="00535569" w:rsidP="00535569">
      <w:pPr>
        <w:spacing w:after="0"/>
        <w:ind w:left="5245" w:firstLine="3"/>
        <w:jc w:val="left"/>
        <w:rPr>
          <w:rFonts w:asciiTheme="minorHAnsi" w:hAnsiTheme="minorHAnsi" w:cstheme="minorHAnsi"/>
          <w:sz w:val="24"/>
          <w:szCs w:val="24"/>
        </w:rPr>
      </w:pPr>
      <w:r w:rsidRPr="00103FA6">
        <w:rPr>
          <w:rFonts w:asciiTheme="minorHAnsi" w:hAnsiTheme="minorHAnsi" w:cstheme="minorHAnsi"/>
          <w:sz w:val="24"/>
          <w:szCs w:val="24"/>
        </w:rPr>
        <w:t>92-213 Łódź, ul. Pomorska 251</w:t>
      </w:r>
    </w:p>
    <w:p w:rsidR="0095016F" w:rsidRPr="00103FA6" w:rsidRDefault="0095016F" w:rsidP="0095016F">
      <w:pPr>
        <w:pStyle w:val="NormalnyWeb"/>
        <w:spacing w:before="0" w:beforeAutospacing="0" w:after="0" w:afterAutospacing="0"/>
        <w:jc w:val="center"/>
        <w:rPr>
          <w:rFonts w:asciiTheme="minorHAnsi" w:hAnsiTheme="minorHAnsi" w:cstheme="minorHAnsi"/>
          <w:b/>
          <w:bCs/>
          <w:sz w:val="24"/>
          <w:szCs w:val="24"/>
        </w:rPr>
      </w:pPr>
    </w:p>
    <w:p w:rsidR="0095016F" w:rsidRPr="00103FA6" w:rsidRDefault="0095016F" w:rsidP="0095016F">
      <w:pPr>
        <w:spacing w:line="360" w:lineRule="auto"/>
        <w:jc w:val="center"/>
        <w:rPr>
          <w:rFonts w:asciiTheme="minorHAnsi" w:hAnsiTheme="minorHAnsi" w:cstheme="minorHAnsi"/>
          <w:b/>
          <w:bCs/>
          <w:sz w:val="24"/>
          <w:szCs w:val="24"/>
        </w:rPr>
      </w:pPr>
      <w:r w:rsidRPr="00103FA6">
        <w:rPr>
          <w:rFonts w:asciiTheme="minorHAnsi" w:hAnsiTheme="minorHAnsi" w:cstheme="minorHAnsi"/>
          <w:b/>
          <w:bCs/>
          <w:sz w:val="24"/>
          <w:szCs w:val="24"/>
        </w:rPr>
        <w:t>FORMULARZ OFERTOWY</w:t>
      </w:r>
      <w:r w:rsidR="00DC3330" w:rsidRPr="00103FA6">
        <w:rPr>
          <w:rFonts w:asciiTheme="minorHAnsi" w:hAnsiTheme="minorHAnsi" w:cstheme="minorHAnsi"/>
          <w:b/>
          <w:bCs/>
          <w:sz w:val="24"/>
          <w:szCs w:val="24"/>
        </w:rPr>
        <w:t xml:space="preserve"> </w:t>
      </w:r>
    </w:p>
    <w:p w:rsidR="005C0D8E" w:rsidRPr="00103FA6" w:rsidRDefault="0095016F" w:rsidP="00D67F35">
      <w:pPr>
        <w:rPr>
          <w:rFonts w:asciiTheme="minorHAnsi" w:hAnsiTheme="minorHAnsi" w:cstheme="minorHAnsi"/>
          <w:sz w:val="24"/>
          <w:szCs w:val="24"/>
        </w:rPr>
      </w:pPr>
      <w:r w:rsidRPr="00103FA6">
        <w:rPr>
          <w:rFonts w:asciiTheme="minorHAnsi" w:hAnsiTheme="minorHAnsi" w:cstheme="minorHAnsi"/>
          <w:bCs/>
          <w:sz w:val="24"/>
          <w:szCs w:val="24"/>
        </w:rPr>
        <w:t xml:space="preserve">Nawiązując do ogłoszenia o zamówieniu publicznym w postępowaniu prowadzonym w trybie przetargu nieograniczonego </w:t>
      </w:r>
      <w:r w:rsidRPr="00103FA6">
        <w:rPr>
          <w:rFonts w:asciiTheme="minorHAnsi" w:hAnsiTheme="minorHAnsi" w:cstheme="minorHAnsi"/>
          <w:sz w:val="24"/>
          <w:szCs w:val="24"/>
        </w:rPr>
        <w:t>na</w:t>
      </w:r>
      <w:r w:rsidR="00535569" w:rsidRPr="00103FA6">
        <w:rPr>
          <w:rFonts w:asciiTheme="minorHAnsi" w:hAnsiTheme="minorHAnsi" w:cstheme="minorHAnsi"/>
          <w:sz w:val="24"/>
          <w:szCs w:val="24"/>
        </w:rPr>
        <w:t xml:space="preserve"> </w:t>
      </w:r>
      <w:r w:rsidR="003359A1" w:rsidRPr="00103FA6">
        <w:rPr>
          <w:rFonts w:asciiTheme="minorHAnsi" w:hAnsiTheme="minorHAnsi" w:cstheme="minorHAnsi"/>
          <w:sz w:val="24"/>
          <w:szCs w:val="24"/>
        </w:rPr>
        <w:t>:</w:t>
      </w:r>
    </w:p>
    <w:p w:rsidR="0034560B" w:rsidRPr="00103FA6" w:rsidRDefault="0034560B" w:rsidP="0034560B">
      <w:pPr>
        <w:rPr>
          <w:rFonts w:asciiTheme="minorHAnsi" w:hAnsiTheme="minorHAnsi" w:cstheme="minorHAnsi"/>
          <w:b/>
          <w:i/>
          <w:sz w:val="24"/>
          <w:szCs w:val="24"/>
        </w:rPr>
      </w:pPr>
      <w:r w:rsidRPr="00103FA6">
        <w:rPr>
          <w:rFonts w:asciiTheme="minorHAnsi" w:hAnsiTheme="minorHAnsi" w:cstheme="minorHAnsi"/>
          <w:b/>
          <w:i/>
          <w:sz w:val="24"/>
          <w:szCs w:val="24"/>
        </w:rPr>
        <w:t>Dostawy implantów ortopedycznych dla Centralnego Szpitala Klinicznego Uniwersytetu medycznego w Łodzi przy ul. Pomorskiej 251</w:t>
      </w:r>
    </w:p>
    <w:p w:rsidR="0095016F" w:rsidRPr="00103FA6" w:rsidRDefault="00531737" w:rsidP="00A94D9D">
      <w:pPr>
        <w:rPr>
          <w:rFonts w:asciiTheme="minorHAnsi" w:hAnsiTheme="minorHAnsi" w:cstheme="minorHAnsi"/>
          <w:b/>
          <w:i/>
          <w:sz w:val="24"/>
          <w:szCs w:val="24"/>
        </w:rPr>
      </w:pPr>
      <w:r w:rsidRPr="00103FA6">
        <w:rPr>
          <w:rFonts w:asciiTheme="minorHAnsi" w:hAnsiTheme="minorHAnsi" w:cstheme="minorHAnsi"/>
          <w:b/>
          <w:bCs/>
          <w:sz w:val="24"/>
          <w:szCs w:val="24"/>
        </w:rPr>
        <w:t xml:space="preserve">znak sprawy: </w:t>
      </w:r>
      <w:r w:rsidR="000C6B10" w:rsidRPr="00103FA6">
        <w:rPr>
          <w:rFonts w:asciiTheme="minorHAnsi" w:hAnsiTheme="minorHAnsi" w:cstheme="minorHAnsi"/>
          <w:b/>
          <w:bCs/>
          <w:sz w:val="24"/>
          <w:szCs w:val="24"/>
        </w:rPr>
        <w:t>ZP/</w:t>
      </w:r>
      <w:r w:rsidR="0034560B" w:rsidRPr="00103FA6">
        <w:rPr>
          <w:rFonts w:asciiTheme="minorHAnsi" w:hAnsiTheme="minorHAnsi" w:cstheme="minorHAnsi"/>
          <w:b/>
          <w:bCs/>
          <w:sz w:val="24"/>
          <w:szCs w:val="24"/>
        </w:rPr>
        <w:t>102</w:t>
      </w:r>
      <w:r w:rsidR="00535569" w:rsidRPr="00103FA6">
        <w:rPr>
          <w:rFonts w:asciiTheme="minorHAnsi" w:hAnsiTheme="minorHAnsi" w:cstheme="minorHAnsi"/>
          <w:b/>
          <w:bCs/>
          <w:sz w:val="24"/>
          <w:szCs w:val="24"/>
        </w:rPr>
        <w:t>/</w:t>
      </w:r>
      <w:r w:rsidR="0052712A" w:rsidRPr="00103FA6">
        <w:rPr>
          <w:rFonts w:asciiTheme="minorHAnsi" w:hAnsiTheme="minorHAnsi" w:cstheme="minorHAnsi"/>
          <w:b/>
          <w:bCs/>
          <w:sz w:val="24"/>
          <w:szCs w:val="24"/>
        </w:rPr>
        <w:t>202</w:t>
      </w:r>
      <w:r w:rsidR="00AD4841" w:rsidRPr="00103FA6">
        <w:rPr>
          <w:rFonts w:asciiTheme="minorHAnsi" w:hAnsiTheme="minorHAnsi" w:cstheme="minorHAnsi"/>
          <w:b/>
          <w:bCs/>
          <w:sz w:val="24"/>
          <w:szCs w:val="24"/>
        </w:rPr>
        <w:t>3</w:t>
      </w:r>
    </w:p>
    <w:p w:rsidR="0095016F" w:rsidRPr="00103FA6" w:rsidRDefault="0095016F" w:rsidP="0095016F">
      <w:pPr>
        <w:rPr>
          <w:rFonts w:asciiTheme="minorHAnsi" w:hAnsiTheme="minorHAnsi" w:cstheme="minorHAnsi"/>
          <w:b/>
          <w:sz w:val="24"/>
          <w:szCs w:val="24"/>
        </w:rPr>
      </w:pPr>
    </w:p>
    <w:p w:rsidR="0095016F" w:rsidRPr="00103FA6" w:rsidRDefault="0095016F" w:rsidP="0095016F">
      <w:pPr>
        <w:pStyle w:val="Opis"/>
        <w:spacing w:before="0" w:after="0" w:line="360" w:lineRule="auto"/>
        <w:ind w:left="0"/>
        <w:jc w:val="center"/>
        <w:rPr>
          <w:rFonts w:asciiTheme="minorHAnsi" w:hAnsiTheme="minorHAnsi" w:cstheme="minorHAnsi"/>
          <w:b/>
        </w:rPr>
      </w:pPr>
      <w:r w:rsidRPr="00103FA6">
        <w:rPr>
          <w:rFonts w:asciiTheme="minorHAnsi" w:hAnsiTheme="minorHAnsi" w:cstheme="minorHAnsi"/>
          <w:bCs/>
        </w:rPr>
        <w:t>my niżej podpisani:</w:t>
      </w:r>
      <w:r w:rsidRPr="00103FA6">
        <w:rPr>
          <w:rFonts w:asciiTheme="minorHAnsi" w:hAnsiTheme="minorHAnsi" w:cstheme="minorHAnsi"/>
        </w:rPr>
        <w:t xml:space="preserve"> </w:t>
      </w:r>
    </w:p>
    <w:p w:rsidR="0095016F" w:rsidRPr="00103FA6" w:rsidRDefault="00A82F19" w:rsidP="0095016F">
      <w:pPr>
        <w:pStyle w:val="Tekstpodstawowy"/>
        <w:tabs>
          <w:tab w:val="left" w:leader="dot" w:pos="9072"/>
        </w:tabs>
        <w:rPr>
          <w:rFonts w:asciiTheme="minorHAnsi" w:hAnsiTheme="minorHAnsi" w:cstheme="minorHAnsi"/>
          <w:sz w:val="24"/>
          <w:szCs w:val="24"/>
        </w:rPr>
      </w:pPr>
      <w:r w:rsidRPr="00103FA6">
        <w:rPr>
          <w:rFonts w:asciiTheme="minorHAnsi" w:hAnsiTheme="minorHAnsi" w:cstheme="minorHAnsi"/>
          <w:sz w:val="24"/>
          <w:szCs w:val="24"/>
        </w:rPr>
        <w:t>…………………………………………………………………………………………………………</w:t>
      </w:r>
    </w:p>
    <w:p w:rsidR="0095016F" w:rsidRPr="00103FA6" w:rsidRDefault="00A82F19" w:rsidP="0095016F">
      <w:pPr>
        <w:pStyle w:val="Tekstpodstawowy"/>
        <w:tabs>
          <w:tab w:val="left" w:leader="dot" w:pos="9072"/>
        </w:tabs>
        <w:rPr>
          <w:rFonts w:asciiTheme="minorHAnsi" w:hAnsiTheme="minorHAnsi" w:cstheme="minorHAnsi"/>
          <w:sz w:val="24"/>
          <w:szCs w:val="24"/>
        </w:rPr>
      </w:pPr>
      <w:r w:rsidRPr="00103FA6">
        <w:rPr>
          <w:rFonts w:asciiTheme="minorHAnsi" w:hAnsiTheme="minorHAnsi" w:cstheme="minorHAnsi"/>
          <w:sz w:val="24"/>
          <w:szCs w:val="24"/>
        </w:rPr>
        <w:t>…………………………………………………………………………………………………………</w:t>
      </w:r>
    </w:p>
    <w:p w:rsidR="0095016F" w:rsidRPr="00103FA6" w:rsidRDefault="0095016F" w:rsidP="0095016F">
      <w:pPr>
        <w:pStyle w:val="Zwykytekst"/>
        <w:tabs>
          <w:tab w:val="left" w:leader="dot" w:pos="9072"/>
        </w:tabs>
        <w:jc w:val="both"/>
        <w:rPr>
          <w:rFonts w:asciiTheme="minorHAnsi" w:hAnsiTheme="minorHAnsi" w:cstheme="minorHAnsi"/>
          <w:sz w:val="24"/>
          <w:szCs w:val="24"/>
        </w:rPr>
      </w:pPr>
      <w:r w:rsidRPr="00103FA6">
        <w:rPr>
          <w:rFonts w:asciiTheme="minorHAnsi" w:hAnsiTheme="minorHAnsi" w:cstheme="minorHAnsi"/>
          <w:sz w:val="24"/>
          <w:szCs w:val="24"/>
        </w:rPr>
        <w:t>działając w imieniu i na rzecz:</w:t>
      </w:r>
    </w:p>
    <w:p w:rsidR="0095016F" w:rsidRPr="00103FA6" w:rsidRDefault="00A82F19" w:rsidP="0095016F">
      <w:pPr>
        <w:pStyle w:val="Tekstpodstawowy"/>
        <w:tabs>
          <w:tab w:val="left" w:leader="dot" w:pos="9072"/>
        </w:tabs>
        <w:rPr>
          <w:rFonts w:asciiTheme="minorHAnsi" w:hAnsiTheme="minorHAnsi" w:cstheme="minorHAnsi"/>
          <w:sz w:val="24"/>
          <w:szCs w:val="24"/>
        </w:rPr>
      </w:pPr>
      <w:r w:rsidRPr="00103FA6">
        <w:rPr>
          <w:rFonts w:asciiTheme="minorHAnsi" w:hAnsiTheme="minorHAnsi" w:cstheme="minorHAnsi"/>
          <w:sz w:val="24"/>
          <w:szCs w:val="24"/>
        </w:rPr>
        <w:t>……………………………………………………………………………………………………………………………....…………</w:t>
      </w:r>
      <w:r w:rsidR="00C947A8" w:rsidRPr="00103FA6">
        <w:rPr>
          <w:rFonts w:asciiTheme="minorHAnsi" w:hAnsiTheme="minorHAnsi" w:cstheme="minorHAnsi"/>
          <w:sz w:val="24"/>
          <w:szCs w:val="24"/>
        </w:rPr>
        <w:t>……………</w:t>
      </w:r>
      <w:r w:rsidRPr="00103FA6">
        <w:rPr>
          <w:rFonts w:asciiTheme="minorHAnsi" w:hAnsiTheme="minorHAnsi" w:cstheme="minorHAnsi"/>
          <w:sz w:val="24"/>
          <w:szCs w:val="24"/>
        </w:rPr>
        <w:t>…………</w:t>
      </w:r>
    </w:p>
    <w:p w:rsidR="0095016F" w:rsidRPr="00103FA6" w:rsidRDefault="0095016F" w:rsidP="0095016F">
      <w:pPr>
        <w:pStyle w:val="Zwykytekst"/>
        <w:tabs>
          <w:tab w:val="left" w:leader="dot" w:pos="9072"/>
        </w:tabs>
        <w:jc w:val="center"/>
        <w:rPr>
          <w:rFonts w:asciiTheme="minorHAnsi" w:hAnsiTheme="minorHAnsi" w:cstheme="minorHAnsi"/>
          <w:i/>
          <w:sz w:val="24"/>
          <w:szCs w:val="24"/>
        </w:rPr>
      </w:pPr>
      <w:r w:rsidRPr="00103FA6">
        <w:rPr>
          <w:rFonts w:asciiTheme="minorHAnsi" w:hAnsiTheme="minorHAnsi" w:cstheme="minorHAnsi"/>
          <w:i/>
          <w:sz w:val="24"/>
          <w:szCs w:val="24"/>
        </w:rPr>
        <w:t>(nazwa (firma) dokładny adres Wykonawcy/Wykonawców); w przypadku składania oferty przez podmioty występujące wspólnie podać nazwy (firmy) i dokładne adresy wszystkich podmiotów składających wspólna ofertę)</w:t>
      </w:r>
    </w:p>
    <w:p w:rsidR="0095016F" w:rsidRPr="00103FA6" w:rsidRDefault="0095016F" w:rsidP="00CB5B86">
      <w:pPr>
        <w:numPr>
          <w:ilvl w:val="0"/>
          <w:numId w:val="23"/>
        </w:numPr>
        <w:spacing w:after="0"/>
        <w:ind w:left="357" w:hanging="357"/>
        <w:rPr>
          <w:rFonts w:asciiTheme="minorHAnsi" w:hAnsiTheme="minorHAnsi" w:cstheme="minorHAnsi"/>
          <w:sz w:val="24"/>
          <w:szCs w:val="24"/>
        </w:rPr>
      </w:pPr>
      <w:r w:rsidRPr="00103FA6">
        <w:rPr>
          <w:rFonts w:asciiTheme="minorHAnsi" w:hAnsiTheme="minorHAnsi" w:cstheme="minorHAnsi"/>
          <w:bCs/>
          <w:sz w:val="24"/>
          <w:szCs w:val="24"/>
        </w:rPr>
        <w:t>Składamy ofertę</w:t>
      </w:r>
      <w:r w:rsidRPr="00103FA6">
        <w:rPr>
          <w:rFonts w:asciiTheme="minorHAnsi" w:hAnsiTheme="minorHAnsi" w:cstheme="minorHAnsi"/>
          <w:sz w:val="24"/>
          <w:szCs w:val="24"/>
        </w:rPr>
        <w:t xml:space="preserve"> na wykonanie przedmiotu zamówienia zgodnie ze Specyfikacją Warunków Zamówienia, zwaną dalej „SWZ”.</w:t>
      </w:r>
    </w:p>
    <w:p w:rsidR="0095016F" w:rsidRPr="00103FA6" w:rsidRDefault="0095016F" w:rsidP="00CB5B86">
      <w:pPr>
        <w:numPr>
          <w:ilvl w:val="0"/>
          <w:numId w:val="23"/>
        </w:numPr>
        <w:spacing w:after="0"/>
        <w:ind w:left="357" w:hanging="357"/>
        <w:rPr>
          <w:rFonts w:asciiTheme="minorHAnsi" w:hAnsiTheme="minorHAnsi" w:cstheme="minorHAnsi"/>
          <w:sz w:val="24"/>
          <w:szCs w:val="24"/>
        </w:rPr>
      </w:pPr>
      <w:r w:rsidRPr="00103FA6">
        <w:rPr>
          <w:rFonts w:asciiTheme="minorHAnsi" w:hAnsiTheme="minorHAnsi" w:cstheme="minorHAnsi"/>
          <w:bCs/>
          <w:sz w:val="24"/>
          <w:szCs w:val="24"/>
        </w:rPr>
        <w:t>Oświadczamy</w:t>
      </w:r>
      <w:r w:rsidRPr="00103FA6">
        <w:rPr>
          <w:rFonts w:asciiTheme="minorHAnsi" w:hAnsiTheme="minorHAnsi" w:cstheme="minorHAnsi"/>
          <w:sz w:val="24"/>
          <w:szCs w:val="24"/>
        </w:rPr>
        <w:t xml:space="preserve">, że naszym pełnomocnikiem dla potrzeb niniejszego zamówienia jest: </w:t>
      </w:r>
    </w:p>
    <w:p w:rsidR="0095016F" w:rsidRPr="00103FA6" w:rsidRDefault="0095016F" w:rsidP="0095016F">
      <w:pPr>
        <w:pStyle w:val="Tekstpodstawowy"/>
        <w:tabs>
          <w:tab w:val="left" w:leader="dot" w:pos="9072"/>
        </w:tabs>
        <w:ind w:left="360"/>
        <w:rPr>
          <w:rFonts w:asciiTheme="minorHAnsi" w:hAnsiTheme="minorHAnsi" w:cstheme="minorHAnsi"/>
          <w:b w:val="0"/>
          <w:sz w:val="24"/>
          <w:szCs w:val="24"/>
        </w:rPr>
      </w:pPr>
      <w:r w:rsidRPr="00103FA6">
        <w:rPr>
          <w:rFonts w:asciiTheme="minorHAnsi" w:hAnsiTheme="minorHAnsi" w:cstheme="minorHAnsi"/>
          <w:b w:val="0"/>
          <w:sz w:val="24"/>
          <w:szCs w:val="24"/>
        </w:rPr>
        <w:tab/>
        <w:t>…</w:t>
      </w:r>
    </w:p>
    <w:p w:rsidR="0095016F" w:rsidRPr="00103FA6" w:rsidRDefault="0095016F" w:rsidP="0095016F">
      <w:pPr>
        <w:pStyle w:val="Zwykytekst"/>
        <w:tabs>
          <w:tab w:val="left" w:pos="709"/>
          <w:tab w:val="left" w:leader="dot" w:pos="9360"/>
        </w:tabs>
        <w:spacing w:line="288" w:lineRule="auto"/>
        <w:ind w:left="709" w:hanging="709"/>
        <w:jc w:val="center"/>
        <w:rPr>
          <w:rFonts w:asciiTheme="minorHAnsi" w:hAnsiTheme="minorHAnsi" w:cstheme="minorHAnsi"/>
          <w:i/>
          <w:sz w:val="24"/>
          <w:szCs w:val="24"/>
        </w:rPr>
      </w:pPr>
      <w:r w:rsidRPr="00103FA6" w:rsidDel="003F36F4">
        <w:rPr>
          <w:rFonts w:asciiTheme="minorHAnsi" w:hAnsiTheme="minorHAnsi" w:cstheme="minorHAnsi"/>
          <w:sz w:val="24"/>
          <w:szCs w:val="24"/>
        </w:rPr>
        <w:t xml:space="preserve"> </w:t>
      </w:r>
      <w:r w:rsidRPr="00103FA6">
        <w:rPr>
          <w:rFonts w:asciiTheme="minorHAnsi" w:hAnsiTheme="minorHAnsi" w:cstheme="minorHAnsi"/>
          <w:i/>
          <w:sz w:val="24"/>
          <w:szCs w:val="24"/>
        </w:rPr>
        <w:t>(Wypełniają jedynie przedsiębiorcy składający wspólną ofertę)</w:t>
      </w:r>
    </w:p>
    <w:p w:rsidR="00112993" w:rsidRPr="00103FA6" w:rsidRDefault="0095016F" w:rsidP="00CB5B86">
      <w:pPr>
        <w:numPr>
          <w:ilvl w:val="0"/>
          <w:numId w:val="23"/>
        </w:numPr>
        <w:spacing w:after="0"/>
        <w:ind w:left="357" w:hanging="357"/>
        <w:rPr>
          <w:rFonts w:asciiTheme="minorHAnsi" w:eastAsia="Times New Roman" w:hAnsiTheme="minorHAnsi" w:cstheme="minorHAnsi"/>
          <w:sz w:val="24"/>
          <w:szCs w:val="24"/>
          <w:lang w:eastAsia="pl-PL"/>
        </w:rPr>
      </w:pPr>
      <w:r w:rsidRPr="00103FA6">
        <w:rPr>
          <w:rFonts w:asciiTheme="minorHAnsi" w:hAnsiTheme="minorHAnsi" w:cstheme="minorHAnsi"/>
          <w:bCs/>
          <w:sz w:val="24"/>
          <w:szCs w:val="24"/>
        </w:rPr>
        <w:t>Oferujemy</w:t>
      </w:r>
      <w:r w:rsidRPr="00103FA6">
        <w:rPr>
          <w:rFonts w:asciiTheme="minorHAnsi" w:hAnsiTheme="minorHAnsi" w:cstheme="minorHAnsi"/>
          <w:sz w:val="24"/>
          <w:szCs w:val="24"/>
        </w:rPr>
        <w:t xml:space="preserve"> wykonanie przedmiotu zamówienia w zakresie objętym SWZ za cenę</w:t>
      </w:r>
      <w:r w:rsidR="008E52AF" w:rsidRPr="00103FA6">
        <w:rPr>
          <w:rFonts w:asciiTheme="minorHAnsi" w:hAnsiTheme="minorHAnsi" w:cstheme="minorHAnsi"/>
          <w:sz w:val="24"/>
          <w:szCs w:val="24"/>
        </w:rPr>
        <w:t xml:space="preserve"> </w:t>
      </w:r>
      <w:r w:rsidR="008E52AF" w:rsidRPr="00103FA6">
        <w:rPr>
          <w:rFonts w:asciiTheme="minorHAnsi" w:eastAsia="Times New Roman" w:hAnsiTheme="minorHAnsi" w:cstheme="minorHAnsi"/>
          <w:sz w:val="24"/>
          <w:szCs w:val="24"/>
          <w:lang w:eastAsia="pl-PL"/>
        </w:rPr>
        <w:t>określoną w poniż</w:t>
      </w:r>
      <w:r w:rsidR="00DA4C86" w:rsidRPr="00103FA6">
        <w:rPr>
          <w:rFonts w:asciiTheme="minorHAnsi" w:eastAsia="Times New Roman" w:hAnsiTheme="minorHAnsi" w:cstheme="minorHAnsi"/>
          <w:sz w:val="24"/>
          <w:szCs w:val="24"/>
          <w:lang w:eastAsia="pl-PL"/>
        </w:rPr>
        <w:t>ej</w:t>
      </w:r>
      <w:r w:rsidR="008E52AF" w:rsidRPr="00103FA6">
        <w:rPr>
          <w:rFonts w:asciiTheme="minorHAnsi" w:eastAsia="Times New Roman" w:hAnsiTheme="minorHAnsi" w:cstheme="minorHAnsi"/>
          <w:sz w:val="24"/>
          <w:szCs w:val="24"/>
          <w:lang w:eastAsia="pl-PL"/>
        </w:rPr>
        <w:t>:</w:t>
      </w:r>
    </w:p>
    <w:p w:rsidR="00C26888" w:rsidRPr="00103FA6" w:rsidRDefault="00D157EE" w:rsidP="00DA4C86">
      <w:pPr>
        <w:suppressAutoHyphens/>
        <w:spacing w:after="0"/>
        <w:ind w:left="709"/>
        <w:jc w:val="left"/>
        <w:rPr>
          <w:rFonts w:asciiTheme="minorHAnsi" w:eastAsia="Times New Roman" w:hAnsiTheme="minorHAnsi" w:cstheme="minorHAnsi"/>
          <w:sz w:val="24"/>
          <w:szCs w:val="24"/>
          <w:lang w:eastAsia="ar-SA"/>
        </w:rPr>
      </w:pPr>
      <w:r w:rsidRPr="00103FA6">
        <w:rPr>
          <w:rFonts w:asciiTheme="minorHAnsi" w:eastAsia="Times New Roman" w:hAnsiTheme="minorHAnsi" w:cstheme="minorHAnsi"/>
          <w:b/>
          <w:sz w:val="24"/>
          <w:szCs w:val="24"/>
          <w:lang w:eastAsia="ar-SA"/>
        </w:rPr>
        <w:t xml:space="preserve">Cena z VAT </w:t>
      </w:r>
      <w:r w:rsidR="00C26888" w:rsidRPr="00103FA6">
        <w:rPr>
          <w:rFonts w:asciiTheme="minorHAnsi" w:eastAsia="Times New Roman" w:hAnsiTheme="minorHAnsi" w:cstheme="minorHAnsi"/>
          <w:sz w:val="24"/>
          <w:szCs w:val="24"/>
          <w:lang w:eastAsia="ar-SA"/>
        </w:rPr>
        <w:t xml:space="preserve">............................. </w:t>
      </w:r>
      <w:r w:rsidRPr="00103FA6">
        <w:rPr>
          <w:rFonts w:asciiTheme="minorHAnsi" w:eastAsia="Times New Roman" w:hAnsiTheme="minorHAnsi" w:cstheme="minorHAnsi"/>
          <w:sz w:val="24"/>
          <w:szCs w:val="24"/>
          <w:lang w:eastAsia="ar-SA"/>
        </w:rPr>
        <w:t>PLN</w:t>
      </w:r>
      <w:r w:rsidR="00C26888" w:rsidRPr="00103FA6">
        <w:rPr>
          <w:rFonts w:asciiTheme="minorHAnsi" w:eastAsia="Times New Roman" w:hAnsiTheme="minorHAnsi" w:cstheme="minorHAnsi"/>
          <w:sz w:val="24"/>
          <w:szCs w:val="24"/>
          <w:lang w:eastAsia="ar-SA"/>
        </w:rPr>
        <w:t xml:space="preserve"> </w:t>
      </w:r>
      <w:r w:rsidRPr="00103FA6">
        <w:rPr>
          <w:rFonts w:asciiTheme="minorHAnsi" w:eastAsia="Times New Roman" w:hAnsiTheme="minorHAnsi" w:cstheme="minorHAnsi"/>
          <w:sz w:val="24"/>
          <w:szCs w:val="24"/>
          <w:lang w:eastAsia="ar-SA"/>
        </w:rPr>
        <w:t>(słownie: ………………………………..)</w:t>
      </w:r>
    </w:p>
    <w:p w:rsidR="00BE7822" w:rsidRPr="00103FA6" w:rsidRDefault="00BE7822" w:rsidP="00C26888">
      <w:pPr>
        <w:spacing w:after="0"/>
        <w:rPr>
          <w:rFonts w:asciiTheme="minorHAnsi" w:eastAsia="Times New Roman" w:hAnsiTheme="minorHAnsi" w:cstheme="minorHAnsi"/>
          <w:sz w:val="24"/>
          <w:szCs w:val="24"/>
          <w:lang w:eastAsia="pl-PL"/>
        </w:rPr>
      </w:pPr>
    </w:p>
    <w:p w:rsidR="008E52AF" w:rsidRPr="00103FA6" w:rsidRDefault="008E52AF" w:rsidP="00CB5B86">
      <w:pPr>
        <w:pStyle w:val="normaltableau"/>
        <w:numPr>
          <w:ilvl w:val="0"/>
          <w:numId w:val="23"/>
        </w:numPr>
        <w:spacing w:before="0" w:after="0" w:line="276" w:lineRule="auto"/>
        <w:ind w:left="357"/>
        <w:rPr>
          <w:rFonts w:asciiTheme="minorHAnsi" w:hAnsiTheme="minorHAnsi" w:cstheme="minorHAnsi"/>
          <w:sz w:val="24"/>
          <w:szCs w:val="24"/>
          <w:lang w:val="pl-PL"/>
        </w:rPr>
      </w:pPr>
      <w:r w:rsidRPr="00103FA6">
        <w:rPr>
          <w:rFonts w:asciiTheme="minorHAnsi" w:hAnsiTheme="minorHAnsi" w:cstheme="minorHAnsi"/>
          <w:b/>
          <w:sz w:val="24"/>
          <w:szCs w:val="24"/>
          <w:u w:val="single"/>
          <w:lang w:val="pl-PL"/>
        </w:rPr>
        <w:t>Oświadczamy</w:t>
      </w:r>
      <w:r w:rsidRPr="00103FA6">
        <w:rPr>
          <w:rFonts w:asciiTheme="minorHAnsi" w:hAnsiTheme="minorHAnsi" w:cstheme="minorHAnsi"/>
          <w:sz w:val="24"/>
          <w:szCs w:val="24"/>
          <w:lang w:val="pl-PL"/>
        </w:rPr>
        <w:t>, że ceny brutto określone w pkt. 3 zawierają wszystkie koszty, jakie ponosi Zamawiający w przypadku wyboru niniejszej oferty.</w:t>
      </w:r>
    </w:p>
    <w:p w:rsidR="0095016F" w:rsidRPr="00103FA6" w:rsidRDefault="0095016F" w:rsidP="00CB5B86">
      <w:pPr>
        <w:pStyle w:val="normaltableau"/>
        <w:numPr>
          <w:ilvl w:val="0"/>
          <w:numId w:val="23"/>
        </w:numPr>
        <w:spacing w:before="0" w:after="0" w:line="276" w:lineRule="auto"/>
        <w:rPr>
          <w:rFonts w:asciiTheme="minorHAnsi" w:hAnsiTheme="minorHAnsi" w:cstheme="minorHAnsi"/>
          <w:sz w:val="24"/>
          <w:szCs w:val="24"/>
          <w:lang w:val="pl-PL"/>
        </w:rPr>
      </w:pPr>
      <w:r w:rsidRPr="00103FA6">
        <w:rPr>
          <w:rFonts w:asciiTheme="minorHAnsi" w:hAnsiTheme="minorHAnsi" w:cstheme="minorHAnsi"/>
          <w:sz w:val="24"/>
          <w:szCs w:val="24"/>
          <w:lang w:val="pl-PL"/>
        </w:rPr>
        <w:t>Oświadczamy, że zapoznaliśmy się z SWZ i uznajemy</w:t>
      </w:r>
      <w:r w:rsidR="00D310FD" w:rsidRPr="00103FA6">
        <w:rPr>
          <w:rFonts w:asciiTheme="minorHAnsi" w:hAnsiTheme="minorHAnsi" w:cstheme="minorHAnsi"/>
          <w:sz w:val="24"/>
          <w:szCs w:val="24"/>
          <w:lang w:val="pl-PL"/>
        </w:rPr>
        <w:t xml:space="preserve"> się za związanych określonymi </w:t>
      </w:r>
      <w:r w:rsidRPr="00103FA6">
        <w:rPr>
          <w:rFonts w:asciiTheme="minorHAnsi" w:hAnsiTheme="minorHAnsi" w:cstheme="minorHAnsi"/>
          <w:sz w:val="24"/>
          <w:szCs w:val="24"/>
          <w:lang w:val="pl-PL"/>
        </w:rPr>
        <w:t>w niej postanowieniami i zasadami postępowania.</w:t>
      </w:r>
    </w:p>
    <w:p w:rsidR="00F01B20" w:rsidRPr="00103FA6" w:rsidRDefault="000D68AD" w:rsidP="00CB5B86">
      <w:pPr>
        <w:pStyle w:val="Default"/>
        <w:widowControl w:val="0"/>
        <w:numPr>
          <w:ilvl w:val="0"/>
          <w:numId w:val="23"/>
        </w:numPr>
        <w:spacing w:line="276" w:lineRule="auto"/>
        <w:contextualSpacing/>
        <w:jc w:val="both"/>
        <w:rPr>
          <w:rFonts w:asciiTheme="minorHAnsi" w:hAnsiTheme="minorHAnsi" w:cstheme="minorHAnsi"/>
          <w:color w:val="auto"/>
        </w:rPr>
      </w:pPr>
      <w:r w:rsidRPr="00103FA6">
        <w:rPr>
          <w:rFonts w:asciiTheme="minorHAnsi" w:hAnsiTheme="minorHAnsi" w:cstheme="minorHAnsi"/>
          <w:color w:val="auto"/>
        </w:rPr>
        <w:t xml:space="preserve">Oświadczamy, </w:t>
      </w:r>
      <w:r w:rsidR="0095016F" w:rsidRPr="00103FA6">
        <w:rPr>
          <w:rFonts w:asciiTheme="minorHAnsi" w:hAnsiTheme="minorHAnsi" w:cstheme="minorHAnsi"/>
          <w:color w:val="auto"/>
        </w:rPr>
        <w:t>że gwarantujemy wykonanie zamówienia w terminie</w:t>
      </w:r>
      <w:r w:rsidR="00F12143" w:rsidRPr="00103FA6">
        <w:rPr>
          <w:rFonts w:asciiTheme="minorHAnsi" w:hAnsiTheme="minorHAnsi" w:cstheme="minorHAnsi"/>
          <w:color w:val="auto"/>
        </w:rPr>
        <w:t xml:space="preserve"> określonym przez Zamawiającego w</w:t>
      </w:r>
      <w:r w:rsidR="001B61B1" w:rsidRPr="00103FA6">
        <w:rPr>
          <w:rFonts w:asciiTheme="minorHAnsi" w:hAnsiTheme="minorHAnsi" w:cstheme="minorHAnsi"/>
          <w:color w:val="auto"/>
        </w:rPr>
        <w:t> </w:t>
      </w:r>
      <w:r w:rsidR="00F12143" w:rsidRPr="00103FA6">
        <w:rPr>
          <w:rFonts w:asciiTheme="minorHAnsi" w:hAnsiTheme="minorHAnsi" w:cstheme="minorHAnsi"/>
          <w:color w:val="auto"/>
        </w:rPr>
        <w:t>SWZ.</w:t>
      </w:r>
    </w:p>
    <w:p w:rsidR="0095016F" w:rsidRPr="00103FA6" w:rsidRDefault="0095016F" w:rsidP="00CB5B86">
      <w:pPr>
        <w:numPr>
          <w:ilvl w:val="0"/>
          <w:numId w:val="23"/>
        </w:numPr>
        <w:spacing w:after="0"/>
        <w:rPr>
          <w:rFonts w:asciiTheme="minorHAnsi" w:hAnsiTheme="minorHAnsi" w:cstheme="minorHAnsi"/>
          <w:sz w:val="24"/>
          <w:szCs w:val="24"/>
        </w:rPr>
      </w:pPr>
      <w:r w:rsidRPr="00103FA6">
        <w:rPr>
          <w:rFonts w:asciiTheme="minorHAnsi" w:hAnsiTheme="minorHAnsi" w:cstheme="minorHAnsi"/>
          <w:sz w:val="24"/>
          <w:szCs w:val="24"/>
        </w:rPr>
        <w:lastRenderedPageBreak/>
        <w:t>Uważamy się za związanych niniejszą ofertą przez czas wskazany w SWZ</w:t>
      </w:r>
      <w:r w:rsidR="00535569" w:rsidRPr="00103FA6">
        <w:rPr>
          <w:rFonts w:asciiTheme="minorHAnsi" w:hAnsiTheme="minorHAnsi" w:cstheme="minorHAnsi"/>
          <w:sz w:val="24"/>
          <w:szCs w:val="24"/>
        </w:rPr>
        <w:t>.</w:t>
      </w:r>
    </w:p>
    <w:p w:rsidR="0095016F" w:rsidRPr="00103FA6" w:rsidRDefault="0095016F" w:rsidP="00CB5B86">
      <w:pPr>
        <w:numPr>
          <w:ilvl w:val="0"/>
          <w:numId w:val="23"/>
        </w:numPr>
        <w:spacing w:after="0"/>
        <w:rPr>
          <w:rFonts w:asciiTheme="minorHAnsi" w:hAnsiTheme="minorHAnsi" w:cstheme="minorHAnsi"/>
          <w:sz w:val="24"/>
          <w:szCs w:val="24"/>
        </w:rPr>
      </w:pPr>
      <w:r w:rsidRPr="00103FA6">
        <w:rPr>
          <w:rFonts w:asciiTheme="minorHAnsi" w:hAnsiTheme="minorHAnsi" w:cstheme="minorHAnsi"/>
          <w:sz w:val="24"/>
          <w:szCs w:val="24"/>
        </w:rPr>
        <w:t>Oświadczamy, że zapoznaliśmy się ze wzorem Umowy, który stanowi Załącznik nr 2</w:t>
      </w:r>
      <w:r w:rsidR="00345545" w:rsidRPr="00103FA6">
        <w:rPr>
          <w:rFonts w:asciiTheme="minorHAnsi" w:hAnsiTheme="minorHAnsi" w:cstheme="minorHAnsi"/>
          <w:sz w:val="24"/>
          <w:szCs w:val="24"/>
        </w:rPr>
        <w:t xml:space="preserve"> do SWZ i </w:t>
      </w:r>
      <w:r w:rsidRPr="00103FA6">
        <w:rPr>
          <w:rFonts w:asciiTheme="minorHAnsi" w:hAnsiTheme="minorHAnsi" w:cstheme="minorHAnsi"/>
          <w:sz w:val="24"/>
          <w:szCs w:val="24"/>
        </w:rPr>
        <w:t>zobowiązujemy się w przypadku wyboru naszej oferty do zawarcia Umowy na określonych w tym załączniku warunkach, w miejscu i terminie wyznaczonym przez Zamawiającego.</w:t>
      </w:r>
    </w:p>
    <w:p w:rsidR="0095016F" w:rsidRPr="00103FA6" w:rsidRDefault="00BA1DDD" w:rsidP="00CB5B86">
      <w:pPr>
        <w:numPr>
          <w:ilvl w:val="0"/>
          <w:numId w:val="23"/>
        </w:numPr>
        <w:spacing w:after="0"/>
        <w:rPr>
          <w:rFonts w:asciiTheme="minorHAnsi" w:hAnsiTheme="minorHAnsi" w:cstheme="minorHAnsi"/>
          <w:sz w:val="24"/>
          <w:szCs w:val="24"/>
        </w:rPr>
      </w:pPr>
      <w:r w:rsidRPr="00BA1DDD">
        <w:rPr>
          <w:rFonts w:asciiTheme="minorHAnsi" w:hAnsiTheme="minorHAnsi" w:cstheme="minorHAnsi"/>
          <w:color w:val="2E74B5" w:themeColor="accent1" w:themeShade="BF"/>
          <w:sz w:val="24"/>
          <w:szCs w:val="24"/>
        </w:rPr>
        <w:t>Te</w:t>
      </w:r>
      <w:r w:rsidR="0095016F" w:rsidRPr="00BA1DDD">
        <w:rPr>
          <w:rFonts w:asciiTheme="minorHAnsi" w:hAnsiTheme="minorHAnsi" w:cstheme="minorHAnsi"/>
          <w:color w:val="2E74B5" w:themeColor="accent1" w:themeShade="BF"/>
          <w:sz w:val="24"/>
          <w:szCs w:val="24"/>
        </w:rPr>
        <w:t>rmin płatności</w:t>
      </w:r>
      <w:r w:rsidRPr="00BA1DDD">
        <w:rPr>
          <w:rFonts w:asciiTheme="minorHAnsi" w:hAnsiTheme="minorHAnsi" w:cstheme="minorHAnsi"/>
          <w:color w:val="2E74B5" w:themeColor="accent1" w:themeShade="BF"/>
          <w:sz w:val="24"/>
          <w:szCs w:val="24"/>
        </w:rPr>
        <w:t xml:space="preserve"> (45/60</w:t>
      </w:r>
      <w:r>
        <w:rPr>
          <w:rFonts w:asciiTheme="minorHAnsi" w:hAnsiTheme="minorHAnsi" w:cstheme="minorHAnsi"/>
          <w:sz w:val="24"/>
          <w:szCs w:val="24"/>
        </w:rPr>
        <w:t>)…………</w:t>
      </w:r>
      <w:r w:rsidR="0095016F" w:rsidRPr="00103FA6">
        <w:rPr>
          <w:rFonts w:asciiTheme="minorHAnsi" w:hAnsiTheme="minorHAnsi" w:cstheme="minorHAnsi"/>
          <w:sz w:val="24"/>
          <w:szCs w:val="24"/>
        </w:rPr>
        <w:t>dni od daty doręczenia Zamawiającemu prawidłowo wystawionej faktury/rachunku.</w:t>
      </w:r>
    </w:p>
    <w:p w:rsidR="0095016F" w:rsidRPr="00103FA6" w:rsidRDefault="0095016F" w:rsidP="00CB5B86">
      <w:pPr>
        <w:numPr>
          <w:ilvl w:val="0"/>
          <w:numId w:val="23"/>
        </w:numPr>
        <w:spacing w:after="0" w:line="276" w:lineRule="auto"/>
        <w:rPr>
          <w:rFonts w:asciiTheme="minorHAnsi" w:hAnsiTheme="minorHAnsi" w:cstheme="minorHAnsi"/>
          <w:bCs/>
          <w:sz w:val="24"/>
          <w:szCs w:val="24"/>
        </w:rPr>
      </w:pPr>
      <w:r w:rsidRPr="00103FA6">
        <w:rPr>
          <w:rFonts w:asciiTheme="minorHAnsi" w:hAnsiTheme="minorHAnsi" w:cstheme="minorHAnsi"/>
          <w:bCs/>
          <w:sz w:val="24"/>
          <w:szCs w:val="24"/>
        </w:rPr>
        <w:t>Oświadczam</w:t>
      </w:r>
      <w:r w:rsidR="00F12143" w:rsidRPr="00103FA6">
        <w:rPr>
          <w:rFonts w:asciiTheme="minorHAnsi" w:hAnsiTheme="minorHAnsi" w:cstheme="minorHAnsi"/>
          <w:bCs/>
          <w:sz w:val="24"/>
          <w:szCs w:val="24"/>
        </w:rPr>
        <w:t>y</w:t>
      </w:r>
      <w:r w:rsidRPr="00103FA6">
        <w:rPr>
          <w:rFonts w:asciiTheme="minorHAnsi" w:hAnsiTheme="minorHAnsi" w:cstheme="minorHAnsi"/>
          <w:bCs/>
          <w:sz w:val="24"/>
          <w:szCs w:val="24"/>
        </w:rPr>
        <w:t xml:space="preserve">, że </w:t>
      </w:r>
      <w:r w:rsidR="00E14819" w:rsidRPr="00103FA6">
        <w:rPr>
          <w:rFonts w:asciiTheme="minorHAnsi" w:hAnsiTheme="minorHAnsi" w:cstheme="minorHAnsi"/>
          <w:bCs/>
          <w:sz w:val="24"/>
          <w:szCs w:val="24"/>
        </w:rPr>
        <w:t xml:space="preserve">wypełniliśmy </w:t>
      </w:r>
      <w:r w:rsidRPr="00103FA6">
        <w:rPr>
          <w:rFonts w:asciiTheme="minorHAnsi" w:hAnsiTheme="minorHAnsi" w:cstheme="minorHAnsi"/>
          <w:bCs/>
          <w:sz w:val="24"/>
          <w:szCs w:val="24"/>
        </w:rPr>
        <w:t>obowiązki informacyjne przewidziane w art. 13 lub art. 14 RODO</w:t>
      </w:r>
      <w:r w:rsidRPr="00103FA6">
        <w:rPr>
          <w:rStyle w:val="Odwoanieprzypisudolnego"/>
          <w:rFonts w:asciiTheme="minorHAnsi" w:hAnsiTheme="minorHAnsi" w:cstheme="minorHAnsi"/>
          <w:bCs/>
          <w:sz w:val="24"/>
          <w:szCs w:val="24"/>
        </w:rPr>
        <w:footnoteReference w:id="3"/>
      </w:r>
      <w:r w:rsidRPr="00103FA6">
        <w:rPr>
          <w:rFonts w:asciiTheme="minorHAnsi" w:hAnsiTheme="minorHAnsi" w:cstheme="minorHAnsi"/>
          <w:bCs/>
          <w:sz w:val="24"/>
          <w:szCs w:val="24"/>
        </w:rPr>
        <w:t xml:space="preserve"> wobec osób fizycznych, od których dane osobowe bezpośrednio lub pośrednio pozyskałem w celu ubiegania się o udzielenie zamówienia publicznego w niniejszym postępowaniu.</w:t>
      </w:r>
      <w:r w:rsidRPr="00103FA6">
        <w:rPr>
          <w:rStyle w:val="Odwoanieprzypisudolnego"/>
          <w:rFonts w:asciiTheme="minorHAnsi" w:hAnsiTheme="minorHAnsi" w:cstheme="minorHAnsi"/>
          <w:bCs/>
          <w:sz w:val="24"/>
          <w:szCs w:val="24"/>
        </w:rPr>
        <w:footnoteReference w:id="4"/>
      </w:r>
    </w:p>
    <w:p w:rsidR="008E52AF" w:rsidRPr="00103FA6" w:rsidRDefault="008E52AF" w:rsidP="00CB5B86">
      <w:pPr>
        <w:numPr>
          <w:ilvl w:val="0"/>
          <w:numId w:val="23"/>
        </w:numPr>
        <w:spacing w:after="0"/>
        <w:jc w:val="left"/>
        <w:rPr>
          <w:rFonts w:asciiTheme="minorHAnsi" w:eastAsia="Times New Roman" w:hAnsiTheme="minorHAnsi" w:cstheme="minorHAnsi"/>
          <w:bCs/>
          <w:sz w:val="24"/>
          <w:szCs w:val="24"/>
          <w:lang w:eastAsia="pl-PL"/>
        </w:rPr>
      </w:pPr>
      <w:r w:rsidRPr="00103FA6">
        <w:rPr>
          <w:rFonts w:asciiTheme="minorHAnsi" w:hAnsiTheme="minorHAnsi" w:cstheme="minorHAnsi"/>
          <w:sz w:val="24"/>
          <w:szCs w:val="24"/>
        </w:rPr>
        <w:t>Oświadczamy, że niniejsza oferta jest jawna i nie zawiera informacji stanowiących tajemnicę przedsiębiorstwa w rozumieniu przepisów o zwalczaniu nieuczciwej konkurencji, za wyjątkiem informacji zawartych na stronach ………………………………………………………………………………………………</w:t>
      </w:r>
    </w:p>
    <w:p w:rsidR="00135FE5" w:rsidRPr="00103FA6" w:rsidRDefault="008E52AF" w:rsidP="00CB5B86">
      <w:pPr>
        <w:numPr>
          <w:ilvl w:val="0"/>
          <w:numId w:val="23"/>
        </w:numPr>
        <w:spacing w:after="0"/>
        <w:rPr>
          <w:rFonts w:asciiTheme="minorHAnsi" w:hAnsiTheme="minorHAnsi" w:cstheme="minorHAnsi"/>
          <w:bCs/>
          <w:sz w:val="24"/>
          <w:szCs w:val="24"/>
        </w:rPr>
      </w:pPr>
      <w:r w:rsidRPr="00103FA6">
        <w:rPr>
          <w:rFonts w:asciiTheme="minorHAnsi" w:hAnsiTheme="minorHAnsi" w:cstheme="minorHAnsi"/>
          <w:sz w:val="24"/>
          <w:szCs w:val="24"/>
        </w:rPr>
        <w:t>Tajemnicę przedsiębiorstwa*</w:t>
      </w:r>
      <w:r w:rsidRPr="00103FA6">
        <w:rPr>
          <w:rFonts w:asciiTheme="minorHAnsi" w:hAnsiTheme="minorHAnsi" w:cstheme="minorHAnsi"/>
          <w:bCs/>
          <w:sz w:val="24"/>
          <w:szCs w:val="24"/>
        </w:rPr>
        <w:t xml:space="preserve"> </w:t>
      </w:r>
      <w:r w:rsidRPr="00103FA6">
        <w:rPr>
          <w:rFonts w:asciiTheme="minorHAnsi" w:hAnsiTheme="minorHAnsi" w:cstheme="minorHAnsi"/>
          <w:sz w:val="24"/>
          <w:szCs w:val="24"/>
        </w:rPr>
        <w:t xml:space="preserve">w rozumieniu przepisów o zwalczaniu nieuczciwej konkurencji stanowią  </w:t>
      </w:r>
      <w:r w:rsidRPr="00103FA6">
        <w:rPr>
          <w:rFonts w:asciiTheme="minorHAnsi" w:hAnsiTheme="minorHAnsi" w:cstheme="minorHAnsi"/>
          <w:bCs/>
          <w:sz w:val="24"/>
          <w:szCs w:val="24"/>
        </w:rPr>
        <w:t>następujące dokumenty dołączone do oferty:</w:t>
      </w:r>
    </w:p>
    <w:p w:rsidR="00135FE5" w:rsidRPr="00103FA6" w:rsidRDefault="00135FE5" w:rsidP="00CB5B86">
      <w:pPr>
        <w:numPr>
          <w:ilvl w:val="0"/>
          <w:numId w:val="22"/>
        </w:numPr>
        <w:tabs>
          <w:tab w:val="clear" w:pos="1004"/>
          <w:tab w:val="num" w:pos="720"/>
        </w:tabs>
        <w:spacing w:after="0"/>
        <w:ind w:left="720"/>
        <w:rPr>
          <w:rFonts w:asciiTheme="minorHAnsi" w:hAnsiTheme="minorHAnsi" w:cstheme="minorHAnsi"/>
          <w:sz w:val="24"/>
          <w:szCs w:val="24"/>
        </w:rPr>
      </w:pPr>
      <w:r w:rsidRPr="00103FA6">
        <w:rPr>
          <w:rFonts w:asciiTheme="minorHAnsi" w:hAnsiTheme="minorHAnsi" w:cstheme="minorHAnsi"/>
          <w:sz w:val="24"/>
          <w:szCs w:val="24"/>
        </w:rPr>
        <w:t>…………………………………….</w:t>
      </w:r>
    </w:p>
    <w:p w:rsidR="00135FE5" w:rsidRPr="00103FA6" w:rsidRDefault="00135FE5" w:rsidP="00CB5B86">
      <w:pPr>
        <w:numPr>
          <w:ilvl w:val="0"/>
          <w:numId w:val="22"/>
        </w:numPr>
        <w:tabs>
          <w:tab w:val="clear" w:pos="1004"/>
          <w:tab w:val="num" w:pos="720"/>
        </w:tabs>
        <w:spacing w:after="0"/>
        <w:ind w:left="720"/>
        <w:rPr>
          <w:rFonts w:asciiTheme="minorHAnsi" w:hAnsiTheme="minorHAnsi" w:cstheme="minorHAnsi"/>
          <w:sz w:val="24"/>
          <w:szCs w:val="24"/>
        </w:rPr>
      </w:pPr>
      <w:r w:rsidRPr="00103FA6">
        <w:rPr>
          <w:rFonts w:asciiTheme="minorHAnsi" w:hAnsiTheme="minorHAnsi" w:cstheme="minorHAnsi"/>
          <w:sz w:val="24"/>
          <w:szCs w:val="24"/>
        </w:rPr>
        <w:t>…………………………………….</w:t>
      </w:r>
    </w:p>
    <w:p w:rsidR="00135FE5" w:rsidRPr="00103FA6" w:rsidRDefault="00135FE5" w:rsidP="00135FE5">
      <w:pPr>
        <w:spacing w:after="0"/>
        <w:ind w:left="360"/>
        <w:jc w:val="left"/>
        <w:rPr>
          <w:rFonts w:asciiTheme="minorHAnsi" w:eastAsia="Times New Roman" w:hAnsiTheme="minorHAnsi" w:cstheme="minorHAnsi"/>
          <w:bCs/>
          <w:sz w:val="24"/>
          <w:szCs w:val="24"/>
          <w:lang w:eastAsia="pl-PL"/>
        </w:rPr>
      </w:pPr>
      <w:r w:rsidRPr="00103FA6">
        <w:rPr>
          <w:rFonts w:asciiTheme="minorHAnsi" w:hAnsiTheme="minorHAnsi" w:cstheme="minorHAnsi"/>
          <w:sz w:val="24"/>
          <w:szCs w:val="24"/>
        </w:rPr>
        <w:t>Zgodnie z art. 18 ust. 3 Ustawy PZP,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w:t>
      </w:r>
    </w:p>
    <w:p w:rsidR="00CA7B0B" w:rsidRPr="00103FA6" w:rsidRDefault="00CA7B0B" w:rsidP="00CB5B86">
      <w:pPr>
        <w:numPr>
          <w:ilvl w:val="0"/>
          <w:numId w:val="23"/>
        </w:numPr>
        <w:spacing w:after="0"/>
        <w:rPr>
          <w:rFonts w:asciiTheme="minorHAnsi" w:hAnsiTheme="minorHAnsi" w:cstheme="minorHAnsi"/>
          <w:bCs/>
          <w:sz w:val="24"/>
          <w:szCs w:val="24"/>
        </w:rPr>
      </w:pPr>
      <w:r w:rsidRPr="00103FA6">
        <w:rPr>
          <w:rFonts w:asciiTheme="minorHAnsi" w:eastAsia="Times New Roman" w:hAnsiTheme="minorHAnsi" w:cstheme="minorHAnsi"/>
          <w:b/>
          <w:bCs/>
          <w:sz w:val="24"/>
          <w:szCs w:val="24"/>
          <w:u w:val="single"/>
          <w:lang w:eastAsia="pl-PL"/>
        </w:rPr>
        <w:t>Zamówienie zrealizujemy</w:t>
      </w:r>
      <w:r w:rsidRPr="00103FA6">
        <w:rPr>
          <w:rFonts w:asciiTheme="minorHAnsi" w:eastAsia="Times New Roman" w:hAnsiTheme="minorHAnsi" w:cstheme="minorHAnsi"/>
          <w:bCs/>
          <w:sz w:val="24"/>
          <w:szCs w:val="24"/>
          <w:lang w:eastAsia="pl-PL"/>
        </w:rPr>
        <w:t xml:space="preserve"> sami</w:t>
      </w:r>
      <w:r w:rsidRPr="00103FA6">
        <w:rPr>
          <w:rFonts w:asciiTheme="minorHAnsi" w:eastAsia="Times New Roman" w:hAnsiTheme="minorHAnsi" w:cstheme="minorHAnsi"/>
          <w:b/>
          <w:bCs/>
          <w:sz w:val="24"/>
          <w:szCs w:val="24"/>
          <w:lang w:eastAsia="pl-PL"/>
        </w:rPr>
        <w:t>***</w:t>
      </w:r>
      <w:r w:rsidRPr="00103FA6">
        <w:rPr>
          <w:rFonts w:asciiTheme="minorHAnsi" w:eastAsia="Times New Roman" w:hAnsiTheme="minorHAnsi" w:cstheme="minorHAnsi"/>
          <w:bCs/>
          <w:sz w:val="24"/>
          <w:szCs w:val="24"/>
          <w:lang w:eastAsia="pl-PL"/>
        </w:rPr>
        <w:t xml:space="preserve"> / przy udziale Podwykonawców</w:t>
      </w:r>
      <w:r w:rsidRPr="00103FA6">
        <w:rPr>
          <w:rFonts w:asciiTheme="minorHAnsi" w:eastAsia="Times New Roman" w:hAnsiTheme="minorHAnsi" w:cstheme="minorHAnsi"/>
          <w:b/>
          <w:bCs/>
          <w:sz w:val="24"/>
          <w:szCs w:val="24"/>
          <w:lang w:eastAsia="pl-PL"/>
        </w:rPr>
        <w:t>***.</w:t>
      </w:r>
      <w:r w:rsidRPr="00103FA6">
        <w:rPr>
          <w:rFonts w:asciiTheme="minorHAnsi" w:eastAsia="Times New Roman" w:hAnsiTheme="minorHAnsi" w:cstheme="minorHAnsi"/>
          <w:bCs/>
          <w:sz w:val="24"/>
          <w:szCs w:val="24"/>
          <w:lang w:eastAsia="pl-PL"/>
        </w:rPr>
        <w:t xml:space="preserve"> Podwykonawcom zostaną powierzone do wykonania następujące zakresy zamówienia:</w:t>
      </w:r>
    </w:p>
    <w:p w:rsidR="00CA7B0B" w:rsidRPr="00103FA6" w:rsidRDefault="00CA7B0B" w:rsidP="00CA7B0B">
      <w:pPr>
        <w:keepLines/>
        <w:tabs>
          <w:tab w:val="left" w:pos="-4253"/>
          <w:tab w:val="left" w:leader="dot" w:pos="9072"/>
        </w:tabs>
        <w:spacing w:after="0"/>
        <w:ind w:firstLine="426"/>
        <w:rPr>
          <w:rFonts w:asciiTheme="minorHAnsi" w:eastAsia="Times New Roman" w:hAnsiTheme="minorHAnsi" w:cstheme="minorHAnsi"/>
          <w:b/>
          <w:sz w:val="24"/>
          <w:szCs w:val="24"/>
          <w:lang w:eastAsia="pl-PL"/>
        </w:rPr>
      </w:pPr>
      <w:r w:rsidRPr="00103FA6">
        <w:rPr>
          <w:rFonts w:asciiTheme="minorHAnsi" w:eastAsia="Times New Roman" w:hAnsiTheme="minorHAnsi" w:cstheme="minorHAnsi"/>
          <w:b/>
          <w:sz w:val="24"/>
          <w:szCs w:val="24"/>
          <w:lang w:eastAsia="pl-PL"/>
        </w:rPr>
        <w:t>a)</w:t>
      </w:r>
      <w:r w:rsidRPr="00103FA6">
        <w:rPr>
          <w:rFonts w:asciiTheme="minorHAnsi" w:eastAsia="Times New Roman" w:hAnsiTheme="minorHAnsi" w:cstheme="minorHAnsi"/>
          <w:b/>
          <w:sz w:val="24"/>
          <w:szCs w:val="24"/>
          <w:lang w:eastAsia="pl-PL"/>
        </w:rPr>
        <w:tab/>
        <w:t xml:space="preserve"> </w:t>
      </w:r>
    </w:p>
    <w:p w:rsidR="00CA7B0B" w:rsidRPr="00103FA6" w:rsidRDefault="00CA7B0B" w:rsidP="00CA7B0B">
      <w:pPr>
        <w:keepLines/>
        <w:tabs>
          <w:tab w:val="left" w:leader="dot" w:pos="9072"/>
        </w:tabs>
        <w:spacing w:after="0"/>
        <w:ind w:firstLine="720"/>
        <w:jc w:val="center"/>
        <w:rPr>
          <w:rFonts w:asciiTheme="minorHAnsi" w:eastAsia="Times New Roman" w:hAnsiTheme="minorHAnsi" w:cstheme="minorHAnsi"/>
          <w:i/>
          <w:sz w:val="24"/>
          <w:szCs w:val="24"/>
          <w:lang w:eastAsia="pl-PL"/>
        </w:rPr>
      </w:pPr>
      <w:r w:rsidRPr="00103FA6">
        <w:rPr>
          <w:rFonts w:asciiTheme="minorHAnsi" w:eastAsia="Times New Roman" w:hAnsiTheme="minorHAnsi" w:cstheme="minorHAnsi"/>
          <w:i/>
          <w:sz w:val="24"/>
          <w:szCs w:val="24"/>
          <w:lang w:eastAsia="pl-PL"/>
        </w:rPr>
        <w:t>(opis zamówienia zlecanego podwykonawcy)</w:t>
      </w:r>
    </w:p>
    <w:p w:rsidR="00CA7B0B" w:rsidRPr="00103FA6" w:rsidRDefault="00CA7B0B" w:rsidP="00CA7B0B">
      <w:pPr>
        <w:keepLines/>
        <w:tabs>
          <w:tab w:val="left" w:leader="dot" w:pos="9072"/>
        </w:tabs>
        <w:autoSpaceDE w:val="0"/>
        <w:autoSpaceDN w:val="0"/>
        <w:spacing w:before="240" w:after="0" w:line="276" w:lineRule="auto"/>
        <w:ind w:firstLine="426"/>
        <w:rPr>
          <w:rFonts w:asciiTheme="minorHAnsi" w:eastAsia="Times New Roman" w:hAnsiTheme="minorHAnsi" w:cstheme="minorHAnsi"/>
          <w:b/>
          <w:i/>
          <w:sz w:val="24"/>
          <w:szCs w:val="24"/>
          <w:lang w:eastAsia="pl-PL"/>
        </w:rPr>
      </w:pPr>
      <w:r w:rsidRPr="00103FA6">
        <w:rPr>
          <w:rFonts w:asciiTheme="minorHAnsi" w:eastAsia="Times New Roman" w:hAnsiTheme="minorHAnsi" w:cstheme="minorHAnsi"/>
          <w:b/>
          <w:i/>
          <w:sz w:val="24"/>
          <w:szCs w:val="24"/>
          <w:lang w:eastAsia="pl-PL"/>
        </w:rPr>
        <w:t>Podwykonawcą będzie ( o ile na etapie składania ofert Podwykonawca jest znany)</w:t>
      </w:r>
    </w:p>
    <w:p w:rsidR="00CA7B0B" w:rsidRPr="00103FA6" w:rsidRDefault="00CA7B0B" w:rsidP="00CA7B0B">
      <w:pPr>
        <w:keepLines/>
        <w:tabs>
          <w:tab w:val="left" w:leader="dot" w:pos="9072"/>
        </w:tabs>
        <w:spacing w:after="0"/>
        <w:ind w:left="720" w:hanging="294"/>
        <w:rPr>
          <w:rFonts w:asciiTheme="minorHAnsi" w:eastAsia="Times New Roman" w:hAnsiTheme="minorHAnsi" w:cstheme="minorHAnsi"/>
          <w:b/>
          <w:sz w:val="24"/>
          <w:szCs w:val="24"/>
        </w:rPr>
      </w:pPr>
      <w:r w:rsidRPr="00103FA6">
        <w:rPr>
          <w:rFonts w:asciiTheme="minorHAnsi" w:eastAsia="Times New Roman" w:hAnsiTheme="minorHAnsi" w:cstheme="minorHAnsi"/>
          <w:b/>
          <w:sz w:val="24"/>
          <w:szCs w:val="24"/>
          <w:lang w:eastAsia="pl-PL"/>
        </w:rPr>
        <w:t>b)</w:t>
      </w:r>
      <w:r w:rsidRPr="00103FA6">
        <w:rPr>
          <w:rFonts w:asciiTheme="minorHAnsi" w:eastAsia="Times New Roman" w:hAnsiTheme="minorHAnsi" w:cstheme="minorHAnsi"/>
          <w:b/>
          <w:sz w:val="24"/>
          <w:szCs w:val="24"/>
        </w:rPr>
        <w:t xml:space="preserve">……………………………………………………………………………………….………………… </w:t>
      </w:r>
    </w:p>
    <w:p w:rsidR="00CA7B0B" w:rsidRPr="00103FA6" w:rsidRDefault="00CA7B0B" w:rsidP="003571B8">
      <w:pPr>
        <w:keepLines/>
        <w:tabs>
          <w:tab w:val="left" w:leader="dot" w:pos="9072"/>
        </w:tabs>
        <w:spacing w:after="0"/>
        <w:ind w:left="720" w:hanging="294"/>
        <w:jc w:val="center"/>
        <w:rPr>
          <w:rFonts w:asciiTheme="minorHAnsi" w:eastAsia="Times New Roman" w:hAnsiTheme="minorHAnsi" w:cstheme="minorHAnsi"/>
          <w:sz w:val="24"/>
          <w:szCs w:val="24"/>
        </w:rPr>
      </w:pPr>
      <w:r w:rsidRPr="00103FA6">
        <w:rPr>
          <w:rFonts w:asciiTheme="minorHAnsi" w:eastAsia="Times New Roman" w:hAnsiTheme="minorHAnsi" w:cstheme="minorHAnsi"/>
          <w:i/>
          <w:sz w:val="24"/>
          <w:szCs w:val="24"/>
          <w:lang w:eastAsia="pl-PL"/>
        </w:rPr>
        <w:t>(nazwa (firma) Podwykonawców)</w:t>
      </w:r>
    </w:p>
    <w:p w:rsidR="0095016F" w:rsidRPr="00103FA6" w:rsidRDefault="0095016F" w:rsidP="007B6615">
      <w:pPr>
        <w:rPr>
          <w:rFonts w:asciiTheme="minorHAnsi" w:hAnsiTheme="minorHAnsi" w:cstheme="minorHAnsi"/>
          <w:sz w:val="24"/>
          <w:szCs w:val="24"/>
        </w:rPr>
      </w:pPr>
    </w:p>
    <w:p w:rsidR="008E52AF" w:rsidRPr="00103FA6" w:rsidRDefault="008E52AF" w:rsidP="00CB5B86">
      <w:pPr>
        <w:numPr>
          <w:ilvl w:val="0"/>
          <w:numId w:val="23"/>
        </w:numPr>
        <w:spacing w:before="120" w:line="276" w:lineRule="auto"/>
        <w:rPr>
          <w:rFonts w:asciiTheme="minorHAnsi" w:hAnsiTheme="minorHAnsi" w:cstheme="minorHAnsi"/>
          <w:sz w:val="24"/>
          <w:szCs w:val="24"/>
        </w:rPr>
      </w:pPr>
      <w:r w:rsidRPr="00103FA6">
        <w:rPr>
          <w:rFonts w:asciiTheme="minorHAnsi" w:eastAsia="Times New Roman" w:hAnsiTheme="minorHAnsi" w:cstheme="minorHAnsi"/>
          <w:b/>
          <w:bCs/>
          <w:sz w:val="24"/>
          <w:szCs w:val="24"/>
          <w:u w:val="single"/>
          <w:lang w:eastAsia="pl-PL"/>
        </w:rPr>
        <w:t>Jesteśmy/ nie jesteśmy*</w:t>
      </w:r>
      <w:r w:rsidRPr="00103FA6">
        <w:rPr>
          <w:rFonts w:asciiTheme="minorHAnsi" w:hAnsiTheme="minorHAnsi" w:cstheme="minorHAnsi"/>
          <w:sz w:val="24"/>
          <w:szCs w:val="24"/>
        </w:rPr>
        <w:t>* mikroprzedsiębiorstwem /małym przedsiębiorstwem/ średnim przedsiębiorstwem</w:t>
      </w:r>
      <w:r w:rsidRPr="00103FA6">
        <w:rPr>
          <w:rFonts w:asciiTheme="minorHAnsi" w:hAnsiTheme="minorHAnsi" w:cstheme="minorHAnsi"/>
          <w:sz w:val="24"/>
          <w:szCs w:val="24"/>
          <w:vertAlign w:val="superscript"/>
        </w:rPr>
        <w:footnoteReference w:id="5"/>
      </w:r>
      <w:r w:rsidRPr="00103FA6">
        <w:rPr>
          <w:rFonts w:asciiTheme="minorHAnsi" w:hAnsiTheme="minorHAnsi" w:cstheme="minorHAnsi"/>
          <w:sz w:val="24"/>
          <w:szCs w:val="24"/>
        </w:rPr>
        <w:t>.</w:t>
      </w:r>
    </w:p>
    <w:p w:rsidR="0095016F" w:rsidRPr="00103FA6" w:rsidRDefault="0095016F" w:rsidP="00CB5B86">
      <w:pPr>
        <w:numPr>
          <w:ilvl w:val="0"/>
          <w:numId w:val="23"/>
        </w:numPr>
        <w:spacing w:after="0"/>
        <w:rPr>
          <w:rFonts w:asciiTheme="minorHAnsi" w:hAnsiTheme="minorHAnsi" w:cstheme="minorHAnsi"/>
          <w:sz w:val="24"/>
          <w:szCs w:val="24"/>
        </w:rPr>
      </w:pPr>
      <w:r w:rsidRPr="00103FA6">
        <w:rPr>
          <w:rFonts w:asciiTheme="minorHAnsi" w:hAnsiTheme="minorHAnsi" w:cstheme="minorHAnsi"/>
          <w:bCs/>
          <w:sz w:val="24"/>
          <w:szCs w:val="24"/>
        </w:rPr>
        <w:t>Wszelką korespondencję</w:t>
      </w:r>
      <w:r w:rsidRPr="00103FA6">
        <w:rPr>
          <w:rFonts w:asciiTheme="minorHAnsi" w:hAnsiTheme="minorHAnsi" w:cstheme="minorHAnsi"/>
          <w:sz w:val="24"/>
          <w:szCs w:val="24"/>
        </w:rPr>
        <w:t xml:space="preserve"> w sprawie niniejszego postępowania należy kierować do: </w:t>
      </w:r>
    </w:p>
    <w:p w:rsidR="0095016F" w:rsidRPr="00103FA6" w:rsidRDefault="0095016F" w:rsidP="0095016F">
      <w:pPr>
        <w:pStyle w:val="Zwykytekst"/>
        <w:tabs>
          <w:tab w:val="left" w:leader="dot" w:pos="9072"/>
        </w:tabs>
        <w:ind w:left="360"/>
        <w:jc w:val="both"/>
        <w:rPr>
          <w:rFonts w:asciiTheme="minorHAnsi" w:hAnsiTheme="minorHAnsi" w:cstheme="minorHAnsi"/>
          <w:sz w:val="24"/>
          <w:szCs w:val="24"/>
        </w:rPr>
      </w:pPr>
      <w:r w:rsidRPr="00103FA6">
        <w:rPr>
          <w:rFonts w:asciiTheme="minorHAnsi" w:hAnsiTheme="minorHAnsi" w:cstheme="minorHAnsi"/>
          <w:sz w:val="24"/>
          <w:szCs w:val="24"/>
        </w:rPr>
        <w:t>Imię i nazwisko ……………………………….</w:t>
      </w:r>
    </w:p>
    <w:p w:rsidR="0095016F" w:rsidRPr="00103FA6" w:rsidRDefault="0095016F" w:rsidP="0095016F">
      <w:pPr>
        <w:pStyle w:val="Zwykytekst"/>
        <w:tabs>
          <w:tab w:val="left" w:leader="dot" w:pos="9072"/>
        </w:tabs>
        <w:ind w:left="360"/>
        <w:jc w:val="both"/>
        <w:rPr>
          <w:rFonts w:asciiTheme="minorHAnsi" w:hAnsiTheme="minorHAnsi" w:cstheme="minorHAnsi"/>
          <w:sz w:val="24"/>
          <w:szCs w:val="24"/>
        </w:rPr>
      </w:pPr>
      <w:r w:rsidRPr="00103FA6">
        <w:rPr>
          <w:rFonts w:asciiTheme="minorHAnsi" w:hAnsiTheme="minorHAnsi" w:cstheme="minorHAnsi"/>
          <w:sz w:val="24"/>
          <w:szCs w:val="24"/>
        </w:rPr>
        <w:t>Adres: ………………………………………….</w:t>
      </w:r>
    </w:p>
    <w:p w:rsidR="0095016F" w:rsidRPr="00103FA6" w:rsidRDefault="0095016F" w:rsidP="0095016F">
      <w:pPr>
        <w:pStyle w:val="Zwykytekst"/>
        <w:tabs>
          <w:tab w:val="left" w:leader="dot" w:pos="9072"/>
        </w:tabs>
        <w:ind w:left="360"/>
        <w:jc w:val="both"/>
        <w:rPr>
          <w:rFonts w:asciiTheme="minorHAnsi" w:hAnsiTheme="minorHAnsi" w:cstheme="minorHAnsi"/>
          <w:sz w:val="24"/>
          <w:szCs w:val="24"/>
        </w:rPr>
      </w:pPr>
      <w:r w:rsidRPr="00103FA6">
        <w:rPr>
          <w:rFonts w:asciiTheme="minorHAnsi" w:hAnsiTheme="minorHAnsi" w:cstheme="minorHAnsi"/>
          <w:sz w:val="24"/>
          <w:szCs w:val="24"/>
        </w:rPr>
        <w:t>Telefon: ………………………………………..</w:t>
      </w:r>
    </w:p>
    <w:p w:rsidR="0095016F" w:rsidRPr="00103FA6" w:rsidRDefault="0095016F" w:rsidP="002033A0">
      <w:pPr>
        <w:contextualSpacing/>
        <w:rPr>
          <w:rFonts w:asciiTheme="minorHAnsi" w:hAnsiTheme="minorHAnsi" w:cstheme="minorHAnsi"/>
          <w:sz w:val="24"/>
          <w:szCs w:val="24"/>
        </w:rPr>
      </w:pPr>
    </w:p>
    <w:p w:rsidR="0095016F" w:rsidRPr="00103FA6" w:rsidRDefault="0095016F" w:rsidP="00CB5B86">
      <w:pPr>
        <w:numPr>
          <w:ilvl w:val="0"/>
          <w:numId w:val="23"/>
        </w:numPr>
        <w:spacing w:after="0"/>
        <w:rPr>
          <w:rFonts w:asciiTheme="minorHAnsi" w:hAnsiTheme="minorHAnsi" w:cstheme="minorHAnsi"/>
          <w:sz w:val="24"/>
          <w:szCs w:val="24"/>
        </w:rPr>
      </w:pPr>
      <w:r w:rsidRPr="00103FA6">
        <w:rPr>
          <w:rFonts w:asciiTheme="minorHAnsi" w:hAnsiTheme="minorHAnsi" w:cstheme="minorHAnsi"/>
          <w:sz w:val="24"/>
          <w:szCs w:val="24"/>
        </w:rPr>
        <w:t>Wraz z ofertą składamy następujące dokumenty, oświadczenia i pełnomocnictwa</w:t>
      </w:r>
      <w:r w:rsidR="00111BA3" w:rsidRPr="00103FA6">
        <w:rPr>
          <w:rFonts w:asciiTheme="minorHAnsi" w:hAnsiTheme="minorHAnsi" w:cstheme="minorHAnsi"/>
          <w:sz w:val="24"/>
          <w:szCs w:val="24"/>
        </w:rPr>
        <w:t>,</w:t>
      </w:r>
    </w:p>
    <w:p w:rsidR="0095016F" w:rsidRPr="00103FA6" w:rsidRDefault="0095016F" w:rsidP="0095016F">
      <w:pPr>
        <w:spacing w:line="360" w:lineRule="auto"/>
        <w:ind w:left="360"/>
        <w:rPr>
          <w:rFonts w:asciiTheme="minorHAnsi" w:hAnsiTheme="minorHAnsi" w:cstheme="minorHAnsi"/>
          <w:sz w:val="24"/>
          <w:szCs w:val="24"/>
        </w:rPr>
      </w:pPr>
      <w:r w:rsidRPr="00103FA6">
        <w:rPr>
          <w:rFonts w:asciiTheme="minorHAnsi" w:hAnsiTheme="minorHAnsi" w:cstheme="minorHAnsi"/>
          <w:sz w:val="24"/>
          <w:szCs w:val="24"/>
        </w:rPr>
        <w:lastRenderedPageBreak/>
        <w:t xml:space="preserve">1. …………………………………. </w:t>
      </w:r>
    </w:p>
    <w:p w:rsidR="0095016F" w:rsidRPr="00103FA6" w:rsidRDefault="0095016F" w:rsidP="0095016F">
      <w:pPr>
        <w:spacing w:line="360" w:lineRule="auto"/>
        <w:ind w:left="360"/>
        <w:rPr>
          <w:rFonts w:asciiTheme="minorHAnsi" w:hAnsiTheme="minorHAnsi" w:cstheme="minorHAnsi"/>
          <w:sz w:val="24"/>
          <w:szCs w:val="24"/>
        </w:rPr>
      </w:pPr>
      <w:r w:rsidRPr="00103FA6">
        <w:rPr>
          <w:rFonts w:asciiTheme="minorHAnsi" w:hAnsiTheme="minorHAnsi" w:cstheme="minorHAnsi"/>
          <w:sz w:val="24"/>
          <w:szCs w:val="24"/>
        </w:rPr>
        <w:t>2.………………………………….. itd.</w:t>
      </w:r>
    </w:p>
    <w:p w:rsidR="0095016F" w:rsidRPr="00103FA6" w:rsidRDefault="0095016F" w:rsidP="0095016F">
      <w:pPr>
        <w:spacing w:line="360" w:lineRule="auto"/>
        <w:ind w:left="360"/>
        <w:rPr>
          <w:rFonts w:asciiTheme="minorHAnsi" w:hAnsiTheme="minorHAnsi" w:cstheme="minorHAnsi"/>
          <w:sz w:val="24"/>
          <w:szCs w:val="24"/>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2139"/>
        <w:gridCol w:w="3544"/>
      </w:tblGrid>
      <w:tr w:rsidR="00103FA6" w:rsidRPr="00103FA6" w:rsidTr="00D43721">
        <w:trPr>
          <w:jc w:val="center"/>
        </w:trPr>
        <w:tc>
          <w:tcPr>
            <w:tcW w:w="3072" w:type="dxa"/>
          </w:tcPr>
          <w:p w:rsidR="0095016F" w:rsidRPr="00103FA6" w:rsidRDefault="0095016F" w:rsidP="00D43721">
            <w:pPr>
              <w:rPr>
                <w:rFonts w:asciiTheme="minorHAnsi" w:hAnsiTheme="minorHAnsi" w:cstheme="minorHAnsi"/>
                <w:sz w:val="24"/>
                <w:szCs w:val="24"/>
              </w:rPr>
            </w:pPr>
          </w:p>
        </w:tc>
        <w:tc>
          <w:tcPr>
            <w:tcW w:w="2139" w:type="dxa"/>
          </w:tcPr>
          <w:p w:rsidR="0095016F" w:rsidRPr="00103FA6" w:rsidRDefault="0095016F" w:rsidP="00D43721">
            <w:pPr>
              <w:rPr>
                <w:rFonts w:asciiTheme="minorHAnsi" w:hAnsiTheme="minorHAnsi" w:cstheme="minorHAnsi"/>
                <w:sz w:val="24"/>
                <w:szCs w:val="24"/>
              </w:rPr>
            </w:pPr>
          </w:p>
        </w:tc>
        <w:tc>
          <w:tcPr>
            <w:tcW w:w="3544" w:type="dxa"/>
          </w:tcPr>
          <w:p w:rsidR="0095016F" w:rsidRPr="00103FA6" w:rsidRDefault="0095016F" w:rsidP="00D43721">
            <w:pPr>
              <w:rPr>
                <w:rFonts w:asciiTheme="minorHAnsi" w:hAnsiTheme="minorHAnsi" w:cstheme="minorHAnsi"/>
                <w:sz w:val="24"/>
                <w:szCs w:val="24"/>
              </w:rPr>
            </w:pPr>
          </w:p>
        </w:tc>
      </w:tr>
      <w:tr w:rsidR="00103FA6" w:rsidRPr="00103FA6" w:rsidTr="00D43721">
        <w:trPr>
          <w:jc w:val="center"/>
        </w:trPr>
        <w:tc>
          <w:tcPr>
            <w:tcW w:w="3072" w:type="dxa"/>
          </w:tcPr>
          <w:p w:rsidR="0095016F" w:rsidRPr="00103FA6" w:rsidRDefault="0095016F" w:rsidP="00D43721">
            <w:pPr>
              <w:jc w:val="center"/>
              <w:rPr>
                <w:rFonts w:asciiTheme="minorHAnsi" w:hAnsiTheme="minorHAnsi" w:cstheme="minorHAnsi"/>
                <w:sz w:val="24"/>
                <w:szCs w:val="24"/>
              </w:rPr>
            </w:pPr>
          </w:p>
        </w:tc>
        <w:tc>
          <w:tcPr>
            <w:tcW w:w="2139" w:type="dxa"/>
          </w:tcPr>
          <w:p w:rsidR="0095016F" w:rsidRPr="00103FA6" w:rsidRDefault="0095016F" w:rsidP="00D43721">
            <w:pPr>
              <w:jc w:val="center"/>
              <w:rPr>
                <w:rFonts w:asciiTheme="minorHAnsi" w:hAnsiTheme="minorHAnsi" w:cstheme="minorHAnsi"/>
                <w:sz w:val="24"/>
                <w:szCs w:val="24"/>
              </w:rPr>
            </w:pPr>
          </w:p>
        </w:tc>
        <w:tc>
          <w:tcPr>
            <w:tcW w:w="3544" w:type="dxa"/>
          </w:tcPr>
          <w:p w:rsidR="005E1EAB" w:rsidRPr="00103FA6" w:rsidRDefault="005E1EAB" w:rsidP="005E1EAB">
            <w:pPr>
              <w:jc w:val="center"/>
              <w:rPr>
                <w:rFonts w:asciiTheme="minorHAnsi" w:hAnsiTheme="minorHAnsi" w:cstheme="minorHAnsi"/>
                <w:i/>
                <w:sz w:val="24"/>
                <w:szCs w:val="24"/>
              </w:rPr>
            </w:pPr>
          </w:p>
        </w:tc>
      </w:tr>
    </w:tbl>
    <w:p w:rsidR="00C90A1A" w:rsidRPr="00103FA6" w:rsidRDefault="00C90A1A" w:rsidP="002234CF">
      <w:pPr>
        <w:suppressAutoHyphens/>
        <w:spacing w:after="0" w:line="276" w:lineRule="auto"/>
        <w:ind w:left="567" w:right="-3" w:hanging="567"/>
        <w:rPr>
          <w:rFonts w:asciiTheme="minorHAnsi" w:hAnsiTheme="minorHAnsi" w:cstheme="minorHAnsi"/>
          <w:i/>
          <w:sz w:val="24"/>
          <w:szCs w:val="24"/>
        </w:rPr>
      </w:pPr>
      <w:r w:rsidRPr="00103FA6">
        <w:rPr>
          <w:rFonts w:asciiTheme="minorHAnsi" w:hAnsiTheme="minorHAnsi" w:cstheme="minorHAnsi"/>
          <w:i/>
          <w:sz w:val="24"/>
          <w:szCs w:val="24"/>
        </w:rPr>
        <w:t>„*” jeżeli dotyczy</w:t>
      </w:r>
    </w:p>
    <w:p w:rsidR="003A2673" w:rsidRPr="00103FA6" w:rsidRDefault="002234CF" w:rsidP="002234CF">
      <w:pPr>
        <w:suppressAutoHyphens/>
        <w:spacing w:after="0" w:line="276" w:lineRule="auto"/>
        <w:ind w:left="567" w:right="-3" w:hanging="567"/>
        <w:rPr>
          <w:rFonts w:asciiTheme="minorHAnsi" w:hAnsiTheme="minorHAnsi" w:cstheme="minorHAnsi"/>
          <w:b/>
          <w:bCs/>
          <w:sz w:val="24"/>
          <w:szCs w:val="24"/>
        </w:rPr>
      </w:pPr>
      <w:r w:rsidRPr="00103FA6">
        <w:rPr>
          <w:rFonts w:asciiTheme="minorHAnsi" w:hAnsiTheme="minorHAnsi" w:cstheme="minorHAnsi"/>
          <w:i/>
          <w:sz w:val="24"/>
          <w:szCs w:val="24"/>
        </w:rPr>
        <w:t>„*</w:t>
      </w:r>
      <w:r w:rsidR="00C90A1A" w:rsidRPr="00103FA6">
        <w:rPr>
          <w:rFonts w:asciiTheme="minorHAnsi" w:hAnsiTheme="minorHAnsi" w:cstheme="minorHAnsi"/>
          <w:i/>
          <w:sz w:val="24"/>
          <w:szCs w:val="24"/>
        </w:rPr>
        <w:t>*</w:t>
      </w:r>
      <w:r w:rsidRPr="00103FA6">
        <w:rPr>
          <w:rFonts w:asciiTheme="minorHAnsi" w:hAnsiTheme="minorHAnsi" w:cstheme="minorHAnsi"/>
          <w:i/>
          <w:sz w:val="24"/>
          <w:szCs w:val="24"/>
        </w:rPr>
        <w:t>” Na podstawie art. 8 ust. 3 ustawy PZP, Wykonawca który zastrzegł w złożonej ofercie informacje jako tajemnicę przedsiębiorstwa zobowiązany jest do wykazania, iż zastrzeżone informacje stanowią tajemnicę przedsiębiorstwa</w:t>
      </w:r>
    </w:p>
    <w:p w:rsidR="00A917CE" w:rsidRPr="00103FA6" w:rsidRDefault="003A2673" w:rsidP="00A13E15">
      <w:pPr>
        <w:suppressAutoHyphens/>
        <w:spacing w:after="0" w:line="276" w:lineRule="auto"/>
        <w:ind w:left="567" w:right="-3" w:hanging="567"/>
        <w:rPr>
          <w:rFonts w:asciiTheme="minorHAnsi" w:hAnsiTheme="minorHAnsi" w:cstheme="minorHAnsi"/>
          <w:b/>
          <w:bCs/>
          <w:sz w:val="24"/>
          <w:szCs w:val="24"/>
        </w:rPr>
        <w:sectPr w:rsidR="00A917CE" w:rsidRPr="00103FA6" w:rsidSect="00D2256D">
          <w:headerReference w:type="default" r:id="rId29"/>
          <w:pgSz w:w="11906" w:h="16838" w:code="9"/>
          <w:pgMar w:top="425" w:right="1134" w:bottom="851" w:left="1134" w:header="851" w:footer="357" w:gutter="0"/>
          <w:cols w:space="708"/>
          <w:titlePg/>
          <w:docGrid w:linePitch="360"/>
        </w:sectPr>
      </w:pPr>
      <w:r w:rsidRPr="00103FA6">
        <w:rPr>
          <w:rFonts w:asciiTheme="minorHAnsi" w:hAnsiTheme="minorHAnsi" w:cstheme="minorHAnsi"/>
          <w:b/>
          <w:bCs/>
          <w:sz w:val="24"/>
          <w:szCs w:val="24"/>
        </w:rPr>
        <w:t xml:space="preserve">„***” </w:t>
      </w:r>
      <w:r w:rsidRPr="00103FA6">
        <w:rPr>
          <w:rFonts w:asciiTheme="minorHAnsi" w:hAnsiTheme="minorHAnsi" w:cstheme="minorHAnsi"/>
          <w:bCs/>
          <w:sz w:val="24"/>
          <w:szCs w:val="24"/>
        </w:rPr>
        <w:t>Niepotrzebne skreślić</w:t>
      </w:r>
    </w:p>
    <w:p w:rsidR="00DC3330" w:rsidRPr="00103FA6" w:rsidRDefault="00DC3330" w:rsidP="00DC3330">
      <w:pPr>
        <w:pStyle w:val="Nagwek"/>
        <w:jc w:val="right"/>
        <w:rPr>
          <w:rFonts w:asciiTheme="minorHAnsi" w:hAnsiTheme="minorHAnsi" w:cstheme="minorHAnsi"/>
          <w:b/>
          <w:bCs/>
          <w:sz w:val="24"/>
          <w:szCs w:val="24"/>
        </w:rPr>
      </w:pPr>
      <w:r w:rsidRPr="00103FA6">
        <w:rPr>
          <w:rFonts w:asciiTheme="minorHAnsi" w:hAnsiTheme="minorHAnsi" w:cstheme="minorHAnsi"/>
          <w:b/>
          <w:bCs/>
          <w:sz w:val="24"/>
          <w:szCs w:val="24"/>
        </w:rPr>
        <w:lastRenderedPageBreak/>
        <w:t>Załącznik nr 4 do SWZ</w:t>
      </w:r>
    </w:p>
    <w:p w:rsidR="00DC3330" w:rsidRPr="00103FA6" w:rsidRDefault="00DC3330" w:rsidP="0095016F">
      <w:pPr>
        <w:spacing w:line="276" w:lineRule="auto"/>
        <w:ind w:right="-6"/>
        <w:jc w:val="center"/>
        <w:rPr>
          <w:rFonts w:asciiTheme="minorHAnsi" w:hAnsiTheme="minorHAnsi" w:cstheme="minorHAnsi"/>
          <w:b/>
          <w:sz w:val="24"/>
          <w:szCs w:val="24"/>
        </w:rPr>
      </w:pPr>
    </w:p>
    <w:p w:rsidR="0095016F" w:rsidRPr="00103FA6" w:rsidRDefault="0095016F" w:rsidP="0095016F">
      <w:pPr>
        <w:spacing w:line="276" w:lineRule="auto"/>
        <w:ind w:right="-6"/>
        <w:jc w:val="center"/>
        <w:rPr>
          <w:rFonts w:asciiTheme="minorHAnsi" w:hAnsiTheme="minorHAnsi" w:cstheme="minorHAnsi"/>
          <w:b/>
          <w:sz w:val="24"/>
          <w:szCs w:val="24"/>
        </w:rPr>
      </w:pPr>
      <w:r w:rsidRPr="00103FA6">
        <w:rPr>
          <w:rFonts w:asciiTheme="minorHAnsi" w:hAnsiTheme="minorHAnsi" w:cstheme="minorHAnsi"/>
          <w:b/>
          <w:sz w:val="24"/>
          <w:szCs w:val="24"/>
        </w:rPr>
        <w:t>FORMULARZ</w:t>
      </w:r>
    </w:p>
    <w:p w:rsidR="0095016F" w:rsidRPr="00103FA6" w:rsidRDefault="0095016F" w:rsidP="0095016F">
      <w:pPr>
        <w:spacing w:line="276" w:lineRule="auto"/>
        <w:ind w:right="-7"/>
        <w:jc w:val="center"/>
        <w:rPr>
          <w:rFonts w:asciiTheme="minorHAnsi" w:hAnsiTheme="minorHAnsi" w:cstheme="minorHAnsi"/>
          <w:b/>
          <w:sz w:val="24"/>
          <w:szCs w:val="24"/>
        </w:rPr>
      </w:pPr>
      <w:r w:rsidRPr="00103FA6">
        <w:rPr>
          <w:rFonts w:asciiTheme="minorHAnsi" w:hAnsiTheme="minorHAnsi" w:cstheme="minorHAnsi"/>
          <w:b/>
          <w:sz w:val="24"/>
          <w:szCs w:val="24"/>
        </w:rPr>
        <w:t>JEDNOLITEGO EUROPEJSKIEGO DOKUMENTU ZAMÓWIENIA (JEDZ)</w:t>
      </w:r>
    </w:p>
    <w:p w:rsidR="0095016F" w:rsidRPr="00103FA6" w:rsidRDefault="0095016F" w:rsidP="0095016F">
      <w:pPr>
        <w:spacing w:line="276" w:lineRule="auto"/>
        <w:rPr>
          <w:rFonts w:asciiTheme="minorHAnsi" w:hAnsiTheme="minorHAnsi" w:cstheme="minorHAnsi"/>
          <w:sz w:val="24"/>
          <w:szCs w:val="24"/>
        </w:rPr>
      </w:pPr>
    </w:p>
    <w:p w:rsidR="0095016F" w:rsidRPr="00103FA6" w:rsidRDefault="00FC0C1A" w:rsidP="0095016F">
      <w:pPr>
        <w:spacing w:line="276" w:lineRule="auto"/>
        <w:jc w:val="center"/>
        <w:rPr>
          <w:rFonts w:asciiTheme="minorHAnsi" w:hAnsiTheme="minorHAnsi" w:cstheme="minorHAnsi"/>
          <w:b/>
          <w:sz w:val="24"/>
          <w:szCs w:val="24"/>
        </w:rPr>
      </w:pPr>
      <w:r w:rsidRPr="00103FA6">
        <w:rPr>
          <w:rFonts w:asciiTheme="minorHAnsi" w:hAnsiTheme="minorHAnsi" w:cstheme="minorHAnsi"/>
          <w:b/>
          <w:sz w:val="24"/>
          <w:szCs w:val="24"/>
        </w:rPr>
        <w:t xml:space="preserve">- </w:t>
      </w:r>
      <w:r w:rsidR="0095016F" w:rsidRPr="00103FA6">
        <w:rPr>
          <w:rFonts w:asciiTheme="minorHAnsi" w:hAnsiTheme="minorHAnsi" w:cstheme="minorHAnsi"/>
          <w:b/>
          <w:sz w:val="24"/>
          <w:szCs w:val="24"/>
        </w:rPr>
        <w:t>OŚWIADCZENIE WYKONAWCY</w:t>
      </w:r>
    </w:p>
    <w:p w:rsidR="0095016F" w:rsidRPr="00103FA6" w:rsidRDefault="0095016F" w:rsidP="0095016F">
      <w:pPr>
        <w:spacing w:line="276" w:lineRule="auto"/>
        <w:jc w:val="center"/>
        <w:rPr>
          <w:rFonts w:asciiTheme="minorHAnsi" w:hAnsiTheme="minorHAnsi" w:cstheme="minorHAnsi"/>
          <w:b/>
          <w:sz w:val="24"/>
          <w:szCs w:val="24"/>
        </w:rPr>
      </w:pPr>
      <w:r w:rsidRPr="00103FA6">
        <w:rPr>
          <w:rFonts w:asciiTheme="minorHAnsi" w:hAnsiTheme="minorHAnsi" w:cstheme="minorHAnsi"/>
          <w:b/>
          <w:sz w:val="24"/>
          <w:szCs w:val="24"/>
        </w:rPr>
        <w:t xml:space="preserve">składane na podstawie art. </w:t>
      </w:r>
      <w:r w:rsidR="0097091A" w:rsidRPr="00103FA6">
        <w:rPr>
          <w:rFonts w:asciiTheme="minorHAnsi" w:hAnsiTheme="minorHAnsi" w:cstheme="minorHAnsi"/>
          <w:b/>
          <w:sz w:val="24"/>
          <w:szCs w:val="24"/>
        </w:rPr>
        <w:t>1</w:t>
      </w:r>
      <w:r w:rsidRPr="00103FA6">
        <w:rPr>
          <w:rFonts w:asciiTheme="minorHAnsi" w:hAnsiTheme="minorHAnsi" w:cstheme="minorHAnsi"/>
          <w:b/>
          <w:sz w:val="24"/>
          <w:szCs w:val="24"/>
        </w:rPr>
        <w:t xml:space="preserve">25 ust. 1 ustawy z dnia 29 stycznia 2004 r. </w:t>
      </w:r>
    </w:p>
    <w:p w:rsidR="0095016F" w:rsidRPr="00103FA6" w:rsidRDefault="0095016F" w:rsidP="0095016F">
      <w:pPr>
        <w:pStyle w:val="Default"/>
        <w:spacing w:line="276" w:lineRule="auto"/>
        <w:jc w:val="center"/>
        <w:rPr>
          <w:rFonts w:asciiTheme="minorHAnsi" w:hAnsiTheme="minorHAnsi" w:cstheme="minorHAnsi"/>
          <w:b/>
          <w:bCs/>
          <w:i/>
          <w:iCs/>
          <w:color w:val="auto"/>
        </w:rPr>
      </w:pPr>
      <w:r w:rsidRPr="00103FA6">
        <w:rPr>
          <w:rFonts w:asciiTheme="minorHAnsi" w:hAnsiTheme="minorHAnsi" w:cstheme="minorHAnsi"/>
          <w:b/>
          <w:color w:val="auto"/>
        </w:rPr>
        <w:t>Prawo zamówień publicznych</w:t>
      </w:r>
    </w:p>
    <w:p w:rsidR="0095016F" w:rsidRPr="00103FA6" w:rsidRDefault="0095016F" w:rsidP="0095016F">
      <w:pPr>
        <w:spacing w:line="276" w:lineRule="auto"/>
        <w:rPr>
          <w:rFonts w:asciiTheme="minorHAnsi" w:hAnsiTheme="minorHAnsi" w:cstheme="minorHAnsi"/>
          <w:sz w:val="24"/>
          <w:szCs w:val="24"/>
        </w:rPr>
      </w:pPr>
    </w:p>
    <w:p w:rsidR="0095016F" w:rsidRPr="00103FA6" w:rsidRDefault="0095016F" w:rsidP="0095016F">
      <w:pPr>
        <w:autoSpaceDE w:val="0"/>
        <w:autoSpaceDN w:val="0"/>
        <w:adjustRightInd w:val="0"/>
        <w:spacing w:line="276" w:lineRule="auto"/>
        <w:jc w:val="center"/>
        <w:rPr>
          <w:rFonts w:asciiTheme="minorHAnsi" w:hAnsiTheme="minorHAnsi" w:cstheme="minorHAnsi"/>
          <w:b/>
          <w:bCs/>
          <w:sz w:val="24"/>
          <w:szCs w:val="24"/>
        </w:rPr>
      </w:pPr>
      <w:r w:rsidRPr="00103FA6">
        <w:rPr>
          <w:rFonts w:asciiTheme="minorHAnsi" w:hAnsiTheme="minorHAnsi" w:cstheme="minorHAnsi"/>
          <w:b/>
          <w:bCs/>
          <w:sz w:val="24"/>
          <w:szCs w:val="24"/>
        </w:rPr>
        <w:t>ZNAJDUJE SIĘ W ODDZIELNYM PLIKU</w:t>
      </w:r>
    </w:p>
    <w:p w:rsidR="0095016F" w:rsidRPr="00103FA6" w:rsidRDefault="0095016F" w:rsidP="0095016F">
      <w:pPr>
        <w:spacing w:line="276" w:lineRule="auto"/>
        <w:rPr>
          <w:rFonts w:asciiTheme="minorHAnsi" w:hAnsiTheme="minorHAnsi" w:cstheme="minorHAnsi"/>
          <w:sz w:val="24"/>
          <w:szCs w:val="24"/>
        </w:rPr>
      </w:pPr>
    </w:p>
    <w:p w:rsidR="0095016F" w:rsidRPr="00103FA6" w:rsidRDefault="0095016F" w:rsidP="0095016F">
      <w:pPr>
        <w:pStyle w:val="NormalnyWeb"/>
        <w:spacing w:before="0" w:beforeAutospacing="0" w:after="0" w:afterAutospacing="0"/>
        <w:jc w:val="right"/>
        <w:rPr>
          <w:rFonts w:asciiTheme="minorHAnsi" w:hAnsiTheme="minorHAnsi" w:cstheme="minorHAnsi"/>
          <w:b/>
          <w:bCs/>
          <w:sz w:val="24"/>
          <w:szCs w:val="24"/>
        </w:rPr>
      </w:pPr>
      <w:r w:rsidRPr="00103FA6">
        <w:rPr>
          <w:rFonts w:asciiTheme="minorHAnsi" w:hAnsiTheme="minorHAnsi" w:cstheme="minorHAnsi"/>
          <w:i/>
          <w:iCs/>
          <w:sz w:val="24"/>
          <w:szCs w:val="24"/>
        </w:rPr>
        <w:br w:type="column"/>
      </w:r>
      <w:r w:rsidRPr="00103FA6">
        <w:rPr>
          <w:rFonts w:asciiTheme="minorHAnsi" w:hAnsiTheme="minorHAnsi" w:cstheme="minorHAnsi"/>
          <w:b/>
          <w:bCs/>
          <w:sz w:val="24"/>
          <w:szCs w:val="24"/>
        </w:rPr>
        <w:lastRenderedPageBreak/>
        <w:t>Załącznik nr 5 do SWZ</w:t>
      </w:r>
    </w:p>
    <w:p w:rsidR="0095016F" w:rsidRPr="00103FA6" w:rsidRDefault="0095016F" w:rsidP="0095016F">
      <w:pPr>
        <w:pStyle w:val="NormalnyWeb"/>
        <w:spacing w:before="0" w:beforeAutospacing="0" w:after="0" w:afterAutospacing="0"/>
        <w:jc w:val="right"/>
        <w:rPr>
          <w:rFonts w:asciiTheme="minorHAnsi" w:hAnsiTheme="minorHAnsi" w:cstheme="minorHAnsi"/>
          <w:i/>
          <w:iCs/>
          <w:sz w:val="24"/>
          <w:szCs w:val="24"/>
        </w:rPr>
      </w:pPr>
    </w:p>
    <w:p w:rsidR="0095016F" w:rsidRPr="00103FA6" w:rsidRDefault="0095016F" w:rsidP="0095016F">
      <w:pPr>
        <w:autoSpaceDE w:val="0"/>
        <w:autoSpaceDN w:val="0"/>
        <w:adjustRightInd w:val="0"/>
        <w:rPr>
          <w:rFonts w:asciiTheme="minorHAnsi" w:hAnsiTheme="minorHAnsi" w:cstheme="minorHAnsi"/>
          <w:sz w:val="24"/>
          <w:szCs w:val="24"/>
        </w:rPr>
      </w:pPr>
      <w:r w:rsidRPr="00103FA6">
        <w:rPr>
          <w:rFonts w:asciiTheme="minorHAnsi" w:hAnsiTheme="minorHAnsi" w:cstheme="minorHAnsi"/>
          <w:sz w:val="24"/>
          <w:szCs w:val="24"/>
        </w:rPr>
        <w:t>..……………………………………………</w:t>
      </w:r>
    </w:p>
    <w:p w:rsidR="0095016F" w:rsidRPr="00103FA6" w:rsidRDefault="0095016F" w:rsidP="0095016F">
      <w:pPr>
        <w:autoSpaceDE w:val="0"/>
        <w:autoSpaceDN w:val="0"/>
        <w:adjustRightInd w:val="0"/>
        <w:rPr>
          <w:rFonts w:asciiTheme="minorHAnsi" w:hAnsiTheme="minorHAnsi" w:cstheme="minorHAnsi"/>
          <w:sz w:val="24"/>
          <w:szCs w:val="24"/>
        </w:rPr>
      </w:pPr>
      <w:r w:rsidRPr="00103FA6">
        <w:rPr>
          <w:rFonts w:asciiTheme="minorHAnsi" w:hAnsiTheme="minorHAnsi" w:cstheme="minorHAnsi"/>
          <w:sz w:val="24"/>
          <w:szCs w:val="24"/>
        </w:rPr>
        <w:t>(</w:t>
      </w:r>
      <w:r w:rsidRPr="00103FA6">
        <w:rPr>
          <w:rFonts w:asciiTheme="minorHAnsi" w:hAnsiTheme="minorHAnsi" w:cstheme="minorHAnsi"/>
          <w:i/>
          <w:iCs/>
          <w:sz w:val="24"/>
          <w:szCs w:val="24"/>
        </w:rPr>
        <w:t xml:space="preserve">Nazwa Wykonawcy, REGON </w:t>
      </w:r>
      <w:r w:rsidRPr="00103FA6">
        <w:rPr>
          <w:rFonts w:asciiTheme="minorHAnsi" w:hAnsiTheme="minorHAnsi" w:cstheme="minorHAnsi"/>
          <w:sz w:val="24"/>
          <w:szCs w:val="24"/>
        </w:rPr>
        <w:t>)</w:t>
      </w:r>
    </w:p>
    <w:p w:rsidR="0095016F" w:rsidRPr="00103FA6" w:rsidRDefault="0095016F" w:rsidP="0095016F">
      <w:pPr>
        <w:pStyle w:val="Default"/>
        <w:jc w:val="both"/>
        <w:rPr>
          <w:rFonts w:asciiTheme="minorHAnsi" w:hAnsiTheme="minorHAnsi" w:cstheme="minorHAnsi"/>
          <w:color w:val="auto"/>
        </w:rPr>
      </w:pPr>
    </w:p>
    <w:p w:rsidR="0095016F" w:rsidRPr="00103FA6" w:rsidRDefault="0095016F" w:rsidP="0095016F">
      <w:pPr>
        <w:pStyle w:val="Default"/>
        <w:jc w:val="both"/>
        <w:rPr>
          <w:rFonts w:asciiTheme="minorHAnsi" w:hAnsiTheme="minorHAnsi" w:cstheme="minorHAnsi"/>
          <w:color w:val="auto"/>
        </w:rPr>
      </w:pPr>
    </w:p>
    <w:p w:rsidR="0095016F" w:rsidRPr="00103FA6" w:rsidRDefault="003359A1" w:rsidP="0095016F">
      <w:pPr>
        <w:autoSpaceDE w:val="0"/>
        <w:autoSpaceDN w:val="0"/>
        <w:adjustRightInd w:val="0"/>
        <w:jc w:val="center"/>
        <w:rPr>
          <w:rFonts w:asciiTheme="minorHAnsi" w:hAnsiTheme="minorHAnsi" w:cstheme="minorHAnsi"/>
          <w:b/>
          <w:bCs/>
          <w:sz w:val="24"/>
          <w:szCs w:val="24"/>
        </w:rPr>
      </w:pPr>
      <w:r w:rsidRPr="00103FA6">
        <w:rPr>
          <w:rFonts w:asciiTheme="minorHAnsi" w:hAnsiTheme="minorHAnsi" w:cstheme="minorHAnsi"/>
          <w:b/>
          <w:bCs/>
          <w:sz w:val="24"/>
          <w:szCs w:val="24"/>
        </w:rPr>
        <w:t>Oświadczenie o</w:t>
      </w:r>
      <w:r w:rsidR="0095016F" w:rsidRPr="00103FA6">
        <w:rPr>
          <w:rFonts w:asciiTheme="minorHAnsi" w:hAnsiTheme="minorHAnsi" w:cstheme="minorHAnsi"/>
          <w:b/>
          <w:bCs/>
          <w:sz w:val="24"/>
          <w:szCs w:val="24"/>
        </w:rPr>
        <w:t xml:space="preserve"> przynależności </w:t>
      </w:r>
      <w:r w:rsidR="00D2679A" w:rsidRPr="00103FA6">
        <w:rPr>
          <w:rFonts w:asciiTheme="minorHAnsi" w:hAnsiTheme="minorHAnsi" w:cstheme="minorHAnsi"/>
          <w:b/>
          <w:bCs/>
          <w:sz w:val="24"/>
          <w:szCs w:val="24"/>
        </w:rPr>
        <w:t xml:space="preserve">lub braku przynależności </w:t>
      </w:r>
      <w:r w:rsidR="0095016F" w:rsidRPr="00103FA6">
        <w:rPr>
          <w:rFonts w:asciiTheme="minorHAnsi" w:hAnsiTheme="minorHAnsi" w:cstheme="minorHAnsi"/>
          <w:b/>
          <w:bCs/>
          <w:sz w:val="24"/>
          <w:szCs w:val="24"/>
        </w:rPr>
        <w:t>do grupy kapitałowej,</w:t>
      </w:r>
    </w:p>
    <w:p w:rsidR="0095016F" w:rsidRPr="00103FA6" w:rsidRDefault="0095016F" w:rsidP="0095016F">
      <w:pPr>
        <w:autoSpaceDE w:val="0"/>
        <w:autoSpaceDN w:val="0"/>
        <w:adjustRightInd w:val="0"/>
        <w:jc w:val="center"/>
        <w:rPr>
          <w:rFonts w:asciiTheme="minorHAnsi" w:hAnsiTheme="minorHAnsi" w:cstheme="minorHAnsi"/>
          <w:sz w:val="24"/>
          <w:szCs w:val="24"/>
        </w:rPr>
      </w:pPr>
      <w:r w:rsidRPr="00103FA6">
        <w:rPr>
          <w:rFonts w:asciiTheme="minorHAnsi" w:hAnsiTheme="minorHAnsi" w:cstheme="minorHAnsi"/>
          <w:b/>
          <w:bCs/>
          <w:sz w:val="24"/>
          <w:szCs w:val="24"/>
        </w:rPr>
        <w:t xml:space="preserve">o której mowa w art. </w:t>
      </w:r>
      <w:r w:rsidR="00D94B59" w:rsidRPr="00103FA6">
        <w:rPr>
          <w:rFonts w:asciiTheme="minorHAnsi" w:hAnsiTheme="minorHAnsi" w:cstheme="minorHAnsi"/>
          <w:b/>
          <w:bCs/>
          <w:sz w:val="24"/>
          <w:szCs w:val="24"/>
        </w:rPr>
        <w:t xml:space="preserve">108 </w:t>
      </w:r>
      <w:r w:rsidRPr="00103FA6">
        <w:rPr>
          <w:rFonts w:asciiTheme="minorHAnsi" w:hAnsiTheme="minorHAnsi" w:cstheme="minorHAnsi"/>
          <w:b/>
          <w:bCs/>
          <w:sz w:val="24"/>
          <w:szCs w:val="24"/>
        </w:rPr>
        <w:t xml:space="preserve">ust. 1 pkt </w:t>
      </w:r>
      <w:r w:rsidR="00D94B59" w:rsidRPr="00103FA6">
        <w:rPr>
          <w:rFonts w:asciiTheme="minorHAnsi" w:hAnsiTheme="minorHAnsi" w:cstheme="minorHAnsi"/>
          <w:b/>
          <w:bCs/>
          <w:sz w:val="24"/>
          <w:szCs w:val="24"/>
        </w:rPr>
        <w:t xml:space="preserve">5 i 6 </w:t>
      </w:r>
      <w:r w:rsidRPr="00103FA6">
        <w:rPr>
          <w:rFonts w:asciiTheme="minorHAnsi" w:hAnsiTheme="minorHAnsi" w:cstheme="minorHAnsi"/>
          <w:b/>
          <w:bCs/>
          <w:sz w:val="24"/>
          <w:szCs w:val="24"/>
        </w:rPr>
        <w:t>ustawy</w:t>
      </w:r>
      <w:r w:rsidRPr="00103FA6">
        <w:rPr>
          <w:rFonts w:asciiTheme="minorHAnsi" w:hAnsiTheme="minorHAnsi" w:cstheme="minorHAnsi"/>
          <w:sz w:val="24"/>
          <w:szCs w:val="24"/>
        </w:rPr>
        <w:t xml:space="preserve"> </w:t>
      </w:r>
      <w:r w:rsidRPr="00103FA6">
        <w:rPr>
          <w:rFonts w:asciiTheme="minorHAnsi" w:hAnsiTheme="minorHAnsi" w:cstheme="minorHAnsi"/>
          <w:b/>
          <w:sz w:val="24"/>
          <w:szCs w:val="24"/>
        </w:rPr>
        <w:t>Prawo zamówień publicznych.</w:t>
      </w:r>
    </w:p>
    <w:p w:rsidR="00887C25" w:rsidRPr="00103FA6" w:rsidRDefault="0095016F" w:rsidP="00887C25">
      <w:pPr>
        <w:pStyle w:val="Akapitzlist"/>
        <w:ind w:left="720"/>
        <w:jc w:val="both"/>
        <w:rPr>
          <w:rFonts w:asciiTheme="minorHAnsi" w:hAnsiTheme="minorHAnsi" w:cstheme="minorHAnsi"/>
          <w:b/>
          <w:i/>
        </w:rPr>
      </w:pPr>
      <w:r w:rsidRPr="00103FA6">
        <w:rPr>
          <w:rFonts w:asciiTheme="minorHAnsi" w:hAnsiTheme="minorHAnsi" w:cstheme="minorHAnsi"/>
        </w:rPr>
        <w:t xml:space="preserve">Przystępując do prowadzonego przez Zamawiającego - postępowania o udzielenie zamówienia publicznego </w:t>
      </w:r>
      <w:r w:rsidR="00E928F3" w:rsidRPr="00103FA6">
        <w:rPr>
          <w:rFonts w:asciiTheme="minorHAnsi" w:hAnsiTheme="minorHAnsi" w:cstheme="minorHAnsi"/>
        </w:rPr>
        <w:t xml:space="preserve">pn. </w:t>
      </w:r>
      <w:r w:rsidR="00887C25" w:rsidRPr="00103FA6">
        <w:rPr>
          <w:rFonts w:asciiTheme="minorHAnsi" w:hAnsiTheme="minorHAnsi" w:cstheme="minorHAnsi"/>
          <w:b/>
          <w:i/>
        </w:rPr>
        <w:t>Dostawy implantów ortopedycznych  dla Centralnego Szpitala Klinicznego Uniwersytetu medycznego w Łodzi przy ul. Pomorskiej 251</w:t>
      </w:r>
    </w:p>
    <w:p w:rsidR="004A4665" w:rsidRPr="00103FA6" w:rsidRDefault="004A4665" w:rsidP="004A4665">
      <w:pPr>
        <w:pStyle w:val="Akapitzlist"/>
        <w:ind w:left="720"/>
        <w:jc w:val="both"/>
        <w:rPr>
          <w:rFonts w:asciiTheme="minorHAnsi" w:hAnsiTheme="minorHAnsi" w:cstheme="minorHAnsi"/>
          <w:bCs/>
        </w:rPr>
      </w:pPr>
    </w:p>
    <w:p w:rsidR="0095016F" w:rsidRPr="00103FA6" w:rsidRDefault="008B2938" w:rsidP="004A4665">
      <w:pPr>
        <w:pStyle w:val="Akapitzlist"/>
        <w:ind w:left="720"/>
        <w:jc w:val="both"/>
        <w:rPr>
          <w:rFonts w:asciiTheme="minorHAnsi" w:hAnsiTheme="minorHAnsi" w:cstheme="minorHAnsi"/>
          <w:b/>
          <w:i/>
        </w:rPr>
      </w:pPr>
      <w:r w:rsidRPr="00103FA6">
        <w:rPr>
          <w:rFonts w:asciiTheme="minorHAnsi" w:hAnsiTheme="minorHAnsi" w:cstheme="minorHAnsi"/>
          <w:bCs/>
        </w:rPr>
        <w:t xml:space="preserve">znak sprawy: </w:t>
      </w:r>
      <w:r w:rsidR="000C6B10" w:rsidRPr="00103FA6">
        <w:rPr>
          <w:rFonts w:asciiTheme="minorHAnsi" w:hAnsiTheme="minorHAnsi" w:cstheme="minorHAnsi"/>
          <w:bCs/>
        </w:rPr>
        <w:t>ZP/</w:t>
      </w:r>
      <w:r w:rsidR="00887C25" w:rsidRPr="00103FA6">
        <w:rPr>
          <w:rFonts w:asciiTheme="minorHAnsi" w:hAnsiTheme="minorHAnsi" w:cstheme="minorHAnsi"/>
          <w:bCs/>
        </w:rPr>
        <w:t>102</w:t>
      </w:r>
      <w:r w:rsidR="00960884" w:rsidRPr="00103FA6">
        <w:rPr>
          <w:rFonts w:asciiTheme="minorHAnsi" w:hAnsiTheme="minorHAnsi" w:cstheme="minorHAnsi"/>
          <w:bCs/>
        </w:rPr>
        <w:t>/202</w:t>
      </w:r>
      <w:r w:rsidR="00AD4841" w:rsidRPr="00103FA6">
        <w:rPr>
          <w:rFonts w:asciiTheme="minorHAnsi" w:hAnsiTheme="minorHAnsi" w:cstheme="minorHAnsi"/>
          <w:bCs/>
        </w:rPr>
        <w:t>3</w:t>
      </w:r>
      <w:r w:rsidR="00531634" w:rsidRPr="00103FA6">
        <w:rPr>
          <w:rFonts w:asciiTheme="minorHAnsi" w:hAnsiTheme="minorHAnsi" w:cstheme="minorHAnsi"/>
          <w:i/>
        </w:rPr>
        <w:t xml:space="preserve"> </w:t>
      </w:r>
      <w:r w:rsidR="0095016F" w:rsidRPr="00103FA6">
        <w:rPr>
          <w:rFonts w:asciiTheme="minorHAnsi" w:hAnsiTheme="minorHAnsi" w:cstheme="minorHAnsi"/>
        </w:rPr>
        <w:t xml:space="preserve">informuję, że: </w:t>
      </w:r>
    </w:p>
    <w:p w:rsidR="0095016F" w:rsidRPr="00103FA6" w:rsidRDefault="0095016F" w:rsidP="0095016F">
      <w:pPr>
        <w:autoSpaceDE w:val="0"/>
        <w:autoSpaceDN w:val="0"/>
        <w:adjustRightInd w:val="0"/>
        <w:rPr>
          <w:rFonts w:asciiTheme="minorHAnsi" w:hAnsiTheme="minorHAnsi" w:cstheme="minorHAnsi"/>
          <w:sz w:val="24"/>
          <w:szCs w:val="24"/>
        </w:rPr>
      </w:pPr>
    </w:p>
    <w:p w:rsidR="00217CD9" w:rsidRPr="00103FA6" w:rsidRDefault="00217CD9" w:rsidP="00CB5B86">
      <w:pPr>
        <w:numPr>
          <w:ilvl w:val="0"/>
          <w:numId w:val="20"/>
        </w:numPr>
        <w:spacing w:after="0" w:line="276" w:lineRule="auto"/>
        <w:rPr>
          <w:rFonts w:asciiTheme="minorHAnsi" w:hAnsiTheme="minorHAnsi" w:cstheme="minorHAnsi"/>
          <w:sz w:val="24"/>
          <w:szCs w:val="24"/>
        </w:rPr>
      </w:pPr>
      <w:r w:rsidRPr="00103FA6">
        <w:rPr>
          <w:rFonts w:asciiTheme="minorHAnsi" w:hAnsiTheme="minorHAnsi" w:cstheme="minorHAnsi"/>
          <w:sz w:val="24"/>
          <w:szCs w:val="24"/>
        </w:rPr>
        <w:t>nie należę do żadnej grupy kapitałowej w rozumieniu ustawy z dnia 16 lutego 2007 r. o ochronie konkurencji i konsumentów (</w:t>
      </w:r>
      <w:proofErr w:type="spellStart"/>
      <w:r w:rsidR="0013102F" w:rsidRPr="00103FA6">
        <w:rPr>
          <w:rFonts w:asciiTheme="minorHAnsi" w:hAnsiTheme="minorHAnsi" w:cstheme="minorHAnsi"/>
          <w:sz w:val="24"/>
          <w:szCs w:val="24"/>
        </w:rPr>
        <w:t>t.j</w:t>
      </w:r>
      <w:proofErr w:type="spellEnd"/>
      <w:r w:rsidR="0013102F" w:rsidRPr="00103FA6">
        <w:rPr>
          <w:rFonts w:asciiTheme="minorHAnsi" w:hAnsiTheme="minorHAnsi" w:cstheme="minorHAnsi"/>
          <w:sz w:val="24"/>
          <w:szCs w:val="24"/>
        </w:rPr>
        <w:t xml:space="preserve">. </w:t>
      </w:r>
      <w:r w:rsidRPr="00103FA6">
        <w:rPr>
          <w:rFonts w:asciiTheme="minorHAnsi" w:hAnsiTheme="minorHAnsi" w:cstheme="minorHAnsi"/>
          <w:sz w:val="24"/>
          <w:szCs w:val="24"/>
        </w:rPr>
        <w:t>Dz.U. z 20</w:t>
      </w:r>
      <w:r w:rsidR="002033A0" w:rsidRPr="00103FA6">
        <w:rPr>
          <w:rFonts w:asciiTheme="minorHAnsi" w:hAnsiTheme="minorHAnsi" w:cstheme="minorHAnsi"/>
          <w:sz w:val="24"/>
          <w:szCs w:val="24"/>
        </w:rPr>
        <w:t>2</w:t>
      </w:r>
      <w:r w:rsidR="0013102F" w:rsidRPr="00103FA6">
        <w:rPr>
          <w:rFonts w:asciiTheme="minorHAnsi" w:hAnsiTheme="minorHAnsi" w:cstheme="minorHAnsi"/>
          <w:sz w:val="24"/>
          <w:szCs w:val="24"/>
        </w:rPr>
        <w:t>1</w:t>
      </w:r>
      <w:r w:rsidRPr="00103FA6">
        <w:rPr>
          <w:rFonts w:asciiTheme="minorHAnsi" w:hAnsiTheme="minorHAnsi" w:cstheme="minorHAnsi"/>
          <w:sz w:val="24"/>
          <w:szCs w:val="24"/>
        </w:rPr>
        <w:t xml:space="preserve"> r. poz. </w:t>
      </w:r>
      <w:r w:rsidR="0013102F" w:rsidRPr="00103FA6">
        <w:rPr>
          <w:rFonts w:asciiTheme="minorHAnsi" w:hAnsiTheme="minorHAnsi" w:cstheme="minorHAnsi"/>
          <w:sz w:val="24"/>
          <w:szCs w:val="24"/>
        </w:rPr>
        <w:t>275 ze zm.</w:t>
      </w:r>
      <w:r w:rsidRPr="00103FA6">
        <w:rPr>
          <w:rFonts w:asciiTheme="minorHAnsi" w:hAnsiTheme="minorHAnsi" w:cstheme="minorHAnsi"/>
          <w:sz w:val="24"/>
          <w:szCs w:val="24"/>
        </w:rPr>
        <w:t xml:space="preserve">)* </w:t>
      </w:r>
    </w:p>
    <w:p w:rsidR="00217CD9" w:rsidRPr="00103FA6" w:rsidRDefault="00217CD9" w:rsidP="00CB5B86">
      <w:pPr>
        <w:numPr>
          <w:ilvl w:val="0"/>
          <w:numId w:val="20"/>
        </w:numPr>
        <w:spacing w:after="0"/>
        <w:contextualSpacing/>
        <w:rPr>
          <w:rFonts w:asciiTheme="minorHAnsi" w:hAnsiTheme="minorHAnsi" w:cstheme="minorHAnsi"/>
          <w:sz w:val="24"/>
          <w:szCs w:val="24"/>
        </w:rPr>
      </w:pPr>
      <w:r w:rsidRPr="00103FA6">
        <w:rPr>
          <w:rFonts w:asciiTheme="minorHAnsi" w:hAnsiTheme="minorHAnsi" w:cstheme="minorHAnsi"/>
          <w:sz w:val="24"/>
          <w:szCs w:val="24"/>
        </w:rPr>
        <w:t xml:space="preserve">nie należę do tej samej grupy kapitałowej w rozumieniu ustawy z dnia 16 lutego 2007 r. o ochronie konkurencji i konsumentów </w:t>
      </w:r>
      <w:r w:rsidR="002033A0" w:rsidRPr="00103FA6">
        <w:rPr>
          <w:rFonts w:asciiTheme="minorHAnsi" w:hAnsiTheme="minorHAnsi" w:cstheme="minorHAnsi"/>
          <w:sz w:val="24"/>
          <w:szCs w:val="24"/>
        </w:rPr>
        <w:t>(</w:t>
      </w:r>
      <w:proofErr w:type="spellStart"/>
      <w:r w:rsidR="0013102F" w:rsidRPr="00103FA6">
        <w:rPr>
          <w:rFonts w:asciiTheme="minorHAnsi" w:hAnsiTheme="minorHAnsi" w:cstheme="minorHAnsi"/>
          <w:sz w:val="24"/>
          <w:szCs w:val="24"/>
        </w:rPr>
        <w:t>t.j</w:t>
      </w:r>
      <w:proofErr w:type="spellEnd"/>
      <w:r w:rsidR="0013102F" w:rsidRPr="00103FA6">
        <w:rPr>
          <w:rFonts w:asciiTheme="minorHAnsi" w:hAnsiTheme="minorHAnsi" w:cstheme="minorHAnsi"/>
          <w:sz w:val="24"/>
          <w:szCs w:val="24"/>
        </w:rPr>
        <w:t xml:space="preserve">. </w:t>
      </w:r>
      <w:r w:rsidR="002033A0" w:rsidRPr="00103FA6">
        <w:rPr>
          <w:rFonts w:asciiTheme="minorHAnsi" w:hAnsiTheme="minorHAnsi" w:cstheme="minorHAnsi"/>
          <w:sz w:val="24"/>
          <w:szCs w:val="24"/>
        </w:rPr>
        <w:t>Dz.U. z 202</w:t>
      </w:r>
      <w:r w:rsidR="0013102F" w:rsidRPr="00103FA6">
        <w:rPr>
          <w:rFonts w:asciiTheme="minorHAnsi" w:hAnsiTheme="minorHAnsi" w:cstheme="minorHAnsi"/>
          <w:sz w:val="24"/>
          <w:szCs w:val="24"/>
        </w:rPr>
        <w:t>1</w:t>
      </w:r>
      <w:r w:rsidR="002033A0" w:rsidRPr="00103FA6">
        <w:rPr>
          <w:rFonts w:asciiTheme="minorHAnsi" w:hAnsiTheme="minorHAnsi" w:cstheme="minorHAnsi"/>
          <w:sz w:val="24"/>
          <w:szCs w:val="24"/>
        </w:rPr>
        <w:t xml:space="preserve"> r. poz. </w:t>
      </w:r>
      <w:r w:rsidR="0013102F" w:rsidRPr="00103FA6">
        <w:rPr>
          <w:rFonts w:asciiTheme="minorHAnsi" w:hAnsiTheme="minorHAnsi" w:cstheme="minorHAnsi"/>
          <w:sz w:val="24"/>
          <w:szCs w:val="24"/>
        </w:rPr>
        <w:t>275 ze zm.</w:t>
      </w:r>
      <w:r w:rsidRPr="00103FA6">
        <w:rPr>
          <w:rFonts w:asciiTheme="minorHAnsi" w:hAnsiTheme="minorHAnsi" w:cstheme="minorHAnsi"/>
          <w:sz w:val="24"/>
          <w:szCs w:val="24"/>
        </w:rPr>
        <w:t>) z Wykonawcami, którzy złożyli oferty w przedmiotowym postępowaniu o udzielenie zamówienia*</w:t>
      </w:r>
    </w:p>
    <w:p w:rsidR="0013102F" w:rsidRPr="00103FA6" w:rsidRDefault="00217CD9" w:rsidP="00CB5B86">
      <w:pPr>
        <w:numPr>
          <w:ilvl w:val="0"/>
          <w:numId w:val="20"/>
        </w:numPr>
        <w:spacing w:after="0" w:line="276" w:lineRule="auto"/>
        <w:rPr>
          <w:rFonts w:asciiTheme="minorHAnsi" w:hAnsiTheme="minorHAnsi" w:cstheme="minorHAnsi"/>
          <w:sz w:val="24"/>
          <w:szCs w:val="24"/>
        </w:rPr>
      </w:pPr>
      <w:r w:rsidRPr="00103FA6">
        <w:rPr>
          <w:rFonts w:asciiTheme="minorHAnsi" w:hAnsiTheme="minorHAnsi" w:cstheme="minorHAnsi"/>
          <w:sz w:val="24"/>
          <w:szCs w:val="24"/>
        </w:rPr>
        <w:t xml:space="preserve">należę do tej samej grupy kapitałowej w rozumieniu ustawy z dnia 16 lutego 2007 r. o ochronie konkurencji i konsumentów </w:t>
      </w:r>
      <w:r w:rsidR="002033A0" w:rsidRPr="00103FA6">
        <w:rPr>
          <w:rFonts w:asciiTheme="minorHAnsi" w:hAnsiTheme="minorHAnsi" w:cstheme="minorHAnsi"/>
          <w:sz w:val="24"/>
          <w:szCs w:val="24"/>
        </w:rPr>
        <w:t>(</w:t>
      </w:r>
      <w:proofErr w:type="spellStart"/>
      <w:r w:rsidR="0013102F" w:rsidRPr="00103FA6">
        <w:rPr>
          <w:rFonts w:asciiTheme="minorHAnsi" w:hAnsiTheme="minorHAnsi" w:cstheme="minorHAnsi"/>
          <w:sz w:val="24"/>
          <w:szCs w:val="24"/>
        </w:rPr>
        <w:t>t.j</w:t>
      </w:r>
      <w:proofErr w:type="spellEnd"/>
      <w:r w:rsidR="0013102F" w:rsidRPr="00103FA6">
        <w:rPr>
          <w:rFonts w:asciiTheme="minorHAnsi" w:hAnsiTheme="minorHAnsi" w:cstheme="minorHAnsi"/>
          <w:sz w:val="24"/>
          <w:szCs w:val="24"/>
        </w:rPr>
        <w:t xml:space="preserve">. </w:t>
      </w:r>
      <w:r w:rsidR="002033A0" w:rsidRPr="00103FA6">
        <w:rPr>
          <w:rFonts w:asciiTheme="minorHAnsi" w:hAnsiTheme="minorHAnsi" w:cstheme="minorHAnsi"/>
          <w:sz w:val="24"/>
          <w:szCs w:val="24"/>
        </w:rPr>
        <w:t>Dz.U. z 202</w:t>
      </w:r>
      <w:r w:rsidR="0013102F" w:rsidRPr="00103FA6">
        <w:rPr>
          <w:rFonts w:asciiTheme="minorHAnsi" w:hAnsiTheme="minorHAnsi" w:cstheme="minorHAnsi"/>
          <w:sz w:val="24"/>
          <w:szCs w:val="24"/>
        </w:rPr>
        <w:t>1</w:t>
      </w:r>
      <w:r w:rsidR="002033A0" w:rsidRPr="00103FA6">
        <w:rPr>
          <w:rFonts w:asciiTheme="minorHAnsi" w:hAnsiTheme="minorHAnsi" w:cstheme="minorHAnsi"/>
          <w:sz w:val="24"/>
          <w:szCs w:val="24"/>
        </w:rPr>
        <w:t xml:space="preserve"> r. poz. </w:t>
      </w:r>
      <w:r w:rsidR="0013102F" w:rsidRPr="00103FA6">
        <w:rPr>
          <w:rFonts w:asciiTheme="minorHAnsi" w:hAnsiTheme="minorHAnsi" w:cstheme="minorHAnsi"/>
          <w:sz w:val="24"/>
          <w:szCs w:val="24"/>
        </w:rPr>
        <w:t>275 ze zm.</w:t>
      </w:r>
      <w:r w:rsidRPr="00103FA6">
        <w:rPr>
          <w:rFonts w:asciiTheme="minorHAnsi" w:hAnsiTheme="minorHAnsi" w:cstheme="minorHAnsi"/>
          <w:sz w:val="24"/>
          <w:szCs w:val="24"/>
        </w:rPr>
        <w:t>) z następującym Wykonawcą/</w:t>
      </w:r>
      <w:proofErr w:type="spellStart"/>
      <w:r w:rsidRPr="00103FA6">
        <w:rPr>
          <w:rFonts w:asciiTheme="minorHAnsi" w:hAnsiTheme="minorHAnsi" w:cstheme="minorHAnsi"/>
          <w:sz w:val="24"/>
          <w:szCs w:val="24"/>
        </w:rPr>
        <w:t>cami</w:t>
      </w:r>
      <w:proofErr w:type="spellEnd"/>
      <w:r w:rsidRPr="00103FA6">
        <w:rPr>
          <w:rFonts w:asciiTheme="minorHAnsi" w:hAnsiTheme="minorHAnsi" w:cstheme="minorHAnsi"/>
          <w:sz w:val="24"/>
          <w:szCs w:val="24"/>
        </w:rPr>
        <w:t xml:space="preserve">, którzy złożyli ofertę, w której skład wchodzą następujące podmioty </w:t>
      </w:r>
      <w:r w:rsidR="0013102F" w:rsidRPr="00103FA6">
        <w:rPr>
          <w:rFonts w:asciiTheme="minorHAnsi" w:hAnsiTheme="minorHAnsi" w:cstheme="minorHAnsi"/>
          <w:sz w:val="24"/>
          <w:szCs w:val="24"/>
        </w:rPr>
        <w:t>–</w:t>
      </w:r>
      <w:r w:rsidRPr="00103FA6">
        <w:rPr>
          <w:rFonts w:asciiTheme="minorHAnsi" w:hAnsiTheme="minorHAnsi" w:cstheme="minorHAnsi"/>
          <w:sz w:val="24"/>
          <w:szCs w:val="24"/>
        </w:rPr>
        <w:t xml:space="preserve"> </w:t>
      </w:r>
    </w:p>
    <w:p w:rsidR="00217CD9" w:rsidRPr="00103FA6" w:rsidRDefault="00217CD9" w:rsidP="0013102F">
      <w:pPr>
        <w:spacing w:after="0" w:line="276" w:lineRule="auto"/>
        <w:ind w:left="360"/>
        <w:rPr>
          <w:rFonts w:asciiTheme="minorHAnsi" w:hAnsiTheme="minorHAnsi" w:cstheme="minorHAnsi"/>
          <w:sz w:val="24"/>
          <w:szCs w:val="24"/>
        </w:rPr>
      </w:pPr>
      <w:r w:rsidRPr="00103FA6">
        <w:rPr>
          <w:rFonts w:asciiTheme="minorHAnsi" w:hAnsiTheme="minorHAnsi" w:cstheme="minorHAnsi"/>
          <w:sz w:val="24"/>
          <w:szCs w:val="24"/>
        </w:rPr>
        <w:t xml:space="preserve">w przypadku przynależności do grupy kapitałowej (podać)*: </w:t>
      </w:r>
    </w:p>
    <w:p w:rsidR="00217CD9" w:rsidRPr="00103FA6" w:rsidRDefault="00217CD9" w:rsidP="00217CD9">
      <w:pPr>
        <w:pStyle w:val="Default"/>
        <w:jc w:val="both"/>
        <w:rPr>
          <w:rFonts w:asciiTheme="minorHAnsi" w:hAnsiTheme="minorHAnsi" w:cstheme="minorHAnsi"/>
          <w:color w:val="auto"/>
        </w:rPr>
      </w:pPr>
      <w:r w:rsidRPr="00103FA6">
        <w:rPr>
          <w:rFonts w:asciiTheme="minorHAnsi" w:hAnsiTheme="minorHAnsi" w:cstheme="minorHAnsi"/>
          <w:color w:val="auto"/>
        </w:rPr>
        <w:t xml:space="preserve">1. ……………………………………………………………………..…………………… </w:t>
      </w:r>
    </w:p>
    <w:p w:rsidR="00217CD9" w:rsidRPr="00103FA6" w:rsidRDefault="00217CD9" w:rsidP="00217CD9">
      <w:pPr>
        <w:pStyle w:val="Default"/>
        <w:jc w:val="both"/>
        <w:rPr>
          <w:rFonts w:asciiTheme="minorHAnsi" w:hAnsiTheme="minorHAnsi" w:cstheme="minorHAnsi"/>
          <w:color w:val="auto"/>
        </w:rPr>
      </w:pPr>
      <w:r w:rsidRPr="00103FA6">
        <w:rPr>
          <w:rFonts w:asciiTheme="minorHAnsi" w:hAnsiTheme="minorHAnsi" w:cstheme="minorHAnsi"/>
          <w:color w:val="auto"/>
        </w:rPr>
        <w:t xml:space="preserve">2. ……………………………………………………………………..…………………… </w:t>
      </w:r>
    </w:p>
    <w:p w:rsidR="00217CD9" w:rsidRPr="00103FA6" w:rsidRDefault="00217CD9" w:rsidP="00217CD9">
      <w:pPr>
        <w:pStyle w:val="Default"/>
        <w:jc w:val="both"/>
        <w:rPr>
          <w:rFonts w:asciiTheme="minorHAnsi" w:hAnsiTheme="minorHAnsi" w:cstheme="minorHAnsi"/>
          <w:color w:val="auto"/>
        </w:rPr>
      </w:pPr>
      <w:r w:rsidRPr="00103FA6">
        <w:rPr>
          <w:rFonts w:asciiTheme="minorHAnsi" w:hAnsiTheme="minorHAnsi" w:cstheme="minorHAnsi"/>
          <w:color w:val="auto"/>
        </w:rPr>
        <w:t xml:space="preserve">3. ……………………………………………………………………..…………………… </w:t>
      </w:r>
    </w:p>
    <w:p w:rsidR="00217CD9" w:rsidRPr="00103FA6" w:rsidRDefault="00217CD9" w:rsidP="00217CD9">
      <w:pPr>
        <w:pStyle w:val="Default"/>
        <w:jc w:val="both"/>
        <w:rPr>
          <w:rFonts w:asciiTheme="minorHAnsi" w:hAnsiTheme="minorHAnsi" w:cstheme="minorHAnsi"/>
          <w:color w:val="auto"/>
        </w:rPr>
      </w:pPr>
      <w:r w:rsidRPr="00103FA6">
        <w:rPr>
          <w:rFonts w:asciiTheme="minorHAnsi" w:hAnsiTheme="minorHAnsi" w:cstheme="minorHAnsi"/>
          <w:color w:val="auto"/>
        </w:rPr>
        <w:t xml:space="preserve">4. ……………………………………………………………………..…………………… </w:t>
      </w:r>
    </w:p>
    <w:p w:rsidR="00217CD9" w:rsidRPr="00103FA6" w:rsidRDefault="00217CD9" w:rsidP="00217CD9">
      <w:pPr>
        <w:pStyle w:val="Default"/>
        <w:jc w:val="both"/>
        <w:rPr>
          <w:rFonts w:asciiTheme="minorHAnsi" w:hAnsiTheme="minorHAnsi" w:cstheme="minorHAnsi"/>
          <w:color w:val="auto"/>
        </w:rPr>
      </w:pPr>
    </w:p>
    <w:p w:rsidR="0095016F" w:rsidRPr="00103FA6" w:rsidRDefault="0095016F" w:rsidP="0095016F">
      <w:pPr>
        <w:pStyle w:val="Default"/>
        <w:jc w:val="both"/>
        <w:rPr>
          <w:rFonts w:asciiTheme="minorHAnsi" w:hAnsiTheme="minorHAnsi" w:cstheme="minorHAnsi"/>
          <w:color w:val="auto"/>
        </w:rPr>
      </w:pPr>
    </w:p>
    <w:p w:rsidR="0095016F" w:rsidRPr="00103FA6" w:rsidRDefault="0095016F" w:rsidP="0095016F">
      <w:pPr>
        <w:rPr>
          <w:rFonts w:asciiTheme="minorHAnsi" w:hAnsiTheme="minorHAnsi" w:cstheme="minorHAnsi"/>
          <w:sz w:val="24"/>
          <w:szCs w:val="24"/>
        </w:rPr>
      </w:pPr>
      <w:r w:rsidRPr="00103FA6">
        <w:rPr>
          <w:rFonts w:asciiTheme="minorHAnsi" w:hAnsiTheme="minorHAnsi" w:cstheme="minorHAnsi"/>
          <w:sz w:val="24"/>
          <w:szCs w:val="24"/>
        </w:rPr>
        <w:t xml:space="preserve">* właściwe zaznaczyć znakiem X </w:t>
      </w:r>
    </w:p>
    <w:p w:rsidR="0095016F" w:rsidRPr="00103FA6" w:rsidRDefault="0095016F" w:rsidP="0095016F">
      <w:pPr>
        <w:rPr>
          <w:rFonts w:asciiTheme="minorHAnsi" w:hAnsiTheme="minorHAnsi" w:cstheme="minorHAnsi"/>
          <w:i/>
          <w:iCs/>
          <w:sz w:val="24"/>
          <w:szCs w:val="24"/>
        </w:rPr>
      </w:pPr>
      <w:r w:rsidRPr="00103FA6">
        <w:rPr>
          <w:rFonts w:asciiTheme="minorHAnsi" w:hAnsiTheme="minorHAnsi" w:cstheme="minorHAnsi"/>
          <w:sz w:val="24"/>
          <w:szCs w:val="24"/>
        </w:rPr>
        <w:t xml:space="preserve">Zgodnie z art. 4 pkt. 14 ustawy z dnia 16 lutego 2007 r. o ochronie </w:t>
      </w:r>
      <w:r w:rsidR="001E2763" w:rsidRPr="00103FA6">
        <w:rPr>
          <w:rFonts w:asciiTheme="minorHAnsi" w:hAnsiTheme="minorHAnsi" w:cstheme="minorHAnsi"/>
          <w:sz w:val="24"/>
          <w:szCs w:val="24"/>
        </w:rPr>
        <w:t>konkurencji i konsumentów (</w:t>
      </w:r>
      <w:r w:rsidR="002033A0" w:rsidRPr="00103FA6">
        <w:rPr>
          <w:rFonts w:asciiTheme="minorHAnsi" w:hAnsiTheme="minorHAnsi" w:cstheme="minorHAnsi"/>
          <w:sz w:val="24"/>
          <w:szCs w:val="24"/>
        </w:rPr>
        <w:t>Dz.U. z 2020 r. poz. 1076</w:t>
      </w:r>
      <w:r w:rsidRPr="00103FA6">
        <w:rPr>
          <w:rFonts w:asciiTheme="minorHAnsi" w:hAnsiTheme="minorHAnsi" w:cstheme="minorHAnsi"/>
          <w:sz w:val="24"/>
          <w:szCs w:val="24"/>
        </w:rPr>
        <w:t>) przez grupę kapitałową rozumie się wszystkich przedsiębiorców, któr</w:t>
      </w:r>
      <w:r w:rsidR="00D2679A" w:rsidRPr="00103FA6">
        <w:rPr>
          <w:rFonts w:asciiTheme="minorHAnsi" w:hAnsiTheme="minorHAnsi" w:cstheme="minorHAnsi"/>
          <w:sz w:val="24"/>
          <w:szCs w:val="24"/>
        </w:rPr>
        <w:t>z</w:t>
      </w:r>
      <w:r w:rsidRPr="00103FA6">
        <w:rPr>
          <w:rFonts w:asciiTheme="minorHAnsi" w:hAnsiTheme="minorHAnsi" w:cstheme="minorHAnsi"/>
          <w:sz w:val="24"/>
          <w:szCs w:val="24"/>
        </w:rPr>
        <w:t>y są kontrolowani w sposób bezpośredni lub pośredni przez jednego przedsiębiorcę, w tym również tego przedsiębiorcę.</w:t>
      </w:r>
    </w:p>
    <w:p w:rsidR="0095016F" w:rsidRPr="00103FA6" w:rsidRDefault="0095016F"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p w:rsidR="00710283" w:rsidRPr="00103FA6" w:rsidRDefault="00710283" w:rsidP="005A5986">
      <w:pPr>
        <w:pStyle w:val="Default"/>
        <w:rPr>
          <w:rFonts w:asciiTheme="minorHAnsi" w:hAnsiTheme="minorHAnsi" w:cstheme="minorHAnsi"/>
          <w:color w:val="auto"/>
        </w:rPr>
      </w:pPr>
    </w:p>
    <w:p w:rsidR="0013102F" w:rsidRPr="00103FA6" w:rsidRDefault="0013102F" w:rsidP="006B18CB">
      <w:pPr>
        <w:pStyle w:val="NormalnyWeb"/>
        <w:spacing w:before="0" w:beforeAutospacing="0" w:after="0" w:afterAutospacing="0"/>
        <w:jc w:val="right"/>
        <w:rPr>
          <w:rFonts w:asciiTheme="minorHAnsi" w:hAnsiTheme="minorHAnsi" w:cstheme="minorHAnsi"/>
          <w:b/>
          <w:bCs/>
          <w:sz w:val="24"/>
          <w:szCs w:val="24"/>
        </w:rPr>
      </w:pPr>
    </w:p>
    <w:p w:rsidR="004A4665" w:rsidRPr="00103FA6" w:rsidRDefault="004A4665" w:rsidP="006B18CB">
      <w:pPr>
        <w:pStyle w:val="NormalnyWeb"/>
        <w:spacing w:before="0" w:beforeAutospacing="0" w:after="0" w:afterAutospacing="0"/>
        <w:jc w:val="right"/>
        <w:rPr>
          <w:rFonts w:asciiTheme="minorHAnsi" w:hAnsiTheme="minorHAnsi" w:cstheme="minorHAnsi"/>
          <w:b/>
          <w:bCs/>
          <w:sz w:val="24"/>
          <w:szCs w:val="24"/>
        </w:rPr>
      </w:pPr>
    </w:p>
    <w:p w:rsidR="006B18CB" w:rsidRPr="00103FA6" w:rsidRDefault="006B18CB" w:rsidP="006B18CB">
      <w:pPr>
        <w:pStyle w:val="NormalnyWeb"/>
        <w:spacing w:before="0" w:beforeAutospacing="0" w:after="0" w:afterAutospacing="0"/>
        <w:jc w:val="right"/>
        <w:rPr>
          <w:rFonts w:asciiTheme="minorHAnsi" w:hAnsiTheme="minorHAnsi" w:cstheme="minorHAnsi"/>
          <w:b/>
          <w:bCs/>
          <w:sz w:val="24"/>
          <w:szCs w:val="24"/>
        </w:rPr>
      </w:pPr>
      <w:r w:rsidRPr="00103FA6">
        <w:rPr>
          <w:rFonts w:asciiTheme="minorHAnsi" w:hAnsiTheme="minorHAnsi" w:cstheme="minorHAnsi"/>
          <w:b/>
          <w:bCs/>
          <w:sz w:val="24"/>
          <w:szCs w:val="24"/>
        </w:rPr>
        <w:t>Załącznik nr 6 do SWZ</w:t>
      </w:r>
    </w:p>
    <w:p w:rsidR="006B18CB" w:rsidRPr="00103FA6" w:rsidRDefault="006B18CB" w:rsidP="006B18CB">
      <w:pPr>
        <w:pStyle w:val="NormalnyWeb"/>
        <w:spacing w:after="0"/>
        <w:jc w:val="right"/>
        <w:rPr>
          <w:rFonts w:asciiTheme="minorHAnsi" w:hAnsiTheme="minorHAnsi" w:cstheme="minorHAnsi"/>
          <w:i/>
          <w:iCs/>
          <w:sz w:val="24"/>
          <w:szCs w:val="24"/>
        </w:rPr>
      </w:pPr>
    </w:p>
    <w:p w:rsidR="006B18CB" w:rsidRPr="00103FA6" w:rsidRDefault="006B18CB" w:rsidP="006B18CB">
      <w:pPr>
        <w:autoSpaceDE w:val="0"/>
        <w:autoSpaceDN w:val="0"/>
        <w:adjustRightInd w:val="0"/>
        <w:rPr>
          <w:rFonts w:asciiTheme="minorHAnsi" w:hAnsiTheme="minorHAnsi" w:cstheme="minorHAnsi"/>
          <w:sz w:val="24"/>
          <w:szCs w:val="24"/>
        </w:rPr>
      </w:pPr>
      <w:r w:rsidRPr="00103FA6">
        <w:rPr>
          <w:rFonts w:asciiTheme="minorHAnsi" w:hAnsiTheme="minorHAnsi" w:cstheme="minorHAnsi"/>
          <w:sz w:val="24"/>
          <w:szCs w:val="24"/>
        </w:rPr>
        <w:t>..……………………………………………</w:t>
      </w:r>
    </w:p>
    <w:p w:rsidR="006B18CB" w:rsidRPr="00103FA6" w:rsidRDefault="006B18CB" w:rsidP="006B18CB">
      <w:pPr>
        <w:autoSpaceDE w:val="0"/>
        <w:autoSpaceDN w:val="0"/>
        <w:adjustRightInd w:val="0"/>
        <w:rPr>
          <w:rFonts w:asciiTheme="minorHAnsi" w:hAnsiTheme="minorHAnsi" w:cstheme="minorHAnsi"/>
          <w:sz w:val="24"/>
          <w:szCs w:val="24"/>
        </w:rPr>
      </w:pPr>
      <w:r w:rsidRPr="00103FA6">
        <w:rPr>
          <w:rFonts w:asciiTheme="minorHAnsi" w:hAnsiTheme="minorHAnsi" w:cstheme="minorHAnsi"/>
          <w:sz w:val="24"/>
          <w:szCs w:val="24"/>
        </w:rPr>
        <w:t>(</w:t>
      </w:r>
      <w:r w:rsidRPr="00103FA6">
        <w:rPr>
          <w:rFonts w:asciiTheme="minorHAnsi" w:hAnsiTheme="minorHAnsi" w:cstheme="minorHAnsi"/>
          <w:i/>
          <w:iCs/>
          <w:sz w:val="24"/>
          <w:szCs w:val="24"/>
        </w:rPr>
        <w:t xml:space="preserve">Nazwa Wykonawcy, REGON </w:t>
      </w:r>
      <w:r w:rsidRPr="00103FA6">
        <w:rPr>
          <w:rFonts w:asciiTheme="minorHAnsi" w:hAnsiTheme="minorHAnsi" w:cstheme="minorHAnsi"/>
          <w:sz w:val="24"/>
          <w:szCs w:val="24"/>
        </w:rPr>
        <w:t>)</w:t>
      </w:r>
    </w:p>
    <w:p w:rsidR="006B18CB" w:rsidRPr="00103FA6" w:rsidRDefault="006B18CB" w:rsidP="006B18CB">
      <w:pPr>
        <w:spacing w:after="0"/>
        <w:rPr>
          <w:rFonts w:asciiTheme="minorHAnsi" w:hAnsiTheme="minorHAnsi" w:cstheme="minorHAnsi"/>
          <w:b/>
          <w:sz w:val="24"/>
          <w:szCs w:val="24"/>
        </w:rPr>
      </w:pPr>
    </w:p>
    <w:p w:rsidR="006B18CB" w:rsidRPr="00103FA6" w:rsidRDefault="006B18CB" w:rsidP="006B18CB">
      <w:pPr>
        <w:spacing w:line="360" w:lineRule="auto"/>
        <w:jc w:val="center"/>
        <w:rPr>
          <w:rFonts w:asciiTheme="minorHAnsi" w:hAnsiTheme="minorHAnsi" w:cstheme="minorHAnsi"/>
          <w:b/>
          <w:sz w:val="24"/>
          <w:szCs w:val="24"/>
          <w:u w:val="single"/>
        </w:rPr>
      </w:pPr>
      <w:r w:rsidRPr="00103FA6">
        <w:rPr>
          <w:rFonts w:asciiTheme="minorHAnsi" w:hAnsiTheme="minorHAnsi" w:cstheme="minorHAnsi"/>
          <w:b/>
          <w:sz w:val="24"/>
          <w:szCs w:val="24"/>
          <w:u w:val="single"/>
        </w:rPr>
        <w:t xml:space="preserve">Oświadczenia wykonawcy/wykonawcy wspólnie ubiegającego się o udzielenie zamówienia </w:t>
      </w:r>
    </w:p>
    <w:p w:rsidR="006B18CB" w:rsidRPr="00103FA6" w:rsidRDefault="006B18CB" w:rsidP="006B18CB">
      <w:pPr>
        <w:spacing w:before="120" w:after="0" w:line="360" w:lineRule="auto"/>
        <w:jc w:val="center"/>
        <w:rPr>
          <w:rFonts w:asciiTheme="minorHAnsi" w:hAnsiTheme="minorHAnsi" w:cstheme="minorHAnsi"/>
          <w:b/>
          <w:caps/>
          <w:sz w:val="24"/>
          <w:szCs w:val="24"/>
          <w:u w:val="single"/>
        </w:rPr>
      </w:pPr>
      <w:r w:rsidRPr="00103FA6">
        <w:rPr>
          <w:rFonts w:asciiTheme="minorHAnsi" w:hAnsiTheme="minorHAnsi" w:cstheme="minorHAnsi"/>
          <w:b/>
          <w:sz w:val="24"/>
          <w:szCs w:val="24"/>
          <w:u w:val="single"/>
        </w:rPr>
        <w:t xml:space="preserve">DOTYCZĄCE PRZESŁANEK WYKLUCZENIA Z ART. 5K ROZPORZĄDZENIA 833/2014 ORAZ ART. 7 UST. 1 USTAWY </w:t>
      </w:r>
      <w:r w:rsidRPr="00103FA6">
        <w:rPr>
          <w:rFonts w:asciiTheme="minorHAnsi" w:hAnsiTheme="minorHAnsi" w:cstheme="minorHAnsi"/>
          <w:b/>
          <w:caps/>
          <w:sz w:val="24"/>
          <w:szCs w:val="24"/>
          <w:u w:val="single"/>
        </w:rPr>
        <w:t>o szczególnych rozwiązaniach w zakresie przeciwdziałania wspieraniu agresji na Ukrainę oraz służących ochronie bezpieczeństwa narodowego</w:t>
      </w:r>
    </w:p>
    <w:p w:rsidR="006B18CB" w:rsidRPr="00103FA6" w:rsidRDefault="006B18CB" w:rsidP="006B18CB">
      <w:pPr>
        <w:spacing w:before="120" w:after="0" w:line="360" w:lineRule="auto"/>
        <w:jc w:val="center"/>
        <w:rPr>
          <w:rFonts w:asciiTheme="minorHAnsi" w:hAnsiTheme="minorHAnsi" w:cstheme="minorHAnsi"/>
          <w:b/>
          <w:sz w:val="24"/>
          <w:szCs w:val="24"/>
          <w:u w:val="single"/>
        </w:rPr>
      </w:pPr>
      <w:r w:rsidRPr="00103FA6">
        <w:rPr>
          <w:rFonts w:asciiTheme="minorHAnsi" w:hAnsiTheme="minorHAnsi" w:cstheme="minorHAnsi"/>
          <w:b/>
          <w:sz w:val="24"/>
          <w:szCs w:val="24"/>
        </w:rPr>
        <w:t xml:space="preserve">składane na podstawie art. 125 ust. 1 ustawy </w:t>
      </w:r>
      <w:proofErr w:type="spellStart"/>
      <w:r w:rsidRPr="00103FA6">
        <w:rPr>
          <w:rFonts w:asciiTheme="minorHAnsi" w:hAnsiTheme="minorHAnsi" w:cstheme="minorHAnsi"/>
          <w:b/>
          <w:sz w:val="24"/>
          <w:szCs w:val="24"/>
        </w:rPr>
        <w:t>Pzp</w:t>
      </w:r>
      <w:proofErr w:type="spellEnd"/>
    </w:p>
    <w:p w:rsidR="00887C25" w:rsidRPr="00103FA6" w:rsidRDefault="006B18CB" w:rsidP="00887C25">
      <w:pPr>
        <w:rPr>
          <w:rFonts w:asciiTheme="minorHAnsi" w:hAnsiTheme="minorHAnsi" w:cstheme="minorHAnsi"/>
          <w:b/>
          <w:i/>
          <w:sz w:val="24"/>
          <w:szCs w:val="24"/>
        </w:rPr>
      </w:pPr>
      <w:r w:rsidRPr="00103FA6">
        <w:rPr>
          <w:rFonts w:asciiTheme="minorHAnsi" w:hAnsiTheme="minorHAnsi" w:cstheme="minorHAnsi"/>
          <w:sz w:val="24"/>
          <w:szCs w:val="24"/>
        </w:rPr>
        <w:t>Przystępując do prowadzonego przez Zamawiającego postępowania o udzielenie zamówienia publicznego pn</w:t>
      </w:r>
      <w:r w:rsidR="001B698D" w:rsidRPr="00103FA6">
        <w:rPr>
          <w:rFonts w:asciiTheme="minorHAnsi" w:hAnsiTheme="minorHAnsi" w:cstheme="minorHAnsi"/>
          <w:sz w:val="24"/>
          <w:szCs w:val="24"/>
        </w:rPr>
        <w:t>.</w:t>
      </w:r>
      <w:r w:rsidR="00887C25" w:rsidRPr="00103FA6">
        <w:rPr>
          <w:rFonts w:asciiTheme="minorHAnsi" w:hAnsiTheme="minorHAnsi" w:cstheme="minorHAnsi"/>
          <w:i/>
          <w:sz w:val="24"/>
          <w:szCs w:val="24"/>
        </w:rPr>
        <w:t xml:space="preserve"> </w:t>
      </w:r>
      <w:r w:rsidR="00887C25" w:rsidRPr="00103FA6">
        <w:rPr>
          <w:rFonts w:asciiTheme="minorHAnsi" w:hAnsiTheme="minorHAnsi" w:cstheme="minorHAnsi"/>
          <w:b/>
          <w:i/>
          <w:sz w:val="24"/>
          <w:szCs w:val="24"/>
        </w:rPr>
        <w:t>Dostawy implantów ortopedycznych dla Centralnego Szpitala Klinicznego Uniwersytetu medycznego w Łodzi przy ul. Pomorskiej 251</w:t>
      </w:r>
    </w:p>
    <w:p w:rsidR="006B18CB" w:rsidRPr="00103FA6" w:rsidRDefault="006B18CB" w:rsidP="00887C25">
      <w:pPr>
        <w:spacing w:after="0"/>
        <w:rPr>
          <w:rFonts w:asciiTheme="minorHAnsi" w:hAnsiTheme="minorHAnsi" w:cstheme="minorHAnsi"/>
          <w:sz w:val="24"/>
          <w:szCs w:val="24"/>
        </w:rPr>
      </w:pPr>
      <w:r w:rsidRPr="00103FA6">
        <w:rPr>
          <w:rFonts w:asciiTheme="minorHAnsi" w:hAnsiTheme="minorHAnsi" w:cstheme="minorHAnsi"/>
          <w:bCs/>
          <w:sz w:val="24"/>
          <w:szCs w:val="24"/>
        </w:rPr>
        <w:t xml:space="preserve">znak sprawy </w:t>
      </w:r>
      <w:r w:rsidRPr="00103FA6">
        <w:rPr>
          <w:rFonts w:asciiTheme="minorHAnsi" w:hAnsiTheme="minorHAnsi" w:cstheme="minorHAnsi"/>
          <w:b/>
          <w:sz w:val="24"/>
          <w:szCs w:val="24"/>
        </w:rPr>
        <w:t>ZP/</w:t>
      </w:r>
      <w:r w:rsidR="00887C25" w:rsidRPr="00103FA6">
        <w:rPr>
          <w:rFonts w:asciiTheme="minorHAnsi" w:hAnsiTheme="minorHAnsi" w:cstheme="minorHAnsi"/>
          <w:b/>
          <w:sz w:val="24"/>
          <w:szCs w:val="24"/>
        </w:rPr>
        <w:t>102</w:t>
      </w:r>
      <w:r w:rsidRPr="00103FA6">
        <w:rPr>
          <w:rFonts w:asciiTheme="minorHAnsi" w:hAnsiTheme="minorHAnsi" w:cstheme="minorHAnsi"/>
          <w:b/>
          <w:sz w:val="24"/>
          <w:szCs w:val="24"/>
        </w:rPr>
        <w:t>/202</w:t>
      </w:r>
      <w:r w:rsidR="00AD4841" w:rsidRPr="00103FA6">
        <w:rPr>
          <w:rFonts w:asciiTheme="minorHAnsi" w:hAnsiTheme="minorHAnsi" w:cstheme="minorHAnsi"/>
          <w:b/>
          <w:sz w:val="24"/>
          <w:szCs w:val="24"/>
        </w:rPr>
        <w:t>3</w:t>
      </w:r>
      <w:r w:rsidRPr="00103FA6">
        <w:rPr>
          <w:rFonts w:asciiTheme="minorHAnsi" w:hAnsiTheme="minorHAnsi" w:cstheme="minorHAnsi"/>
          <w:b/>
          <w:sz w:val="24"/>
          <w:szCs w:val="24"/>
        </w:rPr>
        <w:t xml:space="preserve">  </w:t>
      </w:r>
      <w:r w:rsidRPr="00103FA6">
        <w:rPr>
          <w:rFonts w:asciiTheme="minorHAnsi" w:hAnsiTheme="minorHAnsi" w:cstheme="minorHAnsi"/>
          <w:sz w:val="24"/>
          <w:szCs w:val="24"/>
        </w:rPr>
        <w:t>oświadczam, co następuje:</w:t>
      </w:r>
    </w:p>
    <w:p w:rsidR="006B18CB" w:rsidRPr="00103FA6" w:rsidRDefault="006B18CB" w:rsidP="006B18CB">
      <w:pPr>
        <w:shd w:val="clear" w:color="auto" w:fill="BFBFBF"/>
        <w:spacing w:before="360" w:after="0" w:line="360" w:lineRule="auto"/>
        <w:rPr>
          <w:rFonts w:asciiTheme="minorHAnsi" w:hAnsiTheme="minorHAnsi" w:cstheme="minorHAnsi"/>
          <w:b/>
          <w:sz w:val="24"/>
          <w:szCs w:val="24"/>
        </w:rPr>
      </w:pPr>
      <w:r w:rsidRPr="00103FA6">
        <w:rPr>
          <w:rFonts w:asciiTheme="minorHAnsi" w:hAnsiTheme="minorHAnsi" w:cstheme="minorHAnsi"/>
          <w:b/>
          <w:sz w:val="24"/>
          <w:szCs w:val="24"/>
        </w:rPr>
        <w:t>OŚWIADCZENIA DOTYCZĄCE WYKONAWCY:</w:t>
      </w:r>
    </w:p>
    <w:p w:rsidR="006B18CB" w:rsidRPr="00103FA6" w:rsidRDefault="006B18CB" w:rsidP="00CB5B86">
      <w:pPr>
        <w:pStyle w:val="Akapitzlist"/>
        <w:numPr>
          <w:ilvl w:val="0"/>
          <w:numId w:val="44"/>
        </w:numPr>
        <w:spacing w:before="360" w:line="360" w:lineRule="auto"/>
        <w:contextualSpacing/>
        <w:jc w:val="both"/>
        <w:rPr>
          <w:rFonts w:asciiTheme="minorHAnsi" w:hAnsiTheme="minorHAnsi" w:cstheme="minorHAnsi"/>
          <w:b/>
          <w:bCs/>
        </w:rPr>
      </w:pPr>
      <w:r w:rsidRPr="00103FA6">
        <w:rPr>
          <w:rFonts w:asciiTheme="minorHAnsi" w:hAnsiTheme="minorHAnsi" w:cstheme="minorHAnsi"/>
        </w:rPr>
        <w:t xml:space="preserve">Oświadczam, że nie podlegam wykluczeniu z postępowania na podstawie </w:t>
      </w:r>
      <w:r w:rsidRPr="00103FA6">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03FA6">
        <w:rPr>
          <w:rStyle w:val="Odwoanieprzypisudolnego"/>
          <w:rFonts w:asciiTheme="minorHAnsi" w:hAnsiTheme="minorHAnsi" w:cstheme="minorHAnsi"/>
          <w:sz w:val="24"/>
        </w:rPr>
        <w:footnoteReference w:id="6"/>
      </w:r>
    </w:p>
    <w:p w:rsidR="006B18CB" w:rsidRPr="00103FA6" w:rsidRDefault="006B18CB" w:rsidP="00CB5B86">
      <w:pPr>
        <w:pStyle w:val="NormalnyWeb"/>
        <w:numPr>
          <w:ilvl w:val="0"/>
          <w:numId w:val="44"/>
        </w:numPr>
        <w:spacing w:before="0" w:beforeAutospacing="0" w:after="0" w:afterAutospacing="0" w:line="360" w:lineRule="auto"/>
        <w:rPr>
          <w:rFonts w:asciiTheme="minorHAnsi" w:hAnsiTheme="minorHAnsi" w:cstheme="minorHAnsi"/>
          <w:b/>
          <w:bCs/>
          <w:sz w:val="24"/>
          <w:szCs w:val="24"/>
        </w:rPr>
      </w:pPr>
      <w:r w:rsidRPr="00103FA6">
        <w:rPr>
          <w:rFonts w:asciiTheme="minorHAnsi" w:hAnsiTheme="minorHAnsi" w:cstheme="minorHAnsi"/>
          <w:sz w:val="24"/>
          <w:szCs w:val="24"/>
        </w:rPr>
        <w:lastRenderedPageBreak/>
        <w:t>Oświadczam, że nie zachodzą w stosunku do mnie przesłanki wykluczenia z postępowania na podstawie art. 7 ust. 1 ustawy z dnia 13 kwietnia 2022 r.</w:t>
      </w:r>
      <w:r w:rsidRPr="00103FA6">
        <w:rPr>
          <w:rFonts w:asciiTheme="minorHAnsi" w:hAnsiTheme="minorHAnsi" w:cstheme="minorHAnsi"/>
          <w:i/>
          <w:iCs/>
          <w:sz w:val="24"/>
          <w:szCs w:val="24"/>
        </w:rPr>
        <w:t xml:space="preserve"> o szczególnych rozwiązaniach w zakresie przeciwdziałania wspieraniu agresji na Ukrainę oraz służących ochronie bezpieczeństwa narodowego </w:t>
      </w:r>
      <w:r w:rsidRPr="00103FA6">
        <w:rPr>
          <w:rFonts w:asciiTheme="minorHAnsi" w:hAnsiTheme="minorHAnsi" w:cstheme="minorHAnsi"/>
          <w:sz w:val="24"/>
          <w:szCs w:val="24"/>
        </w:rPr>
        <w:t>(Dz. U. poz. 835)</w:t>
      </w:r>
      <w:r w:rsidRPr="00103FA6">
        <w:rPr>
          <w:rFonts w:asciiTheme="minorHAnsi" w:hAnsiTheme="minorHAnsi" w:cstheme="minorHAnsi"/>
          <w:i/>
          <w:iCs/>
          <w:sz w:val="24"/>
          <w:szCs w:val="24"/>
        </w:rPr>
        <w:t>.</w:t>
      </w:r>
      <w:r w:rsidRPr="00103FA6">
        <w:rPr>
          <w:rStyle w:val="Odwoanieprzypisudolnego"/>
          <w:rFonts w:asciiTheme="minorHAnsi" w:hAnsiTheme="minorHAnsi" w:cstheme="minorHAnsi"/>
          <w:sz w:val="24"/>
          <w:szCs w:val="24"/>
        </w:rPr>
        <w:footnoteReference w:id="7"/>
      </w:r>
    </w:p>
    <w:p w:rsidR="006B18CB" w:rsidRPr="00103FA6" w:rsidRDefault="006B18CB" w:rsidP="006B18CB">
      <w:pPr>
        <w:shd w:val="clear" w:color="auto" w:fill="BFBFBF"/>
        <w:spacing w:before="240" w:line="360" w:lineRule="auto"/>
        <w:rPr>
          <w:rFonts w:asciiTheme="minorHAnsi" w:hAnsiTheme="minorHAnsi" w:cstheme="minorHAnsi"/>
          <w:sz w:val="24"/>
          <w:szCs w:val="24"/>
        </w:rPr>
      </w:pPr>
      <w:r w:rsidRPr="00103FA6">
        <w:rPr>
          <w:rFonts w:asciiTheme="minorHAnsi" w:hAnsiTheme="minorHAnsi" w:cstheme="minorHAnsi"/>
          <w:b/>
          <w:sz w:val="24"/>
          <w:szCs w:val="24"/>
        </w:rPr>
        <w:t>INFORMACJA DOTYCZĄCA POLEGANIA NA ZDOLNOŚCIACH LUB SYTUACJI PODMIOTU UDOSTĘPNIAJĄCEGO ZASOBY W ZAKRESIE ODPOWIADAJĄCYM PONAD 10% WARTOŚCI ZAMÓWIENIA</w:t>
      </w:r>
      <w:r w:rsidRPr="00103FA6">
        <w:rPr>
          <w:rFonts w:asciiTheme="minorHAnsi" w:hAnsiTheme="minorHAnsi" w:cstheme="minorHAnsi"/>
          <w:b/>
          <w:bCs/>
          <w:sz w:val="24"/>
          <w:szCs w:val="24"/>
        </w:rPr>
        <w:t>:</w:t>
      </w:r>
    </w:p>
    <w:p w:rsidR="006B18CB" w:rsidRPr="00103FA6" w:rsidRDefault="006B18CB" w:rsidP="006B18CB">
      <w:pPr>
        <w:spacing w:line="360" w:lineRule="auto"/>
        <w:rPr>
          <w:rFonts w:asciiTheme="minorHAnsi" w:hAnsiTheme="minorHAnsi" w:cstheme="minorHAnsi"/>
          <w:sz w:val="24"/>
          <w:szCs w:val="24"/>
        </w:rPr>
      </w:pPr>
      <w:bookmarkStart w:id="4" w:name="_Hlk99016800"/>
      <w:r w:rsidRPr="00103FA6">
        <w:rPr>
          <w:rFonts w:asciiTheme="minorHAnsi" w:hAnsiTheme="minorHAnsi" w:cstheme="minorHAnsi"/>
          <w:sz w:val="24"/>
          <w:szCs w:val="24"/>
        </w:rPr>
        <w:t>[UWAGA</w:t>
      </w:r>
      <w:r w:rsidRPr="00103FA6">
        <w:rPr>
          <w:rFonts w:asciiTheme="minorHAnsi" w:hAnsiTheme="minorHAnsi" w:cstheme="minorHAnsi"/>
          <w:i/>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03FA6">
        <w:rPr>
          <w:rFonts w:asciiTheme="minorHAnsi" w:hAnsiTheme="minorHAnsi" w:cstheme="minorHAnsi"/>
          <w:sz w:val="24"/>
          <w:szCs w:val="24"/>
        </w:rPr>
        <w:t>]</w:t>
      </w:r>
      <w:bookmarkEnd w:id="4"/>
    </w:p>
    <w:p w:rsidR="006B18CB" w:rsidRPr="00103FA6" w:rsidRDefault="006B18CB" w:rsidP="006B18CB">
      <w:pPr>
        <w:spacing w:line="360" w:lineRule="auto"/>
        <w:rPr>
          <w:rFonts w:asciiTheme="minorHAnsi" w:hAnsiTheme="minorHAnsi" w:cstheme="minorHAnsi"/>
          <w:sz w:val="24"/>
          <w:szCs w:val="24"/>
        </w:rPr>
      </w:pPr>
      <w:r w:rsidRPr="00103FA6">
        <w:rPr>
          <w:rFonts w:asciiTheme="minorHAnsi" w:hAnsiTheme="minorHAnsi" w:cstheme="minorHAnsi"/>
          <w:sz w:val="24"/>
          <w:szCs w:val="24"/>
        </w:rPr>
        <w:t xml:space="preserve">Oświadczam, że w celu wykazania spełniania warunków udziału w postępowaniu, określonych przez zamawiającego w ………………………………………………………...………………….. </w:t>
      </w:r>
      <w:bookmarkStart w:id="5" w:name="_Hlk99005462"/>
      <w:r w:rsidRPr="00103FA6">
        <w:rPr>
          <w:rFonts w:asciiTheme="minorHAnsi" w:hAnsiTheme="minorHAnsi" w:cstheme="minorHAnsi"/>
          <w:i/>
          <w:sz w:val="24"/>
          <w:szCs w:val="24"/>
        </w:rPr>
        <w:t xml:space="preserve">(wskazać </w:t>
      </w:r>
      <w:bookmarkEnd w:id="5"/>
      <w:r w:rsidRPr="00103FA6">
        <w:rPr>
          <w:rFonts w:asciiTheme="minorHAnsi" w:hAnsiTheme="minorHAnsi" w:cstheme="minorHAnsi"/>
          <w:i/>
          <w:sz w:val="24"/>
          <w:szCs w:val="24"/>
        </w:rPr>
        <w:t>dokument i właściwą jednostkę redakcyjną dokumentu, w której określono warunki udziału w postępowaniu),</w:t>
      </w:r>
      <w:r w:rsidRPr="00103FA6">
        <w:rPr>
          <w:rFonts w:asciiTheme="minorHAnsi" w:hAnsiTheme="minorHAnsi" w:cstheme="minorHAnsi"/>
          <w:sz w:val="24"/>
          <w:szCs w:val="24"/>
        </w:rPr>
        <w:t xml:space="preserve"> polegam na zdolnościach lub sytuacji następującego podmiotu udostępniającego zasoby: </w:t>
      </w:r>
      <w:bookmarkStart w:id="6" w:name="_Hlk99014455"/>
      <w:r w:rsidRPr="00103FA6">
        <w:rPr>
          <w:rFonts w:asciiTheme="minorHAnsi" w:hAnsiTheme="minorHAnsi" w:cstheme="minorHAnsi"/>
          <w:sz w:val="24"/>
          <w:szCs w:val="24"/>
        </w:rPr>
        <w:t>………………………………………………………………………...…………………………………….…</w:t>
      </w:r>
      <w:r w:rsidRPr="00103FA6">
        <w:rPr>
          <w:rFonts w:asciiTheme="minorHAnsi" w:hAnsiTheme="minorHAnsi" w:cstheme="minorHAnsi"/>
          <w:i/>
          <w:sz w:val="24"/>
          <w:szCs w:val="24"/>
        </w:rPr>
        <w:t xml:space="preserve"> </w:t>
      </w:r>
      <w:bookmarkEnd w:id="6"/>
      <w:r w:rsidRPr="00103FA6">
        <w:rPr>
          <w:rFonts w:asciiTheme="minorHAnsi" w:hAnsiTheme="minorHAnsi" w:cstheme="minorHAnsi"/>
          <w:i/>
          <w:sz w:val="24"/>
          <w:szCs w:val="24"/>
        </w:rPr>
        <w:t>(podać pełną nazwę/firmę, adres, a także w zależności od podmiotu: NIP/PESEL, KRS/</w:t>
      </w:r>
      <w:proofErr w:type="spellStart"/>
      <w:r w:rsidRPr="00103FA6">
        <w:rPr>
          <w:rFonts w:asciiTheme="minorHAnsi" w:hAnsiTheme="minorHAnsi" w:cstheme="minorHAnsi"/>
          <w:i/>
          <w:sz w:val="24"/>
          <w:szCs w:val="24"/>
        </w:rPr>
        <w:t>CEiDG</w:t>
      </w:r>
      <w:proofErr w:type="spellEnd"/>
      <w:r w:rsidRPr="00103FA6">
        <w:rPr>
          <w:rFonts w:asciiTheme="minorHAnsi" w:hAnsiTheme="minorHAnsi" w:cstheme="minorHAnsi"/>
          <w:i/>
          <w:sz w:val="24"/>
          <w:szCs w:val="24"/>
        </w:rPr>
        <w:t>)</w:t>
      </w:r>
      <w:r w:rsidRPr="00103FA6">
        <w:rPr>
          <w:rFonts w:asciiTheme="minorHAnsi" w:hAnsiTheme="minorHAnsi" w:cstheme="minorHAnsi"/>
          <w:sz w:val="24"/>
          <w:szCs w:val="24"/>
        </w:rPr>
        <w:t>,</w:t>
      </w:r>
      <w:r w:rsidRPr="00103FA6">
        <w:rPr>
          <w:rFonts w:asciiTheme="minorHAnsi" w:hAnsiTheme="minorHAnsi" w:cstheme="minorHAnsi"/>
          <w:sz w:val="24"/>
          <w:szCs w:val="24"/>
        </w:rPr>
        <w:br/>
        <w:t xml:space="preserve">w następującym zakresie: …………………………………………………………………………… </w:t>
      </w:r>
      <w:r w:rsidRPr="00103FA6">
        <w:rPr>
          <w:rFonts w:asciiTheme="minorHAnsi" w:hAnsiTheme="minorHAnsi" w:cstheme="minorHAnsi"/>
          <w:i/>
          <w:sz w:val="24"/>
          <w:szCs w:val="24"/>
        </w:rPr>
        <w:t>(określić odpowiedni zakres udostępnianych zasobów dla wskazanego podmiotu)</w:t>
      </w:r>
      <w:r w:rsidRPr="00103FA6">
        <w:rPr>
          <w:rFonts w:asciiTheme="minorHAnsi" w:hAnsiTheme="minorHAnsi" w:cstheme="minorHAnsi"/>
          <w:iCs/>
          <w:sz w:val="24"/>
          <w:szCs w:val="24"/>
        </w:rPr>
        <w:t>,</w:t>
      </w:r>
      <w:r w:rsidRPr="00103FA6">
        <w:rPr>
          <w:rFonts w:asciiTheme="minorHAnsi" w:hAnsiTheme="minorHAnsi" w:cstheme="minorHAnsi"/>
          <w:i/>
          <w:sz w:val="24"/>
          <w:szCs w:val="24"/>
        </w:rPr>
        <w:br/>
      </w:r>
      <w:r w:rsidRPr="00103FA6">
        <w:rPr>
          <w:rFonts w:asciiTheme="minorHAnsi" w:hAnsiTheme="minorHAnsi" w:cstheme="minorHAnsi"/>
          <w:sz w:val="24"/>
          <w:szCs w:val="24"/>
        </w:rPr>
        <w:t xml:space="preserve">co odpowiada ponad 10% wartości przedmiotowego zamówienia. </w:t>
      </w:r>
    </w:p>
    <w:p w:rsidR="006B18CB" w:rsidRPr="00103FA6" w:rsidRDefault="006B18CB" w:rsidP="006B18CB">
      <w:pPr>
        <w:shd w:val="clear" w:color="auto" w:fill="BFBFBF"/>
        <w:spacing w:before="240" w:line="360" w:lineRule="auto"/>
        <w:rPr>
          <w:rFonts w:asciiTheme="minorHAnsi" w:hAnsiTheme="minorHAnsi" w:cstheme="minorHAnsi"/>
          <w:b/>
          <w:sz w:val="24"/>
          <w:szCs w:val="24"/>
        </w:rPr>
      </w:pPr>
      <w:r w:rsidRPr="00103FA6">
        <w:rPr>
          <w:rFonts w:asciiTheme="minorHAnsi" w:hAnsiTheme="minorHAnsi" w:cstheme="minorHAnsi"/>
          <w:b/>
          <w:sz w:val="24"/>
          <w:szCs w:val="24"/>
        </w:rPr>
        <w:t>OŚWIADCZENIE DOTYCZĄCE PODWYKONAWCY, NA KTÓREGO PRZYPADA PONAD 10% WARTOŚCI ZAMÓWIENIA:</w:t>
      </w:r>
    </w:p>
    <w:p w:rsidR="006B18CB" w:rsidRPr="00103FA6" w:rsidRDefault="006B18CB" w:rsidP="006B18CB">
      <w:pPr>
        <w:spacing w:line="360" w:lineRule="auto"/>
        <w:rPr>
          <w:rFonts w:asciiTheme="minorHAnsi" w:hAnsiTheme="minorHAnsi" w:cstheme="minorHAnsi"/>
          <w:sz w:val="24"/>
          <w:szCs w:val="24"/>
        </w:rPr>
      </w:pPr>
      <w:r w:rsidRPr="00103FA6">
        <w:rPr>
          <w:rFonts w:asciiTheme="minorHAnsi" w:hAnsiTheme="minorHAnsi" w:cstheme="minorHAnsi"/>
          <w:sz w:val="24"/>
          <w:szCs w:val="24"/>
        </w:rPr>
        <w:t>[UWAGA</w:t>
      </w:r>
      <w:r w:rsidRPr="00103FA6">
        <w:rPr>
          <w:rFonts w:asciiTheme="minorHAnsi" w:hAnsiTheme="minorHAnsi" w:cstheme="minorHAnsi"/>
          <w:i/>
          <w:sz w:val="24"/>
          <w:szCs w:val="24"/>
        </w:rPr>
        <w:t xml:space="preserve">: wypełnić tylko w przypadku podwykonawcy (niebędącego podmiotem udostępniającym zasoby), na którego przypada ponad 10% wartości zamówienia. W przypadku więcej niż jednego </w:t>
      </w:r>
      <w:r w:rsidRPr="00103FA6">
        <w:rPr>
          <w:rFonts w:asciiTheme="minorHAnsi" w:hAnsiTheme="minorHAnsi" w:cstheme="minorHAnsi"/>
          <w:i/>
          <w:sz w:val="24"/>
          <w:szCs w:val="24"/>
        </w:rPr>
        <w:lastRenderedPageBreak/>
        <w:t>podwykonawcy, na którego zdolnościach lub sytuacji wykonawca nie polega, a na którego przypada ponad 10% wartości zamówienia, należy zastosować tyle razy, ile jest to konieczne.</w:t>
      </w:r>
      <w:r w:rsidRPr="00103FA6">
        <w:rPr>
          <w:rFonts w:asciiTheme="minorHAnsi" w:hAnsiTheme="minorHAnsi" w:cstheme="minorHAnsi"/>
          <w:sz w:val="24"/>
          <w:szCs w:val="24"/>
        </w:rPr>
        <w:t>]</w:t>
      </w:r>
    </w:p>
    <w:p w:rsidR="006B18CB" w:rsidRPr="00103FA6" w:rsidRDefault="006B18CB" w:rsidP="006B18CB">
      <w:pPr>
        <w:spacing w:after="0" w:line="360" w:lineRule="auto"/>
        <w:rPr>
          <w:rFonts w:asciiTheme="minorHAnsi" w:hAnsiTheme="minorHAnsi" w:cstheme="minorHAnsi"/>
          <w:sz w:val="24"/>
          <w:szCs w:val="24"/>
        </w:rPr>
      </w:pPr>
      <w:r w:rsidRPr="00103FA6">
        <w:rPr>
          <w:rFonts w:asciiTheme="minorHAnsi" w:hAnsiTheme="minorHAnsi" w:cstheme="minorHAnsi"/>
          <w:sz w:val="24"/>
          <w:szCs w:val="24"/>
        </w:rPr>
        <w:t xml:space="preserve">Oświadczam, że w stosunku do następującego podmiotu, będącego podwykonawcą, na którego przypada ponad 10% wartości zamówienia: ……………………………………………………………………………………………….………..….…… </w:t>
      </w:r>
      <w:r w:rsidRPr="00103FA6">
        <w:rPr>
          <w:rFonts w:asciiTheme="minorHAnsi" w:hAnsiTheme="minorHAnsi" w:cstheme="minorHAnsi"/>
          <w:i/>
          <w:sz w:val="24"/>
          <w:szCs w:val="24"/>
        </w:rPr>
        <w:t>(podać pełną nazwę/firmę, adres, a także w zależności od podmiotu: NIP/PESEL, KRS/</w:t>
      </w:r>
      <w:proofErr w:type="spellStart"/>
      <w:r w:rsidRPr="00103FA6">
        <w:rPr>
          <w:rFonts w:asciiTheme="minorHAnsi" w:hAnsiTheme="minorHAnsi" w:cstheme="minorHAnsi"/>
          <w:i/>
          <w:sz w:val="24"/>
          <w:szCs w:val="24"/>
        </w:rPr>
        <w:t>CEiDG</w:t>
      </w:r>
      <w:proofErr w:type="spellEnd"/>
      <w:r w:rsidRPr="00103FA6">
        <w:rPr>
          <w:rFonts w:asciiTheme="minorHAnsi" w:hAnsiTheme="minorHAnsi" w:cstheme="minorHAnsi"/>
          <w:i/>
          <w:sz w:val="24"/>
          <w:szCs w:val="24"/>
        </w:rPr>
        <w:t>)</w:t>
      </w:r>
      <w:r w:rsidRPr="00103FA6">
        <w:rPr>
          <w:rFonts w:asciiTheme="minorHAnsi" w:hAnsiTheme="minorHAnsi" w:cstheme="minorHAnsi"/>
          <w:sz w:val="24"/>
          <w:szCs w:val="24"/>
        </w:rPr>
        <w:t>,</w:t>
      </w:r>
      <w:r w:rsidRPr="00103FA6">
        <w:rPr>
          <w:rFonts w:asciiTheme="minorHAnsi" w:hAnsiTheme="minorHAnsi" w:cstheme="minorHAnsi"/>
          <w:sz w:val="24"/>
          <w:szCs w:val="24"/>
        </w:rPr>
        <w:br/>
        <w:t>nie zachodzą podstawy wykluczenia z postępowania o udzielenie zamówienia przewidziane w  art.  5k rozporządzenia 833/2014 w brzmieniu nadanym rozporządzeniem 2022/576.</w:t>
      </w:r>
    </w:p>
    <w:p w:rsidR="006B18CB" w:rsidRPr="00103FA6" w:rsidRDefault="006B18CB" w:rsidP="006B18CB">
      <w:pPr>
        <w:shd w:val="clear" w:color="auto" w:fill="BFBFBF"/>
        <w:spacing w:before="240" w:line="360" w:lineRule="auto"/>
        <w:rPr>
          <w:rFonts w:asciiTheme="minorHAnsi" w:hAnsiTheme="minorHAnsi" w:cstheme="minorHAnsi"/>
          <w:b/>
          <w:sz w:val="24"/>
          <w:szCs w:val="24"/>
        </w:rPr>
      </w:pPr>
      <w:r w:rsidRPr="00103FA6">
        <w:rPr>
          <w:rFonts w:asciiTheme="minorHAnsi" w:hAnsiTheme="minorHAnsi" w:cstheme="minorHAnsi"/>
          <w:b/>
          <w:sz w:val="24"/>
          <w:szCs w:val="24"/>
        </w:rPr>
        <w:t>OŚWIADCZENIE DOTYCZĄCE DOSTAWCY, NA KTÓREGO PRZYPADA PONAD 10% WARTOŚCI ZAMÓWIENIA:</w:t>
      </w:r>
    </w:p>
    <w:p w:rsidR="006B18CB" w:rsidRPr="00103FA6" w:rsidRDefault="006B18CB" w:rsidP="006B18CB">
      <w:pPr>
        <w:spacing w:line="360" w:lineRule="auto"/>
        <w:rPr>
          <w:rFonts w:asciiTheme="minorHAnsi" w:hAnsiTheme="minorHAnsi" w:cstheme="minorHAnsi"/>
          <w:sz w:val="24"/>
          <w:szCs w:val="24"/>
        </w:rPr>
      </w:pPr>
      <w:r w:rsidRPr="00103FA6">
        <w:rPr>
          <w:rFonts w:asciiTheme="minorHAnsi" w:hAnsiTheme="minorHAnsi" w:cstheme="minorHAnsi"/>
          <w:sz w:val="24"/>
          <w:szCs w:val="24"/>
        </w:rPr>
        <w:t>[UWAGA</w:t>
      </w:r>
      <w:r w:rsidRPr="00103FA6">
        <w:rPr>
          <w:rFonts w:asciiTheme="minorHAnsi" w:hAnsiTheme="minorHAnsi" w:cstheme="minorHAnsi"/>
          <w:i/>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103FA6">
        <w:rPr>
          <w:rFonts w:asciiTheme="minorHAnsi" w:hAnsiTheme="minorHAnsi" w:cstheme="minorHAnsi"/>
          <w:sz w:val="24"/>
          <w:szCs w:val="24"/>
        </w:rPr>
        <w:t>]</w:t>
      </w:r>
    </w:p>
    <w:p w:rsidR="006B18CB" w:rsidRPr="00103FA6" w:rsidRDefault="006B18CB" w:rsidP="006B18CB">
      <w:pPr>
        <w:spacing w:after="0" w:line="360" w:lineRule="auto"/>
        <w:rPr>
          <w:rFonts w:asciiTheme="minorHAnsi" w:hAnsiTheme="minorHAnsi" w:cstheme="minorHAnsi"/>
          <w:sz w:val="24"/>
          <w:szCs w:val="24"/>
        </w:rPr>
      </w:pPr>
      <w:r w:rsidRPr="00103FA6">
        <w:rPr>
          <w:rFonts w:asciiTheme="minorHAnsi" w:hAnsiTheme="minorHAnsi" w:cstheme="minorHAnsi"/>
          <w:sz w:val="24"/>
          <w:szCs w:val="24"/>
        </w:rPr>
        <w:t xml:space="preserve">Oświadczam, że w stosunku do następującego podmiotu, będącego dostawcą, na którego przypada ponad 10% wartości zamówienia: ……………………………………………………………………………………………….………..….…… </w:t>
      </w:r>
      <w:r w:rsidRPr="00103FA6">
        <w:rPr>
          <w:rFonts w:asciiTheme="minorHAnsi" w:hAnsiTheme="minorHAnsi" w:cstheme="minorHAnsi"/>
          <w:i/>
          <w:sz w:val="24"/>
          <w:szCs w:val="24"/>
        </w:rPr>
        <w:t>(podać pełną nazwę/firmę, adres, a także w zależności od podmiotu: NIP/PESEL, KRS/</w:t>
      </w:r>
      <w:proofErr w:type="spellStart"/>
      <w:r w:rsidRPr="00103FA6">
        <w:rPr>
          <w:rFonts w:asciiTheme="minorHAnsi" w:hAnsiTheme="minorHAnsi" w:cstheme="minorHAnsi"/>
          <w:i/>
          <w:sz w:val="24"/>
          <w:szCs w:val="24"/>
        </w:rPr>
        <w:t>CEiDG</w:t>
      </w:r>
      <w:proofErr w:type="spellEnd"/>
      <w:r w:rsidRPr="00103FA6">
        <w:rPr>
          <w:rFonts w:asciiTheme="minorHAnsi" w:hAnsiTheme="minorHAnsi" w:cstheme="minorHAnsi"/>
          <w:i/>
          <w:sz w:val="24"/>
          <w:szCs w:val="24"/>
        </w:rPr>
        <w:t>)</w:t>
      </w:r>
      <w:r w:rsidRPr="00103FA6">
        <w:rPr>
          <w:rFonts w:asciiTheme="minorHAnsi" w:hAnsiTheme="minorHAnsi" w:cstheme="minorHAnsi"/>
          <w:sz w:val="24"/>
          <w:szCs w:val="24"/>
        </w:rPr>
        <w:t>,</w:t>
      </w:r>
      <w:r w:rsidRPr="00103FA6">
        <w:rPr>
          <w:rFonts w:asciiTheme="minorHAnsi" w:hAnsiTheme="minorHAnsi" w:cstheme="minorHAnsi"/>
          <w:sz w:val="24"/>
          <w:szCs w:val="24"/>
        </w:rPr>
        <w:br/>
        <w:t>nie zachodzą podstawy wykluczenia z postępowania o udzielenie zamówienia przewidziane w  art.  5k rozporządzenia 833/2014 w brzmieniu nadanym rozporządzeniem 2022/576.</w:t>
      </w:r>
    </w:p>
    <w:p w:rsidR="006B18CB" w:rsidRPr="00103FA6" w:rsidRDefault="006B18CB" w:rsidP="006B18CB">
      <w:pPr>
        <w:spacing w:after="0" w:line="360" w:lineRule="auto"/>
        <w:ind w:left="5664" w:firstLine="708"/>
        <w:rPr>
          <w:rFonts w:asciiTheme="minorHAnsi" w:hAnsiTheme="minorHAnsi" w:cstheme="minorHAnsi"/>
          <w:i/>
          <w:sz w:val="24"/>
          <w:szCs w:val="24"/>
        </w:rPr>
      </w:pPr>
    </w:p>
    <w:p w:rsidR="006B18CB" w:rsidRPr="00103FA6" w:rsidRDefault="006B18CB" w:rsidP="006B18CB">
      <w:pPr>
        <w:shd w:val="clear" w:color="auto" w:fill="BFBFBF"/>
        <w:spacing w:before="240" w:after="0" w:line="360" w:lineRule="auto"/>
        <w:rPr>
          <w:rFonts w:asciiTheme="minorHAnsi" w:hAnsiTheme="minorHAnsi" w:cstheme="minorHAnsi"/>
          <w:b/>
          <w:sz w:val="24"/>
          <w:szCs w:val="24"/>
        </w:rPr>
      </w:pPr>
      <w:r w:rsidRPr="00103FA6">
        <w:rPr>
          <w:rFonts w:asciiTheme="minorHAnsi" w:hAnsiTheme="minorHAnsi" w:cstheme="minorHAnsi"/>
          <w:b/>
          <w:sz w:val="24"/>
          <w:szCs w:val="24"/>
        </w:rPr>
        <w:t>OŚWIADCZENIE DOTYCZĄCE PODANYCH INFORMACJI:</w:t>
      </w:r>
    </w:p>
    <w:p w:rsidR="006B18CB" w:rsidRPr="00103FA6" w:rsidRDefault="006B18CB" w:rsidP="006B18CB">
      <w:pPr>
        <w:spacing w:after="0" w:line="360" w:lineRule="auto"/>
        <w:rPr>
          <w:rFonts w:asciiTheme="minorHAnsi" w:hAnsiTheme="minorHAnsi" w:cstheme="minorHAnsi"/>
          <w:b/>
          <w:sz w:val="24"/>
          <w:szCs w:val="24"/>
        </w:rPr>
      </w:pPr>
    </w:p>
    <w:p w:rsidR="006B18CB" w:rsidRPr="00103FA6" w:rsidRDefault="006B18CB" w:rsidP="006B18CB">
      <w:pPr>
        <w:spacing w:after="0" w:line="360" w:lineRule="auto"/>
        <w:rPr>
          <w:rFonts w:asciiTheme="minorHAnsi" w:hAnsiTheme="minorHAnsi" w:cstheme="minorHAnsi"/>
          <w:sz w:val="24"/>
          <w:szCs w:val="24"/>
        </w:rPr>
      </w:pPr>
      <w:r w:rsidRPr="00103FA6">
        <w:rPr>
          <w:rFonts w:asciiTheme="minorHAnsi" w:hAnsiTheme="minorHAnsi" w:cstheme="minorHAnsi"/>
          <w:sz w:val="24"/>
          <w:szCs w:val="24"/>
        </w:rPr>
        <w:t xml:space="preserve">Oświadczam, że wszystkie informacje podane w powyższych oświadczeniach są aktualne </w:t>
      </w:r>
      <w:r w:rsidRPr="00103FA6">
        <w:rPr>
          <w:rFonts w:asciiTheme="minorHAnsi" w:hAnsiTheme="minorHAnsi" w:cstheme="minorHAnsi"/>
          <w:sz w:val="24"/>
          <w:szCs w:val="24"/>
        </w:rPr>
        <w:br/>
        <w:t>i zgodne z prawdą oraz zostały przedstawione z pełną świadomością konsekwencji wprowadzenia zamawiającego w błąd przy przedstawianiu informacji.</w:t>
      </w:r>
    </w:p>
    <w:p w:rsidR="006B18CB" w:rsidRPr="00103FA6" w:rsidRDefault="006B18CB" w:rsidP="006B18CB">
      <w:pPr>
        <w:spacing w:after="0" w:line="360" w:lineRule="auto"/>
        <w:rPr>
          <w:rFonts w:asciiTheme="minorHAnsi" w:hAnsiTheme="minorHAnsi" w:cstheme="minorHAnsi"/>
          <w:sz w:val="24"/>
          <w:szCs w:val="24"/>
        </w:rPr>
      </w:pPr>
    </w:p>
    <w:p w:rsidR="006B18CB" w:rsidRPr="00103FA6" w:rsidRDefault="006B18CB" w:rsidP="006B18CB">
      <w:pPr>
        <w:shd w:val="clear" w:color="auto" w:fill="BFBFBF"/>
        <w:spacing w:line="360" w:lineRule="auto"/>
        <w:rPr>
          <w:rFonts w:asciiTheme="minorHAnsi" w:hAnsiTheme="minorHAnsi" w:cstheme="minorHAnsi"/>
          <w:b/>
          <w:sz w:val="24"/>
          <w:szCs w:val="24"/>
        </w:rPr>
      </w:pPr>
      <w:r w:rsidRPr="00103FA6">
        <w:rPr>
          <w:rFonts w:asciiTheme="minorHAnsi" w:hAnsiTheme="minorHAnsi" w:cstheme="minorHAnsi"/>
          <w:b/>
          <w:sz w:val="24"/>
          <w:szCs w:val="24"/>
        </w:rPr>
        <w:t>INFORMACJA DOTYCZĄCA DOSTĘPU DO PODMIOTOWYCH ŚRODKÓW DOWODOWYCH:</w:t>
      </w:r>
    </w:p>
    <w:p w:rsidR="006B18CB" w:rsidRPr="00103FA6" w:rsidRDefault="006B18CB" w:rsidP="006B18CB">
      <w:pPr>
        <w:spacing w:line="360" w:lineRule="auto"/>
        <w:rPr>
          <w:rFonts w:asciiTheme="minorHAnsi" w:hAnsiTheme="minorHAnsi" w:cstheme="minorHAnsi"/>
          <w:sz w:val="24"/>
          <w:szCs w:val="24"/>
        </w:rPr>
      </w:pPr>
      <w:r w:rsidRPr="00103FA6">
        <w:rPr>
          <w:rFonts w:asciiTheme="minorHAnsi" w:hAnsiTheme="minorHAnsi" w:cstheme="minorHAnsi"/>
          <w:sz w:val="24"/>
          <w:szCs w:val="24"/>
        </w:rPr>
        <w:t>Wskazuję następujące podmiotowe środki dowodowe, które można uzyskać za pomocą bezpłatnych i ogólnodostępnych baz danych, oraz dane umożliwiające dostęp do tych środków:</w:t>
      </w:r>
      <w:r w:rsidRPr="00103FA6">
        <w:rPr>
          <w:rFonts w:asciiTheme="minorHAnsi" w:hAnsiTheme="minorHAnsi" w:cstheme="minorHAnsi"/>
          <w:sz w:val="24"/>
          <w:szCs w:val="24"/>
        </w:rPr>
        <w:br/>
        <w:t>1) ......................................................................................................................................................</w:t>
      </w:r>
    </w:p>
    <w:p w:rsidR="006B18CB" w:rsidRPr="00103FA6" w:rsidRDefault="006B18CB" w:rsidP="006B18CB">
      <w:pPr>
        <w:spacing w:after="0" w:line="360" w:lineRule="auto"/>
        <w:rPr>
          <w:rFonts w:asciiTheme="minorHAnsi" w:hAnsiTheme="minorHAnsi" w:cstheme="minorHAnsi"/>
          <w:sz w:val="24"/>
          <w:szCs w:val="24"/>
        </w:rPr>
      </w:pPr>
      <w:r w:rsidRPr="00103FA6">
        <w:rPr>
          <w:rFonts w:asciiTheme="minorHAnsi" w:hAnsiTheme="minorHAnsi" w:cstheme="minorHAnsi"/>
          <w:i/>
          <w:sz w:val="24"/>
          <w:szCs w:val="24"/>
        </w:rPr>
        <w:lastRenderedPageBreak/>
        <w:t>(wskazać podmiotowy środek dowodowy, adres internetowy, wydający urząd lub organ, dokładne dane referencyjne dokumentacji)</w:t>
      </w:r>
    </w:p>
    <w:p w:rsidR="006B18CB" w:rsidRPr="00103FA6" w:rsidRDefault="006B18CB" w:rsidP="006B18CB">
      <w:pPr>
        <w:spacing w:after="0" w:line="360" w:lineRule="auto"/>
        <w:rPr>
          <w:rFonts w:asciiTheme="minorHAnsi" w:hAnsiTheme="minorHAnsi" w:cstheme="minorHAnsi"/>
          <w:sz w:val="24"/>
          <w:szCs w:val="24"/>
        </w:rPr>
      </w:pPr>
      <w:r w:rsidRPr="00103FA6">
        <w:rPr>
          <w:rFonts w:asciiTheme="minorHAnsi" w:hAnsiTheme="minorHAnsi" w:cstheme="minorHAnsi"/>
          <w:sz w:val="24"/>
          <w:szCs w:val="24"/>
        </w:rPr>
        <w:t>2) .......................................................................................................................................................</w:t>
      </w:r>
    </w:p>
    <w:p w:rsidR="006B18CB" w:rsidRPr="00103FA6" w:rsidRDefault="006B18CB" w:rsidP="006B18CB">
      <w:pPr>
        <w:spacing w:after="0" w:line="360" w:lineRule="auto"/>
        <w:rPr>
          <w:rFonts w:asciiTheme="minorHAnsi" w:hAnsiTheme="minorHAnsi" w:cstheme="minorHAnsi"/>
          <w:i/>
          <w:sz w:val="24"/>
          <w:szCs w:val="24"/>
        </w:rPr>
      </w:pPr>
      <w:r w:rsidRPr="00103FA6">
        <w:rPr>
          <w:rFonts w:asciiTheme="minorHAnsi" w:hAnsiTheme="minorHAnsi" w:cstheme="minorHAnsi"/>
          <w:i/>
          <w:sz w:val="24"/>
          <w:szCs w:val="24"/>
        </w:rPr>
        <w:t>(wskazać podmiotowy środek dowodowy, adres internetowy, wydający urząd lub organ, dokładne dane referencyjne dokumentacji)</w:t>
      </w:r>
    </w:p>
    <w:p w:rsidR="006B18CB" w:rsidRPr="00103FA6" w:rsidRDefault="006B18CB" w:rsidP="006B18CB">
      <w:pPr>
        <w:spacing w:after="0" w:line="360" w:lineRule="auto"/>
        <w:rPr>
          <w:rFonts w:asciiTheme="minorHAnsi" w:hAnsiTheme="minorHAnsi" w:cstheme="minorHAnsi"/>
          <w:i/>
          <w:sz w:val="24"/>
          <w:szCs w:val="24"/>
        </w:rPr>
      </w:pPr>
    </w:p>
    <w:p w:rsidR="006B18CB" w:rsidRPr="00103FA6" w:rsidRDefault="006B18CB" w:rsidP="006B18CB">
      <w:pPr>
        <w:pStyle w:val="Default"/>
        <w:rPr>
          <w:rFonts w:asciiTheme="minorHAnsi" w:hAnsiTheme="minorHAnsi" w:cstheme="minorHAnsi"/>
          <w:color w:val="auto"/>
        </w:rPr>
      </w:pPr>
    </w:p>
    <w:p w:rsidR="006B18CB" w:rsidRPr="00103FA6" w:rsidRDefault="006B18CB" w:rsidP="006B18CB">
      <w:pPr>
        <w:pStyle w:val="Default"/>
        <w:rPr>
          <w:rFonts w:asciiTheme="minorHAnsi" w:hAnsiTheme="minorHAnsi" w:cstheme="minorHAnsi"/>
          <w:color w:val="auto"/>
        </w:rPr>
      </w:pPr>
    </w:p>
    <w:p w:rsidR="006B18CB" w:rsidRPr="00103FA6" w:rsidRDefault="006B18CB" w:rsidP="005A5986">
      <w:pPr>
        <w:pStyle w:val="Default"/>
        <w:rPr>
          <w:rFonts w:asciiTheme="minorHAnsi" w:hAnsiTheme="minorHAnsi" w:cstheme="minorHAnsi"/>
          <w:color w:val="auto"/>
        </w:rPr>
      </w:pPr>
    </w:p>
    <w:sectPr w:rsidR="006B18CB" w:rsidRPr="00103FA6" w:rsidSect="00E57C63">
      <w:headerReference w:type="default" r:id="rId30"/>
      <w:pgSz w:w="11906" w:h="16838" w:code="9"/>
      <w:pgMar w:top="426" w:right="1134" w:bottom="851" w:left="1134" w:header="850"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C0B" w:rsidRDefault="003C1C0B" w:rsidP="00F4111B">
      <w:pPr>
        <w:spacing w:after="0"/>
      </w:pPr>
      <w:r>
        <w:separator/>
      </w:r>
    </w:p>
  </w:endnote>
  <w:endnote w:type="continuationSeparator" w:id="0">
    <w:p w:rsidR="003C1C0B" w:rsidRDefault="003C1C0B" w:rsidP="00F4111B">
      <w:pPr>
        <w:spacing w:after="0"/>
      </w:pPr>
      <w:r>
        <w:continuationSeparator/>
      </w:r>
    </w:p>
  </w:endnote>
  <w:endnote w:type="continuationNotice" w:id="1">
    <w:p w:rsidR="003C1C0B" w:rsidRDefault="003C1C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tima">
    <w:altName w:val="Arial"/>
    <w:charset w:val="00"/>
    <w:family w:val="swiss"/>
    <w:pitch w:val="variable"/>
    <w:sig w:usb0="80000067"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ravek">
    <w:altName w:val="Corbel"/>
    <w:charset w:val="00"/>
    <w:family w:val="auto"/>
    <w:pitch w:val="variable"/>
    <w:sig w:usb0="A00000E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735247"/>
      <w:docPartObj>
        <w:docPartGallery w:val="Page Numbers (Bottom of Page)"/>
        <w:docPartUnique/>
      </w:docPartObj>
    </w:sdtPr>
    <w:sdtEndPr/>
    <w:sdtContent>
      <w:p w:rsidR="003C1C0B" w:rsidRDefault="003C1C0B">
        <w:pPr>
          <w:pStyle w:val="Stopka"/>
          <w:jc w:val="right"/>
        </w:pPr>
        <w:r>
          <w:fldChar w:fldCharType="begin"/>
        </w:r>
        <w:r>
          <w:instrText>PAGE   \* MERGEFORMAT</w:instrText>
        </w:r>
        <w:r>
          <w:fldChar w:fldCharType="separate"/>
        </w:r>
        <w:r>
          <w:rPr>
            <w:noProof/>
          </w:rPr>
          <w:t>2</w:t>
        </w:r>
        <w:r>
          <w:rPr>
            <w:noProof/>
          </w:rPr>
          <w:fldChar w:fldCharType="end"/>
        </w:r>
      </w:p>
    </w:sdtContent>
  </w:sdt>
  <w:p w:rsidR="003C1C0B" w:rsidRDefault="003C1C0B" w:rsidP="00532E11">
    <w:pPr>
      <w:pStyle w:val="Stopka"/>
      <w:tabs>
        <w:tab w:val="clear" w:pos="4536"/>
        <w:tab w:val="clear" w:pos="9072"/>
        <w:tab w:val="left" w:pos="11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C0B" w:rsidRDefault="003C1C0B" w:rsidP="00F4111B">
      <w:pPr>
        <w:spacing w:after="0"/>
      </w:pPr>
      <w:r>
        <w:separator/>
      </w:r>
    </w:p>
  </w:footnote>
  <w:footnote w:type="continuationSeparator" w:id="0">
    <w:p w:rsidR="003C1C0B" w:rsidRDefault="003C1C0B" w:rsidP="00F4111B">
      <w:pPr>
        <w:spacing w:after="0"/>
      </w:pPr>
      <w:r>
        <w:continuationSeparator/>
      </w:r>
    </w:p>
  </w:footnote>
  <w:footnote w:type="continuationNotice" w:id="1">
    <w:p w:rsidR="003C1C0B" w:rsidRDefault="003C1C0B">
      <w:pPr>
        <w:spacing w:after="0"/>
      </w:pPr>
    </w:p>
  </w:footnote>
  <w:footnote w:id="2">
    <w:p w:rsidR="003C1C0B" w:rsidRDefault="003C1C0B" w:rsidP="000C6320">
      <w:pPr>
        <w:rPr>
          <w:rFonts w:ascii="Cambria" w:eastAsia="Cambria" w:hAnsi="Cambria" w:cs="Cambria"/>
          <w:sz w:val="16"/>
          <w:szCs w:val="16"/>
        </w:rPr>
      </w:pPr>
    </w:p>
  </w:footnote>
  <w:footnote w:id="3">
    <w:p w:rsidR="003C1C0B" w:rsidRDefault="003C1C0B" w:rsidP="0095016F">
      <w:pPr>
        <w:pStyle w:val="Tekstprzypisudolnego"/>
        <w:jc w:val="both"/>
      </w:pPr>
      <w:r w:rsidRPr="007D4616">
        <w:rPr>
          <w:rStyle w:val="Odwoanieprzypisudolnego"/>
        </w:rPr>
        <w:footnoteRef/>
      </w:r>
      <w:r w:rsidRPr="00F11A73">
        <w:rPr>
          <w:sz w:val="16"/>
        </w:rPr>
        <w:t xml:space="preserve"> </w:t>
      </w:r>
      <w:r w:rsidRPr="00F917E0">
        <w:rPr>
          <w:rFonts w:asciiTheme="minorHAnsi" w:hAnsiTheme="minorHAnsi" w:cstheme="minorHAnsi"/>
          <w:sz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str. 1).</w:t>
      </w:r>
    </w:p>
  </w:footnote>
  <w:footnote w:id="4">
    <w:p w:rsidR="003C1C0B" w:rsidRPr="00F917E0" w:rsidRDefault="003C1C0B" w:rsidP="0095016F">
      <w:pPr>
        <w:pStyle w:val="Tekstprzypisudolnego"/>
        <w:jc w:val="both"/>
        <w:rPr>
          <w:rFonts w:asciiTheme="minorHAnsi" w:hAnsiTheme="minorHAnsi" w:cstheme="minorHAnsi"/>
        </w:rPr>
      </w:pPr>
      <w:r w:rsidRPr="00F917E0">
        <w:rPr>
          <w:rStyle w:val="Odwoanieprzypisudolnego"/>
          <w:rFonts w:asciiTheme="minorHAnsi" w:hAnsiTheme="minorHAnsi" w:cstheme="minorHAnsi"/>
        </w:rPr>
        <w:footnoteRef/>
      </w:r>
      <w:r w:rsidRPr="00F917E0">
        <w:rPr>
          <w:rFonts w:asciiTheme="minorHAnsi" w:hAnsiTheme="minorHAnsi" w:cstheme="minorHAnsi"/>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3C1C0B" w:rsidRPr="00C4090B" w:rsidRDefault="003C1C0B" w:rsidP="008E52AF">
      <w:pPr>
        <w:pStyle w:val="Tekstprzypisudolnego"/>
        <w:ind w:left="284" w:hanging="284"/>
        <w:jc w:val="both"/>
        <w:rPr>
          <w:rFonts w:ascii="Calibri" w:hAnsi="Calibri" w:cs="Calibri"/>
          <w:sz w:val="16"/>
          <w:szCs w:val="16"/>
        </w:rPr>
      </w:pPr>
      <w:r>
        <w:rPr>
          <w:rStyle w:val="Odwoanieprzypisudolnego"/>
        </w:rPr>
        <w:footnoteRef/>
      </w:r>
      <w:r>
        <w:t xml:space="preserve"> </w:t>
      </w:r>
      <w:r w:rsidRPr="00C4090B">
        <w:rPr>
          <w:rFonts w:ascii="Calibri" w:hAnsi="Calibri" w:cs="Calibri"/>
          <w:sz w:val="16"/>
          <w:szCs w:val="16"/>
        </w:rPr>
        <w:t xml:space="preserve">Niepotrzebne skreślić. Por. zalecenie Komisji z dnia 6 maja 2003 r. dotyczące definicji mikroprzedsiębiorstw oraz małych i średnich przedsiębiorstw (Dz.U. L 124 z 20.5.2003, s. 36). </w:t>
      </w:r>
    </w:p>
    <w:p w:rsidR="003C1C0B" w:rsidRPr="00C4090B" w:rsidRDefault="003C1C0B" w:rsidP="008E52AF">
      <w:pPr>
        <w:pStyle w:val="Tekstprzypisudolnego"/>
        <w:ind w:left="284"/>
        <w:jc w:val="both"/>
        <w:rPr>
          <w:rFonts w:ascii="Calibri" w:hAnsi="Calibri" w:cs="Calibri"/>
          <w:sz w:val="16"/>
          <w:szCs w:val="16"/>
        </w:rPr>
      </w:pPr>
      <w:r w:rsidRPr="00C4090B">
        <w:rPr>
          <w:rFonts w:ascii="Calibri" w:hAnsi="Calibri" w:cs="Calibri"/>
          <w:sz w:val="16"/>
          <w:szCs w:val="16"/>
        </w:rPr>
        <w:t>Mikroprzedsiębiorstwo: przedsiębiorstwo, które zatrudnia mniej niż 10 osób i którego roczny obrót lub roczna suma bilansowa nie przekracza 2 milionów euro.</w:t>
      </w:r>
    </w:p>
    <w:p w:rsidR="003C1C0B" w:rsidRPr="00C4090B" w:rsidRDefault="003C1C0B" w:rsidP="008E52AF">
      <w:pPr>
        <w:pStyle w:val="Tekstprzypisudolnego"/>
        <w:ind w:left="284"/>
        <w:jc w:val="both"/>
        <w:rPr>
          <w:rFonts w:ascii="Calibri" w:hAnsi="Calibri" w:cs="Calibri"/>
          <w:sz w:val="16"/>
          <w:szCs w:val="16"/>
        </w:rPr>
      </w:pPr>
      <w:r w:rsidRPr="00C4090B">
        <w:rPr>
          <w:rFonts w:ascii="Calibri" w:hAnsi="Calibri" w:cs="Calibri"/>
          <w:sz w:val="16"/>
          <w:szCs w:val="16"/>
        </w:rPr>
        <w:t>Małe przedsiębiorstwo: przedsiębiorstwo, które zatrudnia mniej niż 50 osób i którego roczny obrót lub roczna suma bilansowa nie przekracza 10 milionów euro.</w:t>
      </w:r>
    </w:p>
    <w:p w:rsidR="003C1C0B" w:rsidRPr="00C4090B" w:rsidRDefault="003C1C0B" w:rsidP="008E52AF">
      <w:pPr>
        <w:pStyle w:val="Tekstprzypisudolnego"/>
        <w:ind w:left="284"/>
        <w:rPr>
          <w:rFonts w:ascii="Calibri" w:hAnsi="Calibri" w:cs="Calibri"/>
        </w:rPr>
      </w:pPr>
      <w:r w:rsidRPr="00C4090B">
        <w:rPr>
          <w:rFonts w:ascii="Calibri" w:hAnsi="Calibri" w:cs="Calibr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euro</w:t>
      </w:r>
    </w:p>
  </w:footnote>
  <w:footnote w:id="6">
    <w:p w:rsidR="003C1C0B" w:rsidRPr="00B929A1" w:rsidRDefault="003C1C0B" w:rsidP="006B18C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C1C0B" w:rsidRDefault="003C1C0B" w:rsidP="00CB5B86">
      <w:pPr>
        <w:pStyle w:val="Tekstprzypisudolnego"/>
        <w:numPr>
          <w:ilvl w:val="0"/>
          <w:numId w:val="4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3C1C0B" w:rsidRDefault="003C1C0B" w:rsidP="00CB5B86">
      <w:pPr>
        <w:pStyle w:val="Tekstprzypisudolnego"/>
        <w:numPr>
          <w:ilvl w:val="0"/>
          <w:numId w:val="43"/>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rsidR="003C1C0B" w:rsidRPr="00B929A1" w:rsidRDefault="003C1C0B" w:rsidP="00CB5B86">
      <w:pPr>
        <w:pStyle w:val="Tekstprzypisudolnego"/>
        <w:numPr>
          <w:ilvl w:val="0"/>
          <w:numId w:val="4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3C1C0B" w:rsidRPr="004E3F67" w:rsidRDefault="003C1C0B" w:rsidP="006B18C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rsidR="003C1C0B" w:rsidRPr="00A82964" w:rsidRDefault="003C1C0B" w:rsidP="006B18CB">
      <w:pPr>
        <w:spacing w:after="0"/>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rsidR="003C1C0B" w:rsidRPr="00A82964" w:rsidRDefault="003C1C0B" w:rsidP="006B18CB">
      <w:pPr>
        <w:spacing w:after="0"/>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C1C0B" w:rsidRPr="00A82964" w:rsidRDefault="003C1C0B" w:rsidP="006B18CB">
      <w:pPr>
        <w:spacing w:after="0"/>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C1C0B" w:rsidRPr="00896587" w:rsidRDefault="003C1C0B" w:rsidP="006B18CB">
      <w:pPr>
        <w:spacing w:after="0"/>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C0B" w:rsidRPr="007B77E6" w:rsidRDefault="003C1C0B" w:rsidP="007B77E6">
    <w:pPr>
      <w:pStyle w:val="Nagwek"/>
    </w:pPr>
    <w:r w:rsidRPr="00117763">
      <w:rPr>
        <w:noProof/>
        <w:lang w:eastAsia="pl-PL"/>
      </w:rPr>
      <w:drawing>
        <wp:inline distT="0" distB="0" distL="0" distR="0">
          <wp:extent cx="5471795" cy="1119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1795" cy="11195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C0B" w:rsidRPr="00D2256D" w:rsidRDefault="003C1C0B" w:rsidP="00D2256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C0B" w:rsidRDefault="003C1C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1B"/>
    <w:multiLevelType w:val="multilevel"/>
    <w:tmpl w:val="DE7845B2"/>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8158A"/>
    <w:multiLevelType w:val="multilevel"/>
    <w:tmpl w:val="E3829E92"/>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isLgl/>
      <w:lvlText w:val="%1.%2."/>
      <w:lvlJc w:val="left"/>
      <w:pPr>
        <w:ind w:left="717" w:hanging="360"/>
      </w:pPr>
      <w:rPr>
        <w:rFonts w:hint="default"/>
        <w:b w:val="0"/>
        <w:i/>
        <w:sz w:val="20"/>
        <w:szCs w:val="20"/>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5" w15:restartNumberingAfterBreak="0">
    <w:nsid w:val="08FD0A3D"/>
    <w:multiLevelType w:val="multilevel"/>
    <w:tmpl w:val="B64E4CBC"/>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9D6317"/>
    <w:multiLevelType w:val="hybridMultilevel"/>
    <w:tmpl w:val="73CE2EDC"/>
    <w:lvl w:ilvl="0" w:tplc="E76C9F66">
      <w:start w:val="1"/>
      <w:numFmt w:val="decimal"/>
      <w:lvlText w:val="%1)"/>
      <w:lvlJc w:val="left"/>
      <w:pPr>
        <w:ind w:left="1429" w:hanging="360"/>
      </w:pPr>
      <w:rPr>
        <w:rFonts w:hint="default"/>
        <w:b w:val="0"/>
        <w:sz w:val="22"/>
        <w:szCs w:val="22"/>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B7A763F"/>
    <w:multiLevelType w:val="multilevel"/>
    <w:tmpl w:val="A00C5390"/>
    <w:lvl w:ilvl="0">
      <w:start w:val="1"/>
      <w:numFmt w:val="decimal"/>
      <w:lvlRestart w:val="0"/>
      <w:lvlText w:val="%1."/>
      <w:lvlJc w:val="left"/>
      <w:pPr>
        <w:tabs>
          <w:tab w:val="num" w:pos="850"/>
        </w:tabs>
        <w:ind w:left="850" w:hanging="850"/>
      </w:pPr>
      <w:rPr>
        <w:b w:val="0"/>
        <w:i w:val="0"/>
        <w:sz w:val="24"/>
        <w:szCs w:val="24"/>
      </w:rPr>
    </w:lvl>
    <w:lvl w:ilvl="1">
      <w:start w:val="1"/>
      <w:numFmt w:val="decimal"/>
      <w:lvlText w:val="%1.%2."/>
      <w:lvlJc w:val="left"/>
      <w:pPr>
        <w:tabs>
          <w:tab w:val="num" w:pos="1418"/>
        </w:tabs>
        <w:ind w:left="1418" w:hanging="850"/>
      </w:pPr>
      <w:rPr>
        <w:b w:val="0"/>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B26D55"/>
    <w:multiLevelType w:val="hybridMultilevel"/>
    <w:tmpl w:val="D6389D88"/>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35A0FD6">
      <w:start w:val="1"/>
      <w:numFmt w:val="decimal"/>
      <w:lvlText w:val="%4."/>
      <w:lvlJc w:val="left"/>
      <w:pPr>
        <w:tabs>
          <w:tab w:val="num" w:pos="2880"/>
        </w:tabs>
        <w:ind w:left="2880" w:hanging="360"/>
      </w:pPr>
      <w:rPr>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E459FC"/>
    <w:multiLevelType w:val="hybridMultilevel"/>
    <w:tmpl w:val="0540DB0E"/>
    <w:lvl w:ilvl="0" w:tplc="267E1F9E">
      <w:start w:val="1"/>
      <w:numFmt w:val="decimal"/>
      <w:lvlText w:val="%1."/>
      <w:lvlJc w:val="left"/>
      <w:pPr>
        <w:tabs>
          <w:tab w:val="num" w:pos="2487"/>
        </w:tabs>
        <w:ind w:left="2487"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C91575E"/>
    <w:multiLevelType w:val="multilevel"/>
    <w:tmpl w:val="2D4E6AE4"/>
    <w:lvl w:ilvl="0">
      <w:start w:val="1"/>
      <w:numFmt w:val="decimal"/>
      <w:lvlText w:val="%1."/>
      <w:lvlJc w:val="left"/>
      <w:pPr>
        <w:tabs>
          <w:tab w:val="num" w:pos="2340"/>
        </w:tabs>
        <w:ind w:left="2340" w:hanging="363"/>
      </w:pPr>
      <w:rPr>
        <w:rFonts w:hint="default"/>
        <w:b w:val="0"/>
        <w:sz w:val="24"/>
        <w:szCs w:val="24"/>
      </w:rPr>
    </w:lvl>
    <w:lvl w:ilvl="1">
      <w:start w:val="2"/>
      <w:numFmt w:val="decimal"/>
      <w:isLgl/>
      <w:lvlText w:val="%1.%2"/>
      <w:lvlJc w:val="left"/>
      <w:pPr>
        <w:ind w:left="2337" w:hanging="360"/>
      </w:pPr>
      <w:rPr>
        <w:rFonts w:hint="default"/>
      </w:rPr>
    </w:lvl>
    <w:lvl w:ilvl="2">
      <w:start w:val="1"/>
      <w:numFmt w:val="decimal"/>
      <w:isLgl/>
      <w:lvlText w:val="%1.%2.%3"/>
      <w:lvlJc w:val="left"/>
      <w:pPr>
        <w:ind w:left="2697"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057" w:hanging="1080"/>
      </w:pPr>
      <w:rPr>
        <w:rFonts w:hint="default"/>
      </w:rPr>
    </w:lvl>
    <w:lvl w:ilvl="5">
      <w:start w:val="1"/>
      <w:numFmt w:val="decimal"/>
      <w:isLgl/>
      <w:lvlText w:val="%1.%2.%3.%4.%5.%6"/>
      <w:lvlJc w:val="left"/>
      <w:pPr>
        <w:ind w:left="3057" w:hanging="1080"/>
      </w:pPr>
      <w:rPr>
        <w:rFonts w:hint="default"/>
      </w:rPr>
    </w:lvl>
    <w:lvl w:ilvl="6">
      <w:start w:val="1"/>
      <w:numFmt w:val="decimal"/>
      <w:isLgl/>
      <w:lvlText w:val="%1.%2.%3.%4.%5.%6.%7"/>
      <w:lvlJc w:val="left"/>
      <w:pPr>
        <w:ind w:left="3417" w:hanging="1440"/>
      </w:pPr>
      <w:rPr>
        <w:rFonts w:hint="default"/>
      </w:rPr>
    </w:lvl>
    <w:lvl w:ilvl="7">
      <w:start w:val="1"/>
      <w:numFmt w:val="decimal"/>
      <w:isLgl/>
      <w:lvlText w:val="%1.%2.%3.%4.%5.%6.%7.%8"/>
      <w:lvlJc w:val="left"/>
      <w:pPr>
        <w:ind w:left="3417" w:hanging="1440"/>
      </w:pPr>
      <w:rPr>
        <w:rFonts w:hint="default"/>
      </w:rPr>
    </w:lvl>
    <w:lvl w:ilvl="8">
      <w:start w:val="1"/>
      <w:numFmt w:val="decimal"/>
      <w:isLgl/>
      <w:lvlText w:val="%1.%2.%3.%4.%5.%6.%7.%8.%9"/>
      <w:lvlJc w:val="left"/>
      <w:pPr>
        <w:ind w:left="3777" w:hanging="1800"/>
      </w:pPr>
      <w:rPr>
        <w:rFonts w:hint="default"/>
      </w:rPr>
    </w:lvl>
  </w:abstractNum>
  <w:abstractNum w:abstractNumId="11" w15:restartNumberingAfterBreak="0">
    <w:nsid w:val="0CA5361E"/>
    <w:multiLevelType w:val="multilevel"/>
    <w:tmpl w:val="28743FFA"/>
    <w:styleLink w:val="Styl4"/>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0F222EEA"/>
    <w:multiLevelType w:val="hybridMultilevel"/>
    <w:tmpl w:val="B6404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A236C54"/>
    <w:multiLevelType w:val="multilevel"/>
    <w:tmpl w:val="E3A24D08"/>
    <w:lvl w:ilvl="0">
      <w:start w:val="1"/>
      <w:numFmt w:val="decimal"/>
      <w:lvlText w:val="%1."/>
      <w:lvlJc w:val="left"/>
      <w:pPr>
        <w:tabs>
          <w:tab w:val="num" w:pos="1800"/>
        </w:tabs>
        <w:ind w:left="1800" w:hanging="363"/>
      </w:pPr>
      <w:rPr>
        <w:rFonts w:hint="default"/>
      </w:rPr>
    </w:lvl>
    <w:lvl w:ilvl="1">
      <w:start w:val="1"/>
      <w:numFmt w:val="decimal"/>
      <w:isLgl/>
      <w:lvlText w:val="%1.%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3237" w:hanging="1800"/>
      </w:pPr>
      <w:rPr>
        <w:rFonts w:hint="default"/>
      </w:rPr>
    </w:lvl>
  </w:abstractNum>
  <w:abstractNum w:abstractNumId="15" w15:restartNumberingAfterBreak="0">
    <w:nsid w:val="1F8D1D3A"/>
    <w:multiLevelType w:val="hybridMultilevel"/>
    <w:tmpl w:val="00D67678"/>
    <w:lvl w:ilvl="0" w:tplc="29AE80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16973E1"/>
    <w:multiLevelType w:val="hybridMultilevel"/>
    <w:tmpl w:val="C9044DE8"/>
    <w:lvl w:ilvl="0" w:tplc="49F011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AE3BB2"/>
    <w:multiLevelType w:val="multilevel"/>
    <w:tmpl w:val="1882962C"/>
    <w:lvl w:ilvl="0">
      <w:start w:val="1"/>
      <w:numFmt w:val="decimal"/>
      <w:lvlText w:val="%1."/>
      <w:lvlJc w:val="left"/>
      <w:pPr>
        <w:ind w:left="720" w:hanging="360"/>
      </w:pPr>
    </w:lvl>
    <w:lvl w:ilvl="1">
      <w:start w:val="6"/>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3960" w:hanging="72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5760" w:hanging="108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18" w15:restartNumberingAfterBreak="0">
    <w:nsid w:val="22BA01C5"/>
    <w:multiLevelType w:val="hybridMultilevel"/>
    <w:tmpl w:val="F85C66B4"/>
    <w:lvl w:ilvl="0" w:tplc="DB560C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0E5D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51037B"/>
    <w:multiLevelType w:val="multilevel"/>
    <w:tmpl w:val="0415001D"/>
    <w:styleLink w:val="Styl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8916AD"/>
    <w:multiLevelType w:val="hybridMultilevel"/>
    <w:tmpl w:val="2C10B8BE"/>
    <w:lvl w:ilvl="0" w:tplc="F9888206">
      <w:start w:val="1"/>
      <w:numFmt w:val="decimal"/>
      <w:lvlText w:val="%1."/>
      <w:lvlJc w:val="left"/>
      <w:pPr>
        <w:tabs>
          <w:tab w:val="num" w:pos="1797"/>
        </w:tabs>
        <w:ind w:left="1797"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99740AF"/>
    <w:multiLevelType w:val="hybridMultilevel"/>
    <w:tmpl w:val="79EE01C0"/>
    <w:lvl w:ilvl="0" w:tplc="644E875C">
      <w:start w:val="4"/>
      <w:numFmt w:val="decimal"/>
      <w:lvlText w:val="%1."/>
      <w:lvlJc w:val="left"/>
      <w:pPr>
        <w:ind w:left="2073"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4" w15:restartNumberingAfterBreak="0">
    <w:nsid w:val="299F640D"/>
    <w:multiLevelType w:val="hybridMultilevel"/>
    <w:tmpl w:val="1834FBCC"/>
    <w:lvl w:ilvl="0" w:tplc="14DCA06A">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2E6926CA"/>
    <w:multiLevelType w:val="multilevel"/>
    <w:tmpl w:val="B48871F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2F323D4B"/>
    <w:multiLevelType w:val="hybridMultilevel"/>
    <w:tmpl w:val="5C4095C6"/>
    <w:lvl w:ilvl="0" w:tplc="F59AA472">
      <w:start w:val="1"/>
      <w:numFmt w:val="decimal"/>
      <w:lvlText w:val="%1."/>
      <w:lvlJc w:val="left"/>
      <w:pPr>
        <w:tabs>
          <w:tab w:val="num" w:pos="519"/>
        </w:tabs>
        <w:ind w:left="519" w:hanging="454"/>
      </w:pPr>
      <w:rPr>
        <w:rFonts w:hint="default"/>
        <w:b w:val="0"/>
      </w:rPr>
    </w:lvl>
    <w:lvl w:ilvl="1" w:tplc="6F48855C">
      <w:numFmt w:val="bullet"/>
      <w:lvlText w:val=""/>
      <w:lvlJc w:val="left"/>
      <w:pPr>
        <w:ind w:left="1505" w:hanging="360"/>
      </w:pPr>
      <w:rPr>
        <w:rFonts w:ascii="Symbol" w:eastAsia="Calibri" w:hAnsi="Symbol" w:cstheme="minorHAnsi" w:hint="default"/>
      </w:r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7" w15:restartNumberingAfterBreak="0">
    <w:nsid w:val="30613C76"/>
    <w:multiLevelType w:val="hybridMultilevel"/>
    <w:tmpl w:val="98E40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C574A4"/>
    <w:multiLevelType w:val="hybridMultilevel"/>
    <w:tmpl w:val="C736D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CD3B5A"/>
    <w:multiLevelType w:val="multilevel"/>
    <w:tmpl w:val="9AD8FF1E"/>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0" w15:restartNumberingAfterBreak="0">
    <w:nsid w:val="3FE85EDA"/>
    <w:multiLevelType w:val="hybridMultilevel"/>
    <w:tmpl w:val="2460D2F0"/>
    <w:lvl w:ilvl="0" w:tplc="44FE29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234D54"/>
    <w:multiLevelType w:val="multilevel"/>
    <w:tmpl w:val="8E46BEEA"/>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9E7682"/>
    <w:multiLevelType w:val="hybridMultilevel"/>
    <w:tmpl w:val="13D07D6A"/>
    <w:lvl w:ilvl="0" w:tplc="04150019">
      <w:start w:val="1"/>
      <w:numFmt w:val="lowerLetter"/>
      <w:lvlText w:val="%1."/>
      <w:lvlJc w:val="left"/>
      <w:pPr>
        <w:ind w:left="720" w:hanging="360"/>
      </w:pPr>
      <w:rPr>
        <w:rFonts w:ascii="Times New Roman" w:hAnsi="Times New Roman" w:cs="Times New Roman" w:hint="default"/>
      </w:r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E87031"/>
    <w:multiLevelType w:val="multilevel"/>
    <w:tmpl w:val="041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56506D8"/>
    <w:multiLevelType w:val="multilevel"/>
    <w:tmpl w:val="1882962C"/>
    <w:lvl w:ilvl="0">
      <w:start w:val="1"/>
      <w:numFmt w:val="decimal"/>
      <w:lvlText w:val="%1."/>
      <w:lvlJc w:val="left"/>
      <w:pPr>
        <w:ind w:left="720" w:hanging="360"/>
      </w:pPr>
    </w:lvl>
    <w:lvl w:ilvl="1">
      <w:start w:val="6"/>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3960" w:hanging="72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5760" w:hanging="108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38" w15:restartNumberingAfterBreak="0">
    <w:nsid w:val="45B14869"/>
    <w:multiLevelType w:val="multilevel"/>
    <w:tmpl w:val="28743FFA"/>
    <w:styleLink w:val="Styl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9" w15:restartNumberingAfterBreak="0">
    <w:nsid w:val="46F3103C"/>
    <w:multiLevelType w:val="hybridMultilevel"/>
    <w:tmpl w:val="B6404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4149D2"/>
    <w:multiLevelType w:val="hybridMultilevel"/>
    <w:tmpl w:val="CC848584"/>
    <w:lvl w:ilvl="0" w:tplc="07A48F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0E75B6"/>
    <w:multiLevelType w:val="hybridMultilevel"/>
    <w:tmpl w:val="F85C66B4"/>
    <w:lvl w:ilvl="0" w:tplc="DB560C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911E82"/>
    <w:multiLevelType w:val="multilevel"/>
    <w:tmpl w:val="CFC8D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BC167FF"/>
    <w:multiLevelType w:val="multilevel"/>
    <w:tmpl w:val="CFC8D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EF720F8"/>
    <w:multiLevelType w:val="hybridMultilevel"/>
    <w:tmpl w:val="808855F2"/>
    <w:lvl w:ilvl="0" w:tplc="9AA4273C">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FC74FF"/>
    <w:multiLevelType w:val="multilevel"/>
    <w:tmpl w:val="FF8079FE"/>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5D6115B8"/>
    <w:multiLevelType w:val="multilevel"/>
    <w:tmpl w:val="1882962C"/>
    <w:lvl w:ilvl="0">
      <w:start w:val="1"/>
      <w:numFmt w:val="decimal"/>
      <w:lvlText w:val="%1."/>
      <w:lvlJc w:val="left"/>
      <w:pPr>
        <w:ind w:left="720" w:hanging="360"/>
      </w:pPr>
    </w:lvl>
    <w:lvl w:ilvl="1">
      <w:start w:val="6"/>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3960" w:hanging="72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5760" w:hanging="108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52"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0F261EE"/>
    <w:multiLevelType w:val="hybridMultilevel"/>
    <w:tmpl w:val="648819EE"/>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3B581A02" w:tentative="1">
      <w:start w:val="1"/>
      <w:numFmt w:val="lowerRoman"/>
      <w:lvlText w:val="%3."/>
      <w:lvlJc w:val="right"/>
      <w:pPr>
        <w:ind w:left="2517" w:hanging="180"/>
      </w:p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5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206415E"/>
    <w:multiLevelType w:val="multilevel"/>
    <w:tmpl w:val="FF8079FE"/>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622A38C2"/>
    <w:multiLevelType w:val="hybridMultilevel"/>
    <w:tmpl w:val="BF1E7718"/>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1A2F9E"/>
    <w:multiLevelType w:val="hybridMultilevel"/>
    <w:tmpl w:val="4820763C"/>
    <w:lvl w:ilvl="0" w:tplc="0415001B">
      <w:start w:val="1"/>
      <w:numFmt w:val="lowerLetter"/>
      <w:lvlText w:val="%1)"/>
      <w:lvlJc w:val="left"/>
      <w:pPr>
        <w:ind w:left="1040" w:hanging="360"/>
      </w:pPr>
      <w:rPr>
        <w:rFonts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11">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8" w15:restartNumberingAfterBreak="0">
    <w:nsid w:val="696F08C0"/>
    <w:multiLevelType w:val="hybridMultilevel"/>
    <w:tmpl w:val="83582E68"/>
    <w:lvl w:ilvl="0" w:tplc="CB74B12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CE31C3"/>
    <w:multiLevelType w:val="multilevel"/>
    <w:tmpl w:val="28743FFA"/>
    <w:styleLink w:val="Styl3"/>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2"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055BBC"/>
    <w:multiLevelType w:val="multilevel"/>
    <w:tmpl w:val="1ACC8B0A"/>
    <w:styleLink w:val="Styl5"/>
    <w:lvl w:ilvl="0">
      <w:start w:val="1"/>
      <w:numFmt w:val="decimal"/>
      <w:lvlText w:val="%1."/>
      <w:lvlJc w:val="left"/>
      <w:pPr>
        <w:ind w:left="360" w:hanging="360"/>
      </w:pPr>
      <w:rPr>
        <w:rFonts w:ascii="Arial" w:hAnsi="Arial" w:hint="default"/>
      </w:rPr>
    </w:lvl>
    <w:lvl w:ilvl="1">
      <w:start w:val="1"/>
      <w:numFmt w:val="decimal"/>
      <w:lvlText w:val="%2%1.1."/>
      <w:lvlJc w:val="left"/>
      <w:pPr>
        <w:ind w:left="792" w:hanging="432"/>
      </w:pPr>
      <w:rPr>
        <w:rFonts w:hint="default"/>
      </w:rPr>
    </w:lvl>
    <w:lvl w:ilvl="2">
      <w:start w:val="1"/>
      <w:numFmt w:val="decimal"/>
      <w:lvlText w:val="%3%1.%2.3.1."/>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0AE0FDA"/>
    <w:multiLevelType w:val="multilevel"/>
    <w:tmpl w:val="A9C6A0A2"/>
    <w:lvl w:ilvl="0">
      <w:start w:val="1"/>
      <w:numFmt w:val="decimal"/>
      <w:lvlText w:val="%1."/>
      <w:lvlJc w:val="left"/>
      <w:pPr>
        <w:ind w:left="720" w:hanging="360"/>
      </w:pPr>
      <w:rPr>
        <w:rFonts w:asciiTheme="minorHAnsi" w:eastAsia="Times New Roman" w:hAnsiTheme="minorHAnsi" w:cstheme="minorHAnsi"/>
      </w:rPr>
    </w:lvl>
    <w:lvl w:ilvl="1">
      <w:start w:val="2"/>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6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F7781A"/>
    <w:multiLevelType w:val="multilevel"/>
    <w:tmpl w:val="9AE612AC"/>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54B01DF"/>
    <w:multiLevelType w:val="hybridMultilevel"/>
    <w:tmpl w:val="2F60D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A928DF"/>
    <w:multiLevelType w:val="hybridMultilevel"/>
    <w:tmpl w:val="BB648E98"/>
    <w:lvl w:ilvl="0" w:tplc="E79C125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B45548"/>
    <w:multiLevelType w:val="hybridMultilevel"/>
    <w:tmpl w:val="D14CE88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D55785"/>
    <w:multiLevelType w:val="hybridMultilevel"/>
    <w:tmpl w:val="0B7CF0A4"/>
    <w:lvl w:ilvl="0" w:tplc="F5847B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F76C84"/>
    <w:multiLevelType w:val="hybridMultilevel"/>
    <w:tmpl w:val="3A3C751C"/>
    <w:lvl w:ilvl="0" w:tplc="B0880118">
      <w:start w:val="1"/>
      <w:numFmt w:val="decimal"/>
      <w:lvlText w:val="%1."/>
      <w:lvlJc w:val="left"/>
      <w:pPr>
        <w:tabs>
          <w:tab w:val="num" w:pos="363"/>
        </w:tabs>
        <w:ind w:left="363" w:hanging="363"/>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33AA5D30">
      <w:start w:val="1"/>
      <w:numFmt w:val="decimal"/>
      <w:lvlText w:val="%3)"/>
      <w:lvlJc w:val="left"/>
      <w:pPr>
        <w:tabs>
          <w:tab w:val="num" w:pos="2340"/>
        </w:tabs>
        <w:ind w:left="2340" w:hanging="360"/>
      </w:pPr>
      <w:rPr>
        <w:rFonts w:ascii="Calibri" w:hAnsi="Calibri" w:hint="default"/>
        <w:b w:val="0"/>
        <w:i w:val="0"/>
        <w:sz w:val="20"/>
        <w:szCs w:val="2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67"/>
  </w:num>
  <w:num w:numId="3">
    <w:abstractNumId w:val="35"/>
  </w:num>
  <w:num w:numId="4">
    <w:abstractNumId w:val="1"/>
  </w:num>
  <w:num w:numId="5">
    <w:abstractNumId w:val="0"/>
  </w:num>
  <w:num w:numId="6">
    <w:abstractNumId w:val="60"/>
  </w:num>
  <w:num w:numId="7">
    <w:abstractNumId w:val="8"/>
  </w:num>
  <w:num w:numId="8">
    <w:abstractNumId w:val="10"/>
  </w:num>
  <w:num w:numId="9">
    <w:abstractNumId w:val="20"/>
  </w:num>
  <w:num w:numId="10">
    <w:abstractNumId w:val="14"/>
  </w:num>
  <w:num w:numId="11">
    <w:abstractNumId w:val="73"/>
  </w:num>
  <w:num w:numId="12">
    <w:abstractNumId w:val="22"/>
  </w:num>
  <w:num w:numId="13">
    <w:abstractNumId w:val="29"/>
  </w:num>
  <w:num w:numId="14">
    <w:abstractNumId w:val="9"/>
  </w:num>
  <w:num w:numId="15">
    <w:abstractNumId w:val="26"/>
  </w:num>
  <w:num w:numId="16">
    <w:abstractNumId w:val="54"/>
  </w:num>
  <w:num w:numId="17">
    <w:abstractNumId w:val="49"/>
    <w:lvlOverride w:ilvl="0">
      <w:startOverride w:val="1"/>
    </w:lvlOverride>
  </w:num>
  <w:num w:numId="18">
    <w:abstractNumId w:val="32"/>
    <w:lvlOverride w:ilvl="0">
      <w:startOverride w:val="1"/>
    </w:lvlOverride>
  </w:num>
  <w:num w:numId="19">
    <w:abstractNumId w:val="19"/>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3"/>
  </w:num>
  <w:num w:numId="24">
    <w:abstractNumId w:val="30"/>
  </w:num>
  <w:num w:numId="25">
    <w:abstractNumId w:val="34"/>
  </w:num>
  <w:num w:numId="26">
    <w:abstractNumId w:val="38"/>
  </w:num>
  <w:num w:numId="27">
    <w:abstractNumId w:val="61"/>
  </w:num>
  <w:num w:numId="28">
    <w:abstractNumId w:val="11"/>
  </w:num>
  <w:num w:numId="29">
    <w:abstractNumId w:val="63"/>
  </w:num>
  <w:num w:numId="30">
    <w:abstractNumId w:val="46"/>
  </w:num>
  <w:num w:numId="31">
    <w:abstractNumId w:val="21"/>
  </w:num>
  <w:num w:numId="32">
    <w:abstractNumId w:val="69"/>
  </w:num>
  <w:num w:numId="33">
    <w:abstractNumId w:val="57"/>
  </w:num>
  <w:num w:numId="34">
    <w:abstractNumId w:val="7"/>
  </w:num>
  <w:num w:numId="35">
    <w:abstractNumId w:val="44"/>
  </w:num>
  <w:num w:numId="36">
    <w:abstractNumId w:val="42"/>
  </w:num>
  <w:num w:numId="37">
    <w:abstractNumId w:val="15"/>
  </w:num>
  <w:num w:numId="38">
    <w:abstractNumId w:val="43"/>
  </w:num>
  <w:num w:numId="39">
    <w:abstractNumId w:val="70"/>
  </w:num>
  <w:num w:numId="40">
    <w:abstractNumId w:val="48"/>
  </w:num>
  <w:num w:numId="41">
    <w:abstractNumId w:val="53"/>
  </w:num>
  <w:num w:numId="42">
    <w:abstractNumId w:val="4"/>
  </w:num>
  <w:num w:numId="43">
    <w:abstractNumId w:val="65"/>
  </w:num>
  <w:num w:numId="44">
    <w:abstractNumId w:val="47"/>
  </w:num>
  <w:num w:numId="45">
    <w:abstractNumId w:val="5"/>
  </w:num>
  <w:num w:numId="46">
    <w:abstractNumId w:val="68"/>
  </w:num>
  <w:num w:numId="47">
    <w:abstractNumId w:val="56"/>
  </w:num>
  <w:num w:numId="48">
    <w:abstractNumId w:val="33"/>
  </w:num>
  <w:num w:numId="49">
    <w:abstractNumId w:val="2"/>
  </w:num>
  <w:num w:numId="50">
    <w:abstractNumId w:val="25"/>
  </w:num>
  <w:num w:numId="51">
    <w:abstractNumId w:val="28"/>
  </w:num>
  <w:num w:numId="52">
    <w:abstractNumId w:val="66"/>
  </w:num>
  <w:num w:numId="53">
    <w:abstractNumId w:val="55"/>
  </w:num>
  <w:num w:numId="54">
    <w:abstractNumId w:val="72"/>
  </w:num>
  <w:num w:numId="55">
    <w:abstractNumId w:val="18"/>
  </w:num>
  <w:num w:numId="56">
    <w:abstractNumId w:val="41"/>
  </w:num>
  <w:num w:numId="57">
    <w:abstractNumId w:val="40"/>
  </w:num>
  <w:num w:numId="58">
    <w:abstractNumId w:val="16"/>
  </w:num>
  <w:num w:numId="59">
    <w:abstractNumId w:val="17"/>
  </w:num>
  <w:num w:numId="60">
    <w:abstractNumId w:val="58"/>
  </w:num>
  <w:num w:numId="61">
    <w:abstractNumId w:val="64"/>
  </w:num>
  <w:num w:numId="62">
    <w:abstractNumId w:val="39"/>
  </w:num>
  <w:num w:numId="63">
    <w:abstractNumId w:val="12"/>
  </w:num>
  <w:num w:numId="64">
    <w:abstractNumId w:val="23"/>
  </w:num>
  <w:num w:numId="65">
    <w:abstractNumId w:val="27"/>
  </w:num>
  <w:num w:numId="66">
    <w:abstractNumId w:val="62"/>
  </w:num>
  <w:num w:numId="67">
    <w:abstractNumId w:val="52"/>
  </w:num>
  <w:num w:numId="68">
    <w:abstractNumId w:val="59"/>
  </w:num>
  <w:num w:numId="69">
    <w:abstractNumId w:val="50"/>
  </w:num>
  <w:num w:numId="70">
    <w:abstractNumId w:val="51"/>
  </w:num>
  <w:num w:numId="71">
    <w:abstractNumId w:val="37"/>
  </w:num>
  <w:num w:numId="72">
    <w:abstractNumId w:val="45"/>
  </w:num>
  <w:num w:numId="73">
    <w:abstractNumId w:val="31"/>
  </w:num>
  <w:num w:numId="74">
    <w:abstractNumId w:val="7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67"/>
    <w:rsid w:val="0000037C"/>
    <w:rsid w:val="00000D7F"/>
    <w:rsid w:val="000048D5"/>
    <w:rsid w:val="000074D6"/>
    <w:rsid w:val="000106ED"/>
    <w:rsid w:val="000118A5"/>
    <w:rsid w:val="000129A9"/>
    <w:rsid w:val="000132EC"/>
    <w:rsid w:val="00015AC5"/>
    <w:rsid w:val="000168D7"/>
    <w:rsid w:val="0002156D"/>
    <w:rsid w:val="00021A40"/>
    <w:rsid w:val="00023117"/>
    <w:rsid w:val="0002463D"/>
    <w:rsid w:val="00024992"/>
    <w:rsid w:val="00025A45"/>
    <w:rsid w:val="00025E41"/>
    <w:rsid w:val="000260A2"/>
    <w:rsid w:val="0002659B"/>
    <w:rsid w:val="00026676"/>
    <w:rsid w:val="00030F71"/>
    <w:rsid w:val="00031010"/>
    <w:rsid w:val="0003261E"/>
    <w:rsid w:val="00034AE7"/>
    <w:rsid w:val="00037CEF"/>
    <w:rsid w:val="00043CA9"/>
    <w:rsid w:val="00044C40"/>
    <w:rsid w:val="000462EB"/>
    <w:rsid w:val="00050D8C"/>
    <w:rsid w:val="000546CE"/>
    <w:rsid w:val="00054A33"/>
    <w:rsid w:val="00054CFE"/>
    <w:rsid w:val="000557CE"/>
    <w:rsid w:val="00056ACB"/>
    <w:rsid w:val="000574D2"/>
    <w:rsid w:val="00057CD7"/>
    <w:rsid w:val="0006025D"/>
    <w:rsid w:val="00061926"/>
    <w:rsid w:val="000619D1"/>
    <w:rsid w:val="000678FF"/>
    <w:rsid w:val="000748FF"/>
    <w:rsid w:val="00074FF1"/>
    <w:rsid w:val="0007510C"/>
    <w:rsid w:val="00075164"/>
    <w:rsid w:val="000755B8"/>
    <w:rsid w:val="0007682F"/>
    <w:rsid w:val="000819FB"/>
    <w:rsid w:val="0008296F"/>
    <w:rsid w:val="00084152"/>
    <w:rsid w:val="00084E2A"/>
    <w:rsid w:val="00084EEC"/>
    <w:rsid w:val="00085F35"/>
    <w:rsid w:val="000860BC"/>
    <w:rsid w:val="0008770F"/>
    <w:rsid w:val="00087DAD"/>
    <w:rsid w:val="00087E80"/>
    <w:rsid w:val="000909E9"/>
    <w:rsid w:val="00090C37"/>
    <w:rsid w:val="00091234"/>
    <w:rsid w:val="00092F6D"/>
    <w:rsid w:val="00095298"/>
    <w:rsid w:val="000970F6"/>
    <w:rsid w:val="00097635"/>
    <w:rsid w:val="000977BC"/>
    <w:rsid w:val="00097C76"/>
    <w:rsid w:val="000A06D0"/>
    <w:rsid w:val="000A1E1C"/>
    <w:rsid w:val="000A28B6"/>
    <w:rsid w:val="000A2C44"/>
    <w:rsid w:val="000A32B4"/>
    <w:rsid w:val="000A493A"/>
    <w:rsid w:val="000A5AA7"/>
    <w:rsid w:val="000A62A3"/>
    <w:rsid w:val="000B33DF"/>
    <w:rsid w:val="000B3F2C"/>
    <w:rsid w:val="000B5E41"/>
    <w:rsid w:val="000B7A93"/>
    <w:rsid w:val="000C15D8"/>
    <w:rsid w:val="000C4C51"/>
    <w:rsid w:val="000C533A"/>
    <w:rsid w:val="000C6320"/>
    <w:rsid w:val="000C655D"/>
    <w:rsid w:val="000C6B10"/>
    <w:rsid w:val="000C7534"/>
    <w:rsid w:val="000C7E90"/>
    <w:rsid w:val="000D0E23"/>
    <w:rsid w:val="000D2486"/>
    <w:rsid w:val="000D28A4"/>
    <w:rsid w:val="000D2E00"/>
    <w:rsid w:val="000D518A"/>
    <w:rsid w:val="000D68AD"/>
    <w:rsid w:val="000E1349"/>
    <w:rsid w:val="000E2A63"/>
    <w:rsid w:val="000E4C7D"/>
    <w:rsid w:val="000E515C"/>
    <w:rsid w:val="000E52DA"/>
    <w:rsid w:val="000E75FC"/>
    <w:rsid w:val="000E7E97"/>
    <w:rsid w:val="000F0265"/>
    <w:rsid w:val="000F0499"/>
    <w:rsid w:val="000F06D0"/>
    <w:rsid w:val="000F0BE2"/>
    <w:rsid w:val="000F0CB9"/>
    <w:rsid w:val="000F122B"/>
    <w:rsid w:val="000F66B6"/>
    <w:rsid w:val="000F6762"/>
    <w:rsid w:val="000F6DF6"/>
    <w:rsid w:val="000F7A99"/>
    <w:rsid w:val="001018EC"/>
    <w:rsid w:val="00102FBD"/>
    <w:rsid w:val="001030D3"/>
    <w:rsid w:val="00103FA6"/>
    <w:rsid w:val="0010616A"/>
    <w:rsid w:val="00107763"/>
    <w:rsid w:val="00111BA3"/>
    <w:rsid w:val="00112993"/>
    <w:rsid w:val="00113CB4"/>
    <w:rsid w:val="00116623"/>
    <w:rsid w:val="00116D92"/>
    <w:rsid w:val="00117631"/>
    <w:rsid w:val="00121A82"/>
    <w:rsid w:val="00126954"/>
    <w:rsid w:val="00130E86"/>
    <w:rsid w:val="0013102F"/>
    <w:rsid w:val="00134B99"/>
    <w:rsid w:val="00135FE5"/>
    <w:rsid w:val="00136A2B"/>
    <w:rsid w:val="00136BD1"/>
    <w:rsid w:val="00136E0B"/>
    <w:rsid w:val="00137456"/>
    <w:rsid w:val="00137E2D"/>
    <w:rsid w:val="0014047F"/>
    <w:rsid w:val="00140647"/>
    <w:rsid w:val="00142039"/>
    <w:rsid w:val="00144195"/>
    <w:rsid w:val="00146BED"/>
    <w:rsid w:val="00151B1A"/>
    <w:rsid w:val="00151B65"/>
    <w:rsid w:val="00151D1A"/>
    <w:rsid w:val="00151DA6"/>
    <w:rsid w:val="00152604"/>
    <w:rsid w:val="0015376E"/>
    <w:rsid w:val="001537C1"/>
    <w:rsid w:val="00153806"/>
    <w:rsid w:val="00153C97"/>
    <w:rsid w:val="0015444F"/>
    <w:rsid w:val="00155021"/>
    <w:rsid w:val="0015577A"/>
    <w:rsid w:val="0015615A"/>
    <w:rsid w:val="0015743D"/>
    <w:rsid w:val="001576AD"/>
    <w:rsid w:val="00157D8E"/>
    <w:rsid w:val="001601CE"/>
    <w:rsid w:val="00161A05"/>
    <w:rsid w:val="00162650"/>
    <w:rsid w:val="0016358B"/>
    <w:rsid w:val="00163777"/>
    <w:rsid w:val="00165D49"/>
    <w:rsid w:val="001665F8"/>
    <w:rsid w:val="00167CE0"/>
    <w:rsid w:val="001711A1"/>
    <w:rsid w:val="0017229D"/>
    <w:rsid w:val="00172ABD"/>
    <w:rsid w:val="0017345A"/>
    <w:rsid w:val="00174426"/>
    <w:rsid w:val="0017454B"/>
    <w:rsid w:val="00174908"/>
    <w:rsid w:val="00175961"/>
    <w:rsid w:val="00177120"/>
    <w:rsid w:val="001777C5"/>
    <w:rsid w:val="0017784D"/>
    <w:rsid w:val="00177FCD"/>
    <w:rsid w:val="00181DA0"/>
    <w:rsid w:val="00182939"/>
    <w:rsid w:val="00184870"/>
    <w:rsid w:val="00185106"/>
    <w:rsid w:val="00187505"/>
    <w:rsid w:val="0019145A"/>
    <w:rsid w:val="00192038"/>
    <w:rsid w:val="001942BE"/>
    <w:rsid w:val="00194528"/>
    <w:rsid w:val="001957DF"/>
    <w:rsid w:val="001A282B"/>
    <w:rsid w:val="001A3836"/>
    <w:rsid w:val="001A4855"/>
    <w:rsid w:val="001B0A86"/>
    <w:rsid w:val="001B10BE"/>
    <w:rsid w:val="001B15F3"/>
    <w:rsid w:val="001B2FB7"/>
    <w:rsid w:val="001B3784"/>
    <w:rsid w:val="001B586C"/>
    <w:rsid w:val="001B5C65"/>
    <w:rsid w:val="001B61B1"/>
    <w:rsid w:val="001B62F4"/>
    <w:rsid w:val="001B698D"/>
    <w:rsid w:val="001B6A99"/>
    <w:rsid w:val="001B6D5A"/>
    <w:rsid w:val="001B7CFD"/>
    <w:rsid w:val="001B7F02"/>
    <w:rsid w:val="001C0D83"/>
    <w:rsid w:val="001C1A5B"/>
    <w:rsid w:val="001C3791"/>
    <w:rsid w:val="001C6C7C"/>
    <w:rsid w:val="001D0E2B"/>
    <w:rsid w:val="001D1F02"/>
    <w:rsid w:val="001D3D79"/>
    <w:rsid w:val="001D4EFE"/>
    <w:rsid w:val="001D6132"/>
    <w:rsid w:val="001E21FD"/>
    <w:rsid w:val="001E26B1"/>
    <w:rsid w:val="001E2763"/>
    <w:rsid w:val="001E2833"/>
    <w:rsid w:val="001E432D"/>
    <w:rsid w:val="001E446F"/>
    <w:rsid w:val="001E4AF1"/>
    <w:rsid w:val="001F0BAE"/>
    <w:rsid w:val="001F2036"/>
    <w:rsid w:val="001F2046"/>
    <w:rsid w:val="001F3886"/>
    <w:rsid w:val="001F4F48"/>
    <w:rsid w:val="001F55A3"/>
    <w:rsid w:val="001F56F5"/>
    <w:rsid w:val="001F5ADB"/>
    <w:rsid w:val="001F5FF8"/>
    <w:rsid w:val="001F6C6F"/>
    <w:rsid w:val="001F75BC"/>
    <w:rsid w:val="001F7A0D"/>
    <w:rsid w:val="001F7D5F"/>
    <w:rsid w:val="002012AA"/>
    <w:rsid w:val="00201C6A"/>
    <w:rsid w:val="002033A0"/>
    <w:rsid w:val="00204F87"/>
    <w:rsid w:val="00205398"/>
    <w:rsid w:val="0020671A"/>
    <w:rsid w:val="00206A55"/>
    <w:rsid w:val="002073D8"/>
    <w:rsid w:val="0021198E"/>
    <w:rsid w:val="00215A8A"/>
    <w:rsid w:val="00217CD9"/>
    <w:rsid w:val="00220413"/>
    <w:rsid w:val="00220CBC"/>
    <w:rsid w:val="00222BC9"/>
    <w:rsid w:val="002234CF"/>
    <w:rsid w:val="00223934"/>
    <w:rsid w:val="0022507B"/>
    <w:rsid w:val="0022561D"/>
    <w:rsid w:val="00230D73"/>
    <w:rsid w:val="00231656"/>
    <w:rsid w:val="002318BA"/>
    <w:rsid w:val="00232C36"/>
    <w:rsid w:val="00233881"/>
    <w:rsid w:val="002347D9"/>
    <w:rsid w:val="00235BC9"/>
    <w:rsid w:val="002374D0"/>
    <w:rsid w:val="0024041E"/>
    <w:rsid w:val="00241C3A"/>
    <w:rsid w:val="00244473"/>
    <w:rsid w:val="00245D4A"/>
    <w:rsid w:val="00245FB9"/>
    <w:rsid w:val="0024698F"/>
    <w:rsid w:val="00251695"/>
    <w:rsid w:val="00251C2E"/>
    <w:rsid w:val="00253D8C"/>
    <w:rsid w:val="0025562A"/>
    <w:rsid w:val="00256B57"/>
    <w:rsid w:val="0025722C"/>
    <w:rsid w:val="00257674"/>
    <w:rsid w:val="00264BFB"/>
    <w:rsid w:val="0026627A"/>
    <w:rsid w:val="0026656C"/>
    <w:rsid w:val="00266D75"/>
    <w:rsid w:val="00267D2A"/>
    <w:rsid w:val="00270184"/>
    <w:rsid w:val="00270619"/>
    <w:rsid w:val="002733B0"/>
    <w:rsid w:val="002744FF"/>
    <w:rsid w:val="00275A5D"/>
    <w:rsid w:val="0027706C"/>
    <w:rsid w:val="00277958"/>
    <w:rsid w:val="00277E25"/>
    <w:rsid w:val="00277FAF"/>
    <w:rsid w:val="00281DBA"/>
    <w:rsid w:val="002822C9"/>
    <w:rsid w:val="0028395D"/>
    <w:rsid w:val="00283989"/>
    <w:rsid w:val="002846B0"/>
    <w:rsid w:val="002854D7"/>
    <w:rsid w:val="00287634"/>
    <w:rsid w:val="00287B83"/>
    <w:rsid w:val="00290B7F"/>
    <w:rsid w:val="0029203A"/>
    <w:rsid w:val="0029299E"/>
    <w:rsid w:val="00293A03"/>
    <w:rsid w:val="00293AFC"/>
    <w:rsid w:val="00294C4D"/>
    <w:rsid w:val="002957A7"/>
    <w:rsid w:val="00296C14"/>
    <w:rsid w:val="002A0D07"/>
    <w:rsid w:val="002A125E"/>
    <w:rsid w:val="002A25AE"/>
    <w:rsid w:val="002A4AE6"/>
    <w:rsid w:val="002A4F16"/>
    <w:rsid w:val="002A5373"/>
    <w:rsid w:val="002A7774"/>
    <w:rsid w:val="002B02B9"/>
    <w:rsid w:val="002B1FA3"/>
    <w:rsid w:val="002B2C3F"/>
    <w:rsid w:val="002B2D46"/>
    <w:rsid w:val="002B5582"/>
    <w:rsid w:val="002B587B"/>
    <w:rsid w:val="002B6C3D"/>
    <w:rsid w:val="002B779B"/>
    <w:rsid w:val="002C24F6"/>
    <w:rsid w:val="002C28B6"/>
    <w:rsid w:val="002C29D5"/>
    <w:rsid w:val="002C2ED9"/>
    <w:rsid w:val="002C3C34"/>
    <w:rsid w:val="002C3CBF"/>
    <w:rsid w:val="002C5523"/>
    <w:rsid w:val="002C6C29"/>
    <w:rsid w:val="002C73D3"/>
    <w:rsid w:val="002D11FA"/>
    <w:rsid w:val="002D1A4B"/>
    <w:rsid w:val="002D2447"/>
    <w:rsid w:val="002D30A8"/>
    <w:rsid w:val="002D35A8"/>
    <w:rsid w:val="002D7707"/>
    <w:rsid w:val="002E11DC"/>
    <w:rsid w:val="002E1A45"/>
    <w:rsid w:val="002E3D20"/>
    <w:rsid w:val="002E6EE5"/>
    <w:rsid w:val="002F225E"/>
    <w:rsid w:val="002F2B00"/>
    <w:rsid w:val="002F2E0D"/>
    <w:rsid w:val="002F35CF"/>
    <w:rsid w:val="002F5383"/>
    <w:rsid w:val="002F60A8"/>
    <w:rsid w:val="002F6CBF"/>
    <w:rsid w:val="00301136"/>
    <w:rsid w:val="003024FF"/>
    <w:rsid w:val="003033C3"/>
    <w:rsid w:val="00303409"/>
    <w:rsid w:val="00303B38"/>
    <w:rsid w:val="0030421B"/>
    <w:rsid w:val="0030743D"/>
    <w:rsid w:val="00307480"/>
    <w:rsid w:val="00312F11"/>
    <w:rsid w:val="00315506"/>
    <w:rsid w:val="00315EF9"/>
    <w:rsid w:val="00316B89"/>
    <w:rsid w:val="00316BBC"/>
    <w:rsid w:val="00320259"/>
    <w:rsid w:val="00320D0D"/>
    <w:rsid w:val="00322077"/>
    <w:rsid w:val="003222EF"/>
    <w:rsid w:val="00322F29"/>
    <w:rsid w:val="00323741"/>
    <w:rsid w:val="0032490E"/>
    <w:rsid w:val="00324A65"/>
    <w:rsid w:val="00324E3A"/>
    <w:rsid w:val="003278DB"/>
    <w:rsid w:val="00332286"/>
    <w:rsid w:val="00332CAB"/>
    <w:rsid w:val="003332C9"/>
    <w:rsid w:val="00333306"/>
    <w:rsid w:val="003359A1"/>
    <w:rsid w:val="00335A49"/>
    <w:rsid w:val="0033600B"/>
    <w:rsid w:val="00337073"/>
    <w:rsid w:val="00337A7C"/>
    <w:rsid w:val="00340F7B"/>
    <w:rsid w:val="0034107C"/>
    <w:rsid w:val="00342861"/>
    <w:rsid w:val="00345545"/>
    <w:rsid w:val="0034560B"/>
    <w:rsid w:val="00345BB6"/>
    <w:rsid w:val="003461BF"/>
    <w:rsid w:val="00346221"/>
    <w:rsid w:val="00346E2D"/>
    <w:rsid w:val="00350FEC"/>
    <w:rsid w:val="003514F1"/>
    <w:rsid w:val="00352451"/>
    <w:rsid w:val="003559D1"/>
    <w:rsid w:val="00356E2B"/>
    <w:rsid w:val="003571B8"/>
    <w:rsid w:val="003573CE"/>
    <w:rsid w:val="00364469"/>
    <w:rsid w:val="00364E37"/>
    <w:rsid w:val="00367731"/>
    <w:rsid w:val="00367C96"/>
    <w:rsid w:val="003704EF"/>
    <w:rsid w:val="0037277C"/>
    <w:rsid w:val="00372EB2"/>
    <w:rsid w:val="0037518D"/>
    <w:rsid w:val="00376C21"/>
    <w:rsid w:val="00376CC2"/>
    <w:rsid w:val="003804C9"/>
    <w:rsid w:val="0038099A"/>
    <w:rsid w:val="003809B2"/>
    <w:rsid w:val="00381495"/>
    <w:rsid w:val="00382A29"/>
    <w:rsid w:val="0038523C"/>
    <w:rsid w:val="00385BA9"/>
    <w:rsid w:val="00386ACC"/>
    <w:rsid w:val="00387D7B"/>
    <w:rsid w:val="00390160"/>
    <w:rsid w:val="00390392"/>
    <w:rsid w:val="00391F55"/>
    <w:rsid w:val="00392E18"/>
    <w:rsid w:val="00394609"/>
    <w:rsid w:val="00394A55"/>
    <w:rsid w:val="00394DE5"/>
    <w:rsid w:val="00397765"/>
    <w:rsid w:val="003A16C4"/>
    <w:rsid w:val="003A2673"/>
    <w:rsid w:val="003A2798"/>
    <w:rsid w:val="003A29FC"/>
    <w:rsid w:val="003A399B"/>
    <w:rsid w:val="003A6957"/>
    <w:rsid w:val="003A7936"/>
    <w:rsid w:val="003A7DB5"/>
    <w:rsid w:val="003B23BB"/>
    <w:rsid w:val="003B4969"/>
    <w:rsid w:val="003B56F7"/>
    <w:rsid w:val="003B5D67"/>
    <w:rsid w:val="003B78E5"/>
    <w:rsid w:val="003C128F"/>
    <w:rsid w:val="003C1C0B"/>
    <w:rsid w:val="003C42CF"/>
    <w:rsid w:val="003C64F5"/>
    <w:rsid w:val="003C76FA"/>
    <w:rsid w:val="003D02F5"/>
    <w:rsid w:val="003D0805"/>
    <w:rsid w:val="003D49C5"/>
    <w:rsid w:val="003D58E0"/>
    <w:rsid w:val="003E121E"/>
    <w:rsid w:val="003E2016"/>
    <w:rsid w:val="003E59B2"/>
    <w:rsid w:val="003E5AF3"/>
    <w:rsid w:val="003E5DE3"/>
    <w:rsid w:val="003E7F9A"/>
    <w:rsid w:val="003F0214"/>
    <w:rsid w:val="003F300E"/>
    <w:rsid w:val="003F4D0F"/>
    <w:rsid w:val="003F5297"/>
    <w:rsid w:val="003F5958"/>
    <w:rsid w:val="003F6119"/>
    <w:rsid w:val="003F6AE2"/>
    <w:rsid w:val="003F6C1E"/>
    <w:rsid w:val="00401303"/>
    <w:rsid w:val="00401470"/>
    <w:rsid w:val="00403A94"/>
    <w:rsid w:val="00403C93"/>
    <w:rsid w:val="00406DCD"/>
    <w:rsid w:val="0040715E"/>
    <w:rsid w:val="00410A28"/>
    <w:rsid w:val="00410B52"/>
    <w:rsid w:val="004122FF"/>
    <w:rsid w:val="0041266D"/>
    <w:rsid w:val="00412AAD"/>
    <w:rsid w:val="00413968"/>
    <w:rsid w:val="00415479"/>
    <w:rsid w:val="00416C18"/>
    <w:rsid w:val="00417DA9"/>
    <w:rsid w:val="004202C5"/>
    <w:rsid w:val="00420C28"/>
    <w:rsid w:val="00421E48"/>
    <w:rsid w:val="004224E0"/>
    <w:rsid w:val="00425974"/>
    <w:rsid w:val="00425A79"/>
    <w:rsid w:val="00425C66"/>
    <w:rsid w:val="00431814"/>
    <w:rsid w:val="00431AD3"/>
    <w:rsid w:val="00432B4F"/>
    <w:rsid w:val="004347ED"/>
    <w:rsid w:val="004355BE"/>
    <w:rsid w:val="00436202"/>
    <w:rsid w:val="004374CE"/>
    <w:rsid w:val="00437692"/>
    <w:rsid w:val="00444DA9"/>
    <w:rsid w:val="00447B49"/>
    <w:rsid w:val="0045108A"/>
    <w:rsid w:val="00451F7D"/>
    <w:rsid w:val="0045214C"/>
    <w:rsid w:val="004525EA"/>
    <w:rsid w:val="00455490"/>
    <w:rsid w:val="004565F3"/>
    <w:rsid w:val="00457085"/>
    <w:rsid w:val="004574AF"/>
    <w:rsid w:val="0045786B"/>
    <w:rsid w:val="004579A4"/>
    <w:rsid w:val="004609C7"/>
    <w:rsid w:val="0046422D"/>
    <w:rsid w:val="00464D58"/>
    <w:rsid w:val="00466D9E"/>
    <w:rsid w:val="00470E14"/>
    <w:rsid w:val="004714BE"/>
    <w:rsid w:val="00472514"/>
    <w:rsid w:val="004765B3"/>
    <w:rsid w:val="00480D5F"/>
    <w:rsid w:val="0048280A"/>
    <w:rsid w:val="004830FF"/>
    <w:rsid w:val="00483972"/>
    <w:rsid w:val="0048474D"/>
    <w:rsid w:val="004855D4"/>
    <w:rsid w:val="00486666"/>
    <w:rsid w:val="004875B8"/>
    <w:rsid w:val="00487B8E"/>
    <w:rsid w:val="004942EF"/>
    <w:rsid w:val="00496192"/>
    <w:rsid w:val="0049655C"/>
    <w:rsid w:val="004A2B60"/>
    <w:rsid w:val="004A3A6D"/>
    <w:rsid w:val="004A3B50"/>
    <w:rsid w:val="004A3C84"/>
    <w:rsid w:val="004A431B"/>
    <w:rsid w:val="004A4665"/>
    <w:rsid w:val="004A696C"/>
    <w:rsid w:val="004B004D"/>
    <w:rsid w:val="004B13A8"/>
    <w:rsid w:val="004B14D9"/>
    <w:rsid w:val="004B1C9F"/>
    <w:rsid w:val="004B2D0A"/>
    <w:rsid w:val="004B2F2E"/>
    <w:rsid w:val="004B46C2"/>
    <w:rsid w:val="004B7060"/>
    <w:rsid w:val="004B751E"/>
    <w:rsid w:val="004C0315"/>
    <w:rsid w:val="004C0E05"/>
    <w:rsid w:val="004C1677"/>
    <w:rsid w:val="004C4CB9"/>
    <w:rsid w:val="004C56C4"/>
    <w:rsid w:val="004C5D2D"/>
    <w:rsid w:val="004D21DC"/>
    <w:rsid w:val="004D33B3"/>
    <w:rsid w:val="004D60D1"/>
    <w:rsid w:val="004D754D"/>
    <w:rsid w:val="004D7848"/>
    <w:rsid w:val="004E0092"/>
    <w:rsid w:val="004E0B36"/>
    <w:rsid w:val="004E13EF"/>
    <w:rsid w:val="004E1504"/>
    <w:rsid w:val="004E24AD"/>
    <w:rsid w:val="004E24CF"/>
    <w:rsid w:val="004E2E9C"/>
    <w:rsid w:val="004E3F10"/>
    <w:rsid w:val="004E43AF"/>
    <w:rsid w:val="004F0074"/>
    <w:rsid w:val="004F48E8"/>
    <w:rsid w:val="004F4ABE"/>
    <w:rsid w:val="004F596B"/>
    <w:rsid w:val="004F5B61"/>
    <w:rsid w:val="004F5CC7"/>
    <w:rsid w:val="004F6364"/>
    <w:rsid w:val="004F7707"/>
    <w:rsid w:val="004F7FE3"/>
    <w:rsid w:val="00504D69"/>
    <w:rsid w:val="00504F85"/>
    <w:rsid w:val="00510227"/>
    <w:rsid w:val="00510DA1"/>
    <w:rsid w:val="00514264"/>
    <w:rsid w:val="00514A27"/>
    <w:rsid w:val="00516C3A"/>
    <w:rsid w:val="00517A8F"/>
    <w:rsid w:val="005208A3"/>
    <w:rsid w:val="00521518"/>
    <w:rsid w:val="00522199"/>
    <w:rsid w:val="005244B9"/>
    <w:rsid w:val="005253FC"/>
    <w:rsid w:val="00525EFC"/>
    <w:rsid w:val="0052712A"/>
    <w:rsid w:val="00527AA5"/>
    <w:rsid w:val="00530A02"/>
    <w:rsid w:val="00531634"/>
    <w:rsid w:val="00531737"/>
    <w:rsid w:val="00531BA7"/>
    <w:rsid w:val="00532E11"/>
    <w:rsid w:val="0053462C"/>
    <w:rsid w:val="00534CB4"/>
    <w:rsid w:val="00535201"/>
    <w:rsid w:val="00535569"/>
    <w:rsid w:val="00536436"/>
    <w:rsid w:val="00536CA3"/>
    <w:rsid w:val="00537BBD"/>
    <w:rsid w:val="005400C3"/>
    <w:rsid w:val="0054123A"/>
    <w:rsid w:val="00541EFE"/>
    <w:rsid w:val="00542F6E"/>
    <w:rsid w:val="005444C0"/>
    <w:rsid w:val="00544A7D"/>
    <w:rsid w:val="00546E81"/>
    <w:rsid w:val="00551304"/>
    <w:rsid w:val="00552EFA"/>
    <w:rsid w:val="005541D7"/>
    <w:rsid w:val="00555D68"/>
    <w:rsid w:val="005571C5"/>
    <w:rsid w:val="00562A71"/>
    <w:rsid w:val="00563A4A"/>
    <w:rsid w:val="00564404"/>
    <w:rsid w:val="00564A4B"/>
    <w:rsid w:val="00571791"/>
    <w:rsid w:val="00571C01"/>
    <w:rsid w:val="00571CD0"/>
    <w:rsid w:val="00571D65"/>
    <w:rsid w:val="0057236A"/>
    <w:rsid w:val="00573B90"/>
    <w:rsid w:val="00574223"/>
    <w:rsid w:val="00575473"/>
    <w:rsid w:val="00575867"/>
    <w:rsid w:val="00577652"/>
    <w:rsid w:val="00580C72"/>
    <w:rsid w:val="00580FAB"/>
    <w:rsid w:val="00581299"/>
    <w:rsid w:val="00584DE2"/>
    <w:rsid w:val="0058624C"/>
    <w:rsid w:val="00591708"/>
    <w:rsid w:val="0059361A"/>
    <w:rsid w:val="00593950"/>
    <w:rsid w:val="00594C8C"/>
    <w:rsid w:val="00595068"/>
    <w:rsid w:val="00596ED0"/>
    <w:rsid w:val="0059715D"/>
    <w:rsid w:val="005A0FA8"/>
    <w:rsid w:val="005A1E38"/>
    <w:rsid w:val="005A1EF1"/>
    <w:rsid w:val="005A2A23"/>
    <w:rsid w:val="005A5561"/>
    <w:rsid w:val="005A5986"/>
    <w:rsid w:val="005A5A45"/>
    <w:rsid w:val="005A657B"/>
    <w:rsid w:val="005A785B"/>
    <w:rsid w:val="005B0647"/>
    <w:rsid w:val="005B0E8B"/>
    <w:rsid w:val="005B3AE1"/>
    <w:rsid w:val="005B4A9C"/>
    <w:rsid w:val="005B57D3"/>
    <w:rsid w:val="005B65B2"/>
    <w:rsid w:val="005B73DB"/>
    <w:rsid w:val="005C086C"/>
    <w:rsid w:val="005C0D8E"/>
    <w:rsid w:val="005C17FB"/>
    <w:rsid w:val="005C1980"/>
    <w:rsid w:val="005C1F70"/>
    <w:rsid w:val="005C1FBD"/>
    <w:rsid w:val="005C2E2B"/>
    <w:rsid w:val="005C36B9"/>
    <w:rsid w:val="005C52A4"/>
    <w:rsid w:val="005C6F10"/>
    <w:rsid w:val="005D06C4"/>
    <w:rsid w:val="005D11E7"/>
    <w:rsid w:val="005D26FD"/>
    <w:rsid w:val="005D27D1"/>
    <w:rsid w:val="005D3B4B"/>
    <w:rsid w:val="005D59DD"/>
    <w:rsid w:val="005D73DB"/>
    <w:rsid w:val="005E0102"/>
    <w:rsid w:val="005E0275"/>
    <w:rsid w:val="005E1EAB"/>
    <w:rsid w:val="005E3245"/>
    <w:rsid w:val="005E4AF6"/>
    <w:rsid w:val="005E601F"/>
    <w:rsid w:val="005F14B8"/>
    <w:rsid w:val="005F246A"/>
    <w:rsid w:val="005F26A7"/>
    <w:rsid w:val="005F43E6"/>
    <w:rsid w:val="005F539B"/>
    <w:rsid w:val="005F6DA4"/>
    <w:rsid w:val="005F708C"/>
    <w:rsid w:val="005F7BCD"/>
    <w:rsid w:val="005F7EC9"/>
    <w:rsid w:val="006017AD"/>
    <w:rsid w:val="00604264"/>
    <w:rsid w:val="00604619"/>
    <w:rsid w:val="0060521F"/>
    <w:rsid w:val="006056A5"/>
    <w:rsid w:val="006067B0"/>
    <w:rsid w:val="00606AD0"/>
    <w:rsid w:val="00607D7C"/>
    <w:rsid w:val="00611810"/>
    <w:rsid w:val="0061202E"/>
    <w:rsid w:val="006128D5"/>
    <w:rsid w:val="00612B49"/>
    <w:rsid w:val="006139CB"/>
    <w:rsid w:val="00613F7B"/>
    <w:rsid w:val="006149DE"/>
    <w:rsid w:val="0061554D"/>
    <w:rsid w:val="006171F4"/>
    <w:rsid w:val="00617922"/>
    <w:rsid w:val="0062050D"/>
    <w:rsid w:val="00621586"/>
    <w:rsid w:val="0062206C"/>
    <w:rsid w:val="006221CF"/>
    <w:rsid w:val="00622746"/>
    <w:rsid w:val="006234FA"/>
    <w:rsid w:val="00623551"/>
    <w:rsid w:val="00624677"/>
    <w:rsid w:val="006269D6"/>
    <w:rsid w:val="0063062C"/>
    <w:rsid w:val="006332FD"/>
    <w:rsid w:val="00633BBD"/>
    <w:rsid w:val="00634FA4"/>
    <w:rsid w:val="00636CA2"/>
    <w:rsid w:val="006434AB"/>
    <w:rsid w:val="0064472D"/>
    <w:rsid w:val="00644DD0"/>
    <w:rsid w:val="00645431"/>
    <w:rsid w:val="00647EDF"/>
    <w:rsid w:val="00647F69"/>
    <w:rsid w:val="00647F83"/>
    <w:rsid w:val="00651334"/>
    <w:rsid w:val="006612C5"/>
    <w:rsid w:val="00664269"/>
    <w:rsid w:val="00665340"/>
    <w:rsid w:val="00665BBA"/>
    <w:rsid w:val="00665C0D"/>
    <w:rsid w:val="006719EA"/>
    <w:rsid w:val="00672D89"/>
    <w:rsid w:val="0067445E"/>
    <w:rsid w:val="00674E7F"/>
    <w:rsid w:val="006751F1"/>
    <w:rsid w:val="00675B57"/>
    <w:rsid w:val="00675F34"/>
    <w:rsid w:val="006769E7"/>
    <w:rsid w:val="00676FD8"/>
    <w:rsid w:val="00680DDE"/>
    <w:rsid w:val="00682109"/>
    <w:rsid w:val="00682855"/>
    <w:rsid w:val="00684230"/>
    <w:rsid w:val="00687646"/>
    <w:rsid w:val="00690B3A"/>
    <w:rsid w:val="00692B67"/>
    <w:rsid w:val="00692CAA"/>
    <w:rsid w:val="00693542"/>
    <w:rsid w:val="00694F92"/>
    <w:rsid w:val="00695824"/>
    <w:rsid w:val="00695A9A"/>
    <w:rsid w:val="00696781"/>
    <w:rsid w:val="00696B01"/>
    <w:rsid w:val="00697B6B"/>
    <w:rsid w:val="00697D1F"/>
    <w:rsid w:val="006A0C3A"/>
    <w:rsid w:val="006A1870"/>
    <w:rsid w:val="006A306D"/>
    <w:rsid w:val="006A3A24"/>
    <w:rsid w:val="006A4C96"/>
    <w:rsid w:val="006A64ED"/>
    <w:rsid w:val="006A6B78"/>
    <w:rsid w:val="006A7778"/>
    <w:rsid w:val="006B18CB"/>
    <w:rsid w:val="006B2A52"/>
    <w:rsid w:val="006B72DA"/>
    <w:rsid w:val="006B7726"/>
    <w:rsid w:val="006C092B"/>
    <w:rsid w:val="006C0A08"/>
    <w:rsid w:val="006C0F13"/>
    <w:rsid w:val="006C1097"/>
    <w:rsid w:val="006C184A"/>
    <w:rsid w:val="006C243A"/>
    <w:rsid w:val="006C2811"/>
    <w:rsid w:val="006C6E0B"/>
    <w:rsid w:val="006C7A14"/>
    <w:rsid w:val="006D0E5E"/>
    <w:rsid w:val="006D1499"/>
    <w:rsid w:val="006D21DC"/>
    <w:rsid w:val="006D3A50"/>
    <w:rsid w:val="006E02C3"/>
    <w:rsid w:val="006E066E"/>
    <w:rsid w:val="006E3234"/>
    <w:rsid w:val="006E3789"/>
    <w:rsid w:val="006E37E0"/>
    <w:rsid w:val="006E6943"/>
    <w:rsid w:val="006E6B31"/>
    <w:rsid w:val="006E7445"/>
    <w:rsid w:val="006E782A"/>
    <w:rsid w:val="006F122E"/>
    <w:rsid w:val="006F20C2"/>
    <w:rsid w:val="006F2848"/>
    <w:rsid w:val="006F34FF"/>
    <w:rsid w:val="006F402F"/>
    <w:rsid w:val="006F4AC7"/>
    <w:rsid w:val="006F4C67"/>
    <w:rsid w:val="006F6B2F"/>
    <w:rsid w:val="006F6F4B"/>
    <w:rsid w:val="006F77D5"/>
    <w:rsid w:val="006F7A4E"/>
    <w:rsid w:val="00701F49"/>
    <w:rsid w:val="007025CC"/>
    <w:rsid w:val="0070272A"/>
    <w:rsid w:val="00704367"/>
    <w:rsid w:val="00705208"/>
    <w:rsid w:val="0070570C"/>
    <w:rsid w:val="0070659B"/>
    <w:rsid w:val="00706E7F"/>
    <w:rsid w:val="00706F7D"/>
    <w:rsid w:val="00710283"/>
    <w:rsid w:val="0071146F"/>
    <w:rsid w:val="00711DA4"/>
    <w:rsid w:val="00712995"/>
    <w:rsid w:val="007151A4"/>
    <w:rsid w:val="0071593F"/>
    <w:rsid w:val="00716690"/>
    <w:rsid w:val="00716FE2"/>
    <w:rsid w:val="00720FC0"/>
    <w:rsid w:val="00722AAF"/>
    <w:rsid w:val="00722C0D"/>
    <w:rsid w:val="00726290"/>
    <w:rsid w:val="00730447"/>
    <w:rsid w:val="00730FB9"/>
    <w:rsid w:val="007313C9"/>
    <w:rsid w:val="00732C9D"/>
    <w:rsid w:val="007332DF"/>
    <w:rsid w:val="007362AF"/>
    <w:rsid w:val="007363AB"/>
    <w:rsid w:val="00736BA5"/>
    <w:rsid w:val="00736DD9"/>
    <w:rsid w:val="00741198"/>
    <w:rsid w:val="00742468"/>
    <w:rsid w:val="00744476"/>
    <w:rsid w:val="00744CC3"/>
    <w:rsid w:val="00752A72"/>
    <w:rsid w:val="00753CCA"/>
    <w:rsid w:val="00755B3A"/>
    <w:rsid w:val="00756BA5"/>
    <w:rsid w:val="00761E44"/>
    <w:rsid w:val="00761F55"/>
    <w:rsid w:val="00761F90"/>
    <w:rsid w:val="00762C64"/>
    <w:rsid w:val="00763947"/>
    <w:rsid w:val="00763C5B"/>
    <w:rsid w:val="00765AFA"/>
    <w:rsid w:val="00767744"/>
    <w:rsid w:val="00767A4D"/>
    <w:rsid w:val="007712E7"/>
    <w:rsid w:val="00771916"/>
    <w:rsid w:val="00772438"/>
    <w:rsid w:val="007724A2"/>
    <w:rsid w:val="00772523"/>
    <w:rsid w:val="00774E2B"/>
    <w:rsid w:val="00775B19"/>
    <w:rsid w:val="0077667E"/>
    <w:rsid w:val="00777462"/>
    <w:rsid w:val="00777569"/>
    <w:rsid w:val="00781278"/>
    <w:rsid w:val="0078279D"/>
    <w:rsid w:val="007831B4"/>
    <w:rsid w:val="007833E1"/>
    <w:rsid w:val="00783950"/>
    <w:rsid w:val="0078399B"/>
    <w:rsid w:val="0078442F"/>
    <w:rsid w:val="00784590"/>
    <w:rsid w:val="00785C1D"/>
    <w:rsid w:val="007861B3"/>
    <w:rsid w:val="00790BF7"/>
    <w:rsid w:val="00792C4B"/>
    <w:rsid w:val="00794986"/>
    <w:rsid w:val="007969B5"/>
    <w:rsid w:val="00796F6B"/>
    <w:rsid w:val="007A0B16"/>
    <w:rsid w:val="007A3791"/>
    <w:rsid w:val="007A41DC"/>
    <w:rsid w:val="007A5564"/>
    <w:rsid w:val="007A5B66"/>
    <w:rsid w:val="007A5D00"/>
    <w:rsid w:val="007A6625"/>
    <w:rsid w:val="007A6DD4"/>
    <w:rsid w:val="007A70FA"/>
    <w:rsid w:val="007A76E2"/>
    <w:rsid w:val="007A7C47"/>
    <w:rsid w:val="007B194D"/>
    <w:rsid w:val="007B1B05"/>
    <w:rsid w:val="007B1F3D"/>
    <w:rsid w:val="007B212E"/>
    <w:rsid w:val="007B4A92"/>
    <w:rsid w:val="007B61F2"/>
    <w:rsid w:val="007B6615"/>
    <w:rsid w:val="007B6AE2"/>
    <w:rsid w:val="007B77E6"/>
    <w:rsid w:val="007B7A02"/>
    <w:rsid w:val="007C010B"/>
    <w:rsid w:val="007C3954"/>
    <w:rsid w:val="007C3B28"/>
    <w:rsid w:val="007C41BA"/>
    <w:rsid w:val="007C578F"/>
    <w:rsid w:val="007C77A6"/>
    <w:rsid w:val="007D2831"/>
    <w:rsid w:val="007D2C71"/>
    <w:rsid w:val="007D37CD"/>
    <w:rsid w:val="007D4A36"/>
    <w:rsid w:val="007D63B8"/>
    <w:rsid w:val="007E1B41"/>
    <w:rsid w:val="007E3A0A"/>
    <w:rsid w:val="007E6009"/>
    <w:rsid w:val="007F012F"/>
    <w:rsid w:val="007F15D9"/>
    <w:rsid w:val="007F2FCB"/>
    <w:rsid w:val="007F3DB4"/>
    <w:rsid w:val="007F44E0"/>
    <w:rsid w:val="007F48F4"/>
    <w:rsid w:val="007F557F"/>
    <w:rsid w:val="007F55FA"/>
    <w:rsid w:val="007F5FFE"/>
    <w:rsid w:val="007F687D"/>
    <w:rsid w:val="00801265"/>
    <w:rsid w:val="00801904"/>
    <w:rsid w:val="008019FD"/>
    <w:rsid w:val="00801A19"/>
    <w:rsid w:val="008024AA"/>
    <w:rsid w:val="0080433F"/>
    <w:rsid w:val="00807ADF"/>
    <w:rsid w:val="00810044"/>
    <w:rsid w:val="00814986"/>
    <w:rsid w:val="00817594"/>
    <w:rsid w:val="00821432"/>
    <w:rsid w:val="00823573"/>
    <w:rsid w:val="00824724"/>
    <w:rsid w:val="00826201"/>
    <w:rsid w:val="0082651F"/>
    <w:rsid w:val="00826D82"/>
    <w:rsid w:val="00826DAC"/>
    <w:rsid w:val="00827D26"/>
    <w:rsid w:val="00830739"/>
    <w:rsid w:val="0083103D"/>
    <w:rsid w:val="00834D67"/>
    <w:rsid w:val="008367B6"/>
    <w:rsid w:val="008378BE"/>
    <w:rsid w:val="0084094C"/>
    <w:rsid w:val="00841BD5"/>
    <w:rsid w:val="00842BFA"/>
    <w:rsid w:val="00842E98"/>
    <w:rsid w:val="0084401F"/>
    <w:rsid w:val="00846584"/>
    <w:rsid w:val="00847090"/>
    <w:rsid w:val="008506E6"/>
    <w:rsid w:val="00850996"/>
    <w:rsid w:val="00855452"/>
    <w:rsid w:val="00856865"/>
    <w:rsid w:val="00856E7A"/>
    <w:rsid w:val="00860452"/>
    <w:rsid w:val="00862285"/>
    <w:rsid w:val="0086266E"/>
    <w:rsid w:val="00864BA7"/>
    <w:rsid w:val="00865C03"/>
    <w:rsid w:val="008667BE"/>
    <w:rsid w:val="00867B7A"/>
    <w:rsid w:val="00871C27"/>
    <w:rsid w:val="00871DA0"/>
    <w:rsid w:val="00872EA2"/>
    <w:rsid w:val="008745C4"/>
    <w:rsid w:val="00874B3E"/>
    <w:rsid w:val="00876433"/>
    <w:rsid w:val="00876598"/>
    <w:rsid w:val="008769E5"/>
    <w:rsid w:val="00876DD2"/>
    <w:rsid w:val="00882009"/>
    <w:rsid w:val="00884CA7"/>
    <w:rsid w:val="008850AE"/>
    <w:rsid w:val="0088675E"/>
    <w:rsid w:val="00887C20"/>
    <w:rsid w:val="00887C25"/>
    <w:rsid w:val="00890756"/>
    <w:rsid w:val="00891470"/>
    <w:rsid w:val="00892074"/>
    <w:rsid w:val="00892752"/>
    <w:rsid w:val="00893AC5"/>
    <w:rsid w:val="00893F45"/>
    <w:rsid w:val="00894FE2"/>
    <w:rsid w:val="00895D93"/>
    <w:rsid w:val="00896BA8"/>
    <w:rsid w:val="008979B0"/>
    <w:rsid w:val="00897CA9"/>
    <w:rsid w:val="008A1B5F"/>
    <w:rsid w:val="008A2E3C"/>
    <w:rsid w:val="008A3049"/>
    <w:rsid w:val="008A3FE1"/>
    <w:rsid w:val="008A45A3"/>
    <w:rsid w:val="008A49ED"/>
    <w:rsid w:val="008A516D"/>
    <w:rsid w:val="008A52C7"/>
    <w:rsid w:val="008A54EB"/>
    <w:rsid w:val="008B14C6"/>
    <w:rsid w:val="008B168A"/>
    <w:rsid w:val="008B1E9B"/>
    <w:rsid w:val="008B2938"/>
    <w:rsid w:val="008B4692"/>
    <w:rsid w:val="008B5F13"/>
    <w:rsid w:val="008B60D4"/>
    <w:rsid w:val="008B7198"/>
    <w:rsid w:val="008C185C"/>
    <w:rsid w:val="008C1A0A"/>
    <w:rsid w:val="008C1C67"/>
    <w:rsid w:val="008C2E59"/>
    <w:rsid w:val="008C40A5"/>
    <w:rsid w:val="008C46F2"/>
    <w:rsid w:val="008C490C"/>
    <w:rsid w:val="008C78BA"/>
    <w:rsid w:val="008D2552"/>
    <w:rsid w:val="008D33EC"/>
    <w:rsid w:val="008D3E85"/>
    <w:rsid w:val="008D3EA3"/>
    <w:rsid w:val="008D46BF"/>
    <w:rsid w:val="008D4BB4"/>
    <w:rsid w:val="008D7452"/>
    <w:rsid w:val="008D7EDC"/>
    <w:rsid w:val="008E175A"/>
    <w:rsid w:val="008E20BD"/>
    <w:rsid w:val="008E2C46"/>
    <w:rsid w:val="008E4258"/>
    <w:rsid w:val="008E52AF"/>
    <w:rsid w:val="008E5655"/>
    <w:rsid w:val="008E5D57"/>
    <w:rsid w:val="008E651D"/>
    <w:rsid w:val="008F0706"/>
    <w:rsid w:val="008F0A6F"/>
    <w:rsid w:val="008F1196"/>
    <w:rsid w:val="008F1539"/>
    <w:rsid w:val="008F1E84"/>
    <w:rsid w:val="008F3874"/>
    <w:rsid w:val="008F40DE"/>
    <w:rsid w:val="008F4547"/>
    <w:rsid w:val="008F4740"/>
    <w:rsid w:val="008F6190"/>
    <w:rsid w:val="008F6A2E"/>
    <w:rsid w:val="008F79F9"/>
    <w:rsid w:val="00900203"/>
    <w:rsid w:val="0090021C"/>
    <w:rsid w:val="0090053C"/>
    <w:rsid w:val="009020E4"/>
    <w:rsid w:val="009026A2"/>
    <w:rsid w:val="00903F6A"/>
    <w:rsid w:val="00905931"/>
    <w:rsid w:val="00906D4D"/>
    <w:rsid w:val="00911263"/>
    <w:rsid w:val="00917A24"/>
    <w:rsid w:val="00917C2F"/>
    <w:rsid w:val="00921A23"/>
    <w:rsid w:val="009223E6"/>
    <w:rsid w:val="00922A15"/>
    <w:rsid w:val="00924AD4"/>
    <w:rsid w:val="00924D11"/>
    <w:rsid w:val="00925E7A"/>
    <w:rsid w:val="00930D08"/>
    <w:rsid w:val="009319DD"/>
    <w:rsid w:val="00931FED"/>
    <w:rsid w:val="0093225D"/>
    <w:rsid w:val="00935D9E"/>
    <w:rsid w:val="009379C6"/>
    <w:rsid w:val="00940076"/>
    <w:rsid w:val="00940933"/>
    <w:rsid w:val="00941BEF"/>
    <w:rsid w:val="00941F88"/>
    <w:rsid w:val="0094270D"/>
    <w:rsid w:val="009434EB"/>
    <w:rsid w:val="00944108"/>
    <w:rsid w:val="0094475B"/>
    <w:rsid w:val="00944B08"/>
    <w:rsid w:val="009461B4"/>
    <w:rsid w:val="0094737F"/>
    <w:rsid w:val="0094783C"/>
    <w:rsid w:val="00947B30"/>
    <w:rsid w:val="0095016F"/>
    <w:rsid w:val="009521A2"/>
    <w:rsid w:val="00952D7A"/>
    <w:rsid w:val="00953872"/>
    <w:rsid w:val="009555D7"/>
    <w:rsid w:val="00955F50"/>
    <w:rsid w:val="009563EC"/>
    <w:rsid w:val="00960884"/>
    <w:rsid w:val="009609A1"/>
    <w:rsid w:val="0096135E"/>
    <w:rsid w:val="00961B79"/>
    <w:rsid w:val="00961C29"/>
    <w:rsid w:val="00963B2E"/>
    <w:rsid w:val="00964C14"/>
    <w:rsid w:val="009661FE"/>
    <w:rsid w:val="00966A4B"/>
    <w:rsid w:val="00966FB9"/>
    <w:rsid w:val="00967577"/>
    <w:rsid w:val="00967D07"/>
    <w:rsid w:val="009706E5"/>
    <w:rsid w:val="0097091A"/>
    <w:rsid w:val="00970AC7"/>
    <w:rsid w:val="00972C1C"/>
    <w:rsid w:val="00973355"/>
    <w:rsid w:val="0097583A"/>
    <w:rsid w:val="00975AED"/>
    <w:rsid w:val="009762F9"/>
    <w:rsid w:val="0097688B"/>
    <w:rsid w:val="00977ECF"/>
    <w:rsid w:val="00982306"/>
    <w:rsid w:val="00982777"/>
    <w:rsid w:val="009849F6"/>
    <w:rsid w:val="009872DE"/>
    <w:rsid w:val="0099136A"/>
    <w:rsid w:val="00991A89"/>
    <w:rsid w:val="00993FC1"/>
    <w:rsid w:val="009940C4"/>
    <w:rsid w:val="00994FE0"/>
    <w:rsid w:val="00996D41"/>
    <w:rsid w:val="009A132E"/>
    <w:rsid w:val="009A2A94"/>
    <w:rsid w:val="009A4875"/>
    <w:rsid w:val="009A7D81"/>
    <w:rsid w:val="009B1074"/>
    <w:rsid w:val="009B1220"/>
    <w:rsid w:val="009B16F5"/>
    <w:rsid w:val="009B1A4F"/>
    <w:rsid w:val="009B2A2D"/>
    <w:rsid w:val="009B526B"/>
    <w:rsid w:val="009B5513"/>
    <w:rsid w:val="009C063C"/>
    <w:rsid w:val="009C06F5"/>
    <w:rsid w:val="009C0BE1"/>
    <w:rsid w:val="009C28E0"/>
    <w:rsid w:val="009C3D49"/>
    <w:rsid w:val="009C3EC0"/>
    <w:rsid w:val="009C442A"/>
    <w:rsid w:val="009C759B"/>
    <w:rsid w:val="009C78B4"/>
    <w:rsid w:val="009D072B"/>
    <w:rsid w:val="009D0B51"/>
    <w:rsid w:val="009D10B9"/>
    <w:rsid w:val="009D2C52"/>
    <w:rsid w:val="009D4206"/>
    <w:rsid w:val="009D4342"/>
    <w:rsid w:val="009D51B3"/>
    <w:rsid w:val="009D54A4"/>
    <w:rsid w:val="009D5717"/>
    <w:rsid w:val="009D7BB4"/>
    <w:rsid w:val="009E006E"/>
    <w:rsid w:val="009E09F7"/>
    <w:rsid w:val="009E0E70"/>
    <w:rsid w:val="009E1007"/>
    <w:rsid w:val="009E39D3"/>
    <w:rsid w:val="009E3A70"/>
    <w:rsid w:val="009E40A8"/>
    <w:rsid w:val="009E41E0"/>
    <w:rsid w:val="009E4A7E"/>
    <w:rsid w:val="009E51BF"/>
    <w:rsid w:val="009E54CB"/>
    <w:rsid w:val="009E5E1A"/>
    <w:rsid w:val="009E5F90"/>
    <w:rsid w:val="009F0CE1"/>
    <w:rsid w:val="009F16A1"/>
    <w:rsid w:val="009F3919"/>
    <w:rsid w:val="009F3A17"/>
    <w:rsid w:val="009F67F1"/>
    <w:rsid w:val="009F713A"/>
    <w:rsid w:val="00A00777"/>
    <w:rsid w:val="00A00DBD"/>
    <w:rsid w:val="00A04125"/>
    <w:rsid w:val="00A046B7"/>
    <w:rsid w:val="00A066A3"/>
    <w:rsid w:val="00A070AC"/>
    <w:rsid w:val="00A07BC0"/>
    <w:rsid w:val="00A10862"/>
    <w:rsid w:val="00A1221B"/>
    <w:rsid w:val="00A124FE"/>
    <w:rsid w:val="00A133D9"/>
    <w:rsid w:val="00A13E15"/>
    <w:rsid w:val="00A16668"/>
    <w:rsid w:val="00A168A6"/>
    <w:rsid w:val="00A177B5"/>
    <w:rsid w:val="00A20966"/>
    <w:rsid w:val="00A224B0"/>
    <w:rsid w:val="00A233EC"/>
    <w:rsid w:val="00A23CA6"/>
    <w:rsid w:val="00A2471E"/>
    <w:rsid w:val="00A251E2"/>
    <w:rsid w:val="00A276DB"/>
    <w:rsid w:val="00A277D4"/>
    <w:rsid w:val="00A305F0"/>
    <w:rsid w:val="00A318C7"/>
    <w:rsid w:val="00A3245A"/>
    <w:rsid w:val="00A3453A"/>
    <w:rsid w:val="00A3469F"/>
    <w:rsid w:val="00A3478B"/>
    <w:rsid w:val="00A35461"/>
    <w:rsid w:val="00A35B88"/>
    <w:rsid w:val="00A36177"/>
    <w:rsid w:val="00A361B4"/>
    <w:rsid w:val="00A369EC"/>
    <w:rsid w:val="00A37EB0"/>
    <w:rsid w:val="00A4345E"/>
    <w:rsid w:val="00A45135"/>
    <w:rsid w:val="00A46927"/>
    <w:rsid w:val="00A46EA1"/>
    <w:rsid w:val="00A5079F"/>
    <w:rsid w:val="00A531D9"/>
    <w:rsid w:val="00A55161"/>
    <w:rsid w:val="00A56E5E"/>
    <w:rsid w:val="00A60C66"/>
    <w:rsid w:val="00A6286A"/>
    <w:rsid w:val="00A653A4"/>
    <w:rsid w:val="00A657D0"/>
    <w:rsid w:val="00A65C97"/>
    <w:rsid w:val="00A66BC1"/>
    <w:rsid w:val="00A672ED"/>
    <w:rsid w:val="00A67982"/>
    <w:rsid w:val="00A70BCB"/>
    <w:rsid w:val="00A718E1"/>
    <w:rsid w:val="00A7191F"/>
    <w:rsid w:val="00A725CA"/>
    <w:rsid w:val="00A72829"/>
    <w:rsid w:val="00A73886"/>
    <w:rsid w:val="00A74878"/>
    <w:rsid w:val="00A74A22"/>
    <w:rsid w:val="00A80138"/>
    <w:rsid w:val="00A80954"/>
    <w:rsid w:val="00A8105A"/>
    <w:rsid w:val="00A81E53"/>
    <w:rsid w:val="00A82F19"/>
    <w:rsid w:val="00A836E7"/>
    <w:rsid w:val="00A84270"/>
    <w:rsid w:val="00A85FA1"/>
    <w:rsid w:val="00A8609D"/>
    <w:rsid w:val="00A86D1F"/>
    <w:rsid w:val="00A871FC"/>
    <w:rsid w:val="00A87AF7"/>
    <w:rsid w:val="00A917CE"/>
    <w:rsid w:val="00A929AB"/>
    <w:rsid w:val="00A9305F"/>
    <w:rsid w:val="00A94D9D"/>
    <w:rsid w:val="00A9527A"/>
    <w:rsid w:val="00A9654C"/>
    <w:rsid w:val="00AA1310"/>
    <w:rsid w:val="00AA16BB"/>
    <w:rsid w:val="00AA724F"/>
    <w:rsid w:val="00AA78C2"/>
    <w:rsid w:val="00AB0576"/>
    <w:rsid w:val="00AB08F1"/>
    <w:rsid w:val="00AB285C"/>
    <w:rsid w:val="00AB4295"/>
    <w:rsid w:val="00AB48B0"/>
    <w:rsid w:val="00AB60E0"/>
    <w:rsid w:val="00AB62D0"/>
    <w:rsid w:val="00AC06A6"/>
    <w:rsid w:val="00AC1A02"/>
    <w:rsid w:val="00AC25C9"/>
    <w:rsid w:val="00AC3211"/>
    <w:rsid w:val="00AC34F2"/>
    <w:rsid w:val="00AC5E80"/>
    <w:rsid w:val="00AC61F5"/>
    <w:rsid w:val="00AC7A55"/>
    <w:rsid w:val="00AD0E21"/>
    <w:rsid w:val="00AD191B"/>
    <w:rsid w:val="00AD364B"/>
    <w:rsid w:val="00AD3E13"/>
    <w:rsid w:val="00AD3E8D"/>
    <w:rsid w:val="00AD4841"/>
    <w:rsid w:val="00AD58DA"/>
    <w:rsid w:val="00AD5EAD"/>
    <w:rsid w:val="00AD78AD"/>
    <w:rsid w:val="00AD794B"/>
    <w:rsid w:val="00AE0621"/>
    <w:rsid w:val="00AE18E1"/>
    <w:rsid w:val="00AE200A"/>
    <w:rsid w:val="00AE4290"/>
    <w:rsid w:val="00AE7335"/>
    <w:rsid w:val="00AF30BD"/>
    <w:rsid w:val="00AF3CCF"/>
    <w:rsid w:val="00AF4284"/>
    <w:rsid w:val="00AF4293"/>
    <w:rsid w:val="00AF54C5"/>
    <w:rsid w:val="00AF5867"/>
    <w:rsid w:val="00AF5CD2"/>
    <w:rsid w:val="00AF5DCE"/>
    <w:rsid w:val="00AF6592"/>
    <w:rsid w:val="00AF6AB9"/>
    <w:rsid w:val="00AF73F9"/>
    <w:rsid w:val="00B002AF"/>
    <w:rsid w:val="00B00E31"/>
    <w:rsid w:val="00B0263A"/>
    <w:rsid w:val="00B02C66"/>
    <w:rsid w:val="00B044AC"/>
    <w:rsid w:val="00B064E9"/>
    <w:rsid w:val="00B065D6"/>
    <w:rsid w:val="00B06FFE"/>
    <w:rsid w:val="00B07EBA"/>
    <w:rsid w:val="00B12736"/>
    <w:rsid w:val="00B14B4D"/>
    <w:rsid w:val="00B15BC2"/>
    <w:rsid w:val="00B173EF"/>
    <w:rsid w:val="00B225A9"/>
    <w:rsid w:val="00B22690"/>
    <w:rsid w:val="00B227E1"/>
    <w:rsid w:val="00B3083C"/>
    <w:rsid w:val="00B30982"/>
    <w:rsid w:val="00B30B80"/>
    <w:rsid w:val="00B32386"/>
    <w:rsid w:val="00B32C85"/>
    <w:rsid w:val="00B334F1"/>
    <w:rsid w:val="00B35BBE"/>
    <w:rsid w:val="00B35C3A"/>
    <w:rsid w:val="00B35D72"/>
    <w:rsid w:val="00B367C9"/>
    <w:rsid w:val="00B4007F"/>
    <w:rsid w:val="00B40430"/>
    <w:rsid w:val="00B41CFC"/>
    <w:rsid w:val="00B4403B"/>
    <w:rsid w:val="00B52737"/>
    <w:rsid w:val="00B53E04"/>
    <w:rsid w:val="00B555EC"/>
    <w:rsid w:val="00B5686C"/>
    <w:rsid w:val="00B61D35"/>
    <w:rsid w:val="00B6261D"/>
    <w:rsid w:val="00B64D3E"/>
    <w:rsid w:val="00B6570E"/>
    <w:rsid w:val="00B70163"/>
    <w:rsid w:val="00B70941"/>
    <w:rsid w:val="00B717D6"/>
    <w:rsid w:val="00B77234"/>
    <w:rsid w:val="00B8060B"/>
    <w:rsid w:val="00B80F92"/>
    <w:rsid w:val="00B815C7"/>
    <w:rsid w:val="00B8205C"/>
    <w:rsid w:val="00B84BB0"/>
    <w:rsid w:val="00B85136"/>
    <w:rsid w:val="00B85571"/>
    <w:rsid w:val="00B86242"/>
    <w:rsid w:val="00B879D8"/>
    <w:rsid w:val="00B900A6"/>
    <w:rsid w:val="00B91360"/>
    <w:rsid w:val="00B914D1"/>
    <w:rsid w:val="00B9155D"/>
    <w:rsid w:val="00B93773"/>
    <w:rsid w:val="00B93A5A"/>
    <w:rsid w:val="00B9572F"/>
    <w:rsid w:val="00BA06C3"/>
    <w:rsid w:val="00BA08CA"/>
    <w:rsid w:val="00BA1CE2"/>
    <w:rsid w:val="00BA1DDD"/>
    <w:rsid w:val="00BA1DEA"/>
    <w:rsid w:val="00BA6CE8"/>
    <w:rsid w:val="00BA7E54"/>
    <w:rsid w:val="00BB1605"/>
    <w:rsid w:val="00BB2BA8"/>
    <w:rsid w:val="00BB41BE"/>
    <w:rsid w:val="00BB470A"/>
    <w:rsid w:val="00BB4ACF"/>
    <w:rsid w:val="00BB4C66"/>
    <w:rsid w:val="00BB50C1"/>
    <w:rsid w:val="00BB5167"/>
    <w:rsid w:val="00BB5ECC"/>
    <w:rsid w:val="00BB7B17"/>
    <w:rsid w:val="00BC0420"/>
    <w:rsid w:val="00BC09BD"/>
    <w:rsid w:val="00BC0E3D"/>
    <w:rsid w:val="00BC0F07"/>
    <w:rsid w:val="00BC1132"/>
    <w:rsid w:val="00BC2761"/>
    <w:rsid w:val="00BC278E"/>
    <w:rsid w:val="00BC442D"/>
    <w:rsid w:val="00BC5546"/>
    <w:rsid w:val="00BD19E9"/>
    <w:rsid w:val="00BD4B4B"/>
    <w:rsid w:val="00BD5F22"/>
    <w:rsid w:val="00BD7AED"/>
    <w:rsid w:val="00BD7D11"/>
    <w:rsid w:val="00BE0033"/>
    <w:rsid w:val="00BE043C"/>
    <w:rsid w:val="00BE1AEC"/>
    <w:rsid w:val="00BE1D64"/>
    <w:rsid w:val="00BE1F4D"/>
    <w:rsid w:val="00BE4034"/>
    <w:rsid w:val="00BE44CD"/>
    <w:rsid w:val="00BE62CA"/>
    <w:rsid w:val="00BE69DB"/>
    <w:rsid w:val="00BE7822"/>
    <w:rsid w:val="00BF0332"/>
    <w:rsid w:val="00BF05C2"/>
    <w:rsid w:val="00BF0BD1"/>
    <w:rsid w:val="00BF199A"/>
    <w:rsid w:val="00BF21E7"/>
    <w:rsid w:val="00BF2810"/>
    <w:rsid w:val="00BF4544"/>
    <w:rsid w:val="00BF456A"/>
    <w:rsid w:val="00BF4A49"/>
    <w:rsid w:val="00BF776B"/>
    <w:rsid w:val="00C00375"/>
    <w:rsid w:val="00C03FC5"/>
    <w:rsid w:val="00C044DC"/>
    <w:rsid w:val="00C04BD1"/>
    <w:rsid w:val="00C05294"/>
    <w:rsid w:val="00C05426"/>
    <w:rsid w:val="00C07317"/>
    <w:rsid w:val="00C07825"/>
    <w:rsid w:val="00C07EEE"/>
    <w:rsid w:val="00C104A6"/>
    <w:rsid w:val="00C11B1B"/>
    <w:rsid w:val="00C13072"/>
    <w:rsid w:val="00C1432D"/>
    <w:rsid w:val="00C143E3"/>
    <w:rsid w:val="00C152E9"/>
    <w:rsid w:val="00C16726"/>
    <w:rsid w:val="00C20352"/>
    <w:rsid w:val="00C21314"/>
    <w:rsid w:val="00C21658"/>
    <w:rsid w:val="00C21F49"/>
    <w:rsid w:val="00C26888"/>
    <w:rsid w:val="00C2766F"/>
    <w:rsid w:val="00C27C12"/>
    <w:rsid w:val="00C30273"/>
    <w:rsid w:val="00C30AAD"/>
    <w:rsid w:val="00C325A4"/>
    <w:rsid w:val="00C326FD"/>
    <w:rsid w:val="00C3287C"/>
    <w:rsid w:val="00C348C3"/>
    <w:rsid w:val="00C35EBA"/>
    <w:rsid w:val="00C36B45"/>
    <w:rsid w:val="00C36D60"/>
    <w:rsid w:val="00C36DB6"/>
    <w:rsid w:val="00C42221"/>
    <w:rsid w:val="00C43D20"/>
    <w:rsid w:val="00C43F2D"/>
    <w:rsid w:val="00C47ACA"/>
    <w:rsid w:val="00C506A8"/>
    <w:rsid w:val="00C5073A"/>
    <w:rsid w:val="00C51938"/>
    <w:rsid w:val="00C53D82"/>
    <w:rsid w:val="00C56713"/>
    <w:rsid w:val="00C56A8D"/>
    <w:rsid w:val="00C57100"/>
    <w:rsid w:val="00C60EA9"/>
    <w:rsid w:val="00C60F6A"/>
    <w:rsid w:val="00C61691"/>
    <w:rsid w:val="00C6257C"/>
    <w:rsid w:val="00C643FF"/>
    <w:rsid w:val="00C6470C"/>
    <w:rsid w:val="00C66381"/>
    <w:rsid w:val="00C66E13"/>
    <w:rsid w:val="00C67247"/>
    <w:rsid w:val="00C6737A"/>
    <w:rsid w:val="00C677C3"/>
    <w:rsid w:val="00C67BD7"/>
    <w:rsid w:val="00C70648"/>
    <w:rsid w:val="00C72B1B"/>
    <w:rsid w:val="00C72D2C"/>
    <w:rsid w:val="00C72E0C"/>
    <w:rsid w:val="00C731A8"/>
    <w:rsid w:val="00C7429C"/>
    <w:rsid w:val="00C75070"/>
    <w:rsid w:val="00C754A4"/>
    <w:rsid w:val="00C756E7"/>
    <w:rsid w:val="00C77268"/>
    <w:rsid w:val="00C77A8E"/>
    <w:rsid w:val="00C8045E"/>
    <w:rsid w:val="00C80758"/>
    <w:rsid w:val="00C8333D"/>
    <w:rsid w:val="00C85282"/>
    <w:rsid w:val="00C854EE"/>
    <w:rsid w:val="00C90006"/>
    <w:rsid w:val="00C90A1A"/>
    <w:rsid w:val="00C90B86"/>
    <w:rsid w:val="00C90DF5"/>
    <w:rsid w:val="00C91EFB"/>
    <w:rsid w:val="00C94396"/>
    <w:rsid w:val="00C947A8"/>
    <w:rsid w:val="00C9787C"/>
    <w:rsid w:val="00CA2AAD"/>
    <w:rsid w:val="00CA3E15"/>
    <w:rsid w:val="00CA4629"/>
    <w:rsid w:val="00CA78A0"/>
    <w:rsid w:val="00CA7B0B"/>
    <w:rsid w:val="00CB01F7"/>
    <w:rsid w:val="00CB05E0"/>
    <w:rsid w:val="00CB0E86"/>
    <w:rsid w:val="00CB39F1"/>
    <w:rsid w:val="00CB3FDA"/>
    <w:rsid w:val="00CB496C"/>
    <w:rsid w:val="00CB5B86"/>
    <w:rsid w:val="00CB7636"/>
    <w:rsid w:val="00CC1603"/>
    <w:rsid w:val="00CC306A"/>
    <w:rsid w:val="00CC342C"/>
    <w:rsid w:val="00CC539E"/>
    <w:rsid w:val="00CC5512"/>
    <w:rsid w:val="00CC709C"/>
    <w:rsid w:val="00CC713F"/>
    <w:rsid w:val="00CD11F3"/>
    <w:rsid w:val="00CD2A4A"/>
    <w:rsid w:val="00CD2E44"/>
    <w:rsid w:val="00CD2EEB"/>
    <w:rsid w:val="00CD464A"/>
    <w:rsid w:val="00CD56BF"/>
    <w:rsid w:val="00CD57B3"/>
    <w:rsid w:val="00CD594A"/>
    <w:rsid w:val="00CD6130"/>
    <w:rsid w:val="00CD64BE"/>
    <w:rsid w:val="00CD6B07"/>
    <w:rsid w:val="00CE2E00"/>
    <w:rsid w:val="00CE2EB5"/>
    <w:rsid w:val="00CE3643"/>
    <w:rsid w:val="00CE3A50"/>
    <w:rsid w:val="00CE3CC5"/>
    <w:rsid w:val="00CE4463"/>
    <w:rsid w:val="00CE44AA"/>
    <w:rsid w:val="00CE577B"/>
    <w:rsid w:val="00CE6391"/>
    <w:rsid w:val="00CF1388"/>
    <w:rsid w:val="00CF14AD"/>
    <w:rsid w:val="00CF165A"/>
    <w:rsid w:val="00CF1661"/>
    <w:rsid w:val="00CF4719"/>
    <w:rsid w:val="00CF5339"/>
    <w:rsid w:val="00CF720E"/>
    <w:rsid w:val="00CF7300"/>
    <w:rsid w:val="00D01A3D"/>
    <w:rsid w:val="00D036ED"/>
    <w:rsid w:val="00D037D8"/>
    <w:rsid w:val="00D047A2"/>
    <w:rsid w:val="00D047A4"/>
    <w:rsid w:val="00D04A23"/>
    <w:rsid w:val="00D05723"/>
    <w:rsid w:val="00D05B1D"/>
    <w:rsid w:val="00D05E4F"/>
    <w:rsid w:val="00D0719D"/>
    <w:rsid w:val="00D07BA7"/>
    <w:rsid w:val="00D10A89"/>
    <w:rsid w:val="00D116BF"/>
    <w:rsid w:val="00D157EE"/>
    <w:rsid w:val="00D15D44"/>
    <w:rsid w:val="00D15F0C"/>
    <w:rsid w:val="00D17B70"/>
    <w:rsid w:val="00D2065E"/>
    <w:rsid w:val="00D2256D"/>
    <w:rsid w:val="00D243B2"/>
    <w:rsid w:val="00D24692"/>
    <w:rsid w:val="00D2679A"/>
    <w:rsid w:val="00D267C4"/>
    <w:rsid w:val="00D26B7C"/>
    <w:rsid w:val="00D27E2B"/>
    <w:rsid w:val="00D27F6F"/>
    <w:rsid w:val="00D30B29"/>
    <w:rsid w:val="00D310FD"/>
    <w:rsid w:val="00D33503"/>
    <w:rsid w:val="00D36540"/>
    <w:rsid w:val="00D36AE4"/>
    <w:rsid w:val="00D36C48"/>
    <w:rsid w:val="00D43721"/>
    <w:rsid w:val="00D46463"/>
    <w:rsid w:val="00D47349"/>
    <w:rsid w:val="00D508E7"/>
    <w:rsid w:val="00D50E2B"/>
    <w:rsid w:val="00D51AA9"/>
    <w:rsid w:val="00D52883"/>
    <w:rsid w:val="00D566A9"/>
    <w:rsid w:val="00D570A8"/>
    <w:rsid w:val="00D575C6"/>
    <w:rsid w:val="00D62170"/>
    <w:rsid w:val="00D640F4"/>
    <w:rsid w:val="00D64C79"/>
    <w:rsid w:val="00D67351"/>
    <w:rsid w:val="00D67F35"/>
    <w:rsid w:val="00D71ADC"/>
    <w:rsid w:val="00D74E1E"/>
    <w:rsid w:val="00D76C40"/>
    <w:rsid w:val="00D76E01"/>
    <w:rsid w:val="00D776FC"/>
    <w:rsid w:val="00D8082D"/>
    <w:rsid w:val="00D808D7"/>
    <w:rsid w:val="00D80E1E"/>
    <w:rsid w:val="00D8372F"/>
    <w:rsid w:val="00D85334"/>
    <w:rsid w:val="00D85716"/>
    <w:rsid w:val="00D859E9"/>
    <w:rsid w:val="00D879E1"/>
    <w:rsid w:val="00D90282"/>
    <w:rsid w:val="00D902A0"/>
    <w:rsid w:val="00D90648"/>
    <w:rsid w:val="00D90B4E"/>
    <w:rsid w:val="00D9290C"/>
    <w:rsid w:val="00D94B59"/>
    <w:rsid w:val="00D9505A"/>
    <w:rsid w:val="00D950F2"/>
    <w:rsid w:val="00D9599D"/>
    <w:rsid w:val="00D959B6"/>
    <w:rsid w:val="00D96793"/>
    <w:rsid w:val="00DA1D76"/>
    <w:rsid w:val="00DA27AF"/>
    <w:rsid w:val="00DA2F82"/>
    <w:rsid w:val="00DA30FD"/>
    <w:rsid w:val="00DA35F5"/>
    <w:rsid w:val="00DA4571"/>
    <w:rsid w:val="00DA4C86"/>
    <w:rsid w:val="00DA77E5"/>
    <w:rsid w:val="00DB1BC2"/>
    <w:rsid w:val="00DB1BFC"/>
    <w:rsid w:val="00DB3236"/>
    <w:rsid w:val="00DB3AB1"/>
    <w:rsid w:val="00DB3BAF"/>
    <w:rsid w:val="00DB47A2"/>
    <w:rsid w:val="00DB4D56"/>
    <w:rsid w:val="00DB55FF"/>
    <w:rsid w:val="00DB6A84"/>
    <w:rsid w:val="00DB7057"/>
    <w:rsid w:val="00DB7295"/>
    <w:rsid w:val="00DB72D0"/>
    <w:rsid w:val="00DB7AF9"/>
    <w:rsid w:val="00DC1B57"/>
    <w:rsid w:val="00DC1F3F"/>
    <w:rsid w:val="00DC2B68"/>
    <w:rsid w:val="00DC3330"/>
    <w:rsid w:val="00DC4707"/>
    <w:rsid w:val="00DC5757"/>
    <w:rsid w:val="00DC648A"/>
    <w:rsid w:val="00DC6F70"/>
    <w:rsid w:val="00DD2DAB"/>
    <w:rsid w:val="00DD5FA5"/>
    <w:rsid w:val="00DE02C6"/>
    <w:rsid w:val="00DE16FE"/>
    <w:rsid w:val="00DE3AEA"/>
    <w:rsid w:val="00DE696A"/>
    <w:rsid w:val="00DE702E"/>
    <w:rsid w:val="00DF053F"/>
    <w:rsid w:val="00DF06A1"/>
    <w:rsid w:val="00E010FA"/>
    <w:rsid w:val="00E0201E"/>
    <w:rsid w:val="00E022A7"/>
    <w:rsid w:val="00E03F57"/>
    <w:rsid w:val="00E05122"/>
    <w:rsid w:val="00E1077C"/>
    <w:rsid w:val="00E1194D"/>
    <w:rsid w:val="00E126A5"/>
    <w:rsid w:val="00E14222"/>
    <w:rsid w:val="00E143C5"/>
    <w:rsid w:val="00E1465D"/>
    <w:rsid w:val="00E14819"/>
    <w:rsid w:val="00E16B2F"/>
    <w:rsid w:val="00E17AF9"/>
    <w:rsid w:val="00E21044"/>
    <w:rsid w:val="00E2152F"/>
    <w:rsid w:val="00E221EE"/>
    <w:rsid w:val="00E234E2"/>
    <w:rsid w:val="00E241B3"/>
    <w:rsid w:val="00E25310"/>
    <w:rsid w:val="00E27D29"/>
    <w:rsid w:val="00E30BEA"/>
    <w:rsid w:val="00E3256D"/>
    <w:rsid w:val="00E33BC8"/>
    <w:rsid w:val="00E34049"/>
    <w:rsid w:val="00E364DD"/>
    <w:rsid w:val="00E40DEE"/>
    <w:rsid w:val="00E41290"/>
    <w:rsid w:val="00E4276D"/>
    <w:rsid w:val="00E43BAF"/>
    <w:rsid w:val="00E43FA7"/>
    <w:rsid w:val="00E52485"/>
    <w:rsid w:val="00E537EB"/>
    <w:rsid w:val="00E54873"/>
    <w:rsid w:val="00E55D4A"/>
    <w:rsid w:val="00E578EE"/>
    <w:rsid w:val="00E57C63"/>
    <w:rsid w:val="00E60398"/>
    <w:rsid w:val="00E60FC1"/>
    <w:rsid w:val="00E64B0B"/>
    <w:rsid w:val="00E6590B"/>
    <w:rsid w:val="00E702E9"/>
    <w:rsid w:val="00E70D9A"/>
    <w:rsid w:val="00E7120B"/>
    <w:rsid w:val="00E74AE4"/>
    <w:rsid w:val="00E75909"/>
    <w:rsid w:val="00E76C15"/>
    <w:rsid w:val="00E76D11"/>
    <w:rsid w:val="00E8150F"/>
    <w:rsid w:val="00E81DC0"/>
    <w:rsid w:val="00E849D3"/>
    <w:rsid w:val="00E85A5C"/>
    <w:rsid w:val="00E85E70"/>
    <w:rsid w:val="00E85F7E"/>
    <w:rsid w:val="00E860C3"/>
    <w:rsid w:val="00E90281"/>
    <w:rsid w:val="00E928F3"/>
    <w:rsid w:val="00E93980"/>
    <w:rsid w:val="00E95B7B"/>
    <w:rsid w:val="00E9649D"/>
    <w:rsid w:val="00E97B25"/>
    <w:rsid w:val="00E97D1D"/>
    <w:rsid w:val="00E97E8F"/>
    <w:rsid w:val="00EA1E65"/>
    <w:rsid w:val="00EA34A6"/>
    <w:rsid w:val="00EA5303"/>
    <w:rsid w:val="00EA549F"/>
    <w:rsid w:val="00EA5EFF"/>
    <w:rsid w:val="00EB1D23"/>
    <w:rsid w:val="00EB2622"/>
    <w:rsid w:val="00EB55D5"/>
    <w:rsid w:val="00EB5FF2"/>
    <w:rsid w:val="00EB62A3"/>
    <w:rsid w:val="00EB740A"/>
    <w:rsid w:val="00EC0FF2"/>
    <w:rsid w:val="00EC1F44"/>
    <w:rsid w:val="00EC3BFA"/>
    <w:rsid w:val="00ED0858"/>
    <w:rsid w:val="00ED1054"/>
    <w:rsid w:val="00ED2333"/>
    <w:rsid w:val="00ED2B04"/>
    <w:rsid w:val="00ED493F"/>
    <w:rsid w:val="00ED6021"/>
    <w:rsid w:val="00ED6763"/>
    <w:rsid w:val="00EE1A0E"/>
    <w:rsid w:val="00EE3067"/>
    <w:rsid w:val="00EE3C4C"/>
    <w:rsid w:val="00EE3C69"/>
    <w:rsid w:val="00EE448E"/>
    <w:rsid w:val="00EE47F1"/>
    <w:rsid w:val="00EE4D5B"/>
    <w:rsid w:val="00EE5C0C"/>
    <w:rsid w:val="00EE5E1C"/>
    <w:rsid w:val="00EE718C"/>
    <w:rsid w:val="00EF008B"/>
    <w:rsid w:val="00EF3CB6"/>
    <w:rsid w:val="00EF5DC2"/>
    <w:rsid w:val="00F00114"/>
    <w:rsid w:val="00F01B20"/>
    <w:rsid w:val="00F033D3"/>
    <w:rsid w:val="00F03A43"/>
    <w:rsid w:val="00F0464A"/>
    <w:rsid w:val="00F05803"/>
    <w:rsid w:val="00F07816"/>
    <w:rsid w:val="00F07DDC"/>
    <w:rsid w:val="00F10366"/>
    <w:rsid w:val="00F12143"/>
    <w:rsid w:val="00F126D8"/>
    <w:rsid w:val="00F12CCE"/>
    <w:rsid w:val="00F13BFE"/>
    <w:rsid w:val="00F14E8A"/>
    <w:rsid w:val="00F2014F"/>
    <w:rsid w:val="00F20853"/>
    <w:rsid w:val="00F21485"/>
    <w:rsid w:val="00F226DD"/>
    <w:rsid w:val="00F227D0"/>
    <w:rsid w:val="00F2314D"/>
    <w:rsid w:val="00F2451B"/>
    <w:rsid w:val="00F24643"/>
    <w:rsid w:val="00F2605E"/>
    <w:rsid w:val="00F26630"/>
    <w:rsid w:val="00F26CB4"/>
    <w:rsid w:val="00F2716B"/>
    <w:rsid w:val="00F2774E"/>
    <w:rsid w:val="00F27934"/>
    <w:rsid w:val="00F27AD2"/>
    <w:rsid w:val="00F32D17"/>
    <w:rsid w:val="00F331C6"/>
    <w:rsid w:val="00F333B8"/>
    <w:rsid w:val="00F34496"/>
    <w:rsid w:val="00F378AC"/>
    <w:rsid w:val="00F37E44"/>
    <w:rsid w:val="00F4082A"/>
    <w:rsid w:val="00F4111B"/>
    <w:rsid w:val="00F42994"/>
    <w:rsid w:val="00F43498"/>
    <w:rsid w:val="00F4362A"/>
    <w:rsid w:val="00F43694"/>
    <w:rsid w:val="00F43C81"/>
    <w:rsid w:val="00F43F6A"/>
    <w:rsid w:val="00F45725"/>
    <w:rsid w:val="00F47FC3"/>
    <w:rsid w:val="00F50E7A"/>
    <w:rsid w:val="00F51F41"/>
    <w:rsid w:val="00F538BC"/>
    <w:rsid w:val="00F54854"/>
    <w:rsid w:val="00F54BAB"/>
    <w:rsid w:val="00F54BB4"/>
    <w:rsid w:val="00F55F49"/>
    <w:rsid w:val="00F5796E"/>
    <w:rsid w:val="00F607E2"/>
    <w:rsid w:val="00F6178F"/>
    <w:rsid w:val="00F63C69"/>
    <w:rsid w:val="00F66004"/>
    <w:rsid w:val="00F6602D"/>
    <w:rsid w:val="00F66A64"/>
    <w:rsid w:val="00F6745F"/>
    <w:rsid w:val="00F67820"/>
    <w:rsid w:val="00F70967"/>
    <w:rsid w:val="00F71CEB"/>
    <w:rsid w:val="00F76545"/>
    <w:rsid w:val="00F76D3C"/>
    <w:rsid w:val="00F76DEB"/>
    <w:rsid w:val="00F81235"/>
    <w:rsid w:val="00F81768"/>
    <w:rsid w:val="00F8241B"/>
    <w:rsid w:val="00F858A7"/>
    <w:rsid w:val="00F9068B"/>
    <w:rsid w:val="00F917E0"/>
    <w:rsid w:val="00F91EFB"/>
    <w:rsid w:val="00F92B17"/>
    <w:rsid w:val="00F92E28"/>
    <w:rsid w:val="00F94F45"/>
    <w:rsid w:val="00F957E0"/>
    <w:rsid w:val="00F95EB3"/>
    <w:rsid w:val="00F97963"/>
    <w:rsid w:val="00FA0A9D"/>
    <w:rsid w:val="00FA0C6E"/>
    <w:rsid w:val="00FA2ED5"/>
    <w:rsid w:val="00FA43B3"/>
    <w:rsid w:val="00FA5523"/>
    <w:rsid w:val="00FA5AFB"/>
    <w:rsid w:val="00FA5C6A"/>
    <w:rsid w:val="00FA668E"/>
    <w:rsid w:val="00FA6AF1"/>
    <w:rsid w:val="00FA72DC"/>
    <w:rsid w:val="00FB1653"/>
    <w:rsid w:val="00FB3447"/>
    <w:rsid w:val="00FB3D44"/>
    <w:rsid w:val="00FB4A66"/>
    <w:rsid w:val="00FB530B"/>
    <w:rsid w:val="00FB7B82"/>
    <w:rsid w:val="00FC0621"/>
    <w:rsid w:val="00FC0C1A"/>
    <w:rsid w:val="00FC0D77"/>
    <w:rsid w:val="00FC1E7D"/>
    <w:rsid w:val="00FC22B9"/>
    <w:rsid w:val="00FC24E2"/>
    <w:rsid w:val="00FC2760"/>
    <w:rsid w:val="00FC2F39"/>
    <w:rsid w:val="00FC6262"/>
    <w:rsid w:val="00FC73D0"/>
    <w:rsid w:val="00FD40CC"/>
    <w:rsid w:val="00FE1C05"/>
    <w:rsid w:val="00FE2275"/>
    <w:rsid w:val="00FE28B6"/>
    <w:rsid w:val="00FE2F92"/>
    <w:rsid w:val="00FE32A5"/>
    <w:rsid w:val="00FE42F9"/>
    <w:rsid w:val="00FE62B6"/>
    <w:rsid w:val="00FE763D"/>
    <w:rsid w:val="00FE76EE"/>
    <w:rsid w:val="00FE78DF"/>
    <w:rsid w:val="00FF11A4"/>
    <w:rsid w:val="00FF1523"/>
    <w:rsid w:val="00FF418D"/>
    <w:rsid w:val="00FF6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6BFA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4665"/>
    <w:pPr>
      <w:spacing w:after="120" w:line="240" w:lineRule="auto"/>
      <w:jc w:val="both"/>
    </w:pPr>
    <w:rPr>
      <w:rFonts w:ascii="Calibri" w:eastAsia="Calibri" w:hAnsi="Calibri" w:cs="Times New Roman"/>
    </w:rPr>
  </w:style>
  <w:style w:type="paragraph" w:styleId="Nagwek1">
    <w:name w:val="heading 1"/>
    <w:aliases w:val=" Znak2"/>
    <w:basedOn w:val="Normalny"/>
    <w:next w:val="Normalny"/>
    <w:link w:val="Nagwek1Znak"/>
    <w:qFormat/>
    <w:rsid w:val="0095016F"/>
    <w:pPr>
      <w:keepNext/>
      <w:spacing w:before="240" w:after="60"/>
      <w:jc w:val="lef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95016F"/>
    <w:pPr>
      <w:keepNext/>
      <w:spacing w:before="240" w:after="60"/>
      <w:jc w:val="left"/>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5016F"/>
    <w:pPr>
      <w:keepNext/>
      <w:spacing w:before="240" w:after="60"/>
      <w:jc w:val="left"/>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016F"/>
    <w:pPr>
      <w:keepNext/>
      <w:spacing w:before="240" w:after="60"/>
      <w:jc w:val="lef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95016F"/>
    <w:pPr>
      <w:spacing w:before="240" w:after="60"/>
      <w:jc w:val="left"/>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qFormat/>
    <w:rsid w:val="0095016F"/>
    <w:pPr>
      <w:keepNext/>
      <w:pBdr>
        <w:bottom w:val="single" w:sz="4" w:space="1" w:color="auto"/>
      </w:pBdr>
      <w:spacing w:after="0"/>
      <w:ind w:left="-851"/>
      <w:outlineLvl w:val="6"/>
    </w:pPr>
    <w:rPr>
      <w:rFonts w:ascii="Tahoma" w:eastAsia="Times New Roman" w:hAnsi="Tahoma"/>
      <w:b/>
      <w:sz w:val="20"/>
      <w:szCs w:val="20"/>
      <w:lang w:eastAsia="pl-PL"/>
    </w:rPr>
  </w:style>
  <w:style w:type="paragraph" w:styleId="Nagwek8">
    <w:name w:val="heading 8"/>
    <w:basedOn w:val="Normalny"/>
    <w:next w:val="Normalny"/>
    <w:link w:val="Nagwek8Znak"/>
    <w:qFormat/>
    <w:rsid w:val="0095016F"/>
    <w:pPr>
      <w:spacing w:before="240" w:after="60"/>
      <w:jc w:val="left"/>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
    <w:semiHidden/>
    <w:unhideWhenUsed/>
    <w:qFormat/>
    <w:rsid w:val="0095016F"/>
    <w:pPr>
      <w:keepNext/>
      <w:keepLines/>
      <w:spacing w:before="200" w:after="0"/>
      <w:jc w:val="left"/>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rsid w:val="00F4111B"/>
    <w:pPr>
      <w:tabs>
        <w:tab w:val="center" w:pos="4536"/>
        <w:tab w:val="right" w:pos="9072"/>
      </w:tabs>
      <w:spacing w:after="0"/>
    </w:pPr>
  </w:style>
  <w:style w:type="character" w:customStyle="1" w:styleId="NagwekZnak">
    <w:name w:val="Nagłówek Znak"/>
    <w:aliases w:val="h Znak,SJ Head1 Znak"/>
    <w:basedOn w:val="Domylnaczcionkaakapitu"/>
    <w:link w:val="Nagwek"/>
    <w:uiPriority w:val="99"/>
    <w:rsid w:val="00F4111B"/>
    <w:rPr>
      <w:rFonts w:ascii="Calibri" w:eastAsia="Calibri" w:hAnsi="Calibri" w:cs="Times New Roman"/>
    </w:rPr>
  </w:style>
  <w:style w:type="paragraph" w:styleId="Stopka">
    <w:name w:val="footer"/>
    <w:basedOn w:val="Normalny"/>
    <w:link w:val="StopkaZnak"/>
    <w:uiPriority w:val="99"/>
    <w:unhideWhenUsed/>
    <w:rsid w:val="00F4111B"/>
    <w:pPr>
      <w:tabs>
        <w:tab w:val="center" w:pos="4536"/>
        <w:tab w:val="right" w:pos="9072"/>
      </w:tabs>
      <w:spacing w:after="0"/>
    </w:pPr>
  </w:style>
  <w:style w:type="character" w:customStyle="1" w:styleId="StopkaZnak">
    <w:name w:val="Stopka Znak"/>
    <w:basedOn w:val="Domylnaczcionkaakapitu"/>
    <w:link w:val="Stopka"/>
    <w:uiPriority w:val="99"/>
    <w:rsid w:val="00F4111B"/>
    <w:rPr>
      <w:rFonts w:ascii="Calibri" w:eastAsia="Calibri" w:hAnsi="Calibri" w:cs="Times New Roman"/>
    </w:rPr>
  </w:style>
  <w:style w:type="paragraph" w:styleId="Tekstdymka">
    <w:name w:val="Balloon Text"/>
    <w:aliases w:val=" Znak Znak"/>
    <w:basedOn w:val="Normalny"/>
    <w:link w:val="TekstdymkaZnak"/>
    <w:uiPriority w:val="99"/>
    <w:semiHidden/>
    <w:unhideWhenUsed/>
    <w:rsid w:val="00847090"/>
    <w:pPr>
      <w:spacing w:after="0"/>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847090"/>
    <w:rPr>
      <w:rFonts w:ascii="Segoe UI" w:eastAsia="Calibri" w:hAnsi="Segoe UI" w:cs="Segoe UI"/>
      <w:sz w:val="18"/>
      <w:szCs w:val="18"/>
    </w:rPr>
  </w:style>
  <w:style w:type="character" w:styleId="Hipercze">
    <w:name w:val="Hyperlink"/>
    <w:basedOn w:val="Domylnaczcionkaakapitu"/>
    <w:uiPriority w:val="99"/>
    <w:unhideWhenUsed/>
    <w:rsid w:val="00E57C63"/>
    <w:rPr>
      <w:color w:val="0563C1" w:themeColor="hyperlink"/>
      <w:u w:val="single"/>
    </w:rPr>
  </w:style>
  <w:style w:type="paragraph" w:styleId="Tekstpodstawowy">
    <w:name w:val="Body Text"/>
    <w:basedOn w:val="Normalny"/>
    <w:link w:val="TekstpodstawowyZnak"/>
    <w:rsid w:val="0095016F"/>
    <w:pPr>
      <w:spacing w:after="0"/>
    </w:pPr>
    <w:rPr>
      <w:rFonts w:ascii="Arial" w:eastAsia="Times New Roman" w:hAnsi="Arial"/>
      <w:b/>
      <w:szCs w:val="20"/>
      <w:lang w:eastAsia="pl-PL"/>
    </w:rPr>
  </w:style>
  <w:style w:type="character" w:customStyle="1" w:styleId="TekstpodstawowyZnak">
    <w:name w:val="Tekst podstawowy Znak"/>
    <w:basedOn w:val="Domylnaczcionkaakapitu"/>
    <w:link w:val="Tekstpodstawowy"/>
    <w:rsid w:val="0095016F"/>
    <w:rPr>
      <w:rFonts w:ascii="Arial" w:eastAsia="Times New Roman" w:hAnsi="Arial" w:cs="Times New Roman"/>
      <w:b/>
      <w:szCs w:val="20"/>
      <w:lang w:eastAsia="pl-PL"/>
    </w:rPr>
  </w:style>
  <w:style w:type="paragraph" w:styleId="Tytu">
    <w:name w:val="Title"/>
    <w:basedOn w:val="Normalny"/>
    <w:link w:val="TytuZnak"/>
    <w:qFormat/>
    <w:rsid w:val="0095016F"/>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rsid w:val="0095016F"/>
    <w:rPr>
      <w:rFonts w:ascii="Arial" w:eastAsia="Times New Roman" w:hAnsi="Arial" w:cs="Times New Roman"/>
      <w:b/>
      <w:szCs w:val="20"/>
      <w:lang w:eastAsia="pl-PL"/>
    </w:rPr>
  </w:style>
  <w:style w:type="character" w:customStyle="1" w:styleId="Nagwek1Znak">
    <w:name w:val="Nagłówek 1 Znak"/>
    <w:aliases w:val=" Znak2 Znak"/>
    <w:basedOn w:val="Domylnaczcionkaakapitu"/>
    <w:link w:val="Nagwek1"/>
    <w:rsid w:val="0095016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5016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5016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016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016F"/>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95016F"/>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95016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95016F"/>
    <w:rPr>
      <w:rFonts w:asciiTheme="majorHAnsi" w:eastAsiaTheme="majorEastAsia" w:hAnsiTheme="majorHAnsi" w:cstheme="majorBidi"/>
      <w:i/>
      <w:iCs/>
      <w:color w:val="404040" w:themeColor="text1" w:themeTint="BF"/>
      <w:sz w:val="20"/>
      <w:szCs w:val="20"/>
      <w:lang w:eastAsia="pl-PL"/>
    </w:rPr>
  </w:style>
  <w:style w:type="paragraph" w:customStyle="1" w:styleId="pkt">
    <w:name w:val="pkt"/>
    <w:basedOn w:val="Normalny"/>
    <w:link w:val="pktZnak"/>
    <w:rsid w:val="0095016F"/>
    <w:pPr>
      <w:spacing w:before="60" w:after="60"/>
      <w:ind w:left="851" w:hanging="295"/>
    </w:pPr>
    <w:rPr>
      <w:rFonts w:ascii="Times New Roman" w:eastAsia="Times New Roman" w:hAnsi="Times New Roman"/>
      <w:sz w:val="24"/>
      <w:szCs w:val="20"/>
      <w:lang w:eastAsia="pl-PL"/>
    </w:rPr>
  </w:style>
  <w:style w:type="character" w:customStyle="1" w:styleId="pktZnak">
    <w:name w:val="pkt Znak"/>
    <w:link w:val="pkt"/>
    <w:rsid w:val="0095016F"/>
    <w:rPr>
      <w:rFonts w:ascii="Times New Roman" w:eastAsia="Times New Roman" w:hAnsi="Times New Roman" w:cs="Times New Roman"/>
      <w:sz w:val="24"/>
      <w:szCs w:val="20"/>
      <w:lang w:eastAsia="pl-PL"/>
    </w:rPr>
  </w:style>
  <w:style w:type="paragraph" w:customStyle="1" w:styleId="pkt1">
    <w:name w:val="pkt1"/>
    <w:basedOn w:val="pkt"/>
    <w:uiPriority w:val="99"/>
    <w:rsid w:val="0095016F"/>
    <w:pPr>
      <w:ind w:left="850" w:hanging="425"/>
    </w:pPr>
  </w:style>
  <w:style w:type="paragraph" w:styleId="Tekstpodstawowy2">
    <w:name w:val="Body Text 2"/>
    <w:basedOn w:val="Normalny"/>
    <w:link w:val="Tekstpodstawowy2Znak"/>
    <w:uiPriority w:val="99"/>
    <w:rsid w:val="0095016F"/>
    <w:pPr>
      <w:spacing w:after="0"/>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95016F"/>
    <w:rPr>
      <w:rFonts w:ascii="Arial" w:eastAsia="Times New Roman" w:hAnsi="Arial" w:cs="Times New Roman"/>
      <w:sz w:val="20"/>
      <w:szCs w:val="20"/>
      <w:lang w:eastAsia="pl-PL"/>
    </w:rPr>
  </w:style>
  <w:style w:type="character" w:customStyle="1" w:styleId="WW8Num2z0">
    <w:name w:val="WW8Num2z0"/>
    <w:rsid w:val="0095016F"/>
    <w:rPr>
      <w:rFonts w:ascii="Times New Roman" w:hAnsi="Times New Roman" w:cs="Times New Roman"/>
    </w:rPr>
  </w:style>
  <w:style w:type="paragraph" w:styleId="Tekstpodstawowy3">
    <w:name w:val="Body Text 3"/>
    <w:basedOn w:val="Normalny"/>
    <w:link w:val="Tekstpodstawowy3Znak"/>
    <w:rsid w:val="0095016F"/>
    <w:pPr>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95016F"/>
    <w:rPr>
      <w:rFonts w:ascii="Times New Roman" w:eastAsia="Times New Roman" w:hAnsi="Times New Roman" w:cs="Times New Roman"/>
      <w:sz w:val="16"/>
      <w:szCs w:val="16"/>
      <w:lang w:eastAsia="pl-PL"/>
    </w:rPr>
  </w:style>
  <w:style w:type="paragraph" w:styleId="NormalnyWeb">
    <w:name w:val="Normal (Web)"/>
    <w:basedOn w:val="Normalny"/>
    <w:uiPriority w:val="99"/>
    <w:rsid w:val="0095016F"/>
    <w:pPr>
      <w:spacing w:before="100" w:beforeAutospacing="1" w:after="100" w:afterAutospacing="1"/>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95016F"/>
    <w:pPr>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95016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5016F"/>
    <w:pPr>
      <w:spacing w:line="480" w:lineRule="auto"/>
      <w:ind w:left="283"/>
      <w:jc w:val="left"/>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95016F"/>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qFormat/>
    <w:rsid w:val="0095016F"/>
    <w:pPr>
      <w:spacing w:after="0"/>
      <w:jc w:val="left"/>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5016F"/>
    <w:rPr>
      <w:rFonts w:ascii="Tahoma" w:eastAsia="Times New Roman" w:hAnsi="Tahoma" w:cs="Times New Roman"/>
      <w:sz w:val="20"/>
      <w:szCs w:val="20"/>
      <w:lang w:eastAsia="pl-PL"/>
    </w:rPr>
  </w:style>
  <w:style w:type="paragraph" w:styleId="Zwykytekst">
    <w:name w:val="Plain Text"/>
    <w:basedOn w:val="Normalny"/>
    <w:link w:val="ZwykytekstZnak"/>
    <w:rsid w:val="0095016F"/>
    <w:pPr>
      <w:spacing w:after="0"/>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95016F"/>
    <w:rPr>
      <w:rFonts w:ascii="Courier New" w:eastAsia="Times New Roman" w:hAnsi="Courier New" w:cs="Courier New"/>
      <w:sz w:val="20"/>
      <w:szCs w:val="20"/>
      <w:lang w:eastAsia="pl-PL"/>
    </w:rPr>
  </w:style>
  <w:style w:type="paragraph" w:customStyle="1" w:styleId="wypunkt">
    <w:name w:val="wypunkt"/>
    <w:basedOn w:val="Normalny"/>
    <w:rsid w:val="0095016F"/>
    <w:pPr>
      <w:numPr>
        <w:numId w:val="2"/>
      </w:numPr>
      <w:tabs>
        <w:tab w:val="left" w:pos="0"/>
      </w:tabs>
      <w:spacing w:after="0" w:line="360" w:lineRule="auto"/>
    </w:pPr>
    <w:rPr>
      <w:rFonts w:ascii="Times New Roman" w:eastAsia="Times New Roman" w:hAnsi="Times New Roman"/>
      <w:sz w:val="24"/>
      <w:szCs w:val="20"/>
      <w:lang w:eastAsia="pl-PL"/>
    </w:rPr>
  </w:style>
  <w:style w:type="character" w:styleId="Odwoaniedokomentarza">
    <w:name w:val="annotation reference"/>
    <w:uiPriority w:val="99"/>
    <w:rsid w:val="0095016F"/>
    <w:rPr>
      <w:sz w:val="16"/>
    </w:rPr>
  </w:style>
  <w:style w:type="paragraph" w:styleId="Tekstkomentarza">
    <w:name w:val="annotation text"/>
    <w:basedOn w:val="Normalny"/>
    <w:link w:val="TekstkomentarzaZnak"/>
    <w:uiPriority w:val="99"/>
    <w:rsid w:val="0095016F"/>
    <w:pPr>
      <w:spacing w:after="0"/>
      <w:jc w:val="left"/>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95016F"/>
    <w:rPr>
      <w:rFonts w:ascii="Tahoma" w:eastAsia="Times New Roman" w:hAnsi="Tahoma" w:cs="Times New Roman"/>
      <w:sz w:val="20"/>
      <w:szCs w:val="20"/>
      <w:lang w:eastAsia="pl-PL"/>
    </w:rPr>
  </w:style>
  <w:style w:type="paragraph" w:customStyle="1" w:styleId="ust">
    <w:name w:val="ust"/>
    <w:uiPriority w:val="99"/>
    <w:rsid w:val="0095016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95016F"/>
    <w:rPr>
      <w:sz w:val="20"/>
      <w:vertAlign w:val="superscript"/>
    </w:rPr>
  </w:style>
  <w:style w:type="character" w:styleId="Numerstrony">
    <w:name w:val="page number"/>
    <w:basedOn w:val="Domylnaczcionkaakapitu"/>
    <w:rsid w:val="0095016F"/>
  </w:style>
  <w:style w:type="paragraph" w:customStyle="1" w:styleId="ustp">
    <w:name w:val="ustęp"/>
    <w:basedOn w:val="Normalny"/>
    <w:rsid w:val="0095016F"/>
    <w:pPr>
      <w:tabs>
        <w:tab w:val="left" w:pos="1080"/>
      </w:tabs>
      <w:spacing w:line="312" w:lineRule="auto"/>
    </w:pPr>
    <w:rPr>
      <w:rFonts w:ascii="Times New Roman" w:eastAsia="Times New Roman" w:hAnsi="Times New Roman"/>
      <w:sz w:val="26"/>
      <w:szCs w:val="20"/>
      <w:lang w:eastAsia="pl-PL"/>
    </w:rPr>
  </w:style>
  <w:style w:type="paragraph" w:customStyle="1" w:styleId="tx">
    <w:name w:val="tx"/>
    <w:basedOn w:val="Normalny"/>
    <w:rsid w:val="0095016F"/>
    <w:pPr>
      <w:spacing w:before="100" w:beforeAutospacing="1" w:after="100" w:afterAutospacing="1"/>
      <w:jc w:val="left"/>
    </w:pPr>
    <w:rPr>
      <w:rFonts w:ascii="Times New Roman" w:eastAsia="Times New Roman" w:hAnsi="Times New Roman"/>
      <w:b/>
      <w:bCs/>
      <w:sz w:val="24"/>
      <w:szCs w:val="24"/>
      <w:lang w:val="en-US"/>
    </w:rPr>
  </w:style>
  <w:style w:type="paragraph" w:styleId="Podpis">
    <w:name w:val="Signature"/>
    <w:basedOn w:val="Normalny"/>
    <w:next w:val="Normalny"/>
    <w:link w:val="PodpisZnak"/>
    <w:qFormat/>
    <w:rsid w:val="0095016F"/>
    <w:pPr>
      <w:spacing w:after="0"/>
      <w:jc w:val="right"/>
    </w:pPr>
    <w:rPr>
      <w:rFonts w:ascii="Times New Roman" w:eastAsia="Times New Roman" w:hAnsi="Times New Roman"/>
      <w:b/>
      <w:bCs/>
      <w:i/>
      <w:iCs/>
      <w:sz w:val="24"/>
      <w:szCs w:val="24"/>
      <w:lang w:eastAsia="pl-PL"/>
    </w:rPr>
  </w:style>
  <w:style w:type="character" w:customStyle="1" w:styleId="PodpisZnak">
    <w:name w:val="Podpis Znak"/>
    <w:basedOn w:val="Domylnaczcionkaakapitu"/>
    <w:link w:val="Podpis"/>
    <w:rsid w:val="0095016F"/>
    <w:rPr>
      <w:rFonts w:ascii="Times New Roman" w:eastAsia="Times New Roman" w:hAnsi="Times New Roman" w:cs="Times New Roman"/>
      <w:b/>
      <w:bCs/>
      <w:i/>
      <w:iCs/>
      <w:sz w:val="24"/>
      <w:szCs w:val="24"/>
      <w:lang w:eastAsia="pl-PL"/>
    </w:rPr>
  </w:style>
  <w:style w:type="paragraph" w:customStyle="1" w:styleId="ust1art">
    <w:name w:val="ust1 art"/>
    <w:rsid w:val="0095016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5016F"/>
    <w:rPr>
      <w:rFonts w:ascii="Times New Roman" w:hAnsi="Times New Roman"/>
      <w:b/>
      <w:bCs/>
    </w:rPr>
  </w:style>
  <w:style w:type="character" w:customStyle="1" w:styleId="TematkomentarzaZnak">
    <w:name w:val="Temat komentarza Znak"/>
    <w:basedOn w:val="TekstkomentarzaZnak"/>
    <w:link w:val="Tematkomentarza"/>
    <w:uiPriority w:val="99"/>
    <w:semiHidden/>
    <w:rsid w:val="0095016F"/>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rsid w:val="0095016F"/>
    <w:pPr>
      <w:ind w:left="283"/>
      <w:jc w:val="left"/>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95016F"/>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5016F"/>
    <w:pPr>
      <w:spacing w:after="0"/>
      <w:jc w:val="left"/>
    </w:pPr>
    <w:rPr>
      <w:rFonts w:ascii="Times New Roman" w:eastAsia="Times New Roman" w:hAnsi="Times New Roman"/>
      <w:sz w:val="24"/>
      <w:szCs w:val="24"/>
      <w:lang w:eastAsia="pl-PL"/>
    </w:rPr>
  </w:style>
  <w:style w:type="paragraph" w:styleId="Lista">
    <w:name w:val="List"/>
    <w:basedOn w:val="Normalny"/>
    <w:rsid w:val="0095016F"/>
    <w:pPr>
      <w:spacing w:after="0"/>
      <w:ind w:left="283" w:hanging="283"/>
      <w:jc w:val="left"/>
    </w:pPr>
    <w:rPr>
      <w:rFonts w:ascii="Times New Roman" w:eastAsia="Times New Roman" w:hAnsi="Times New Roman"/>
      <w:sz w:val="24"/>
      <w:szCs w:val="24"/>
      <w:lang w:eastAsia="pl-PL"/>
    </w:rPr>
  </w:style>
  <w:style w:type="paragraph" w:styleId="Lista2">
    <w:name w:val="List 2"/>
    <w:basedOn w:val="Normalny"/>
    <w:rsid w:val="0095016F"/>
    <w:pPr>
      <w:spacing w:after="0"/>
      <w:ind w:left="566" w:hanging="283"/>
      <w:jc w:val="left"/>
    </w:pPr>
    <w:rPr>
      <w:rFonts w:ascii="Times New Roman" w:eastAsia="Times New Roman" w:hAnsi="Times New Roman"/>
      <w:sz w:val="24"/>
      <w:szCs w:val="24"/>
      <w:lang w:eastAsia="pl-PL"/>
    </w:rPr>
  </w:style>
  <w:style w:type="paragraph" w:styleId="Listapunktowana">
    <w:name w:val="List Bullet"/>
    <w:basedOn w:val="Normalny"/>
    <w:autoRedefine/>
    <w:rsid w:val="00AC06A6"/>
    <w:pPr>
      <w:numPr>
        <w:numId w:val="35"/>
      </w:numPr>
      <w:spacing w:after="0" w:line="23" w:lineRule="atLeast"/>
    </w:pPr>
    <w:rPr>
      <w:rFonts w:ascii="Times New Roman" w:eastAsia="Times New Roman" w:hAnsi="Times New Roman"/>
      <w:sz w:val="24"/>
      <w:szCs w:val="24"/>
      <w:lang w:eastAsia="pl-PL"/>
    </w:rPr>
  </w:style>
  <w:style w:type="paragraph" w:styleId="Listapunktowana2">
    <w:name w:val="List Bullet 2"/>
    <w:basedOn w:val="Normalny"/>
    <w:autoRedefine/>
    <w:rsid w:val="0095016F"/>
    <w:pPr>
      <w:numPr>
        <w:numId w:val="4"/>
      </w:numPr>
      <w:spacing w:after="0"/>
      <w:jc w:val="left"/>
    </w:pPr>
    <w:rPr>
      <w:rFonts w:ascii="Times New Roman" w:eastAsia="Times New Roman" w:hAnsi="Times New Roman"/>
      <w:sz w:val="24"/>
      <w:szCs w:val="24"/>
      <w:lang w:eastAsia="pl-PL"/>
    </w:rPr>
  </w:style>
  <w:style w:type="paragraph" w:styleId="Listapunktowana3">
    <w:name w:val="List Bullet 3"/>
    <w:basedOn w:val="Normalny"/>
    <w:autoRedefine/>
    <w:rsid w:val="0095016F"/>
    <w:pPr>
      <w:numPr>
        <w:numId w:val="5"/>
      </w:numPr>
      <w:spacing w:after="0"/>
      <w:jc w:val="left"/>
    </w:pPr>
    <w:rPr>
      <w:rFonts w:ascii="Times New Roman" w:eastAsia="Times New Roman" w:hAnsi="Times New Roman"/>
      <w:sz w:val="24"/>
      <w:szCs w:val="24"/>
      <w:lang w:eastAsia="pl-PL"/>
    </w:rPr>
  </w:style>
  <w:style w:type="paragraph" w:styleId="Lista-kontynuacja">
    <w:name w:val="List Continue"/>
    <w:basedOn w:val="Normalny"/>
    <w:rsid w:val="0095016F"/>
    <w:pPr>
      <w:ind w:left="283"/>
      <w:jc w:val="left"/>
    </w:pPr>
    <w:rPr>
      <w:rFonts w:ascii="Times New Roman" w:eastAsia="Times New Roman" w:hAnsi="Times New Roman"/>
      <w:sz w:val="24"/>
      <w:szCs w:val="24"/>
      <w:lang w:eastAsia="pl-PL"/>
    </w:rPr>
  </w:style>
  <w:style w:type="paragraph" w:styleId="Lista-kontynuacja2">
    <w:name w:val="List Continue 2"/>
    <w:basedOn w:val="Normalny"/>
    <w:rsid w:val="0095016F"/>
    <w:pPr>
      <w:ind w:left="566"/>
      <w:jc w:val="left"/>
    </w:pPr>
    <w:rPr>
      <w:rFonts w:ascii="Times New Roman" w:eastAsia="Times New Roman" w:hAnsi="Times New Roman"/>
      <w:sz w:val="24"/>
      <w:szCs w:val="24"/>
      <w:lang w:eastAsia="pl-PL"/>
    </w:rPr>
  </w:style>
  <w:style w:type="paragraph" w:customStyle="1" w:styleId="CharZnakCharZnakCharZnakCharZnak">
    <w:name w:val="Char Znak Char Znak Char Znak Char Znak"/>
    <w:basedOn w:val="Normalny"/>
    <w:rsid w:val="0095016F"/>
    <w:pPr>
      <w:spacing w:after="0"/>
      <w:jc w:val="left"/>
    </w:pPr>
    <w:rPr>
      <w:rFonts w:ascii="Times New Roman" w:eastAsia="Times New Roman" w:hAnsi="Times New Roman"/>
      <w:sz w:val="24"/>
      <w:szCs w:val="24"/>
      <w:lang w:eastAsia="pl-PL"/>
    </w:rPr>
  </w:style>
  <w:style w:type="table" w:styleId="Tabela-Siatka">
    <w:name w:val="Table Grid"/>
    <w:basedOn w:val="Standardowy"/>
    <w:uiPriority w:val="39"/>
    <w:rsid w:val="0095016F"/>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95016F"/>
    <w:pPr>
      <w:spacing w:after="0"/>
      <w:jc w:val="left"/>
    </w:pPr>
    <w:rPr>
      <w:rFonts w:ascii="Times New Roman" w:eastAsia="Times New Roman" w:hAnsi="Times New Roman"/>
      <w:sz w:val="24"/>
      <w:szCs w:val="24"/>
      <w:lang w:eastAsia="pl-PL"/>
    </w:rPr>
  </w:style>
  <w:style w:type="paragraph" w:customStyle="1" w:styleId="Default">
    <w:name w:val="Default"/>
    <w:rsid w:val="0095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95016F"/>
    <w:pPr>
      <w:spacing w:after="0"/>
      <w:ind w:left="708"/>
      <w:jc w:val="left"/>
    </w:pPr>
    <w:rPr>
      <w:rFonts w:ascii="Times New Roman" w:eastAsia="Times New Roman" w:hAnsi="Times New Roman"/>
      <w:sz w:val="24"/>
      <w:szCs w:val="24"/>
      <w:lang w:eastAsia="pl-PL"/>
    </w:rPr>
  </w:style>
  <w:style w:type="character" w:customStyle="1" w:styleId="apple-style-span">
    <w:name w:val="apple-style-span"/>
    <w:basedOn w:val="Domylnaczcionkaakapitu"/>
    <w:rsid w:val="0095016F"/>
  </w:style>
  <w:style w:type="paragraph" w:customStyle="1" w:styleId="Tekstpodstawowy21">
    <w:name w:val="Tekst podstawowy 21"/>
    <w:basedOn w:val="Normalny"/>
    <w:rsid w:val="0095016F"/>
    <w:pPr>
      <w:overflowPunct w:val="0"/>
      <w:autoSpaceDE w:val="0"/>
      <w:autoSpaceDN w:val="0"/>
      <w:adjustRightInd w:val="0"/>
      <w:spacing w:after="0"/>
      <w:jc w:val="center"/>
      <w:textAlignment w:val="baseline"/>
    </w:pPr>
    <w:rPr>
      <w:rFonts w:ascii="Tahoma" w:eastAsia="Times New Roman" w:hAnsi="Tahoma"/>
      <w:smallCaps/>
      <w:kern w:val="144"/>
      <w:sz w:val="20"/>
      <w:szCs w:val="20"/>
      <w:lang w:eastAsia="pl-PL"/>
    </w:rPr>
  </w:style>
  <w:style w:type="paragraph" w:customStyle="1" w:styleId="Tekstpodstawowywcity21">
    <w:name w:val="Tekst podstawowy wcięty 21"/>
    <w:basedOn w:val="Normalny"/>
    <w:rsid w:val="0095016F"/>
    <w:pPr>
      <w:suppressAutoHyphens/>
      <w:spacing w:after="0"/>
      <w:ind w:left="360"/>
      <w:jc w:val="left"/>
    </w:pPr>
    <w:rPr>
      <w:rFonts w:ascii="Arial" w:eastAsia="Times New Roman" w:hAnsi="Arial" w:cs="Arial"/>
      <w:szCs w:val="20"/>
      <w:lang w:eastAsia="ar-SA"/>
    </w:rPr>
  </w:style>
  <w:style w:type="paragraph" w:customStyle="1" w:styleId="Tekstpodstawowywcity31">
    <w:name w:val="Tekst podstawowy wcięty 31"/>
    <w:basedOn w:val="Normalny"/>
    <w:rsid w:val="0095016F"/>
    <w:pPr>
      <w:suppressAutoHyphens/>
      <w:autoSpaceDE w:val="0"/>
      <w:spacing w:after="0"/>
      <w:ind w:left="360"/>
    </w:pPr>
    <w:rPr>
      <w:rFonts w:ascii="Arial" w:eastAsia="Times New Roman" w:hAnsi="Arial"/>
      <w:color w:val="000000"/>
      <w:szCs w:val="24"/>
      <w:lang w:eastAsia="ar-SA"/>
    </w:rPr>
  </w:style>
  <w:style w:type="paragraph" w:customStyle="1" w:styleId="Tekstpodstawowywcity32">
    <w:name w:val="Tekst podstawowy wcięty 32"/>
    <w:basedOn w:val="Normalny"/>
    <w:rsid w:val="0095016F"/>
    <w:pPr>
      <w:suppressAutoHyphens/>
      <w:autoSpaceDE w:val="0"/>
      <w:spacing w:after="0"/>
      <w:ind w:left="360"/>
      <w:jc w:val="left"/>
    </w:pPr>
    <w:rPr>
      <w:rFonts w:ascii="Arial" w:eastAsia="Times New Roman" w:hAnsi="Arial"/>
      <w:i/>
      <w:color w:val="000000"/>
      <w:szCs w:val="24"/>
      <w:lang w:eastAsia="ar-SA"/>
    </w:rPr>
  </w:style>
  <w:style w:type="paragraph" w:customStyle="1" w:styleId="Normalny4">
    <w:name w:val="Normalny+4"/>
    <w:basedOn w:val="Default"/>
    <w:next w:val="Default"/>
    <w:rsid w:val="0095016F"/>
    <w:rPr>
      <w:rFonts w:ascii="Arial" w:hAnsi="Arial"/>
      <w:color w:val="auto"/>
    </w:rPr>
  </w:style>
  <w:style w:type="paragraph" w:customStyle="1" w:styleId="Tekstpodstawowy23">
    <w:name w:val="Tekst podstawowy 2+3"/>
    <w:basedOn w:val="Default"/>
    <w:next w:val="Default"/>
    <w:rsid w:val="0095016F"/>
    <w:rPr>
      <w:rFonts w:ascii="Arial" w:hAnsi="Arial"/>
      <w:color w:val="auto"/>
    </w:rPr>
  </w:style>
  <w:style w:type="paragraph" w:customStyle="1" w:styleId="arimr">
    <w:name w:val="arimr"/>
    <w:basedOn w:val="Normalny"/>
    <w:rsid w:val="0095016F"/>
    <w:pPr>
      <w:widowControl w:val="0"/>
      <w:snapToGrid w:val="0"/>
      <w:spacing w:after="0" w:line="360" w:lineRule="auto"/>
      <w:jc w:val="left"/>
    </w:pPr>
    <w:rPr>
      <w:rFonts w:ascii="Times New Roman" w:eastAsia="Times New Roman" w:hAnsi="Times New Roman"/>
      <w:sz w:val="24"/>
      <w:szCs w:val="20"/>
      <w:lang w:val="en-US" w:eastAsia="pl-PL"/>
    </w:rPr>
  </w:style>
  <w:style w:type="paragraph" w:customStyle="1" w:styleId="Tytu0">
    <w:name w:val="Tytu?"/>
    <w:basedOn w:val="Normalny"/>
    <w:rsid w:val="0095016F"/>
    <w:pPr>
      <w:overflowPunct w:val="0"/>
      <w:autoSpaceDE w:val="0"/>
      <w:autoSpaceDN w:val="0"/>
      <w:adjustRightInd w:val="0"/>
      <w:spacing w:after="0"/>
      <w:jc w:val="center"/>
    </w:pPr>
    <w:rPr>
      <w:rFonts w:ascii="Times New Roman" w:eastAsia="Times New Roman" w:hAnsi="Times New Roman"/>
      <w:b/>
      <w:sz w:val="24"/>
      <w:szCs w:val="20"/>
      <w:lang w:eastAsia="pl-PL"/>
    </w:rPr>
  </w:style>
  <w:style w:type="paragraph" w:styleId="Podtytu">
    <w:name w:val="Subtitle"/>
    <w:basedOn w:val="Normalny"/>
    <w:link w:val="PodtytuZnak"/>
    <w:qFormat/>
    <w:rsid w:val="0095016F"/>
    <w:pPr>
      <w:spacing w:after="0"/>
      <w:jc w:val="left"/>
    </w:pPr>
    <w:rPr>
      <w:rFonts w:ascii="Arial" w:eastAsia="Times New Roman" w:hAnsi="Arial" w:cs="Arial"/>
      <w:b/>
      <w:bCs/>
      <w:szCs w:val="24"/>
      <w:lang w:eastAsia="pl-PL"/>
    </w:rPr>
  </w:style>
  <w:style w:type="character" w:customStyle="1" w:styleId="PodtytuZnak">
    <w:name w:val="Podtytuł Znak"/>
    <w:basedOn w:val="Domylnaczcionkaakapitu"/>
    <w:link w:val="Podtytu"/>
    <w:rsid w:val="0095016F"/>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95016F"/>
    <w:pPr>
      <w:numPr>
        <w:numId w:val="6"/>
      </w:numPr>
      <w:tabs>
        <w:tab w:val="clear" w:pos="360"/>
      </w:tabs>
      <w:spacing w:after="0"/>
      <w:ind w:left="0" w:firstLine="0"/>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95016F"/>
    <w:rPr>
      <w:rFonts w:ascii="Times New Roman" w:eastAsia="Times New Roman" w:hAnsi="Times New Roman" w:cs="Times New Roman"/>
      <w:sz w:val="20"/>
      <w:szCs w:val="20"/>
      <w:lang w:eastAsia="pl-PL"/>
    </w:rPr>
  </w:style>
  <w:style w:type="paragraph" w:customStyle="1" w:styleId="paragraf">
    <w:name w:val="paragraf"/>
    <w:basedOn w:val="Normalny"/>
    <w:rsid w:val="0095016F"/>
    <w:pPr>
      <w:keepNext/>
      <w:numPr>
        <w:numId w:val="3"/>
      </w:numPr>
      <w:spacing w:before="24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95016F"/>
    <w:pPr>
      <w:tabs>
        <w:tab w:val="left" w:pos="720"/>
      </w:tabs>
      <w:spacing w:line="288" w:lineRule="auto"/>
      <w:ind w:left="720" w:hanging="432"/>
    </w:pPr>
    <w:rPr>
      <w:rFonts w:ascii="Times New Roman" w:eastAsia="Times New Roman" w:hAnsi="Times New Roman"/>
      <w:sz w:val="26"/>
      <w:szCs w:val="20"/>
      <w:lang w:eastAsia="pl-PL"/>
    </w:rPr>
  </w:style>
  <w:style w:type="paragraph" w:customStyle="1" w:styleId="podpisy">
    <w:name w:val="podpisy"/>
    <w:basedOn w:val="Normalny"/>
    <w:rsid w:val="0095016F"/>
    <w:pPr>
      <w:keepNext/>
      <w:keepLines/>
      <w:tabs>
        <w:tab w:val="center" w:pos="2268"/>
        <w:tab w:val="center" w:pos="7371"/>
      </w:tabs>
      <w:spacing w:before="600" w:after="0" w:line="288" w:lineRule="auto"/>
    </w:pPr>
    <w:rPr>
      <w:rFonts w:ascii="Times New Roman" w:eastAsia="Times New Roman" w:hAnsi="Times New Roman"/>
      <w:sz w:val="26"/>
      <w:szCs w:val="20"/>
      <w:lang w:eastAsia="pl-PL"/>
    </w:rPr>
  </w:style>
  <w:style w:type="paragraph" w:customStyle="1" w:styleId="Tekstpodstawowy230">
    <w:name w:val="Tekst podstawowy 23"/>
    <w:basedOn w:val="Normalny"/>
    <w:rsid w:val="0095016F"/>
    <w:pPr>
      <w:suppressAutoHyphens/>
      <w:overflowPunct w:val="0"/>
      <w:autoSpaceDE w:val="0"/>
      <w:spacing w:line="480" w:lineRule="auto"/>
      <w:jc w:val="left"/>
    </w:pPr>
    <w:rPr>
      <w:rFonts w:ascii="Times New Roman" w:eastAsia="Times New Roman" w:hAnsi="Times New Roman"/>
      <w:sz w:val="20"/>
      <w:szCs w:val="20"/>
      <w:lang w:eastAsia="ar-SA"/>
    </w:rPr>
  </w:style>
  <w:style w:type="paragraph" w:customStyle="1" w:styleId="Akapitzlist1">
    <w:name w:val="Akapit z listą1"/>
    <w:basedOn w:val="Normalny"/>
    <w:rsid w:val="0095016F"/>
    <w:pPr>
      <w:spacing w:after="200" w:line="276" w:lineRule="auto"/>
      <w:ind w:left="720"/>
      <w:contextualSpacing/>
      <w:jc w:val="left"/>
    </w:pPr>
    <w:rPr>
      <w:rFonts w:eastAsia="Times New Roman"/>
    </w:rPr>
  </w:style>
  <w:style w:type="paragraph" w:styleId="Mapadokumentu">
    <w:name w:val="Document Map"/>
    <w:basedOn w:val="Normalny"/>
    <w:link w:val="MapadokumentuZnak"/>
    <w:rsid w:val="0095016F"/>
    <w:pPr>
      <w:spacing w:after="0"/>
      <w:jc w:val="left"/>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5016F"/>
    <w:rPr>
      <w:rFonts w:ascii="Tahoma" w:eastAsia="Times New Roman" w:hAnsi="Tahoma" w:cs="Tahoma"/>
      <w:sz w:val="16"/>
      <w:szCs w:val="16"/>
      <w:lang w:eastAsia="pl-PL"/>
    </w:rPr>
  </w:style>
  <w:style w:type="paragraph" w:customStyle="1" w:styleId="ZnakZnak1">
    <w:name w:val="Znak Znak1"/>
    <w:basedOn w:val="Normalny"/>
    <w:uiPriority w:val="99"/>
    <w:rsid w:val="0095016F"/>
    <w:pPr>
      <w:spacing w:after="0"/>
      <w:jc w:val="left"/>
    </w:pPr>
    <w:rPr>
      <w:rFonts w:ascii="Arial" w:eastAsia="Times New Roman" w:hAnsi="Arial" w:cs="Arial"/>
      <w:sz w:val="24"/>
      <w:szCs w:val="24"/>
      <w:lang w:eastAsia="pl-PL"/>
    </w:rPr>
  </w:style>
  <w:style w:type="paragraph" w:styleId="Spistreci1">
    <w:name w:val="toc 1"/>
    <w:basedOn w:val="Normalny"/>
    <w:next w:val="Normalny"/>
    <w:autoRedefine/>
    <w:rsid w:val="0095016F"/>
    <w:pPr>
      <w:tabs>
        <w:tab w:val="left" w:pos="480"/>
        <w:tab w:val="right" w:leader="dot" w:pos="9062"/>
      </w:tabs>
      <w:spacing w:after="0"/>
      <w:jc w:val="left"/>
    </w:pPr>
    <w:rPr>
      <w:rFonts w:ascii="Arial" w:eastAsia="Times New Roman" w:hAnsi="Arial"/>
      <w:b/>
      <w:sz w:val="24"/>
      <w:szCs w:val="24"/>
      <w:lang w:eastAsia="pl-PL"/>
    </w:rPr>
  </w:style>
  <w:style w:type="paragraph" w:customStyle="1" w:styleId="xl53">
    <w:name w:val="xl53"/>
    <w:basedOn w:val="Normalny"/>
    <w:rsid w:val="0095016F"/>
    <w:pPr>
      <w:spacing w:before="100" w:beforeAutospacing="1" w:after="100" w:afterAutospacing="1"/>
      <w:jc w:val="center"/>
      <w:textAlignment w:val="center"/>
    </w:pPr>
    <w:rPr>
      <w:rFonts w:ascii="Times New Roman" w:eastAsia="Times New Roman" w:hAnsi="Times New Roman"/>
      <w:b/>
      <w:bCs/>
      <w:sz w:val="24"/>
      <w:szCs w:val="24"/>
      <w:lang w:eastAsia="pl-PL"/>
    </w:rPr>
  </w:style>
  <w:style w:type="character" w:customStyle="1" w:styleId="ZnakZnak13">
    <w:name w:val="Znak Znak13"/>
    <w:locked/>
    <w:rsid w:val="0095016F"/>
    <w:rPr>
      <w:rFonts w:ascii="Arial" w:hAnsi="Arial"/>
      <w:b/>
      <w:sz w:val="22"/>
      <w:lang w:val="pl-PL" w:eastAsia="pl-PL" w:bidi="ar-SA"/>
    </w:rPr>
  </w:style>
  <w:style w:type="character" w:customStyle="1" w:styleId="ZnakZnak8">
    <w:name w:val="Znak Znak8"/>
    <w:locked/>
    <w:rsid w:val="0095016F"/>
    <w:rPr>
      <w:sz w:val="24"/>
      <w:szCs w:val="24"/>
      <w:lang w:val="pl-PL" w:eastAsia="pl-PL" w:bidi="ar-SA"/>
    </w:rPr>
  </w:style>
  <w:style w:type="paragraph" w:styleId="Poprawka">
    <w:name w:val="Revision"/>
    <w:hidden/>
    <w:uiPriority w:val="99"/>
    <w:semiHidden/>
    <w:rsid w:val="0095016F"/>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95016F"/>
    <w:pPr>
      <w:numPr>
        <w:numId w:val="16"/>
      </w:numPr>
      <w:spacing w:before="120"/>
      <w:jc w:val="left"/>
    </w:pPr>
    <w:rPr>
      <w:rFonts w:ascii="Arial" w:eastAsia="Times New Roman" w:hAnsi="Arial" w:cs="Arial"/>
      <w:szCs w:val="24"/>
      <w:lang w:eastAsia="pl-PL"/>
    </w:rPr>
  </w:style>
  <w:style w:type="paragraph" w:customStyle="1" w:styleId="Zawartotabeli">
    <w:name w:val="Zawartość tabeli"/>
    <w:basedOn w:val="Normalny"/>
    <w:rsid w:val="0095016F"/>
    <w:pPr>
      <w:suppressLineNumbers/>
      <w:suppressAutoHyphens/>
      <w:spacing w:after="0"/>
      <w:jc w:val="left"/>
    </w:pPr>
    <w:rPr>
      <w:rFonts w:ascii="Times New Roman" w:eastAsia="MS Mincho" w:hAnsi="Times New Roman"/>
      <w:sz w:val="20"/>
      <w:szCs w:val="20"/>
      <w:lang w:eastAsia="ar-SA"/>
    </w:rPr>
  </w:style>
  <w:style w:type="character" w:customStyle="1" w:styleId="FontStyle17">
    <w:name w:val="Font Style17"/>
    <w:rsid w:val="0095016F"/>
    <w:rPr>
      <w:rFonts w:ascii="Arial Unicode MS" w:eastAsia="Arial Unicode MS" w:cs="Arial Unicode MS"/>
      <w:sz w:val="18"/>
      <w:szCs w:val="18"/>
    </w:rPr>
  </w:style>
  <w:style w:type="paragraph" w:customStyle="1" w:styleId="wylicz">
    <w:name w:val="wylicz"/>
    <w:basedOn w:val="Normalny"/>
    <w:rsid w:val="0095016F"/>
    <w:pPr>
      <w:spacing w:after="0"/>
      <w:ind w:left="993" w:hanging="426"/>
      <w:jc w:val="left"/>
    </w:pPr>
    <w:rPr>
      <w:rFonts w:ascii="Arial" w:eastAsia="Times New Roman" w:hAnsi="Arial"/>
      <w:szCs w:val="20"/>
      <w:lang w:val="de-DE" w:eastAsia="pl-PL"/>
    </w:rPr>
  </w:style>
  <w:style w:type="paragraph" w:customStyle="1" w:styleId="podpunkt">
    <w:name w:val="podpunkt"/>
    <w:basedOn w:val="Normalny"/>
    <w:rsid w:val="0095016F"/>
    <w:pPr>
      <w:spacing w:after="0"/>
      <w:ind w:left="567"/>
      <w:jc w:val="left"/>
    </w:pPr>
    <w:rPr>
      <w:rFonts w:ascii="Arial" w:eastAsia="Times New Roman" w:hAnsi="Arial"/>
      <w:b/>
      <w:szCs w:val="20"/>
      <w:lang w:val="de-DE" w:eastAsia="pl-PL"/>
    </w:rPr>
  </w:style>
  <w:style w:type="paragraph" w:styleId="Bezodstpw">
    <w:name w:val="No Spacing"/>
    <w:qFormat/>
    <w:rsid w:val="0095016F"/>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5016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95016F"/>
    <w:pPr>
      <w:suppressAutoHyphens/>
      <w:spacing w:after="0"/>
      <w:ind w:left="-69"/>
      <w:jc w:val="left"/>
    </w:pPr>
    <w:rPr>
      <w:rFonts w:ascii="Times New Roman" w:eastAsia="MS Mincho" w:hAnsi="Times New Roman"/>
      <w:sz w:val="16"/>
      <w:szCs w:val="16"/>
      <w:lang w:eastAsia="ar-SA"/>
    </w:rPr>
  </w:style>
  <w:style w:type="character" w:styleId="UyteHipercze">
    <w:name w:val="FollowedHyperlink"/>
    <w:basedOn w:val="Domylnaczcionkaakapitu"/>
    <w:uiPriority w:val="99"/>
    <w:semiHidden/>
    <w:unhideWhenUsed/>
    <w:rsid w:val="0095016F"/>
    <w:rPr>
      <w:color w:val="954F72" w:themeColor="followedHyperlink"/>
      <w:u w:val="single"/>
    </w:rPr>
  </w:style>
  <w:style w:type="paragraph" w:customStyle="1" w:styleId="NormalBold">
    <w:name w:val="NormalBold"/>
    <w:basedOn w:val="Normalny"/>
    <w:link w:val="NormalBoldChar"/>
    <w:rsid w:val="0095016F"/>
    <w:pPr>
      <w:widowControl w:val="0"/>
      <w:spacing w:after="0"/>
      <w:jc w:val="left"/>
    </w:pPr>
    <w:rPr>
      <w:rFonts w:ascii="Times New Roman" w:eastAsia="Times New Roman" w:hAnsi="Times New Roman"/>
      <w:b/>
      <w:sz w:val="24"/>
      <w:lang w:eastAsia="en-GB"/>
    </w:rPr>
  </w:style>
  <w:style w:type="character" w:customStyle="1" w:styleId="NormalBoldChar">
    <w:name w:val="NormalBold Char"/>
    <w:link w:val="NormalBold"/>
    <w:locked/>
    <w:rsid w:val="0095016F"/>
    <w:rPr>
      <w:rFonts w:ascii="Times New Roman" w:eastAsia="Times New Roman" w:hAnsi="Times New Roman" w:cs="Times New Roman"/>
      <w:b/>
      <w:sz w:val="24"/>
      <w:lang w:eastAsia="en-GB"/>
    </w:rPr>
  </w:style>
  <w:style w:type="character" w:customStyle="1" w:styleId="DeltaViewInsertion">
    <w:name w:val="DeltaView Insertion"/>
    <w:rsid w:val="0095016F"/>
    <w:rPr>
      <w:b/>
      <w:i/>
      <w:spacing w:val="0"/>
    </w:rPr>
  </w:style>
  <w:style w:type="paragraph" w:customStyle="1" w:styleId="Text1">
    <w:name w:val="Text 1"/>
    <w:basedOn w:val="Normalny"/>
    <w:rsid w:val="0095016F"/>
    <w:pPr>
      <w:spacing w:before="120"/>
      <w:ind w:left="850"/>
    </w:pPr>
    <w:rPr>
      <w:rFonts w:ascii="Times New Roman" w:hAnsi="Times New Roman"/>
      <w:sz w:val="24"/>
      <w:lang w:eastAsia="en-GB"/>
    </w:rPr>
  </w:style>
  <w:style w:type="paragraph" w:customStyle="1" w:styleId="NormalLeft">
    <w:name w:val="Normal Left"/>
    <w:basedOn w:val="Normalny"/>
    <w:rsid w:val="0095016F"/>
    <w:pPr>
      <w:spacing w:before="120"/>
      <w:jc w:val="left"/>
    </w:pPr>
    <w:rPr>
      <w:rFonts w:ascii="Times New Roman" w:hAnsi="Times New Roman"/>
      <w:sz w:val="24"/>
      <w:lang w:eastAsia="en-GB"/>
    </w:rPr>
  </w:style>
  <w:style w:type="paragraph" w:customStyle="1" w:styleId="Tiret0">
    <w:name w:val="Tiret 0"/>
    <w:basedOn w:val="Normalny"/>
    <w:uiPriority w:val="99"/>
    <w:rsid w:val="0095016F"/>
    <w:pPr>
      <w:numPr>
        <w:numId w:val="17"/>
      </w:numPr>
      <w:spacing w:before="120"/>
    </w:pPr>
    <w:rPr>
      <w:rFonts w:ascii="Times New Roman" w:hAnsi="Times New Roman"/>
      <w:sz w:val="24"/>
      <w:lang w:eastAsia="en-GB"/>
    </w:rPr>
  </w:style>
  <w:style w:type="paragraph" w:customStyle="1" w:styleId="Tiret1">
    <w:name w:val="Tiret 1"/>
    <w:basedOn w:val="Normalny"/>
    <w:rsid w:val="0095016F"/>
    <w:pPr>
      <w:numPr>
        <w:numId w:val="18"/>
      </w:numPr>
      <w:spacing w:before="120"/>
    </w:pPr>
    <w:rPr>
      <w:rFonts w:ascii="Times New Roman" w:hAnsi="Times New Roman"/>
      <w:sz w:val="24"/>
      <w:lang w:eastAsia="en-GB"/>
    </w:rPr>
  </w:style>
  <w:style w:type="paragraph" w:customStyle="1" w:styleId="NumPar1">
    <w:name w:val="NumPar 1"/>
    <w:basedOn w:val="Normalny"/>
    <w:next w:val="Text1"/>
    <w:rsid w:val="0095016F"/>
    <w:pPr>
      <w:numPr>
        <w:numId w:val="19"/>
      </w:numPr>
      <w:spacing w:before="120"/>
    </w:pPr>
    <w:rPr>
      <w:rFonts w:ascii="Times New Roman" w:hAnsi="Times New Roman"/>
      <w:sz w:val="24"/>
      <w:lang w:eastAsia="en-GB"/>
    </w:rPr>
  </w:style>
  <w:style w:type="paragraph" w:customStyle="1" w:styleId="NumPar2">
    <w:name w:val="NumPar 2"/>
    <w:basedOn w:val="Normalny"/>
    <w:next w:val="Text1"/>
    <w:rsid w:val="0095016F"/>
    <w:pPr>
      <w:numPr>
        <w:ilvl w:val="1"/>
        <w:numId w:val="19"/>
      </w:numPr>
      <w:spacing w:before="120"/>
    </w:pPr>
    <w:rPr>
      <w:rFonts w:ascii="Times New Roman" w:hAnsi="Times New Roman"/>
      <w:sz w:val="24"/>
      <w:lang w:eastAsia="en-GB"/>
    </w:rPr>
  </w:style>
  <w:style w:type="paragraph" w:customStyle="1" w:styleId="NumPar3">
    <w:name w:val="NumPar 3"/>
    <w:basedOn w:val="Normalny"/>
    <w:next w:val="Text1"/>
    <w:rsid w:val="0095016F"/>
    <w:pPr>
      <w:numPr>
        <w:ilvl w:val="2"/>
        <w:numId w:val="19"/>
      </w:numPr>
      <w:spacing w:before="120"/>
    </w:pPr>
    <w:rPr>
      <w:rFonts w:ascii="Times New Roman" w:hAnsi="Times New Roman"/>
      <w:sz w:val="24"/>
      <w:lang w:eastAsia="en-GB"/>
    </w:rPr>
  </w:style>
  <w:style w:type="paragraph" w:customStyle="1" w:styleId="NumPar4">
    <w:name w:val="NumPar 4"/>
    <w:basedOn w:val="Normalny"/>
    <w:next w:val="Text1"/>
    <w:rsid w:val="0095016F"/>
    <w:pPr>
      <w:numPr>
        <w:ilvl w:val="3"/>
        <w:numId w:val="19"/>
      </w:numPr>
      <w:spacing w:before="120"/>
    </w:pPr>
    <w:rPr>
      <w:rFonts w:ascii="Times New Roman" w:hAnsi="Times New Roman"/>
      <w:sz w:val="24"/>
      <w:lang w:eastAsia="en-GB"/>
    </w:rPr>
  </w:style>
  <w:style w:type="paragraph" w:customStyle="1" w:styleId="ChapterTitle">
    <w:name w:val="ChapterTitle"/>
    <w:basedOn w:val="Normalny"/>
    <w:next w:val="Normalny"/>
    <w:rsid w:val="0095016F"/>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uiPriority w:val="99"/>
    <w:qFormat/>
    <w:rsid w:val="0095016F"/>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95016F"/>
    <w:pPr>
      <w:spacing w:before="120"/>
      <w:jc w:val="center"/>
    </w:pPr>
    <w:rPr>
      <w:rFonts w:ascii="Times New Roman" w:hAnsi="Times New Roman"/>
      <w:b/>
      <w:sz w:val="24"/>
      <w:u w:val="single"/>
      <w:lang w:eastAsia="en-GB"/>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95016F"/>
    <w:rPr>
      <w:rFonts w:ascii="Times New Roman" w:eastAsia="Times New Roman" w:hAnsi="Times New Roman" w:cs="Times New Roman"/>
      <w:sz w:val="24"/>
      <w:szCs w:val="24"/>
      <w:lang w:eastAsia="pl-PL"/>
    </w:rPr>
  </w:style>
  <w:style w:type="character" w:customStyle="1" w:styleId="Teksttreci3">
    <w:name w:val="Tekst treści (3)_"/>
    <w:link w:val="Teksttreci30"/>
    <w:rsid w:val="0095016F"/>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rsid w:val="0095016F"/>
    <w:pPr>
      <w:shd w:val="clear" w:color="auto" w:fill="FFFFFF"/>
      <w:spacing w:after="0" w:line="0" w:lineRule="atLeast"/>
      <w:ind w:hanging="400"/>
      <w:jc w:val="left"/>
    </w:pPr>
    <w:rPr>
      <w:rFonts w:ascii="Times New Roman" w:eastAsia="Times New Roman" w:hAnsi="Times New Roman" w:cstheme="minorBidi"/>
      <w:sz w:val="19"/>
      <w:szCs w:val="19"/>
    </w:rPr>
  </w:style>
  <w:style w:type="character" w:customStyle="1" w:styleId="Podpistabeli">
    <w:name w:val="Podpis tabeli_"/>
    <w:link w:val="Podpistabeli0"/>
    <w:rsid w:val="0095016F"/>
    <w:rPr>
      <w:shd w:val="clear" w:color="auto" w:fill="FFFFFF"/>
    </w:rPr>
  </w:style>
  <w:style w:type="paragraph" w:customStyle="1" w:styleId="Podpistabeli0">
    <w:name w:val="Podpis tabeli"/>
    <w:basedOn w:val="Normalny"/>
    <w:link w:val="Podpistabeli"/>
    <w:rsid w:val="0095016F"/>
    <w:pPr>
      <w:shd w:val="clear" w:color="auto" w:fill="FFFFFF"/>
      <w:spacing w:after="0" w:line="0" w:lineRule="atLeast"/>
      <w:jc w:val="left"/>
    </w:pPr>
    <w:rPr>
      <w:rFonts w:asciiTheme="minorHAnsi" w:eastAsiaTheme="minorHAnsi" w:hAnsiTheme="minorHAnsi" w:cstheme="minorBidi"/>
    </w:rPr>
  </w:style>
  <w:style w:type="paragraph" w:customStyle="1" w:styleId="ProposalTitle1">
    <w:name w:val="Proposal Title 1"/>
    <w:basedOn w:val="Normalny"/>
    <w:next w:val="Normalny"/>
    <w:rsid w:val="0095016F"/>
    <w:pPr>
      <w:spacing w:before="600" w:line="280" w:lineRule="exact"/>
      <w:ind w:left="2948"/>
    </w:pPr>
    <w:rPr>
      <w:rFonts w:ascii="Times New Roman" w:eastAsia="Times New Roman" w:hAnsi="Times New Roman"/>
      <w:color w:val="002776"/>
      <w:sz w:val="72"/>
      <w:szCs w:val="24"/>
    </w:rPr>
  </w:style>
  <w:style w:type="character" w:styleId="Odwoanieprzypisukocowego">
    <w:name w:val="endnote reference"/>
    <w:basedOn w:val="Domylnaczcionkaakapitu"/>
    <w:uiPriority w:val="99"/>
    <w:semiHidden/>
    <w:unhideWhenUsed/>
    <w:rsid w:val="0095016F"/>
    <w:rPr>
      <w:vertAlign w:val="superscript"/>
    </w:rPr>
  </w:style>
  <w:style w:type="paragraph" w:customStyle="1" w:styleId="Bezodstpw1">
    <w:name w:val="Bez odstępów1"/>
    <w:rsid w:val="0095016F"/>
    <w:pPr>
      <w:spacing w:after="0" w:line="240" w:lineRule="auto"/>
    </w:pPr>
    <w:rPr>
      <w:rFonts w:ascii="Calibri" w:eastAsia="Times New Roman" w:hAnsi="Calibri" w:cs="Times New Roman"/>
    </w:rPr>
  </w:style>
  <w:style w:type="paragraph" w:customStyle="1" w:styleId="Opis">
    <w:name w:val="Opis"/>
    <w:basedOn w:val="Normalny"/>
    <w:rsid w:val="0095016F"/>
    <w:pPr>
      <w:spacing w:before="30" w:after="30"/>
      <w:ind w:left="567"/>
    </w:pPr>
    <w:rPr>
      <w:rFonts w:ascii="Times New Roman" w:eastAsia="Times New Roman" w:hAnsi="Times New Roman"/>
      <w:sz w:val="24"/>
      <w:szCs w:val="24"/>
      <w:lang w:eastAsia="pl-PL"/>
    </w:rPr>
  </w:style>
  <w:style w:type="paragraph" w:customStyle="1" w:styleId="normaltableau">
    <w:name w:val="normal_tableau"/>
    <w:basedOn w:val="Normalny"/>
    <w:rsid w:val="0095016F"/>
    <w:pPr>
      <w:spacing w:before="120"/>
    </w:pPr>
    <w:rPr>
      <w:rFonts w:ascii="Optima" w:eastAsia="Times New Roman" w:hAnsi="Optima"/>
      <w:lang w:val="en-GB" w:eastAsia="pl-PL"/>
    </w:rPr>
  </w:style>
  <w:style w:type="paragraph" w:customStyle="1" w:styleId="stantytu">
    <w:name w:val="stan_tytuł"/>
    <w:basedOn w:val="Normalny"/>
    <w:rsid w:val="0095016F"/>
    <w:pPr>
      <w:spacing w:after="0"/>
      <w:jc w:val="center"/>
    </w:pPr>
    <w:rPr>
      <w:rFonts w:ascii="Times New Roman" w:eastAsia="Times New Roman" w:hAnsi="Times New Roman"/>
      <w:b/>
      <w:bCs/>
      <w:sz w:val="24"/>
      <w:szCs w:val="24"/>
      <w:lang w:eastAsia="pl-PL"/>
    </w:rPr>
  </w:style>
  <w:style w:type="character" w:customStyle="1" w:styleId="FontStyle79">
    <w:name w:val="Font Style79"/>
    <w:basedOn w:val="Domylnaczcionkaakapitu"/>
    <w:uiPriority w:val="99"/>
    <w:rsid w:val="0095016F"/>
    <w:rPr>
      <w:rFonts w:ascii="Franklin Gothic Medium" w:hAnsi="Franklin Gothic Medium" w:cs="Franklin Gothic Medium"/>
      <w:sz w:val="14"/>
      <w:szCs w:val="14"/>
    </w:rPr>
  </w:style>
  <w:style w:type="character" w:styleId="Uwydatnienie">
    <w:name w:val="Emphasis"/>
    <w:uiPriority w:val="20"/>
    <w:qFormat/>
    <w:rsid w:val="0095016F"/>
    <w:rPr>
      <w:i/>
    </w:rPr>
  </w:style>
  <w:style w:type="paragraph" w:customStyle="1" w:styleId="footnotedescription">
    <w:name w:val="footnote description"/>
    <w:next w:val="Normalny"/>
    <w:link w:val="footnotedescriptionChar"/>
    <w:hidden/>
    <w:rsid w:val="0095016F"/>
    <w:pPr>
      <w:spacing w:after="0"/>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95016F"/>
    <w:rPr>
      <w:rFonts w:ascii="Verdana" w:eastAsia="Verdana" w:hAnsi="Verdana" w:cs="Verdana"/>
      <w:color w:val="000000"/>
      <w:sz w:val="20"/>
      <w:lang w:eastAsia="pl-PL"/>
    </w:rPr>
  </w:style>
  <w:style w:type="character" w:customStyle="1" w:styleId="footnotemark">
    <w:name w:val="footnote mark"/>
    <w:hidden/>
    <w:rsid w:val="0095016F"/>
    <w:rPr>
      <w:rFonts w:ascii="Verdana" w:eastAsia="Verdana" w:hAnsi="Verdana" w:cs="Verdana"/>
      <w:color w:val="000000"/>
      <w:sz w:val="20"/>
      <w:vertAlign w:val="superscript"/>
    </w:rPr>
  </w:style>
  <w:style w:type="character" w:customStyle="1" w:styleId="Znak17">
    <w:name w:val="Znak17"/>
    <w:semiHidden/>
    <w:rsid w:val="0095016F"/>
    <w:rPr>
      <w:rFonts w:cs="Times New Roman"/>
    </w:rPr>
  </w:style>
  <w:style w:type="numbering" w:customStyle="1" w:styleId="Styl1">
    <w:name w:val="Styl1"/>
    <w:uiPriority w:val="99"/>
    <w:rsid w:val="0095016F"/>
    <w:pPr>
      <w:numPr>
        <w:numId w:val="25"/>
      </w:numPr>
    </w:pPr>
  </w:style>
  <w:style w:type="numbering" w:customStyle="1" w:styleId="Styl2">
    <w:name w:val="Styl2"/>
    <w:uiPriority w:val="99"/>
    <w:rsid w:val="0095016F"/>
    <w:pPr>
      <w:numPr>
        <w:numId w:val="26"/>
      </w:numPr>
    </w:pPr>
  </w:style>
  <w:style w:type="numbering" w:customStyle="1" w:styleId="Styl3">
    <w:name w:val="Styl3"/>
    <w:uiPriority w:val="99"/>
    <w:rsid w:val="0095016F"/>
    <w:pPr>
      <w:numPr>
        <w:numId w:val="27"/>
      </w:numPr>
    </w:pPr>
  </w:style>
  <w:style w:type="numbering" w:customStyle="1" w:styleId="Styl4">
    <w:name w:val="Styl4"/>
    <w:uiPriority w:val="99"/>
    <w:rsid w:val="0095016F"/>
    <w:pPr>
      <w:numPr>
        <w:numId w:val="28"/>
      </w:numPr>
    </w:pPr>
  </w:style>
  <w:style w:type="numbering" w:customStyle="1" w:styleId="Styl5">
    <w:name w:val="Styl5"/>
    <w:uiPriority w:val="99"/>
    <w:rsid w:val="0095016F"/>
    <w:pPr>
      <w:numPr>
        <w:numId w:val="29"/>
      </w:numPr>
    </w:pPr>
  </w:style>
  <w:style w:type="table" w:customStyle="1" w:styleId="Tabela-Siatka1">
    <w:name w:val="Tabela - Siatka1"/>
    <w:basedOn w:val="Standardowy"/>
    <w:next w:val="Tabela-Siatka"/>
    <w:uiPriority w:val="39"/>
    <w:rsid w:val="0095016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POZIOM1">
    <w:name w:val="UMOWA POZIOM 1"/>
    <w:basedOn w:val="Akapitzlist"/>
    <w:qFormat/>
    <w:rsid w:val="0095016F"/>
    <w:pPr>
      <w:numPr>
        <w:numId w:val="30"/>
      </w:numPr>
      <w:spacing w:before="120" w:after="120"/>
    </w:pPr>
    <w:rPr>
      <w:rFonts w:ascii="Seravek" w:eastAsiaTheme="minorHAnsi" w:hAnsi="Seravek" w:cs="Arial"/>
      <w:b/>
    </w:rPr>
  </w:style>
  <w:style w:type="paragraph" w:customStyle="1" w:styleId="Umowa11">
    <w:name w:val="Umowa 1.1"/>
    <w:basedOn w:val="UMOWAPOZIOM1"/>
    <w:link w:val="Umowa11Znak"/>
    <w:qFormat/>
    <w:rsid w:val="0095016F"/>
    <w:pPr>
      <w:numPr>
        <w:ilvl w:val="1"/>
      </w:numPr>
      <w:spacing w:line="276" w:lineRule="auto"/>
      <w:jc w:val="both"/>
    </w:pPr>
    <w:rPr>
      <w:b w:val="0"/>
    </w:rPr>
  </w:style>
  <w:style w:type="character" w:customStyle="1" w:styleId="Umowa11Znak">
    <w:name w:val="Umowa 1.1 Znak"/>
    <w:basedOn w:val="Domylnaczcionkaakapitu"/>
    <w:link w:val="Umowa11"/>
    <w:rsid w:val="0095016F"/>
    <w:rPr>
      <w:rFonts w:ascii="Seravek" w:hAnsi="Seravek" w:cs="Arial"/>
      <w:sz w:val="24"/>
      <w:szCs w:val="24"/>
      <w:lang w:eastAsia="pl-PL"/>
    </w:rPr>
  </w:style>
  <w:style w:type="paragraph" w:customStyle="1" w:styleId="NajniszypoziomUmowy">
    <w:name w:val="Najniższy poziom Umowy"/>
    <w:basedOn w:val="Normalny"/>
    <w:qFormat/>
    <w:rsid w:val="0095016F"/>
    <w:pPr>
      <w:numPr>
        <w:ilvl w:val="3"/>
        <w:numId w:val="30"/>
      </w:numPr>
      <w:spacing w:before="120" w:line="276" w:lineRule="auto"/>
    </w:pPr>
    <w:rPr>
      <w:rFonts w:ascii="Seravek" w:eastAsiaTheme="minorHAnsi" w:hAnsi="Seravek" w:cs="Arial"/>
      <w:sz w:val="24"/>
      <w:szCs w:val="24"/>
      <w:lang w:eastAsia="pl-PL"/>
    </w:rPr>
  </w:style>
  <w:style w:type="numbering" w:customStyle="1" w:styleId="Styl6">
    <w:name w:val="Styl6"/>
    <w:uiPriority w:val="99"/>
    <w:rsid w:val="0095016F"/>
    <w:pPr>
      <w:numPr>
        <w:numId w:val="31"/>
      </w:numPr>
    </w:pPr>
  </w:style>
  <w:style w:type="character" w:styleId="Pogrubienie">
    <w:name w:val="Strong"/>
    <w:basedOn w:val="Domylnaczcionkaakapitu"/>
    <w:uiPriority w:val="22"/>
    <w:qFormat/>
    <w:rsid w:val="0095016F"/>
    <w:rPr>
      <w:b/>
      <w:bCs/>
    </w:rPr>
  </w:style>
  <w:style w:type="character" w:customStyle="1" w:styleId="Nierozpoznanawzmianka1">
    <w:name w:val="Nierozpoznana wzmianka1"/>
    <w:basedOn w:val="Domylnaczcionkaakapitu"/>
    <w:uiPriority w:val="99"/>
    <w:semiHidden/>
    <w:unhideWhenUsed/>
    <w:rsid w:val="00AC7A55"/>
    <w:rPr>
      <w:color w:val="808080"/>
      <w:shd w:val="clear" w:color="auto" w:fill="E6E6E6"/>
    </w:rPr>
  </w:style>
  <w:style w:type="paragraph" w:customStyle="1" w:styleId="Akapitzlist1Znak">
    <w:name w:val="Akapit z listą1 Znak"/>
    <w:basedOn w:val="Normalny"/>
    <w:link w:val="Akapitzlist1ZnakZnak"/>
    <w:qFormat/>
    <w:rsid w:val="005444C0"/>
    <w:pPr>
      <w:suppressAutoHyphens/>
      <w:spacing w:before="120" w:after="60" w:line="280" w:lineRule="exact"/>
      <w:ind w:left="720"/>
    </w:pPr>
    <w:rPr>
      <w:rFonts w:ascii="Arial" w:hAnsi="Arial" w:cs="Arial"/>
      <w:sz w:val="20"/>
      <w:szCs w:val="20"/>
      <w:lang w:eastAsia="ar-SA"/>
    </w:rPr>
  </w:style>
  <w:style w:type="character" w:customStyle="1" w:styleId="Akapitzlist1ZnakZnak">
    <w:name w:val="Akapit z listą1 Znak Znak"/>
    <w:link w:val="Akapitzlist1Znak"/>
    <w:rsid w:val="005444C0"/>
    <w:rPr>
      <w:rFonts w:ascii="Arial" w:eastAsia="Calibri" w:hAnsi="Arial" w:cs="Arial"/>
      <w:sz w:val="20"/>
      <w:szCs w:val="20"/>
      <w:lang w:eastAsia="ar-SA"/>
    </w:rPr>
  </w:style>
  <w:style w:type="paragraph" w:customStyle="1" w:styleId="csioz">
    <w:name w:val="csioz"/>
    <w:link w:val="csiozZnak"/>
    <w:qFormat/>
    <w:rsid w:val="000B7A93"/>
    <w:pPr>
      <w:shd w:val="clear" w:color="auto" w:fill="D9D9D9" w:themeFill="background1" w:themeFillShade="D9"/>
      <w:spacing w:after="0" w:line="276" w:lineRule="auto"/>
    </w:pPr>
    <w:rPr>
      <w:rFonts w:eastAsia="Times New Roman" w:cstheme="minorHAnsi"/>
      <w:b/>
      <w:bCs/>
      <w:kern w:val="32"/>
      <w:lang w:eastAsia="pl-PL"/>
    </w:rPr>
  </w:style>
  <w:style w:type="character" w:customStyle="1" w:styleId="csiozZnak">
    <w:name w:val="csioz Znak"/>
    <w:basedOn w:val="Domylnaczcionkaakapitu"/>
    <w:link w:val="csioz"/>
    <w:rsid w:val="000B7A93"/>
    <w:rPr>
      <w:rFonts w:eastAsia="Times New Roman" w:cstheme="minorHAnsi"/>
      <w:b/>
      <w:bCs/>
      <w:kern w:val="32"/>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256B57"/>
    <w:rPr>
      <w:color w:val="605E5C"/>
      <w:shd w:val="clear" w:color="auto" w:fill="E1DFDD"/>
    </w:rPr>
  </w:style>
  <w:style w:type="character" w:customStyle="1" w:styleId="Nierozpoznanawzmianka3">
    <w:name w:val="Nierozpoznana wzmianka3"/>
    <w:basedOn w:val="Domylnaczcionkaakapitu"/>
    <w:uiPriority w:val="99"/>
    <w:semiHidden/>
    <w:unhideWhenUsed/>
    <w:rsid w:val="00624677"/>
    <w:rPr>
      <w:color w:val="605E5C"/>
      <w:shd w:val="clear" w:color="auto" w:fill="E1DFDD"/>
    </w:rPr>
  </w:style>
  <w:style w:type="table" w:customStyle="1" w:styleId="Tabelalisty3akcent11">
    <w:name w:val="Tabela listy 3 — akcent 11"/>
    <w:basedOn w:val="Standardowy"/>
    <w:uiPriority w:val="48"/>
    <w:rsid w:val="006F4A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Styl">
    <w:name w:val="Styl"/>
    <w:rsid w:val="006F4AC7"/>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31">
    <w:name w:val="Font Style31"/>
    <w:uiPriority w:val="99"/>
    <w:rsid w:val="006F4AC7"/>
    <w:rPr>
      <w:rFonts w:ascii="Times New Roman" w:hAnsi="Times New Roman" w:cs="Times New Roman" w:hint="default"/>
      <w:sz w:val="22"/>
      <w:szCs w:val="22"/>
    </w:rPr>
  </w:style>
  <w:style w:type="paragraph" w:customStyle="1" w:styleId="Style8">
    <w:name w:val="Style8"/>
    <w:basedOn w:val="Normalny"/>
    <w:rsid w:val="006F4AC7"/>
    <w:pPr>
      <w:widowControl w:val="0"/>
      <w:autoSpaceDE w:val="0"/>
      <w:autoSpaceDN w:val="0"/>
      <w:adjustRightInd w:val="0"/>
      <w:spacing w:after="0"/>
      <w:jc w:val="left"/>
    </w:pPr>
    <w:rPr>
      <w:rFonts w:ascii="Times New Roman" w:eastAsia="Times New Roman" w:hAnsi="Times New Roman"/>
      <w:sz w:val="24"/>
      <w:szCs w:val="24"/>
      <w:lang w:eastAsia="pl-PL"/>
    </w:rPr>
  </w:style>
  <w:style w:type="paragraph" w:customStyle="1" w:styleId="gwpf3ec6483msonormal">
    <w:name w:val="gwpf3ec6483_msonormal"/>
    <w:basedOn w:val="Normalny"/>
    <w:rsid w:val="006F4AC7"/>
    <w:pPr>
      <w:spacing w:before="100" w:beforeAutospacing="1" w:after="100" w:afterAutospacing="1"/>
      <w:jc w:val="left"/>
    </w:pPr>
    <w:rPr>
      <w:rFonts w:ascii="Times New Roman" w:eastAsia="Times New Roman" w:hAnsi="Times New Roman"/>
      <w:sz w:val="24"/>
      <w:szCs w:val="24"/>
      <w:lang w:eastAsia="pl-PL"/>
    </w:rPr>
  </w:style>
  <w:style w:type="table" w:customStyle="1" w:styleId="ralph">
    <w:name w:val="ralph"/>
    <w:basedOn w:val="Standardowy"/>
    <w:uiPriority w:val="99"/>
    <w:qFormat/>
    <w:rsid w:val="006171F4"/>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2F2F2"/>
    </w:tcPr>
    <w:tblStylePr w:type="firstRow">
      <w:rPr>
        <w:b/>
        <w:color w:val="FFFFFF"/>
      </w:rPr>
      <w:tblPr/>
      <w:tcPr>
        <w:shd w:val="clear" w:color="auto" w:fill="5B9BD5"/>
      </w:tcPr>
    </w:tblStylePr>
    <w:tblStylePr w:type="band1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FFFFFF"/>
      </w:tcPr>
    </w:tblStylePr>
    <w:tblStylePr w:type="band2Horz">
      <w:tblPr/>
      <w:tcPr>
        <w:shd w:val="clear" w:color="auto" w:fill="F2F2F2"/>
      </w:tcPr>
    </w:tblStylePr>
  </w:style>
  <w:style w:type="table" w:customStyle="1" w:styleId="Tabela-Siatka131">
    <w:name w:val="Tabela - Siatka131"/>
    <w:basedOn w:val="Standardowy"/>
    <w:uiPriority w:val="39"/>
    <w:rsid w:val="005208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88675E"/>
    <w:rPr>
      <w:rFonts w:ascii="Verdana" w:hAnsi="Verdana" w:cs="Verdana"/>
      <w:sz w:val="19"/>
      <w:szCs w:val="19"/>
      <w:shd w:val="clear" w:color="auto" w:fill="FFFFFF"/>
    </w:rPr>
  </w:style>
  <w:style w:type="paragraph" w:customStyle="1" w:styleId="Teksttreci0">
    <w:name w:val="Tekst treści"/>
    <w:basedOn w:val="Normalny"/>
    <w:link w:val="Teksttreci"/>
    <w:rsid w:val="0088675E"/>
    <w:pPr>
      <w:shd w:val="clear" w:color="auto" w:fill="FFFFFF"/>
      <w:spacing w:after="0" w:line="240" w:lineRule="atLeast"/>
      <w:ind w:hanging="1700"/>
      <w:jc w:val="left"/>
    </w:pPr>
    <w:rPr>
      <w:rFonts w:ascii="Verdana" w:eastAsiaTheme="minorHAnsi" w:hAnsi="Verdana" w:cs="Verdana"/>
      <w:sz w:val="19"/>
      <w:szCs w:val="19"/>
    </w:rPr>
  </w:style>
  <w:style w:type="character" w:customStyle="1" w:styleId="Nierozpoznanawzmianka4">
    <w:name w:val="Nierozpoznana wzmianka4"/>
    <w:basedOn w:val="Domylnaczcionkaakapitu"/>
    <w:uiPriority w:val="99"/>
    <w:semiHidden/>
    <w:unhideWhenUsed/>
    <w:rsid w:val="00EE448E"/>
    <w:rPr>
      <w:color w:val="605E5C"/>
      <w:shd w:val="clear" w:color="auto" w:fill="E1DFDD"/>
    </w:rPr>
  </w:style>
  <w:style w:type="paragraph" w:customStyle="1" w:styleId="Tabelapozycja">
    <w:name w:val="Tabela pozycja"/>
    <w:basedOn w:val="Normalny"/>
    <w:uiPriority w:val="99"/>
    <w:rsid w:val="00E43BAF"/>
    <w:pPr>
      <w:spacing w:after="0"/>
      <w:jc w:val="left"/>
    </w:pPr>
    <w:rPr>
      <w:rFonts w:ascii="Arial" w:eastAsiaTheme="minorEastAsia" w:hAnsi="Arial" w:cs="Arial"/>
      <w:lang w:eastAsia="pl-PL"/>
    </w:rPr>
  </w:style>
  <w:style w:type="character" w:styleId="Nierozpoznanawzmianka">
    <w:name w:val="Unresolved Mention"/>
    <w:basedOn w:val="Domylnaczcionkaakapitu"/>
    <w:uiPriority w:val="99"/>
    <w:semiHidden/>
    <w:unhideWhenUsed/>
    <w:rsid w:val="00887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009">
      <w:bodyDiv w:val="1"/>
      <w:marLeft w:val="0"/>
      <w:marRight w:val="0"/>
      <w:marTop w:val="0"/>
      <w:marBottom w:val="0"/>
      <w:divBdr>
        <w:top w:val="none" w:sz="0" w:space="0" w:color="auto"/>
        <w:left w:val="none" w:sz="0" w:space="0" w:color="auto"/>
        <w:bottom w:val="none" w:sz="0" w:space="0" w:color="auto"/>
        <w:right w:val="none" w:sz="0" w:space="0" w:color="auto"/>
      </w:divBdr>
    </w:div>
    <w:div w:id="108598084">
      <w:bodyDiv w:val="1"/>
      <w:marLeft w:val="0"/>
      <w:marRight w:val="0"/>
      <w:marTop w:val="0"/>
      <w:marBottom w:val="0"/>
      <w:divBdr>
        <w:top w:val="none" w:sz="0" w:space="0" w:color="auto"/>
        <w:left w:val="none" w:sz="0" w:space="0" w:color="auto"/>
        <w:bottom w:val="none" w:sz="0" w:space="0" w:color="auto"/>
        <w:right w:val="none" w:sz="0" w:space="0" w:color="auto"/>
      </w:divBdr>
    </w:div>
    <w:div w:id="146670189">
      <w:bodyDiv w:val="1"/>
      <w:marLeft w:val="0"/>
      <w:marRight w:val="0"/>
      <w:marTop w:val="0"/>
      <w:marBottom w:val="0"/>
      <w:divBdr>
        <w:top w:val="none" w:sz="0" w:space="0" w:color="auto"/>
        <w:left w:val="none" w:sz="0" w:space="0" w:color="auto"/>
        <w:bottom w:val="none" w:sz="0" w:space="0" w:color="auto"/>
        <w:right w:val="none" w:sz="0" w:space="0" w:color="auto"/>
      </w:divBdr>
    </w:div>
    <w:div w:id="239876036">
      <w:bodyDiv w:val="1"/>
      <w:marLeft w:val="0"/>
      <w:marRight w:val="0"/>
      <w:marTop w:val="0"/>
      <w:marBottom w:val="0"/>
      <w:divBdr>
        <w:top w:val="none" w:sz="0" w:space="0" w:color="auto"/>
        <w:left w:val="none" w:sz="0" w:space="0" w:color="auto"/>
        <w:bottom w:val="none" w:sz="0" w:space="0" w:color="auto"/>
        <w:right w:val="none" w:sz="0" w:space="0" w:color="auto"/>
      </w:divBdr>
    </w:div>
    <w:div w:id="260456695">
      <w:bodyDiv w:val="1"/>
      <w:marLeft w:val="0"/>
      <w:marRight w:val="0"/>
      <w:marTop w:val="0"/>
      <w:marBottom w:val="0"/>
      <w:divBdr>
        <w:top w:val="none" w:sz="0" w:space="0" w:color="auto"/>
        <w:left w:val="none" w:sz="0" w:space="0" w:color="auto"/>
        <w:bottom w:val="none" w:sz="0" w:space="0" w:color="auto"/>
        <w:right w:val="none" w:sz="0" w:space="0" w:color="auto"/>
      </w:divBdr>
    </w:div>
    <w:div w:id="422848381">
      <w:bodyDiv w:val="1"/>
      <w:marLeft w:val="0"/>
      <w:marRight w:val="0"/>
      <w:marTop w:val="0"/>
      <w:marBottom w:val="0"/>
      <w:divBdr>
        <w:top w:val="none" w:sz="0" w:space="0" w:color="auto"/>
        <w:left w:val="none" w:sz="0" w:space="0" w:color="auto"/>
        <w:bottom w:val="none" w:sz="0" w:space="0" w:color="auto"/>
        <w:right w:val="none" w:sz="0" w:space="0" w:color="auto"/>
      </w:divBdr>
    </w:div>
    <w:div w:id="553665030">
      <w:bodyDiv w:val="1"/>
      <w:marLeft w:val="0"/>
      <w:marRight w:val="0"/>
      <w:marTop w:val="0"/>
      <w:marBottom w:val="0"/>
      <w:divBdr>
        <w:top w:val="none" w:sz="0" w:space="0" w:color="auto"/>
        <w:left w:val="none" w:sz="0" w:space="0" w:color="auto"/>
        <w:bottom w:val="none" w:sz="0" w:space="0" w:color="auto"/>
        <w:right w:val="none" w:sz="0" w:space="0" w:color="auto"/>
      </w:divBdr>
    </w:div>
    <w:div w:id="726952391">
      <w:bodyDiv w:val="1"/>
      <w:marLeft w:val="0"/>
      <w:marRight w:val="0"/>
      <w:marTop w:val="0"/>
      <w:marBottom w:val="0"/>
      <w:divBdr>
        <w:top w:val="none" w:sz="0" w:space="0" w:color="auto"/>
        <w:left w:val="none" w:sz="0" w:space="0" w:color="auto"/>
        <w:bottom w:val="none" w:sz="0" w:space="0" w:color="auto"/>
        <w:right w:val="none" w:sz="0" w:space="0" w:color="auto"/>
      </w:divBdr>
      <w:divsChild>
        <w:div w:id="1032146724">
          <w:marLeft w:val="0"/>
          <w:marRight w:val="0"/>
          <w:marTop w:val="0"/>
          <w:marBottom w:val="0"/>
          <w:divBdr>
            <w:top w:val="none" w:sz="0" w:space="0" w:color="auto"/>
            <w:left w:val="none" w:sz="0" w:space="0" w:color="auto"/>
            <w:bottom w:val="none" w:sz="0" w:space="0" w:color="auto"/>
            <w:right w:val="none" w:sz="0" w:space="0" w:color="auto"/>
          </w:divBdr>
        </w:div>
      </w:divsChild>
    </w:div>
    <w:div w:id="942227359">
      <w:bodyDiv w:val="1"/>
      <w:marLeft w:val="0"/>
      <w:marRight w:val="0"/>
      <w:marTop w:val="0"/>
      <w:marBottom w:val="0"/>
      <w:divBdr>
        <w:top w:val="none" w:sz="0" w:space="0" w:color="auto"/>
        <w:left w:val="none" w:sz="0" w:space="0" w:color="auto"/>
        <w:bottom w:val="none" w:sz="0" w:space="0" w:color="auto"/>
        <w:right w:val="none" w:sz="0" w:space="0" w:color="auto"/>
      </w:divBdr>
      <w:divsChild>
        <w:div w:id="173961939">
          <w:marLeft w:val="0"/>
          <w:marRight w:val="0"/>
          <w:marTop w:val="0"/>
          <w:marBottom w:val="0"/>
          <w:divBdr>
            <w:top w:val="none" w:sz="0" w:space="0" w:color="auto"/>
            <w:left w:val="none" w:sz="0" w:space="0" w:color="auto"/>
            <w:bottom w:val="none" w:sz="0" w:space="0" w:color="auto"/>
            <w:right w:val="none" w:sz="0" w:space="0" w:color="auto"/>
          </w:divBdr>
          <w:divsChild>
            <w:div w:id="1523009224">
              <w:marLeft w:val="0"/>
              <w:marRight w:val="0"/>
              <w:marTop w:val="0"/>
              <w:marBottom w:val="0"/>
              <w:divBdr>
                <w:top w:val="none" w:sz="0" w:space="0" w:color="auto"/>
                <w:left w:val="none" w:sz="0" w:space="0" w:color="auto"/>
                <w:bottom w:val="none" w:sz="0" w:space="0" w:color="auto"/>
                <w:right w:val="none" w:sz="0" w:space="0" w:color="auto"/>
              </w:divBdr>
              <w:divsChild>
                <w:div w:id="475874097">
                  <w:marLeft w:val="0"/>
                  <w:marRight w:val="0"/>
                  <w:marTop w:val="0"/>
                  <w:marBottom w:val="0"/>
                  <w:divBdr>
                    <w:top w:val="none" w:sz="0" w:space="0" w:color="auto"/>
                    <w:left w:val="none" w:sz="0" w:space="0" w:color="auto"/>
                    <w:bottom w:val="none" w:sz="0" w:space="0" w:color="auto"/>
                    <w:right w:val="none" w:sz="0" w:space="0" w:color="auto"/>
                  </w:divBdr>
                  <w:divsChild>
                    <w:div w:id="1500004847">
                      <w:marLeft w:val="0"/>
                      <w:marRight w:val="0"/>
                      <w:marTop w:val="0"/>
                      <w:marBottom w:val="0"/>
                      <w:divBdr>
                        <w:top w:val="none" w:sz="0" w:space="0" w:color="auto"/>
                        <w:left w:val="none" w:sz="0" w:space="0" w:color="auto"/>
                        <w:bottom w:val="none" w:sz="0" w:space="0" w:color="auto"/>
                        <w:right w:val="none" w:sz="0" w:space="0" w:color="auto"/>
                      </w:divBdr>
                      <w:divsChild>
                        <w:div w:id="1177384800">
                          <w:marLeft w:val="0"/>
                          <w:marRight w:val="0"/>
                          <w:marTop w:val="0"/>
                          <w:marBottom w:val="0"/>
                          <w:divBdr>
                            <w:top w:val="none" w:sz="0" w:space="0" w:color="auto"/>
                            <w:left w:val="none" w:sz="0" w:space="0" w:color="auto"/>
                            <w:bottom w:val="none" w:sz="0" w:space="0" w:color="auto"/>
                            <w:right w:val="none" w:sz="0" w:space="0" w:color="auto"/>
                          </w:divBdr>
                          <w:divsChild>
                            <w:div w:id="1675952657">
                              <w:marLeft w:val="0"/>
                              <w:marRight w:val="0"/>
                              <w:marTop w:val="0"/>
                              <w:marBottom w:val="0"/>
                              <w:divBdr>
                                <w:top w:val="none" w:sz="0" w:space="0" w:color="auto"/>
                                <w:left w:val="none" w:sz="0" w:space="0" w:color="auto"/>
                                <w:bottom w:val="none" w:sz="0" w:space="0" w:color="auto"/>
                                <w:right w:val="none" w:sz="0" w:space="0" w:color="auto"/>
                              </w:divBdr>
                              <w:divsChild>
                                <w:div w:id="1332568053">
                                  <w:marLeft w:val="0"/>
                                  <w:marRight w:val="0"/>
                                  <w:marTop w:val="0"/>
                                  <w:marBottom w:val="0"/>
                                  <w:divBdr>
                                    <w:top w:val="none" w:sz="0" w:space="0" w:color="auto"/>
                                    <w:left w:val="none" w:sz="0" w:space="0" w:color="auto"/>
                                    <w:bottom w:val="none" w:sz="0" w:space="0" w:color="auto"/>
                                    <w:right w:val="none" w:sz="0" w:space="0" w:color="auto"/>
                                  </w:divBdr>
                                  <w:divsChild>
                                    <w:div w:id="1327590223">
                                      <w:marLeft w:val="0"/>
                                      <w:marRight w:val="0"/>
                                      <w:marTop w:val="0"/>
                                      <w:marBottom w:val="0"/>
                                      <w:divBdr>
                                        <w:top w:val="none" w:sz="0" w:space="0" w:color="auto"/>
                                        <w:left w:val="none" w:sz="0" w:space="0" w:color="auto"/>
                                        <w:bottom w:val="none" w:sz="0" w:space="0" w:color="auto"/>
                                        <w:right w:val="none" w:sz="0" w:space="0" w:color="auto"/>
                                      </w:divBdr>
                                      <w:divsChild>
                                        <w:div w:id="995843317">
                                          <w:marLeft w:val="0"/>
                                          <w:marRight w:val="0"/>
                                          <w:marTop w:val="0"/>
                                          <w:marBottom w:val="0"/>
                                          <w:divBdr>
                                            <w:top w:val="none" w:sz="0" w:space="0" w:color="auto"/>
                                            <w:left w:val="none" w:sz="0" w:space="0" w:color="auto"/>
                                            <w:bottom w:val="none" w:sz="0" w:space="0" w:color="auto"/>
                                            <w:right w:val="none" w:sz="0" w:space="0" w:color="auto"/>
                                          </w:divBdr>
                                          <w:divsChild>
                                            <w:div w:id="334920834">
                                              <w:marLeft w:val="0"/>
                                              <w:marRight w:val="0"/>
                                              <w:marTop w:val="0"/>
                                              <w:marBottom w:val="0"/>
                                              <w:divBdr>
                                                <w:top w:val="none" w:sz="0" w:space="0" w:color="auto"/>
                                                <w:left w:val="none" w:sz="0" w:space="0" w:color="auto"/>
                                                <w:bottom w:val="none" w:sz="0" w:space="0" w:color="auto"/>
                                                <w:right w:val="none" w:sz="0" w:space="0" w:color="auto"/>
                                              </w:divBdr>
                                              <w:divsChild>
                                                <w:div w:id="219249006">
                                                  <w:marLeft w:val="0"/>
                                                  <w:marRight w:val="0"/>
                                                  <w:marTop w:val="0"/>
                                                  <w:marBottom w:val="0"/>
                                                  <w:divBdr>
                                                    <w:top w:val="none" w:sz="0" w:space="0" w:color="auto"/>
                                                    <w:left w:val="none" w:sz="0" w:space="0" w:color="auto"/>
                                                    <w:bottom w:val="none" w:sz="0" w:space="0" w:color="auto"/>
                                                    <w:right w:val="none" w:sz="0" w:space="0" w:color="auto"/>
                                                  </w:divBdr>
                                                  <w:divsChild>
                                                    <w:div w:id="2142070708">
                                                      <w:marLeft w:val="0"/>
                                                      <w:marRight w:val="0"/>
                                                      <w:marTop w:val="0"/>
                                                      <w:marBottom w:val="0"/>
                                                      <w:divBdr>
                                                        <w:top w:val="none" w:sz="0" w:space="0" w:color="auto"/>
                                                        <w:left w:val="none" w:sz="0" w:space="0" w:color="auto"/>
                                                        <w:bottom w:val="none" w:sz="0" w:space="0" w:color="auto"/>
                                                        <w:right w:val="none" w:sz="0" w:space="0" w:color="auto"/>
                                                      </w:divBdr>
                                                      <w:divsChild>
                                                        <w:div w:id="1005939706">
                                                          <w:marLeft w:val="0"/>
                                                          <w:marRight w:val="0"/>
                                                          <w:marTop w:val="0"/>
                                                          <w:marBottom w:val="0"/>
                                                          <w:divBdr>
                                                            <w:top w:val="none" w:sz="0" w:space="0" w:color="auto"/>
                                                            <w:left w:val="none" w:sz="0" w:space="0" w:color="auto"/>
                                                            <w:bottom w:val="none" w:sz="0" w:space="0" w:color="auto"/>
                                                            <w:right w:val="none" w:sz="0" w:space="0" w:color="auto"/>
                                                          </w:divBdr>
                                                          <w:divsChild>
                                                            <w:div w:id="1230579299">
                                                              <w:marLeft w:val="0"/>
                                                              <w:marRight w:val="0"/>
                                                              <w:marTop w:val="0"/>
                                                              <w:marBottom w:val="0"/>
                                                              <w:divBdr>
                                                                <w:top w:val="none" w:sz="0" w:space="0" w:color="auto"/>
                                                                <w:left w:val="none" w:sz="0" w:space="0" w:color="auto"/>
                                                                <w:bottom w:val="none" w:sz="0" w:space="0" w:color="auto"/>
                                                                <w:right w:val="none" w:sz="0" w:space="0" w:color="auto"/>
                                                              </w:divBdr>
                                                              <w:divsChild>
                                                                <w:div w:id="1632132061">
                                                                  <w:marLeft w:val="0"/>
                                                                  <w:marRight w:val="0"/>
                                                                  <w:marTop w:val="0"/>
                                                                  <w:marBottom w:val="0"/>
                                                                  <w:divBdr>
                                                                    <w:top w:val="none" w:sz="0" w:space="0" w:color="auto"/>
                                                                    <w:left w:val="none" w:sz="0" w:space="0" w:color="auto"/>
                                                                    <w:bottom w:val="none" w:sz="0" w:space="0" w:color="auto"/>
                                                                    <w:right w:val="none" w:sz="0" w:space="0" w:color="auto"/>
                                                                  </w:divBdr>
                                                                  <w:divsChild>
                                                                    <w:div w:id="1533498253">
                                                                      <w:marLeft w:val="0"/>
                                                                      <w:marRight w:val="0"/>
                                                                      <w:marTop w:val="0"/>
                                                                      <w:marBottom w:val="0"/>
                                                                      <w:divBdr>
                                                                        <w:top w:val="none" w:sz="0" w:space="0" w:color="auto"/>
                                                                        <w:left w:val="none" w:sz="0" w:space="0" w:color="auto"/>
                                                                        <w:bottom w:val="none" w:sz="0" w:space="0" w:color="auto"/>
                                                                        <w:right w:val="none" w:sz="0" w:space="0" w:color="auto"/>
                                                                      </w:divBdr>
                                                                      <w:divsChild>
                                                                        <w:div w:id="2135714102">
                                                                          <w:marLeft w:val="0"/>
                                                                          <w:marRight w:val="0"/>
                                                                          <w:marTop w:val="0"/>
                                                                          <w:marBottom w:val="0"/>
                                                                          <w:divBdr>
                                                                            <w:top w:val="none" w:sz="0" w:space="0" w:color="auto"/>
                                                                            <w:left w:val="none" w:sz="0" w:space="0" w:color="auto"/>
                                                                            <w:bottom w:val="none" w:sz="0" w:space="0" w:color="auto"/>
                                                                            <w:right w:val="none" w:sz="0" w:space="0" w:color="auto"/>
                                                                          </w:divBdr>
                                                                          <w:divsChild>
                                                                            <w:div w:id="1959487425">
                                                                              <w:marLeft w:val="0"/>
                                                                              <w:marRight w:val="0"/>
                                                                              <w:marTop w:val="0"/>
                                                                              <w:marBottom w:val="0"/>
                                                                              <w:divBdr>
                                                                                <w:top w:val="none" w:sz="0" w:space="0" w:color="auto"/>
                                                                                <w:left w:val="none" w:sz="0" w:space="0" w:color="auto"/>
                                                                                <w:bottom w:val="none" w:sz="0" w:space="0" w:color="auto"/>
                                                                                <w:right w:val="none" w:sz="0" w:space="0" w:color="auto"/>
                                                                              </w:divBdr>
                                                                              <w:divsChild>
                                                                                <w:div w:id="260720131">
                                                                                  <w:marLeft w:val="0"/>
                                                                                  <w:marRight w:val="0"/>
                                                                                  <w:marTop w:val="0"/>
                                                                                  <w:marBottom w:val="0"/>
                                                                                  <w:divBdr>
                                                                                    <w:top w:val="none" w:sz="0" w:space="0" w:color="auto"/>
                                                                                    <w:left w:val="none" w:sz="0" w:space="0" w:color="auto"/>
                                                                                    <w:bottom w:val="none" w:sz="0" w:space="0" w:color="auto"/>
                                                                                    <w:right w:val="none" w:sz="0" w:space="0" w:color="auto"/>
                                                                                  </w:divBdr>
                                                                                </w:div>
                                                                                <w:div w:id="1370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329597">
      <w:bodyDiv w:val="1"/>
      <w:marLeft w:val="0"/>
      <w:marRight w:val="0"/>
      <w:marTop w:val="0"/>
      <w:marBottom w:val="0"/>
      <w:divBdr>
        <w:top w:val="none" w:sz="0" w:space="0" w:color="auto"/>
        <w:left w:val="none" w:sz="0" w:space="0" w:color="auto"/>
        <w:bottom w:val="none" w:sz="0" w:space="0" w:color="auto"/>
        <w:right w:val="none" w:sz="0" w:space="0" w:color="auto"/>
      </w:divBdr>
      <w:divsChild>
        <w:div w:id="1644116507">
          <w:marLeft w:val="0"/>
          <w:marRight w:val="0"/>
          <w:marTop w:val="0"/>
          <w:marBottom w:val="0"/>
          <w:divBdr>
            <w:top w:val="none" w:sz="0" w:space="0" w:color="auto"/>
            <w:left w:val="none" w:sz="0" w:space="0" w:color="auto"/>
            <w:bottom w:val="none" w:sz="0" w:space="0" w:color="auto"/>
            <w:right w:val="none" w:sz="0" w:space="0" w:color="auto"/>
          </w:divBdr>
        </w:div>
      </w:divsChild>
    </w:div>
    <w:div w:id="1121607217">
      <w:bodyDiv w:val="1"/>
      <w:marLeft w:val="0"/>
      <w:marRight w:val="0"/>
      <w:marTop w:val="0"/>
      <w:marBottom w:val="0"/>
      <w:divBdr>
        <w:top w:val="none" w:sz="0" w:space="0" w:color="auto"/>
        <w:left w:val="none" w:sz="0" w:space="0" w:color="auto"/>
        <w:bottom w:val="none" w:sz="0" w:space="0" w:color="auto"/>
        <w:right w:val="none" w:sz="0" w:space="0" w:color="auto"/>
      </w:divBdr>
    </w:div>
    <w:div w:id="1197349414">
      <w:bodyDiv w:val="1"/>
      <w:marLeft w:val="0"/>
      <w:marRight w:val="0"/>
      <w:marTop w:val="0"/>
      <w:marBottom w:val="0"/>
      <w:divBdr>
        <w:top w:val="none" w:sz="0" w:space="0" w:color="auto"/>
        <w:left w:val="none" w:sz="0" w:space="0" w:color="auto"/>
        <w:bottom w:val="none" w:sz="0" w:space="0" w:color="auto"/>
        <w:right w:val="none" w:sz="0" w:space="0" w:color="auto"/>
      </w:divBdr>
    </w:div>
    <w:div w:id="1321423410">
      <w:bodyDiv w:val="1"/>
      <w:marLeft w:val="0"/>
      <w:marRight w:val="0"/>
      <w:marTop w:val="0"/>
      <w:marBottom w:val="0"/>
      <w:divBdr>
        <w:top w:val="none" w:sz="0" w:space="0" w:color="auto"/>
        <w:left w:val="none" w:sz="0" w:space="0" w:color="auto"/>
        <w:bottom w:val="none" w:sz="0" w:space="0" w:color="auto"/>
        <w:right w:val="none" w:sz="0" w:space="0" w:color="auto"/>
      </w:divBdr>
    </w:div>
    <w:div w:id="1567956938">
      <w:bodyDiv w:val="1"/>
      <w:marLeft w:val="0"/>
      <w:marRight w:val="0"/>
      <w:marTop w:val="0"/>
      <w:marBottom w:val="0"/>
      <w:divBdr>
        <w:top w:val="none" w:sz="0" w:space="0" w:color="auto"/>
        <w:left w:val="none" w:sz="0" w:space="0" w:color="auto"/>
        <w:bottom w:val="none" w:sz="0" w:space="0" w:color="auto"/>
        <w:right w:val="none" w:sz="0" w:space="0" w:color="auto"/>
      </w:divBdr>
    </w:div>
    <w:div w:id="1646930225">
      <w:bodyDiv w:val="1"/>
      <w:marLeft w:val="0"/>
      <w:marRight w:val="0"/>
      <w:marTop w:val="0"/>
      <w:marBottom w:val="0"/>
      <w:divBdr>
        <w:top w:val="none" w:sz="0" w:space="0" w:color="auto"/>
        <w:left w:val="none" w:sz="0" w:space="0" w:color="auto"/>
        <w:bottom w:val="none" w:sz="0" w:space="0" w:color="auto"/>
        <w:right w:val="none" w:sz="0" w:space="0" w:color="auto"/>
      </w:divBdr>
    </w:div>
    <w:div w:id="1691685363">
      <w:bodyDiv w:val="1"/>
      <w:marLeft w:val="0"/>
      <w:marRight w:val="0"/>
      <w:marTop w:val="0"/>
      <w:marBottom w:val="0"/>
      <w:divBdr>
        <w:top w:val="none" w:sz="0" w:space="0" w:color="auto"/>
        <w:left w:val="none" w:sz="0" w:space="0" w:color="auto"/>
        <w:bottom w:val="none" w:sz="0" w:space="0" w:color="auto"/>
        <w:right w:val="none" w:sz="0" w:space="0" w:color="auto"/>
      </w:divBdr>
    </w:div>
    <w:div w:id="1702239047">
      <w:bodyDiv w:val="1"/>
      <w:marLeft w:val="0"/>
      <w:marRight w:val="0"/>
      <w:marTop w:val="0"/>
      <w:marBottom w:val="0"/>
      <w:divBdr>
        <w:top w:val="none" w:sz="0" w:space="0" w:color="auto"/>
        <w:left w:val="none" w:sz="0" w:space="0" w:color="auto"/>
        <w:bottom w:val="none" w:sz="0" w:space="0" w:color="auto"/>
        <w:right w:val="none" w:sz="0" w:space="0" w:color="auto"/>
      </w:divBdr>
    </w:div>
    <w:div w:id="17050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s://drive.google.com/file/d/1Kd1DttbBeiNWt4q4slS4t76lZVKPbkyD/view" TargetMode="External"/><Relationship Id="rId7" Type="http://schemas.openxmlformats.org/officeDocument/2006/relationships/webSettings" Target="webSettings.xml"/><Relationship Id="rId12" Type="http://schemas.openxmlformats.org/officeDocument/2006/relationships/hyperlink" Target="https://espd.uzp.gov.pl/filter?lang=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eader" Target="header1.xm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0x00B9550FF612ACBD4685CAE0578CFCB3C7</ContentTypeId>
    <TemplateUrl xmlns="http://schemas.microsoft.com/sharepoint/v3" xsi:nil="true"/>
    <Odbiorcy2 xmlns="F60F55B9-AC12-46BD-85CA-E0578CFCB3C7" xsi:nil="true"/>
    <Osoba xmlns="F60F55B9-AC12-46BD-85CA-E0578CFCB3C7">CENTRUM\r.lozynski</Osoba>
    <NazwaPliku xmlns="F60F55B9-AC12-46BD-85CA-E0578CFCB3C7">SIWZ zakup laptopów i monitorów.docx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D8AB-2E2F-40A9-BC80-FDBC3445B9BF}">
  <ds:schemaRefs>
    <ds:schemaRef ds:uri="F60F55B9-AC12-46BD-85CA-E0578CFCB3C7"/>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588A89E-CF75-41B4-9501-1CE9557B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F55B9-AC12-46BD-85CA-E0578CFC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4FEF8-BD9E-42DB-AA3B-BD2D7AF3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12600</Words>
  <Characters>75605</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2023-08-21T11:56:00Z</dcterms:created>
  <dcterms:modified xsi:type="dcterms:W3CDTF">2023-11-07T14:12:00Z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WZ.270.72.2020.2</vt:lpwstr>
  </property>
  <property fmtid="{D5CDD505-2E9C-101B-9397-08002B2CF9AE}" pid="3" name="UNPPisma">
    <vt:lpwstr>2020-06494</vt:lpwstr>
  </property>
  <property fmtid="{D5CDD505-2E9C-101B-9397-08002B2CF9AE}" pid="4" name="ZnakSprawy">
    <vt:lpwstr>WZ.270.72.2020</vt:lpwstr>
  </property>
  <property fmtid="{D5CDD505-2E9C-101B-9397-08002B2CF9AE}" pid="5" name="ZnakSprawyPrzedPrzeniesieniem">
    <vt:lpwstr/>
  </property>
  <property fmtid="{D5CDD505-2E9C-101B-9397-08002B2CF9AE}" pid="6" name="Autor">
    <vt:lpwstr>Pędzińska Aleksandra</vt:lpwstr>
  </property>
  <property fmtid="{D5CDD505-2E9C-101B-9397-08002B2CF9AE}" pid="7" name="AutorInicjaly">
    <vt:lpwstr>AS</vt:lpwstr>
  </property>
  <property fmtid="{D5CDD505-2E9C-101B-9397-08002B2CF9AE}" pid="8" name="AutorNrTelefonu">
    <vt:lpwstr>-</vt:lpwstr>
  </property>
  <property fmtid="{D5CDD505-2E9C-101B-9397-08002B2CF9AE}" pid="9" name="Stanowisko">
    <vt:lpwstr>główny specjalista</vt:lpwstr>
  </property>
  <property fmtid="{D5CDD505-2E9C-101B-9397-08002B2CF9AE}" pid="10" name="OpisPisma">
    <vt:lpwstr>SIWZ z załącznikami_Laptopy</vt:lpwstr>
  </property>
  <property fmtid="{D5CDD505-2E9C-101B-9397-08002B2CF9AE}" pid="11" name="Komorka">
    <vt:lpwstr>Dyrektor</vt:lpwstr>
  </property>
  <property fmtid="{D5CDD505-2E9C-101B-9397-08002B2CF9AE}" pid="12" name="KodKomorki">
    <vt:lpwstr>DR</vt:lpwstr>
  </property>
  <property fmtid="{D5CDD505-2E9C-101B-9397-08002B2CF9AE}" pid="13" name="AktualnaData">
    <vt:lpwstr>2020-04-01</vt:lpwstr>
  </property>
  <property fmtid="{D5CDD505-2E9C-101B-9397-08002B2CF9AE}" pid="14" name="Wydzial">
    <vt:lpwstr>Wydział Zakupów</vt:lpwstr>
  </property>
  <property fmtid="{D5CDD505-2E9C-101B-9397-08002B2CF9AE}" pid="15" name="KodWydzialu">
    <vt:lpwstr>WZ</vt:lpwstr>
  </property>
  <property fmtid="{D5CDD505-2E9C-101B-9397-08002B2CF9AE}" pid="16" name="ZaakceptowanePrzez">
    <vt:lpwstr>n/d</vt:lpwstr>
  </property>
  <property fmtid="{D5CDD505-2E9C-101B-9397-08002B2CF9AE}" pid="17" name="PrzekazanieDo">
    <vt:lpwstr>Aleksandra Pędzińska</vt:lpwstr>
  </property>
  <property fmtid="{D5CDD505-2E9C-101B-9397-08002B2CF9AE}" pid="18" name="PrzekazanieDoStanowisko">
    <vt:lpwstr>główny specjalista</vt:lpwstr>
  </property>
  <property fmtid="{D5CDD505-2E9C-101B-9397-08002B2CF9AE}" pid="19" name="PrzekazanieDoKomorkaPracownika">
    <vt:lpwstr>Wydział Zakupów(WZ)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DaneJednostki1">
    <vt:lpwstr>Centrum Systemów Informacyjnych Ochrony Zdrowia</vt:lpwstr>
  </property>
  <property fmtid="{D5CDD505-2E9C-101B-9397-08002B2CF9AE}" pid="35" name="PolaDodatkowe1">
    <vt:lpwstr>Centrum Systemów Informacyjnych Ochrony Zdrowia</vt:lpwstr>
  </property>
  <property fmtid="{D5CDD505-2E9C-101B-9397-08002B2CF9AE}" pid="36" name="DaneJednostki2">
    <vt:lpwstr>Warszawa</vt:lpwstr>
  </property>
  <property fmtid="{D5CDD505-2E9C-101B-9397-08002B2CF9AE}" pid="37" name="PolaDodatkowe2">
    <vt:lpwstr>Warszawa</vt:lpwstr>
  </property>
  <property fmtid="{D5CDD505-2E9C-101B-9397-08002B2CF9AE}" pid="38" name="DaneJednostki3">
    <vt:lpwstr>00-184</vt:lpwstr>
  </property>
  <property fmtid="{D5CDD505-2E9C-101B-9397-08002B2CF9AE}" pid="39" name="PolaDodatkowe3">
    <vt:lpwstr>00-184</vt:lpwstr>
  </property>
  <property fmtid="{D5CDD505-2E9C-101B-9397-08002B2CF9AE}" pid="40" name="DaneJednostki4">
    <vt:lpwstr>ul. Stanisława Dubois</vt:lpwstr>
  </property>
  <property fmtid="{D5CDD505-2E9C-101B-9397-08002B2CF9AE}" pid="41" name="PolaDodatkowe4">
    <vt:lpwstr>ul. Stanisława Dubois</vt:lpwstr>
  </property>
  <property fmtid="{D5CDD505-2E9C-101B-9397-08002B2CF9AE}" pid="42" name="DaneJednostki5">
    <vt:lpwstr>5A</vt:lpwstr>
  </property>
  <property fmtid="{D5CDD505-2E9C-101B-9397-08002B2CF9AE}" pid="43" name="PolaDodatkowe5">
    <vt:lpwstr>5A</vt:lpwstr>
  </property>
  <property fmtid="{D5CDD505-2E9C-101B-9397-08002B2CF9AE}" pid="44" name="DaneJednostki6">
    <vt:lpwstr/>
  </property>
  <property fmtid="{D5CDD505-2E9C-101B-9397-08002B2CF9AE}" pid="45" name="PolaDodatkowe6">
    <vt:lpwstr/>
  </property>
  <property fmtid="{D5CDD505-2E9C-101B-9397-08002B2CF9AE}" pid="46" name="DaneJednostki7">
    <vt:lpwstr>+48 22 597-09-27</vt:lpwstr>
  </property>
  <property fmtid="{D5CDD505-2E9C-101B-9397-08002B2CF9AE}" pid="47" name="PolaDodatkowe7">
    <vt:lpwstr>+48 22 597-09-27</vt:lpwstr>
  </property>
  <property fmtid="{D5CDD505-2E9C-101B-9397-08002B2CF9AE}" pid="48" name="DaneJednostki8">
    <vt:lpwstr>+48 22 597-09-47</vt:lpwstr>
  </property>
  <property fmtid="{D5CDD505-2E9C-101B-9397-08002B2CF9AE}" pid="49" name="PolaDodatkowe8">
    <vt:lpwstr>+48 22 597-09-47</vt:lpwstr>
  </property>
  <property fmtid="{D5CDD505-2E9C-101B-9397-08002B2CF9AE}" pid="50" name="DaneJednostki9">
    <vt:lpwstr>biuro@csioz.gov.pl</vt:lpwstr>
  </property>
  <property fmtid="{D5CDD505-2E9C-101B-9397-08002B2CF9AE}" pid="51" name="PolaDodatkowe9">
    <vt:lpwstr>biuro@csioz.gov.pl</vt:lpwstr>
  </property>
  <property fmtid="{D5CDD505-2E9C-101B-9397-08002B2CF9AE}" pid="52" name="KodKreskowy">
    <vt:lpwstr/>
  </property>
  <property fmtid="{D5CDD505-2E9C-101B-9397-08002B2CF9AE}" pid="53" name="TrescPisma">
    <vt:lpwstr/>
  </property>
</Properties>
</file>