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0D85F7C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AF31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060F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060F1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060F1A">
        <w:rPr>
          <w:b/>
          <w:bCs/>
          <w:w w:val="90"/>
        </w:rPr>
        <w:t xml:space="preserve">FORMULARZ OFERTOWY </w:t>
      </w:r>
    </w:p>
    <w:p w14:paraId="4FBFB60B" w14:textId="3CDD2777" w:rsidR="00AF31CC" w:rsidRPr="00060F1A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060F1A">
        <w:rPr>
          <w:b/>
          <w:bCs/>
          <w:sz w:val="22"/>
          <w:szCs w:val="22"/>
        </w:rPr>
        <w:t xml:space="preserve">do postępowania w trybie podstawowym bez negocjacji na </w:t>
      </w:r>
      <w:r w:rsidR="00FD51DB" w:rsidRPr="00060F1A">
        <w:rPr>
          <w:b/>
          <w:bCs/>
          <w:sz w:val="22"/>
          <w:szCs w:val="22"/>
        </w:rPr>
        <w:t>sukcesywne dostawy urządzenia zwiększającego precyzję pomiarów oraz system informatyczny do pracy z zobrazowaniami satelitarnymi oraz danymi pozyskanymi z dronów</w:t>
      </w:r>
    </w:p>
    <w:p w14:paraId="3108E244" w14:textId="77777777" w:rsidR="00FD51DB" w:rsidRDefault="00FD51DB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24B2E895" w14:textId="77777777" w:rsidR="001350E7" w:rsidRPr="001350E7" w:rsidRDefault="001350E7" w:rsidP="001350E7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ind w:left="426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1350E7">
        <w:rPr>
          <w:rFonts w:ascii="Arial" w:eastAsia="Arial" w:hAnsi="Arial" w:cs="Arial"/>
          <w:b/>
          <w:bCs/>
          <w:kern w:val="1"/>
          <w:lang w:eastAsia="hi-IN" w:bidi="hi-IN"/>
        </w:rPr>
        <w:t xml:space="preserve">Kryteria oceny ofert </w:t>
      </w:r>
      <w:r w:rsidRPr="001350E7">
        <w:rPr>
          <w:rFonts w:ascii="Arial" w:eastAsia="Arial" w:hAnsi="Arial" w:cs="Arial"/>
          <w:kern w:val="1"/>
          <w:sz w:val="20"/>
          <w:szCs w:val="20"/>
          <w:lang w:eastAsia="hi-IN" w:bidi="hi-IN"/>
        </w:rPr>
        <w:t>/</w:t>
      </w:r>
      <w:r w:rsidRPr="001350E7">
        <w:rPr>
          <w:rFonts w:ascii="Arial" w:eastAsia="Arial" w:hAnsi="Arial" w:cs="Arial"/>
          <w:i/>
          <w:iCs/>
          <w:kern w:val="1"/>
          <w:sz w:val="18"/>
          <w:szCs w:val="18"/>
          <w:lang w:eastAsia="hi-IN" w:bidi="hi-IN"/>
        </w:rPr>
        <w:t>wypełnić odpowiednio do składanej części/</w:t>
      </w:r>
    </w:p>
    <w:p w14:paraId="1E803733" w14:textId="77777777" w:rsidR="001350E7" w:rsidRDefault="001350E7" w:rsidP="001350E7">
      <w:pPr>
        <w:pStyle w:val="Default"/>
        <w:ind w:left="426"/>
        <w:jc w:val="center"/>
        <w:rPr>
          <w:b/>
          <w:bCs/>
          <w:color w:val="auto"/>
          <w:sz w:val="22"/>
          <w:szCs w:val="22"/>
          <w:highlight w:val="lightGray"/>
        </w:rPr>
      </w:pPr>
    </w:p>
    <w:p w14:paraId="5A36B65E" w14:textId="79C1E522" w:rsidR="00EF25DF" w:rsidRPr="001350E7" w:rsidRDefault="00060F1A" w:rsidP="001350E7">
      <w:pPr>
        <w:pStyle w:val="Default"/>
        <w:ind w:left="426"/>
        <w:jc w:val="center"/>
        <w:rPr>
          <w:b/>
          <w:bCs/>
          <w:color w:val="auto"/>
          <w:highlight w:val="lightGray"/>
        </w:rPr>
      </w:pPr>
      <w:r w:rsidRPr="001350E7">
        <w:rPr>
          <w:b/>
          <w:bCs/>
          <w:color w:val="auto"/>
          <w:highlight w:val="lightGray"/>
        </w:rPr>
        <w:t>CZĘŚĆ 1</w:t>
      </w:r>
      <w:r w:rsidR="001350E7" w:rsidRPr="001350E7">
        <w:rPr>
          <w:sz w:val="28"/>
          <w:szCs w:val="28"/>
          <w:highlight w:val="lightGray"/>
        </w:rPr>
        <w:t xml:space="preserve"> </w:t>
      </w:r>
      <w:r w:rsidR="001350E7" w:rsidRPr="001350E7">
        <w:rPr>
          <w:b/>
          <w:bCs/>
          <w:color w:val="auto"/>
          <w:highlight w:val="lightGray"/>
        </w:rPr>
        <w:t>System informatyczny</w:t>
      </w:r>
    </w:p>
    <w:p w14:paraId="7FFF151A" w14:textId="77777777" w:rsidR="00EF25DF" w:rsidRDefault="00EF25DF" w:rsidP="001350E7">
      <w:pPr>
        <w:pStyle w:val="Default"/>
        <w:jc w:val="center"/>
        <w:rPr>
          <w:b/>
          <w:bCs/>
          <w:sz w:val="22"/>
          <w:szCs w:val="22"/>
        </w:rPr>
      </w:pPr>
    </w:p>
    <w:p w14:paraId="31D61CFD" w14:textId="51886CC7" w:rsidR="00AF31CC" w:rsidRPr="00AF31CC" w:rsidRDefault="00EF25DF" w:rsidP="00AF31CC">
      <w:pPr>
        <w:pStyle w:val="Default"/>
        <w:rPr>
          <w:rFonts w:eastAsia="Times New Roman"/>
          <w:b/>
          <w:w w:val="90"/>
          <w:lang w:eastAsia="ar-SA"/>
        </w:rPr>
      </w:pPr>
      <w:bookmarkStart w:id="0" w:name="_Hlk152913309"/>
      <w:r>
        <w:rPr>
          <w:b/>
          <w:bCs/>
          <w:sz w:val="22"/>
          <w:szCs w:val="22"/>
        </w:rPr>
        <w:t xml:space="preserve">1. </w:t>
      </w:r>
      <w:r w:rsidR="00060F1A">
        <w:rPr>
          <w:rFonts w:eastAsia="Times New Roman"/>
          <w:b/>
          <w:w w:val="90"/>
          <w:lang w:eastAsia="ar-SA"/>
        </w:rPr>
        <w:t>Cena oferty</w:t>
      </w:r>
    </w:p>
    <w:p w14:paraId="7E22D2F9" w14:textId="77777777" w:rsidR="00AF31CC" w:rsidRPr="00AF31CC" w:rsidRDefault="00AF31CC" w:rsidP="00AF31CC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05"/>
        <w:gridCol w:w="1276"/>
        <w:gridCol w:w="1305"/>
        <w:gridCol w:w="708"/>
        <w:gridCol w:w="1135"/>
        <w:gridCol w:w="1417"/>
      </w:tblGrid>
      <w:tr w:rsidR="002F0B4F" w:rsidRPr="00AF31CC" w14:paraId="58D53097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9049" w14:textId="77777777" w:rsidR="001350E7" w:rsidRP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  <w:p w14:paraId="60E4B4C2" w14:textId="0E4E025E" w:rsidR="002F0B4F" w:rsidRPr="001350E7" w:rsidRDefault="00060F1A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System informatyczny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1088" w14:textId="4EC45665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Ilość w sztukach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E16" w14:textId="77777777" w:rsidR="002F0B4F" w:rsidRPr="001350E7" w:rsidRDefault="002F0B4F" w:rsidP="001350E7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</w:t>
            </w:r>
          </w:p>
          <w:p w14:paraId="5CE9E56C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jednostkowa netto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B93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9FD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29C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</w:t>
            </w: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br/>
              <w:t xml:space="preserve">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7A07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 oferty brutto</w:t>
            </w:r>
          </w:p>
        </w:tc>
      </w:tr>
      <w:tr w:rsidR="002F0B4F" w:rsidRPr="00AF31CC" w14:paraId="0C6944D9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6BA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06D" w14:textId="72DAFDC3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4655" w14:textId="582AF90F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175" w14:textId="3329C4D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D= </w:t>
            </w:r>
            <w:proofErr w:type="spellStart"/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BxC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9C0" w14:textId="67A69151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B84" w14:textId="37C0A87F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6F07" w14:textId="61686B03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G = D+F</w:t>
            </w:r>
          </w:p>
        </w:tc>
      </w:tr>
      <w:tr w:rsidR="002F0B4F" w:rsidRPr="00AF31CC" w14:paraId="54CFEAEA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58AF" w14:textId="77777777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148A2CF" w14:textId="77777777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731A0E39" w14:textId="6E73DDDD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1350E7">
              <w:rPr>
                <w:rFonts w:ascii="Arial" w:eastAsiaTheme="minorHAnsi" w:hAnsi="Arial" w:cs="Arial"/>
                <w:b/>
                <w:sz w:val="18"/>
                <w:szCs w:val="18"/>
              </w:rPr>
              <w:t>…………</w:t>
            </w:r>
            <w:r w:rsidR="001350E7">
              <w:rPr>
                <w:rFonts w:ascii="Arial" w:eastAsiaTheme="minorHAnsi" w:hAnsi="Arial" w:cs="Arial"/>
                <w:b/>
                <w:sz w:val="18"/>
                <w:szCs w:val="18"/>
              </w:rPr>
              <w:t>…………..</w:t>
            </w:r>
            <w:r w:rsidRPr="001350E7">
              <w:rPr>
                <w:rFonts w:ascii="Arial" w:eastAsiaTheme="minorHAnsi" w:hAnsi="Arial" w:cs="Arial"/>
                <w:b/>
                <w:sz w:val="18"/>
                <w:szCs w:val="18"/>
              </w:rPr>
              <w:t>….</w:t>
            </w:r>
          </w:p>
          <w:p w14:paraId="248511C3" w14:textId="77777777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1350E7">
              <w:rPr>
                <w:rFonts w:ascii="Arial" w:eastAsiaTheme="minorHAnsi" w:hAnsi="Arial" w:cs="Arial"/>
                <w:b/>
                <w:sz w:val="18"/>
                <w:szCs w:val="18"/>
              </w:rPr>
              <w:t xml:space="preserve">Producent </w:t>
            </w:r>
          </w:p>
          <w:p w14:paraId="66033E17" w14:textId="4594B17E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9033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1BB34D2A" w14:textId="720F2461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</w:rPr>
            </w:pPr>
            <w:r w:rsidRPr="001350E7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5 </w:t>
            </w:r>
            <w:r w:rsidR="00060F1A" w:rsidRPr="001350E7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096B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580A1A72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79AF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539E21F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AF19" w14:textId="77777777" w:rsid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</w:p>
          <w:p w14:paraId="63240BF8" w14:textId="6730E1D6" w:rsidR="002F0B4F" w:rsidRP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1350E7">
              <w:rPr>
                <w:rFonts w:ascii="Arial" w:eastAsiaTheme="minorHAnsi" w:hAnsi="Arial" w:cs="Arial"/>
                <w:b/>
              </w:rPr>
              <w:t>23</w:t>
            </w:r>
            <w:r w:rsidR="002F0B4F" w:rsidRPr="001350E7">
              <w:rPr>
                <w:rFonts w:ascii="Arial" w:eastAsiaTheme="minorHAnsi" w:hAnsi="Arial" w:cs="Arial"/>
                <w:b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1E34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154FAD6D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DDE1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498CBD1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612BC8C5" w14:textId="77777777" w:rsidR="00AF31CC" w:rsidRDefault="00AF31CC" w:rsidP="001350E7">
      <w:pPr>
        <w:pStyle w:val="Default"/>
        <w:shd w:val="clear" w:color="auto" w:fill="FFFFFF" w:themeFill="background1"/>
        <w:rPr>
          <w:b/>
          <w:bCs/>
          <w:sz w:val="22"/>
          <w:szCs w:val="22"/>
        </w:rPr>
      </w:pPr>
    </w:p>
    <w:p w14:paraId="32CDD389" w14:textId="3A9CC3D2" w:rsidR="00AF31CC" w:rsidRPr="006F7015" w:rsidRDefault="00AF31CC" w:rsidP="00AF31CC">
      <w:pPr>
        <w:pStyle w:val="Default"/>
      </w:pPr>
      <w:r w:rsidRPr="006F7015">
        <w:rPr>
          <w:sz w:val="22"/>
          <w:szCs w:val="22"/>
        </w:rPr>
        <w:t>Cena oferty brutto słownie: ................................................................................................. zł</w:t>
      </w:r>
    </w:p>
    <w:p w14:paraId="1D38FE46" w14:textId="77777777" w:rsidR="00AF31CC" w:rsidRPr="006F7015" w:rsidRDefault="00AF31CC" w:rsidP="00AF31CC">
      <w:pPr>
        <w:pStyle w:val="Default"/>
      </w:pP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7B881389" w14:textId="7ED332EB" w:rsidR="00CA3FC0" w:rsidRPr="00060F1A" w:rsidRDefault="00EF25DF" w:rsidP="001350E7">
      <w:pPr>
        <w:tabs>
          <w:tab w:val="left" w:pos="4254"/>
        </w:tabs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6F7015">
        <w:rPr>
          <w:rFonts w:ascii="Arial" w:hAnsi="Arial" w:cs="Arial"/>
          <w:b/>
          <w:bCs/>
          <w:sz w:val="20"/>
          <w:szCs w:val="20"/>
        </w:rPr>
        <w:t xml:space="preserve">2. </w:t>
      </w:r>
      <w:r w:rsidR="00060F1A" w:rsidRPr="006F7015">
        <w:rPr>
          <w:rFonts w:ascii="Arial" w:hAnsi="Arial" w:cs="Arial"/>
          <w:b/>
          <w:bCs/>
          <w:sz w:val="20"/>
          <w:szCs w:val="20"/>
        </w:rPr>
        <w:t>Parametry techniczne d</w:t>
      </w:r>
      <w:r w:rsidR="00CA3FC0" w:rsidRPr="006F7015">
        <w:rPr>
          <w:rFonts w:ascii="Arial" w:eastAsia="Times New Roman" w:hAnsi="Arial" w:cs="Arial"/>
          <w:b/>
          <w:sz w:val="20"/>
          <w:szCs w:val="20"/>
          <w:lang w:eastAsia="ar-SA"/>
        </w:rPr>
        <w:t>la części 1</w:t>
      </w:r>
      <w:r w:rsidR="00CA3FC0" w:rsidRPr="001350E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bookmarkEnd w:id="0"/>
    <w:p w14:paraId="514EE834" w14:textId="77777777" w:rsidR="00060F1A" w:rsidRPr="00AE535A" w:rsidRDefault="00060F1A" w:rsidP="00060F1A">
      <w:pPr>
        <w:tabs>
          <w:tab w:val="left" w:pos="4254"/>
        </w:tabs>
        <w:suppressAutoHyphens/>
        <w:spacing w:after="0" w:line="276" w:lineRule="auto"/>
        <w:ind w:left="-567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5415"/>
        <w:gridCol w:w="2750"/>
      </w:tblGrid>
      <w:tr w:rsidR="00CA3FC0" w:rsidRPr="00AE535A" w14:paraId="43A9D1D4" w14:textId="77777777" w:rsidTr="001350E7">
        <w:trPr>
          <w:trHeight w:val="34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60BD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F0C7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CC06" w14:textId="2AA8D45D" w:rsidR="00CA3FC0" w:rsidRPr="001350E7" w:rsidRDefault="001350E7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CA3FC0" w:rsidRPr="00AE535A" w14:paraId="2B348799" w14:textId="77777777" w:rsidTr="001350E7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8F13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BCAC" w14:textId="6C75DAAF" w:rsidR="00CA3FC0" w:rsidRPr="001350E7" w:rsidRDefault="00CA3FC0" w:rsidP="008C20A3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 xml:space="preserve">Pobieranie zobrazowań do aplikacji mobilnej w więcej niż </w:t>
            </w:r>
            <w:r w:rsidRPr="00014168">
              <w:rPr>
                <w:rFonts w:ascii="Arial" w:eastAsia="Calibri" w:hAnsi="Arial" w:cs="Arial"/>
                <w:sz w:val="20"/>
                <w:szCs w:val="20"/>
              </w:rPr>
              <w:t xml:space="preserve">1 rozdzielczości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D41F" w14:textId="4FA352AF" w:rsidR="00CA3FC0" w:rsidRPr="001350E7" w:rsidRDefault="001350E7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CA3FC0" w:rsidRPr="00AE535A" w14:paraId="74E54710" w14:textId="77777777" w:rsidTr="001350E7">
        <w:trPr>
          <w:trHeight w:val="20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65C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7FBB" w14:textId="77777777" w:rsidR="00CA3FC0" w:rsidRPr="001350E7" w:rsidRDefault="00CA3FC0" w:rsidP="008C20A3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 xml:space="preserve">Tworzenie </w:t>
            </w:r>
            <w:proofErr w:type="spellStart"/>
            <w:r w:rsidRPr="001350E7">
              <w:rPr>
                <w:rFonts w:ascii="Arial" w:eastAsia="Calibri" w:hAnsi="Arial" w:cs="Arial"/>
                <w:sz w:val="20"/>
                <w:szCs w:val="20"/>
              </w:rPr>
              <w:t>ortofotomap</w:t>
            </w:r>
            <w:proofErr w:type="spellEnd"/>
            <w:r w:rsidRPr="001350E7">
              <w:rPr>
                <w:rFonts w:ascii="Arial" w:eastAsia="Calibri" w:hAnsi="Arial" w:cs="Arial"/>
                <w:sz w:val="20"/>
                <w:szCs w:val="20"/>
              </w:rPr>
              <w:t xml:space="preserve"> ze zdjęć </w:t>
            </w:r>
            <w:proofErr w:type="spellStart"/>
            <w:r w:rsidRPr="001350E7">
              <w:rPr>
                <w:rFonts w:ascii="Arial" w:eastAsia="Calibri" w:hAnsi="Arial" w:cs="Arial"/>
                <w:sz w:val="20"/>
                <w:szCs w:val="20"/>
              </w:rPr>
              <w:t>dronowych</w:t>
            </w:r>
            <w:proofErr w:type="spellEnd"/>
            <w:r w:rsidRPr="001350E7">
              <w:rPr>
                <w:rFonts w:ascii="Arial" w:eastAsia="Calibri" w:hAnsi="Arial" w:cs="Arial"/>
                <w:sz w:val="20"/>
                <w:szCs w:val="20"/>
              </w:rPr>
              <w:t xml:space="preserve"> w granicach nadleśnictwa na 2 poziomach kompresji.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E746" w14:textId="08764AB7" w:rsidR="00CA3FC0" w:rsidRPr="001350E7" w:rsidRDefault="001350E7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1AE41A77" w14:textId="77777777" w:rsidR="00CA3FC0" w:rsidRPr="00AE535A" w:rsidRDefault="00CA3FC0" w:rsidP="00CA3FC0">
      <w:pPr>
        <w:tabs>
          <w:tab w:val="left" w:pos="4254"/>
        </w:tabs>
        <w:suppressAutoHyphens/>
        <w:spacing w:after="0" w:line="276" w:lineRule="auto"/>
        <w:ind w:left="993"/>
        <w:rPr>
          <w:rFonts w:ascii="Arial" w:eastAsia="Times New Roman" w:hAnsi="Arial" w:cs="Arial"/>
          <w:b/>
          <w:color w:val="FF0000"/>
          <w:sz w:val="20"/>
          <w:szCs w:val="20"/>
          <w:highlight w:val="yellow"/>
          <w:lang w:eastAsia="ar-SA"/>
        </w:rPr>
      </w:pPr>
    </w:p>
    <w:p w14:paraId="5066B6AF" w14:textId="77777777" w:rsidR="006F7015" w:rsidRDefault="006F7015" w:rsidP="006F7015">
      <w:pPr>
        <w:pStyle w:val="Default"/>
        <w:ind w:left="720"/>
        <w:jc w:val="center"/>
        <w:rPr>
          <w:b/>
          <w:bCs/>
          <w:color w:val="auto"/>
          <w:highlight w:val="lightGray"/>
        </w:rPr>
      </w:pPr>
    </w:p>
    <w:p w14:paraId="041080EA" w14:textId="4DFBCFFB" w:rsidR="00060F1A" w:rsidRPr="006F7015" w:rsidRDefault="00060F1A" w:rsidP="006F7015">
      <w:pPr>
        <w:pStyle w:val="Default"/>
        <w:ind w:left="720"/>
        <w:jc w:val="center"/>
        <w:rPr>
          <w:b/>
          <w:bCs/>
          <w:color w:val="auto"/>
          <w:highlight w:val="lightGray"/>
        </w:rPr>
      </w:pPr>
      <w:r w:rsidRPr="006F7015">
        <w:rPr>
          <w:b/>
          <w:bCs/>
          <w:color w:val="auto"/>
          <w:highlight w:val="lightGray"/>
        </w:rPr>
        <w:t xml:space="preserve">CZĘŚĆ </w:t>
      </w:r>
      <w:r w:rsidR="001350E7" w:rsidRPr="006F7015">
        <w:rPr>
          <w:b/>
          <w:bCs/>
          <w:color w:val="auto"/>
          <w:highlight w:val="lightGray"/>
        </w:rPr>
        <w:t>2</w:t>
      </w:r>
      <w:r w:rsidR="006F7015" w:rsidRPr="006F7015">
        <w:rPr>
          <w:sz w:val="28"/>
          <w:szCs w:val="28"/>
          <w:highlight w:val="lightGray"/>
        </w:rPr>
        <w:t xml:space="preserve"> </w:t>
      </w:r>
      <w:r w:rsidR="006F7015" w:rsidRPr="006F7015">
        <w:rPr>
          <w:b/>
          <w:bCs/>
          <w:color w:val="auto"/>
          <w:highlight w:val="lightGray"/>
        </w:rPr>
        <w:t>Urządzenie zwiększające precyzję pomiaru (zewnętrzny odbiornik)</w:t>
      </w:r>
    </w:p>
    <w:p w14:paraId="082E416A" w14:textId="77777777" w:rsidR="00060F1A" w:rsidRPr="006F7015" w:rsidRDefault="00060F1A" w:rsidP="006F7015">
      <w:pPr>
        <w:pStyle w:val="Default"/>
        <w:jc w:val="center"/>
        <w:rPr>
          <w:b/>
          <w:bCs/>
        </w:rPr>
      </w:pPr>
    </w:p>
    <w:p w14:paraId="31105E3A" w14:textId="0D256237" w:rsidR="006F7015" w:rsidRPr="00AF31CC" w:rsidRDefault="006F7015" w:rsidP="00D06240">
      <w:pPr>
        <w:pStyle w:val="Default"/>
        <w:rPr>
          <w:rFonts w:eastAsia="Times New Roman"/>
          <w:b/>
          <w:w w:val="90"/>
          <w:lang w:eastAsia="ar-SA"/>
        </w:rPr>
      </w:pPr>
      <w:r>
        <w:rPr>
          <w:b/>
          <w:bCs/>
          <w:sz w:val="22"/>
          <w:szCs w:val="22"/>
        </w:rPr>
        <w:t xml:space="preserve">1. </w:t>
      </w:r>
      <w:r>
        <w:rPr>
          <w:rFonts w:eastAsia="Times New Roman"/>
          <w:b/>
          <w:w w:val="90"/>
          <w:lang w:eastAsia="ar-SA"/>
        </w:rPr>
        <w:t>Cena oferty</w:t>
      </w:r>
    </w:p>
    <w:p w14:paraId="5BFB9EC6" w14:textId="77777777" w:rsidR="006F7015" w:rsidRPr="00AF31CC" w:rsidRDefault="006F7015" w:rsidP="00D06240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05"/>
        <w:gridCol w:w="1276"/>
        <w:gridCol w:w="1305"/>
        <w:gridCol w:w="708"/>
        <w:gridCol w:w="1135"/>
        <w:gridCol w:w="1417"/>
      </w:tblGrid>
      <w:tr w:rsidR="006F7015" w:rsidRPr="00AF31CC" w14:paraId="0A99E1EC" w14:textId="77777777" w:rsidTr="00D0624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5F47" w14:textId="2781D33E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6F7015">
              <w:rPr>
                <w:rFonts w:ascii="Arial" w:eastAsiaTheme="minorHAnsi" w:hAnsi="Arial" w:cs="Arial"/>
                <w:b/>
                <w:sz w:val="20"/>
                <w:szCs w:val="20"/>
              </w:rPr>
              <w:t>Urządzenie zwiększające precyzję pomiaru (zewnętrzny odbiornik)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714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Ilość w sztukach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E4A0" w14:textId="77777777" w:rsidR="006F7015" w:rsidRPr="001350E7" w:rsidRDefault="006F7015" w:rsidP="006F7015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</w:t>
            </w:r>
          </w:p>
          <w:p w14:paraId="51FC995A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jednostkowa netto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F99E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2020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63E2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</w:t>
            </w: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br/>
              <w:t xml:space="preserve">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C365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 oferty brutto</w:t>
            </w:r>
          </w:p>
        </w:tc>
      </w:tr>
      <w:tr w:rsidR="006F7015" w:rsidRPr="00AF31CC" w14:paraId="2E843658" w14:textId="77777777" w:rsidTr="00D0624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C13F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75A9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C42F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3F94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D= </w:t>
            </w:r>
            <w:proofErr w:type="spellStart"/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BxC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D806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2E0E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9AB0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G = D+F</w:t>
            </w:r>
          </w:p>
        </w:tc>
      </w:tr>
      <w:tr w:rsidR="006F7015" w:rsidRPr="00AF31CC" w14:paraId="540AC358" w14:textId="77777777" w:rsidTr="00D0624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90BB" w14:textId="77777777" w:rsidR="006F7015" w:rsidRPr="001350E7" w:rsidRDefault="006F7015" w:rsidP="006F70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392E29B4" w14:textId="77777777" w:rsidR="006F7015" w:rsidRPr="001350E7" w:rsidRDefault="006F7015" w:rsidP="006F70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3B02BB14" w14:textId="77777777" w:rsidR="006F7015" w:rsidRPr="001350E7" w:rsidRDefault="006F7015" w:rsidP="006F70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1350E7">
              <w:rPr>
                <w:rFonts w:ascii="Arial" w:eastAsiaTheme="minorHAnsi" w:hAnsi="Arial" w:cs="Arial"/>
                <w:b/>
                <w:sz w:val="18"/>
                <w:szCs w:val="18"/>
              </w:rPr>
              <w:t>…………</w:t>
            </w:r>
            <w:r>
              <w:rPr>
                <w:rFonts w:ascii="Arial" w:eastAsiaTheme="minorHAnsi" w:hAnsi="Arial" w:cs="Arial"/>
                <w:b/>
                <w:sz w:val="18"/>
                <w:szCs w:val="18"/>
              </w:rPr>
              <w:t>…………..</w:t>
            </w:r>
            <w:r w:rsidRPr="001350E7">
              <w:rPr>
                <w:rFonts w:ascii="Arial" w:eastAsiaTheme="minorHAnsi" w:hAnsi="Arial" w:cs="Arial"/>
                <w:b/>
                <w:sz w:val="18"/>
                <w:szCs w:val="18"/>
              </w:rPr>
              <w:t>….</w:t>
            </w:r>
          </w:p>
          <w:p w14:paraId="72CFBC30" w14:textId="77777777" w:rsidR="006F7015" w:rsidRPr="001350E7" w:rsidRDefault="006F7015" w:rsidP="006F70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1350E7">
              <w:rPr>
                <w:rFonts w:ascii="Arial" w:eastAsiaTheme="minorHAnsi" w:hAnsi="Arial" w:cs="Arial"/>
                <w:b/>
                <w:sz w:val="18"/>
                <w:szCs w:val="18"/>
              </w:rPr>
              <w:t xml:space="preserve">Producent </w:t>
            </w:r>
          </w:p>
          <w:p w14:paraId="26737A0C" w14:textId="77777777" w:rsidR="006F7015" w:rsidRPr="001350E7" w:rsidRDefault="006F7015" w:rsidP="006F70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D489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E6F4BC3" w14:textId="3A91A66C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2</w:t>
            </w:r>
            <w:r w:rsidRPr="001350E7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5 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2FF6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27CECC15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01B1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DE5C8C0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6BB5" w14:textId="77777777" w:rsidR="006F7015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</w:p>
          <w:p w14:paraId="5257BF44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1350E7">
              <w:rPr>
                <w:rFonts w:ascii="Arial" w:eastAsiaTheme="minorHAnsi" w:hAnsi="Arial" w:cs="Arial"/>
                <w:b/>
              </w:rPr>
              <w:t>23%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7C9B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5026052C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5208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10D4F013" w14:textId="77777777" w:rsidR="006F7015" w:rsidRPr="001350E7" w:rsidRDefault="006F7015" w:rsidP="006F7015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3BF4FAE2" w14:textId="77777777" w:rsidR="006F7015" w:rsidRDefault="006F7015" w:rsidP="00D06240">
      <w:pPr>
        <w:pStyle w:val="Default"/>
        <w:shd w:val="clear" w:color="auto" w:fill="FFFFFF" w:themeFill="background1"/>
        <w:rPr>
          <w:b/>
          <w:bCs/>
          <w:sz w:val="22"/>
          <w:szCs w:val="22"/>
        </w:rPr>
      </w:pPr>
    </w:p>
    <w:p w14:paraId="404989DE" w14:textId="77777777" w:rsidR="006F7015" w:rsidRPr="006F7015" w:rsidRDefault="006F7015" w:rsidP="00D06240">
      <w:pPr>
        <w:pStyle w:val="Default"/>
      </w:pPr>
      <w:r w:rsidRPr="006F7015">
        <w:rPr>
          <w:sz w:val="22"/>
          <w:szCs w:val="22"/>
        </w:rPr>
        <w:t>Cena oferty brutto słownie: ................................................................................................. zł</w:t>
      </w:r>
    </w:p>
    <w:p w14:paraId="603AD45A" w14:textId="77777777" w:rsidR="006F7015" w:rsidRPr="006F7015" w:rsidRDefault="006F7015" w:rsidP="00D06240">
      <w:pPr>
        <w:pStyle w:val="Default"/>
      </w:pPr>
    </w:p>
    <w:p w14:paraId="00C196E7" w14:textId="778B850A" w:rsidR="00060F1A" w:rsidRDefault="006F7015" w:rsidP="006F7015">
      <w:pPr>
        <w:tabs>
          <w:tab w:val="left" w:pos="4254"/>
        </w:tabs>
        <w:suppressAutoHyphens/>
        <w:spacing w:after="0" w:line="276" w:lineRule="auto"/>
        <w:rPr>
          <w:rFonts w:ascii="Arial" w:hAnsi="Arial" w:cs="Arial"/>
          <w:b/>
          <w:bCs/>
        </w:rPr>
      </w:pPr>
      <w:r w:rsidRPr="006F7015">
        <w:rPr>
          <w:rFonts w:ascii="Arial" w:hAnsi="Arial" w:cs="Arial"/>
          <w:b/>
          <w:bCs/>
        </w:rPr>
        <w:t xml:space="preserve">2. Parametry techniczne dla części </w:t>
      </w:r>
      <w:r>
        <w:rPr>
          <w:rFonts w:ascii="Arial" w:hAnsi="Arial" w:cs="Arial"/>
          <w:b/>
          <w:bCs/>
        </w:rPr>
        <w:t>2</w:t>
      </w:r>
    </w:p>
    <w:p w14:paraId="2E2CFD52" w14:textId="77777777" w:rsidR="006F7015" w:rsidRPr="00AE535A" w:rsidRDefault="006F7015" w:rsidP="006F7015">
      <w:pPr>
        <w:tabs>
          <w:tab w:val="left" w:pos="4254"/>
        </w:tabs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5419"/>
        <w:gridCol w:w="3171"/>
      </w:tblGrid>
      <w:tr w:rsidR="006F7015" w:rsidRPr="00AE535A" w14:paraId="0E156F2D" w14:textId="77777777" w:rsidTr="006F7015">
        <w:trPr>
          <w:trHeight w:val="34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CA60" w14:textId="0B911BDC" w:rsidR="006F7015" w:rsidRPr="00AE535A" w:rsidRDefault="006F7015" w:rsidP="006F7015">
            <w:pPr>
              <w:spacing w:after="0" w:line="240" w:lineRule="auto"/>
              <w:ind w:left="250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9007" w14:textId="1B406042" w:rsidR="006F7015" w:rsidRPr="00AE535A" w:rsidRDefault="006F7015" w:rsidP="006F7015">
            <w:pPr>
              <w:spacing w:after="0" w:line="240" w:lineRule="auto"/>
              <w:ind w:left="250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4900" w14:textId="5A5C00F9" w:rsidR="006F7015" w:rsidRPr="00AE535A" w:rsidRDefault="006F7015" w:rsidP="006F7015">
            <w:pPr>
              <w:spacing w:after="0" w:line="240" w:lineRule="auto"/>
              <w:ind w:left="250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6F7015" w:rsidRPr="00AE535A" w14:paraId="4D019FA7" w14:textId="77777777" w:rsidTr="006F7015">
        <w:trPr>
          <w:trHeight w:val="23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D395" w14:textId="77777777" w:rsidR="006F7015" w:rsidRPr="006F7015" w:rsidRDefault="006F7015" w:rsidP="006F7015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6F701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EADA" w14:textId="77777777" w:rsidR="006F7015" w:rsidRPr="006F7015" w:rsidRDefault="006F7015" w:rsidP="006F7015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7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6F7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reinstalizacji</w:t>
            </w:r>
            <w:proofErr w:type="spellEnd"/>
            <w:r w:rsidRPr="006F7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poniżej 3 s  </w:t>
            </w:r>
          </w:p>
          <w:p w14:paraId="5CE15A00" w14:textId="77777777" w:rsidR="006F7015" w:rsidRPr="006F7015" w:rsidRDefault="006F7015" w:rsidP="006F7015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A3AA" w14:textId="0A611251" w:rsidR="006F7015" w:rsidRPr="00AE535A" w:rsidRDefault="006F7015" w:rsidP="006F7015">
            <w:pPr>
              <w:spacing w:after="0" w:line="240" w:lineRule="auto"/>
              <w:ind w:left="92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F7015" w:rsidRPr="00AE535A" w14:paraId="4ECF115C" w14:textId="77777777" w:rsidTr="006F7015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9CEA" w14:textId="77777777" w:rsidR="006F7015" w:rsidRPr="006F7015" w:rsidRDefault="006F7015" w:rsidP="006F7015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6F7015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8F47" w14:textId="77777777" w:rsidR="006F7015" w:rsidRPr="006F7015" w:rsidRDefault="006F7015" w:rsidP="006F7015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7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Pobór mocy poniżej 100 </w:t>
            </w:r>
            <w:proofErr w:type="spellStart"/>
            <w:r w:rsidRPr="006F70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mAh</w:t>
            </w:r>
            <w:proofErr w:type="spellEnd"/>
          </w:p>
          <w:p w14:paraId="125B8192" w14:textId="77777777" w:rsidR="006F7015" w:rsidRPr="006F7015" w:rsidRDefault="006F7015" w:rsidP="006F7015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6B4B" w14:textId="6074BB5B" w:rsidR="006F7015" w:rsidRPr="007314D8" w:rsidRDefault="006F7015" w:rsidP="006F7015">
            <w:pPr>
              <w:suppressAutoHyphens/>
              <w:spacing w:after="0" w:line="240" w:lineRule="auto"/>
              <w:ind w:left="9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78D9CC96" w14:textId="77777777" w:rsidR="00060F1A" w:rsidRDefault="00060F1A" w:rsidP="00060F1A">
      <w:pPr>
        <w:pStyle w:val="Default"/>
        <w:rPr>
          <w:sz w:val="20"/>
          <w:szCs w:val="20"/>
          <w:lang w:eastAsia="ar-SA"/>
        </w:rPr>
      </w:pPr>
    </w:p>
    <w:p w14:paraId="7BD30DC9" w14:textId="77777777" w:rsidR="00060F1A" w:rsidRDefault="00060F1A" w:rsidP="00CA3FC0">
      <w:pPr>
        <w:pStyle w:val="Default"/>
        <w:rPr>
          <w:sz w:val="20"/>
          <w:szCs w:val="20"/>
          <w:lang w:eastAsia="ar-SA"/>
        </w:rPr>
      </w:pPr>
    </w:p>
    <w:p w14:paraId="44D531D3" w14:textId="77D89CDC" w:rsidR="006C6469" w:rsidRPr="00224816" w:rsidRDefault="006C6469" w:rsidP="006F7015">
      <w:pPr>
        <w:pStyle w:val="Default"/>
        <w:numPr>
          <w:ilvl w:val="0"/>
          <w:numId w:val="32"/>
        </w:numPr>
        <w:tabs>
          <w:tab w:val="clear" w:pos="720"/>
          <w:tab w:val="num" w:pos="360"/>
        </w:tabs>
        <w:ind w:left="426" w:hanging="426"/>
        <w:rPr>
          <w:sz w:val="20"/>
          <w:szCs w:val="20"/>
        </w:rPr>
      </w:pPr>
      <w:r w:rsidRPr="00224816">
        <w:rPr>
          <w:sz w:val="20"/>
          <w:szCs w:val="20"/>
          <w:lang w:eastAsia="ar-SA"/>
        </w:rPr>
        <w:t>Mając</w:t>
      </w:r>
      <w:r w:rsidRPr="00224816">
        <w:rPr>
          <w:sz w:val="20"/>
          <w:szCs w:val="20"/>
        </w:rPr>
        <w:t xml:space="preserve"> na uwadze definicję MŚP</w:t>
      </w:r>
      <w:r w:rsidRPr="00224816">
        <w:rPr>
          <w:rStyle w:val="Odwoanieprzypisudolnego"/>
          <w:sz w:val="20"/>
          <w:szCs w:val="20"/>
        </w:rPr>
        <w:footnoteReference w:id="1"/>
      </w:r>
      <w:r w:rsidRPr="00224816">
        <w:rPr>
          <w:sz w:val="20"/>
          <w:szCs w:val="20"/>
        </w:rPr>
        <w:t xml:space="preserve"> określoną w zaleceniu nr 2003/361/WE Komisji Europejskiej oświadczamy, iż </w:t>
      </w:r>
      <w:r w:rsidRPr="00224816">
        <w:rPr>
          <w:i/>
          <w:iCs/>
          <w:sz w:val="20"/>
          <w:szCs w:val="20"/>
        </w:rPr>
        <w:t xml:space="preserve">(właściwe należy oznaczyć znakiem </w:t>
      </w:r>
      <w:r w:rsidRPr="00224816">
        <w:rPr>
          <w:b/>
          <w:bCs/>
          <w:i/>
          <w:iCs/>
          <w:sz w:val="20"/>
          <w:szCs w:val="20"/>
        </w:rPr>
        <w:t xml:space="preserve">„x” </w:t>
      </w:r>
      <w:r w:rsidRPr="00224816">
        <w:rPr>
          <w:i/>
          <w:iCs/>
          <w:sz w:val="20"/>
          <w:szCs w:val="20"/>
        </w:rPr>
        <w:t>w polu kwadratu)</w:t>
      </w:r>
      <w:r w:rsidRPr="00224816">
        <w:rPr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p w14:paraId="02CA127B" w14:textId="36E4B521" w:rsidR="006C6469" w:rsidRPr="006F7015" w:rsidRDefault="006C6469" w:rsidP="006F7015">
      <w:pPr>
        <w:pStyle w:val="Akapitzlist"/>
        <w:numPr>
          <w:ilvl w:val="0"/>
          <w:numId w:val="32"/>
        </w:numPr>
        <w:tabs>
          <w:tab w:val="clear" w:pos="720"/>
          <w:tab w:val="num" w:pos="360"/>
        </w:tabs>
        <w:spacing w:after="0" w:line="276" w:lineRule="auto"/>
        <w:ind w:left="284"/>
        <w:rPr>
          <w:rFonts w:ascii="Arial" w:hAnsi="Arial" w:cs="Arial"/>
        </w:rPr>
      </w:pPr>
      <w:bookmarkStart w:id="3" w:name="_Hlk152914245"/>
      <w:bookmarkEnd w:id="2"/>
      <w:r w:rsidRPr="006F7015">
        <w:rPr>
          <w:rFonts w:ascii="Arial" w:hAnsi="Arial" w:cs="Arial"/>
          <w:b/>
        </w:rPr>
        <w:t>Oświadczam/oświadczamy, że</w:t>
      </w:r>
      <w:r w:rsidRPr="006F7015">
        <w:rPr>
          <w:rFonts w:ascii="Arial" w:hAnsi="Arial" w:cs="Arial"/>
        </w:rPr>
        <w:t>:</w:t>
      </w:r>
    </w:p>
    <w:bookmarkEnd w:id="3"/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4A8E37FD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114EB8">
        <w:rPr>
          <w:rFonts w:ascii="Arial" w:hAnsi="Arial" w:cs="Arial"/>
          <w:sz w:val="20"/>
          <w:szCs w:val="20"/>
        </w:rPr>
        <w:t>4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693778BB" w14:textId="77777777" w:rsidR="00114EB8" w:rsidRDefault="00114EB8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25BDD083" w14:textId="77777777" w:rsidR="00114EB8" w:rsidRDefault="00114EB8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3AF86153" w14:textId="77777777" w:rsidR="00114EB8" w:rsidRDefault="00114EB8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081A1F4D" w:rsidR="008F3C97" w:rsidRPr="00114EB8" w:rsidRDefault="006C6469" w:rsidP="00114EB8">
      <w:pPr>
        <w:pStyle w:val="Akapitzlist"/>
        <w:numPr>
          <w:ilvl w:val="0"/>
          <w:numId w:val="32"/>
        </w:numPr>
        <w:suppressAutoHyphens/>
        <w:spacing w:after="0" w:line="276" w:lineRule="auto"/>
        <w:ind w:hanging="720"/>
        <w:rPr>
          <w:rFonts w:ascii="Arial" w:eastAsia="Calibri" w:hAnsi="Arial" w:cs="Arial"/>
          <w:b/>
          <w:bCs/>
          <w:lang w:eastAsia="ar-SA"/>
        </w:rPr>
      </w:pPr>
      <w:r w:rsidRPr="00114EB8">
        <w:rPr>
          <w:rFonts w:ascii="Arial" w:eastAsia="Calibri" w:hAnsi="Arial" w:cs="Arial"/>
          <w:b/>
          <w:bCs/>
          <w:lang w:eastAsia="ar-SA"/>
        </w:rPr>
        <w:t>Osoba odpowiedzialna za realizację zamówienia</w:t>
      </w:r>
      <w:r w:rsidR="008F3C97" w:rsidRPr="00114EB8">
        <w:rPr>
          <w:rFonts w:ascii="Arial" w:eastAsia="Calibri" w:hAnsi="Arial" w:cs="Arial"/>
          <w:b/>
          <w:bCs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114EB8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5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5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114EB8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E977C2">
        <w:rPr>
          <w:rFonts w:ascii="Arial" w:hAnsi="Arial" w:cs="Arial"/>
          <w:b/>
        </w:rPr>
        <w:t>Oświadczam / oświadczamy, że</w:t>
      </w:r>
      <w:r w:rsidRPr="006D45C8">
        <w:rPr>
          <w:rFonts w:ascii="Arial" w:hAnsi="Arial" w:cs="Arial"/>
          <w:b/>
          <w:sz w:val="20"/>
          <w:szCs w:val="20"/>
        </w:rPr>
        <w:t>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3721BBDA" w14:textId="77777777" w:rsidR="006F7015" w:rsidRPr="00224816" w:rsidRDefault="006F7015" w:rsidP="00114EB8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E977C2">
        <w:rPr>
          <w:rFonts w:ascii="Arial" w:hAnsi="Arial" w:cs="Arial"/>
          <w:b/>
          <w:color w:val="000000"/>
        </w:rPr>
        <w:t>Oświadczamy, że wybór naszej oferty</w:t>
      </w:r>
      <w:r w:rsidRPr="00E977C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4305E75" w14:textId="77777777" w:rsidR="006F7015" w:rsidRPr="003F4780" w:rsidRDefault="00000000" w:rsidP="006F7015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015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F7015" w:rsidRPr="00224816">
        <w:rPr>
          <w:rFonts w:ascii="Arial" w:hAnsi="Arial" w:cs="Arial"/>
          <w:color w:val="000000"/>
        </w:rPr>
        <w:tab/>
      </w:r>
      <w:r w:rsidR="006F7015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6EA4742F" w14:textId="77777777" w:rsidR="006F7015" w:rsidRPr="003F4780" w:rsidRDefault="00000000" w:rsidP="006F7015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015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F7015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360A2C6E" w14:textId="77777777" w:rsidR="006F7015" w:rsidRDefault="006F7015" w:rsidP="006F7015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t xml:space="preserve">W związku z tym, na podstawie art. 225 </w:t>
      </w:r>
      <w:proofErr w:type="spellStart"/>
      <w:r w:rsidRPr="003D41C0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3D41C0">
        <w:rPr>
          <w:rFonts w:ascii="Arial" w:hAnsi="Arial" w:cs="Arial"/>
          <w:color w:val="000000"/>
          <w:sz w:val="20"/>
          <w:szCs w:val="20"/>
        </w:rPr>
        <w:t>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3F574D74" w14:textId="77777777" w:rsidR="006F7015" w:rsidRPr="003D41C0" w:rsidRDefault="006F7015" w:rsidP="006F7015">
      <w:pPr>
        <w:spacing w:after="0" w:line="240" w:lineRule="auto"/>
        <w:ind w:left="709"/>
        <w:rPr>
          <w:rFonts w:ascii="Arial" w:hAnsi="Arial" w:cs="Arial"/>
          <w:color w:val="000000"/>
          <w:sz w:val="16"/>
          <w:szCs w:val="16"/>
        </w:rPr>
      </w:pPr>
      <w:r w:rsidRPr="003D41C0">
        <w:rPr>
          <w:rFonts w:ascii="Arial" w:hAnsi="Arial" w:cs="Arial"/>
          <w:color w:val="000000"/>
          <w:sz w:val="16"/>
          <w:szCs w:val="16"/>
        </w:rPr>
        <w:t>/rodzaj towaru lub usługi, których dostawa lub świadczenie będzie prowadzić do obowiązku jego powstania oraz ich wartość bez kwoty podatku/</w:t>
      </w:r>
    </w:p>
    <w:p w14:paraId="13433EA6" w14:textId="77777777" w:rsidR="006F7015" w:rsidRDefault="006F7015" w:rsidP="006F7015">
      <w:pPr>
        <w:pStyle w:val="Default"/>
        <w:rPr>
          <w:sz w:val="20"/>
          <w:szCs w:val="20"/>
        </w:rPr>
      </w:pPr>
    </w:p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2ADFFEBF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FD51D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0818644E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060F1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6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344651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012A7261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 xml:space="preserve">na </w:t>
      </w:r>
      <w:r w:rsidR="00FD51DB">
        <w:rPr>
          <w:rFonts w:ascii="Arial" w:hAnsi="Arial" w:cs="Arial"/>
          <w:b/>
          <w:bCs/>
          <w:color w:val="000000"/>
        </w:rPr>
        <w:t>s</w:t>
      </w:r>
      <w:r w:rsidR="00FD51DB" w:rsidRPr="00FD51DB">
        <w:rPr>
          <w:rFonts w:ascii="Arial" w:hAnsi="Arial" w:cs="Arial"/>
          <w:b/>
          <w:bCs/>
          <w:color w:val="000000"/>
        </w:rPr>
        <w:t xml:space="preserve">ukcesywne dostawy urządzenia zwiększającego precyzję pomiarów oraz system informatyczny do pracy z zobrazowaniami satelitarnymi oraz danymi pozyskanymi z dronów.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4D83CB61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FD51DB">
        <w:rPr>
          <w:rFonts w:ascii="Arial" w:hAnsi="Arial" w:cs="Arial"/>
          <w:b/>
        </w:rPr>
        <w:t>5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7373B719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F15225">
        <w:rPr>
          <w:rFonts w:ascii="Arial" w:hAnsi="Arial" w:cs="Arial"/>
          <w:b/>
        </w:rPr>
        <w:t>3</w:t>
      </w:r>
      <w:r w:rsidR="00060F1A">
        <w:rPr>
          <w:rFonts w:ascii="Arial" w:hAnsi="Arial" w:cs="Arial"/>
          <w:b/>
        </w:rPr>
        <w:t>6</w:t>
      </w:r>
      <w:r w:rsidRPr="00A46D1B">
        <w:rPr>
          <w:rFonts w:ascii="Arial" w:hAnsi="Arial" w:cs="Arial"/>
          <w:b/>
        </w:rPr>
        <w:t>.2023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5770DE3D" w14:textId="77777777" w:rsidR="00FD51DB" w:rsidRDefault="00FD46C5" w:rsidP="00FD51DB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FD51DB">
        <w:rPr>
          <w:rFonts w:ascii="Arial" w:hAnsi="Arial" w:cs="Arial"/>
          <w:b/>
          <w:sz w:val="20"/>
          <w:szCs w:val="20"/>
        </w:rPr>
        <w:t>s</w:t>
      </w:r>
      <w:r w:rsidR="00FD51DB" w:rsidRPr="00FD51DB">
        <w:rPr>
          <w:rFonts w:ascii="Arial" w:hAnsi="Arial" w:cs="Arial"/>
          <w:b/>
          <w:sz w:val="20"/>
          <w:szCs w:val="20"/>
        </w:rPr>
        <w:t>ukcesywne dostawy urządzenia zwiększającego precyzję pomiarów oraz system informatyczny do pracy z zobrazowaniami satelitarnymi oraz danymi pozyskanymi z dronów</w:t>
      </w:r>
    </w:p>
    <w:p w14:paraId="28790A42" w14:textId="78225056" w:rsidR="00FD46C5" w:rsidRPr="004C531E" w:rsidRDefault="00FD46C5" w:rsidP="00FD51DB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1862887B" w14:textId="200AB2B0" w:rsidR="00FD46C5" w:rsidRPr="004C531E" w:rsidRDefault="00FD46C5" w:rsidP="00FD51DB">
      <w:pPr>
        <w:spacing w:before="240" w:line="276" w:lineRule="auto"/>
        <w:rPr>
          <w:rFonts w:cs="Arial"/>
          <w:b/>
          <w:sz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  <w:r w:rsidRPr="004C531E">
        <w:rPr>
          <w:rFonts w:cs="Arial"/>
          <w:b/>
          <w:sz w:val="20"/>
        </w:rPr>
        <w:tab/>
      </w:r>
      <w:r w:rsidR="00C72258" w:rsidRPr="004C531E">
        <w:rPr>
          <w:rFonts w:cs="Arial"/>
          <w:b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C92A4" w14:textId="77777777" w:rsidR="000147C1" w:rsidRDefault="000147C1" w:rsidP="00526D2C">
      <w:pPr>
        <w:spacing w:after="0" w:line="240" w:lineRule="auto"/>
      </w:pPr>
      <w:r>
        <w:separator/>
      </w:r>
    </w:p>
  </w:endnote>
  <w:endnote w:type="continuationSeparator" w:id="0">
    <w:p w14:paraId="61388DC8" w14:textId="77777777" w:rsidR="000147C1" w:rsidRDefault="000147C1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3587C" w14:textId="77777777" w:rsidR="000147C1" w:rsidRDefault="000147C1" w:rsidP="00526D2C">
      <w:pPr>
        <w:spacing w:after="0" w:line="240" w:lineRule="auto"/>
      </w:pPr>
      <w:r>
        <w:separator/>
      </w:r>
    </w:p>
  </w:footnote>
  <w:footnote w:type="continuationSeparator" w:id="0">
    <w:p w14:paraId="324F37F1" w14:textId="77777777" w:rsidR="000147C1" w:rsidRDefault="000147C1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94B292F"/>
    <w:multiLevelType w:val="hybridMultilevel"/>
    <w:tmpl w:val="403EDDCA"/>
    <w:lvl w:ilvl="0" w:tplc="F36E626C">
      <w:start w:val="1"/>
      <w:numFmt w:val="decimal"/>
      <w:lvlText w:val="%1."/>
      <w:lvlJc w:val="left"/>
      <w:pPr>
        <w:ind w:left="656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8C7346"/>
    <w:multiLevelType w:val="hybridMultilevel"/>
    <w:tmpl w:val="0E7024A8"/>
    <w:lvl w:ilvl="0" w:tplc="958A62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A440CC4"/>
    <w:multiLevelType w:val="multilevel"/>
    <w:tmpl w:val="B9A0B4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5"/>
  </w:num>
  <w:num w:numId="2" w16cid:durableId="1530528056">
    <w:abstractNumId w:val="0"/>
  </w:num>
  <w:num w:numId="3" w16cid:durableId="877158787">
    <w:abstractNumId w:val="23"/>
  </w:num>
  <w:num w:numId="4" w16cid:durableId="805396814">
    <w:abstractNumId w:val="17"/>
  </w:num>
  <w:num w:numId="5" w16cid:durableId="561447237">
    <w:abstractNumId w:val="13"/>
  </w:num>
  <w:num w:numId="6" w16cid:durableId="1461997740">
    <w:abstractNumId w:val="33"/>
  </w:num>
  <w:num w:numId="7" w16cid:durableId="1057902591">
    <w:abstractNumId w:val="18"/>
  </w:num>
  <w:num w:numId="8" w16cid:durableId="1169949739">
    <w:abstractNumId w:val="22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8"/>
  </w:num>
  <w:num w:numId="12" w16cid:durableId="1029179717">
    <w:abstractNumId w:val="7"/>
  </w:num>
  <w:num w:numId="13" w16cid:durableId="578713446">
    <w:abstractNumId w:val="31"/>
  </w:num>
  <w:num w:numId="14" w16cid:durableId="1291743367">
    <w:abstractNumId w:val="26"/>
  </w:num>
  <w:num w:numId="15" w16cid:durableId="24017116">
    <w:abstractNumId w:val="12"/>
  </w:num>
  <w:num w:numId="16" w16cid:durableId="594092038">
    <w:abstractNumId w:val="36"/>
  </w:num>
  <w:num w:numId="17" w16cid:durableId="511383388">
    <w:abstractNumId w:val="9"/>
  </w:num>
  <w:num w:numId="18" w16cid:durableId="1503087869">
    <w:abstractNumId w:val="25"/>
  </w:num>
  <w:num w:numId="19" w16cid:durableId="50231952">
    <w:abstractNumId w:val="2"/>
  </w:num>
  <w:num w:numId="20" w16cid:durableId="1271161652">
    <w:abstractNumId w:val="35"/>
  </w:num>
  <w:num w:numId="21" w16cid:durableId="1197546198">
    <w:abstractNumId w:val="29"/>
  </w:num>
  <w:num w:numId="22" w16cid:durableId="764765120">
    <w:abstractNumId w:val="21"/>
  </w:num>
  <w:num w:numId="23" w16cid:durableId="968819786">
    <w:abstractNumId w:val="16"/>
  </w:num>
  <w:num w:numId="24" w16cid:durableId="766117119">
    <w:abstractNumId w:val="8"/>
  </w:num>
  <w:num w:numId="25" w16cid:durableId="1875927252">
    <w:abstractNumId w:val="19"/>
  </w:num>
  <w:num w:numId="26" w16cid:durableId="1873225136">
    <w:abstractNumId w:val="32"/>
  </w:num>
  <w:num w:numId="27" w16cid:durableId="4155917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4"/>
  </w:num>
  <w:num w:numId="30" w16cid:durableId="564872203">
    <w:abstractNumId w:val="11"/>
  </w:num>
  <w:num w:numId="31" w16cid:durableId="1105156025">
    <w:abstractNumId w:val="28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4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222867456">
    <w:abstractNumId w:val="14"/>
  </w:num>
  <w:num w:numId="39" w16cid:durableId="1359354699">
    <w:abstractNumId w:val="30"/>
  </w:num>
  <w:num w:numId="40" w16cid:durableId="5675736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14168"/>
    <w:rsid w:val="000147C1"/>
    <w:rsid w:val="00031F76"/>
    <w:rsid w:val="00060F1A"/>
    <w:rsid w:val="00081072"/>
    <w:rsid w:val="000A35B1"/>
    <w:rsid w:val="000C4730"/>
    <w:rsid w:val="0010025D"/>
    <w:rsid w:val="00114EB8"/>
    <w:rsid w:val="00123311"/>
    <w:rsid w:val="00130317"/>
    <w:rsid w:val="001350E7"/>
    <w:rsid w:val="0019688F"/>
    <w:rsid w:val="001A07A5"/>
    <w:rsid w:val="001B6769"/>
    <w:rsid w:val="001C6832"/>
    <w:rsid w:val="001E701E"/>
    <w:rsid w:val="001F3498"/>
    <w:rsid w:val="001F36E2"/>
    <w:rsid w:val="00200ED8"/>
    <w:rsid w:val="00261910"/>
    <w:rsid w:val="00265B74"/>
    <w:rsid w:val="002662BC"/>
    <w:rsid w:val="00276F10"/>
    <w:rsid w:val="002A38C4"/>
    <w:rsid w:val="002F0B4F"/>
    <w:rsid w:val="002F3417"/>
    <w:rsid w:val="003264FC"/>
    <w:rsid w:val="003433F2"/>
    <w:rsid w:val="00344651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51800"/>
    <w:rsid w:val="0047458B"/>
    <w:rsid w:val="004A1460"/>
    <w:rsid w:val="004B02A9"/>
    <w:rsid w:val="004B1789"/>
    <w:rsid w:val="004C531E"/>
    <w:rsid w:val="004D4188"/>
    <w:rsid w:val="005054B7"/>
    <w:rsid w:val="00526D2C"/>
    <w:rsid w:val="0053158E"/>
    <w:rsid w:val="0053158F"/>
    <w:rsid w:val="00543ED2"/>
    <w:rsid w:val="005B1768"/>
    <w:rsid w:val="005B6F26"/>
    <w:rsid w:val="00611153"/>
    <w:rsid w:val="006209ED"/>
    <w:rsid w:val="00643C51"/>
    <w:rsid w:val="006C6469"/>
    <w:rsid w:val="006D45C8"/>
    <w:rsid w:val="006F7015"/>
    <w:rsid w:val="007068A7"/>
    <w:rsid w:val="00707921"/>
    <w:rsid w:val="00752522"/>
    <w:rsid w:val="00760A18"/>
    <w:rsid w:val="007C6FE3"/>
    <w:rsid w:val="007F6A5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4D2A"/>
    <w:rsid w:val="009E6F37"/>
    <w:rsid w:val="00A1098E"/>
    <w:rsid w:val="00A3580D"/>
    <w:rsid w:val="00A46D1B"/>
    <w:rsid w:val="00A56DE9"/>
    <w:rsid w:val="00A8356F"/>
    <w:rsid w:val="00A9368C"/>
    <w:rsid w:val="00AA6DF7"/>
    <w:rsid w:val="00AB6CB9"/>
    <w:rsid w:val="00AC0282"/>
    <w:rsid w:val="00AD37E9"/>
    <w:rsid w:val="00AF31CC"/>
    <w:rsid w:val="00AF4BB3"/>
    <w:rsid w:val="00AF7FB4"/>
    <w:rsid w:val="00B304CF"/>
    <w:rsid w:val="00B71463"/>
    <w:rsid w:val="00BB2DB1"/>
    <w:rsid w:val="00BD3943"/>
    <w:rsid w:val="00BD5A3D"/>
    <w:rsid w:val="00BE10D6"/>
    <w:rsid w:val="00BF2B44"/>
    <w:rsid w:val="00C014A4"/>
    <w:rsid w:val="00C04C6F"/>
    <w:rsid w:val="00C14707"/>
    <w:rsid w:val="00C15660"/>
    <w:rsid w:val="00C32401"/>
    <w:rsid w:val="00C33FC7"/>
    <w:rsid w:val="00C51531"/>
    <w:rsid w:val="00C561DE"/>
    <w:rsid w:val="00C612C9"/>
    <w:rsid w:val="00C72258"/>
    <w:rsid w:val="00C83D5F"/>
    <w:rsid w:val="00CA2E83"/>
    <w:rsid w:val="00CA3FC0"/>
    <w:rsid w:val="00CB39D6"/>
    <w:rsid w:val="00CB74A6"/>
    <w:rsid w:val="00CD5E7C"/>
    <w:rsid w:val="00CE39C1"/>
    <w:rsid w:val="00D0605B"/>
    <w:rsid w:val="00D624A3"/>
    <w:rsid w:val="00D7514E"/>
    <w:rsid w:val="00D75B02"/>
    <w:rsid w:val="00D852A3"/>
    <w:rsid w:val="00D9688A"/>
    <w:rsid w:val="00DB0B72"/>
    <w:rsid w:val="00DE0BB8"/>
    <w:rsid w:val="00DF1164"/>
    <w:rsid w:val="00DF7F93"/>
    <w:rsid w:val="00E466BF"/>
    <w:rsid w:val="00E5181A"/>
    <w:rsid w:val="00E83E22"/>
    <w:rsid w:val="00E90322"/>
    <w:rsid w:val="00E95A09"/>
    <w:rsid w:val="00E977C2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1DB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1442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43</cp:revision>
  <dcterms:created xsi:type="dcterms:W3CDTF">2022-03-21T06:39:00Z</dcterms:created>
  <dcterms:modified xsi:type="dcterms:W3CDTF">2023-12-11T08:09:00Z</dcterms:modified>
</cp:coreProperties>
</file>