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EC1" w14:textId="77777777" w:rsidR="0095537D" w:rsidRPr="001B2A91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1B2A91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73252A4A" w14:textId="73428CEF" w:rsidR="00C83337" w:rsidRPr="00D15CE1" w:rsidRDefault="00C83337" w:rsidP="00C83337">
      <w:pPr>
        <w:spacing w:line="360" w:lineRule="auto"/>
        <w:ind w:right="695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15CE1">
        <w:rPr>
          <w:rFonts w:asciiTheme="minorHAnsi" w:hAnsiTheme="minorHAnsi" w:cstheme="minorHAnsi"/>
          <w:b/>
          <w:color w:val="FF0000"/>
          <w:sz w:val="28"/>
          <w:szCs w:val="28"/>
        </w:rPr>
        <w:t>MODYFIKACJA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w punkcie</w:t>
      </w:r>
      <w:r w:rsidRPr="00D15CE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1 podpunkt: 1a,</w:t>
      </w:r>
      <w:r w:rsidR="0050478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1b, 2a, 4a, 4k, 5a, 5b, 5c, 5g, 6a, 6c, 6d.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p w14:paraId="41358847" w14:textId="1E3D301D" w:rsidR="0095537D" w:rsidRPr="001B2A91" w:rsidRDefault="006524D6" w:rsidP="003E1F20">
      <w:pPr>
        <w:pStyle w:val="Nagwek1"/>
      </w:pPr>
      <w:r w:rsidRPr="001B2A91">
        <w:t xml:space="preserve">OPIS PRZEDMIOTU ZAMÓWIENIA – część nr </w:t>
      </w:r>
      <w:r w:rsidR="00DD355A">
        <w:t>2</w:t>
      </w:r>
    </w:p>
    <w:p w14:paraId="3DB9D06E" w14:textId="77777777" w:rsidR="0095537D" w:rsidRPr="001B2A91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B2A91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B2A91">
        <w:rPr>
          <w:rFonts w:asciiTheme="minorHAnsi" w:hAnsiTheme="minorHAnsi" w:cstheme="minorHAnsi"/>
        </w:rPr>
        <w:t>:</w:t>
      </w:r>
    </w:p>
    <w:p w14:paraId="1C7DCE20" w14:textId="4B0AF764" w:rsidR="0095537D" w:rsidRPr="001B2A91" w:rsidRDefault="00FC7AA4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1B2A91">
        <w:rPr>
          <w:rFonts w:asciiTheme="minorHAnsi" w:hAnsiTheme="minorHAnsi" w:cstheme="minorHAnsi"/>
          <w:b/>
          <w:sz w:val="24"/>
          <w:szCs w:val="24"/>
        </w:rPr>
        <w:t xml:space="preserve">Zakład </w:t>
      </w:r>
      <w:r w:rsidR="001B2A91" w:rsidRPr="001B2A91">
        <w:rPr>
          <w:rFonts w:asciiTheme="minorHAnsi" w:hAnsiTheme="minorHAnsi" w:cstheme="minorHAnsi"/>
          <w:b/>
          <w:sz w:val="24"/>
          <w:szCs w:val="24"/>
        </w:rPr>
        <w:t>Higieny, Epidemiologii i Zaburzeń Metabolicznych</w:t>
      </w:r>
      <w:r w:rsidR="0080643E" w:rsidRPr="001B2A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1B2A91">
        <w:rPr>
          <w:rFonts w:asciiTheme="minorHAnsi" w:hAnsiTheme="minorHAnsi" w:cstheme="minorHAnsi"/>
          <w:b/>
          <w:sz w:val="24"/>
          <w:szCs w:val="24"/>
        </w:rPr>
        <w:t>UMB</w:t>
      </w:r>
    </w:p>
    <w:p w14:paraId="21596403" w14:textId="401804DC" w:rsidR="0095537D" w:rsidRPr="00082FF3" w:rsidRDefault="00DD355A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355A">
        <w:rPr>
          <w:rFonts w:asciiTheme="minorHAnsi" w:hAnsiTheme="minorHAnsi" w:cstheme="minorHAnsi"/>
          <w:b/>
          <w:sz w:val="24"/>
          <w:szCs w:val="24"/>
          <w:u w:val="single"/>
        </w:rPr>
        <w:t xml:space="preserve">Zestaw do pomiaru parametrów metabolicznych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gryzoni</w:t>
      </w:r>
      <w:r w:rsidR="009B1D5B" w:rsidRPr="00082FF3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082FF3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082FF3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082FF3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82FF3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082FF3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082FF3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82FF3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082FF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082FF3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82FF3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082FF3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082FF3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082FF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1498A991" w:rsidR="00187B9D" w:rsidRPr="00082FF3" w:rsidRDefault="00C2316E" w:rsidP="003E1F20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82FF3">
        <w:rPr>
          <w:rFonts w:asciiTheme="minorHAnsi" w:hAnsiTheme="minorHAnsi" w:cstheme="minorHAnsi"/>
          <w:b/>
          <w:sz w:val="24"/>
          <w:szCs w:val="24"/>
        </w:rPr>
        <w:t>Rok produkcji:</w:t>
      </w:r>
      <w:r w:rsidR="00187B9D" w:rsidRPr="00082F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643E" w:rsidRPr="00082FF3">
        <w:rPr>
          <w:rFonts w:asciiTheme="minorHAnsi" w:hAnsiTheme="minorHAnsi" w:cstheme="minorHAnsi"/>
          <w:b/>
          <w:sz w:val="24"/>
          <w:szCs w:val="24"/>
        </w:rPr>
        <w:t xml:space="preserve">2022 </w:t>
      </w:r>
      <w:r w:rsidR="00FC7AA4" w:rsidRPr="00082FF3">
        <w:rPr>
          <w:rFonts w:asciiTheme="minorHAnsi" w:hAnsiTheme="minorHAnsi" w:cstheme="minorHAnsi"/>
          <w:b/>
          <w:sz w:val="24"/>
          <w:szCs w:val="24"/>
        </w:rPr>
        <w:t>r.</w:t>
      </w:r>
    </w:p>
    <w:p w14:paraId="1E54D686" w14:textId="17C448EA" w:rsidR="00187B9D" w:rsidRPr="00082FF3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082FF3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082F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082FF3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77777777" w:rsidR="00A86417" w:rsidRPr="004F7192" w:rsidRDefault="00A86417" w:rsidP="003E1F20">
      <w:pPr>
        <w:pStyle w:val="Nagwek2"/>
      </w:pPr>
      <w:r w:rsidRPr="004F7192">
        <w:t>WYMAGANIA TECHNICZNE, UŻYTKOWE I FUNKCJONALNE</w:t>
      </w:r>
    </w:p>
    <w:p w14:paraId="05CDB142" w14:textId="1B995F55" w:rsidR="00CF4C59" w:rsidRPr="001560BE" w:rsidRDefault="00DD355A" w:rsidP="00DD355A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Zestaw musi zawierać co najmniej 2 klatki metab</w:t>
      </w:r>
      <w:r w:rsidR="001560BE" w:rsidRPr="001560BE">
        <w:rPr>
          <w:rFonts w:asciiTheme="minorHAnsi" w:hAnsiTheme="minorHAnsi" w:cstheme="minorHAnsi"/>
          <w:sz w:val="24"/>
          <w:szCs w:val="24"/>
        </w:rPr>
        <w:t>oliczne i 2 klatki habituacyjne:</w:t>
      </w:r>
    </w:p>
    <w:p w14:paraId="591C2483" w14:textId="458DFF06" w:rsidR="001560BE" w:rsidRPr="001560BE" w:rsidRDefault="00F02CA5" w:rsidP="00C83337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min. </w:t>
      </w:r>
      <w:r w:rsidR="00FF33EE" w:rsidRPr="0023281A">
        <w:rPr>
          <w:rFonts w:asciiTheme="minorHAnsi" w:hAnsiTheme="minorHAnsi" w:cstheme="minorHAnsi"/>
          <w:sz w:val="24"/>
          <w:szCs w:val="24"/>
        </w:rPr>
        <w:t xml:space="preserve">wymiary </w:t>
      </w:r>
      <w:r w:rsidRPr="0023281A">
        <w:rPr>
          <w:rFonts w:asciiTheme="minorHAnsi" w:hAnsiTheme="minorHAnsi" w:cstheme="minorHAnsi"/>
          <w:sz w:val="24"/>
          <w:szCs w:val="24"/>
        </w:rPr>
        <w:t>[</w:t>
      </w:r>
      <w:r w:rsidR="004B0EFA" w:rsidRPr="0023281A">
        <w:rPr>
          <w:rFonts w:asciiTheme="minorHAnsi" w:hAnsiTheme="minorHAnsi" w:cstheme="minorHAnsi"/>
          <w:sz w:val="24"/>
          <w:szCs w:val="24"/>
        </w:rPr>
        <w:t>g</w:t>
      </w:r>
      <w:r w:rsidRPr="0023281A">
        <w:rPr>
          <w:rFonts w:asciiTheme="minorHAnsi" w:hAnsiTheme="minorHAnsi" w:cstheme="minorHAnsi"/>
          <w:sz w:val="24"/>
          <w:szCs w:val="24"/>
        </w:rPr>
        <w:t>ł. x szer. x wys</w:t>
      </w:r>
      <w:r w:rsidRPr="00C83337">
        <w:rPr>
          <w:rFonts w:asciiTheme="minorHAnsi" w:hAnsiTheme="minorHAnsi" w:cstheme="minorHAnsi"/>
          <w:b/>
          <w:sz w:val="24"/>
          <w:szCs w:val="24"/>
        </w:rPr>
        <w:t>.]:</w:t>
      </w:r>
      <w:r w:rsidRPr="00C833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FF33EE" w:rsidRPr="00C83337">
        <w:rPr>
          <w:rFonts w:asciiTheme="minorHAnsi" w:hAnsiTheme="minorHAnsi" w:cstheme="minorHAnsi"/>
          <w:strike/>
          <w:color w:val="FF0000"/>
          <w:sz w:val="24"/>
          <w:szCs w:val="24"/>
        </w:rPr>
        <w:t>250x230x200</w:t>
      </w:r>
      <w:r w:rsidR="001560BE" w:rsidRPr="00C83337">
        <w:rPr>
          <w:rFonts w:asciiTheme="minorHAnsi" w:hAnsiTheme="minorHAnsi" w:cstheme="minorHAnsi"/>
          <w:strike/>
          <w:color w:val="FF0000"/>
          <w:sz w:val="24"/>
          <w:szCs w:val="24"/>
        </w:rPr>
        <w:t>mm</w:t>
      </w:r>
      <w:r w:rsidR="00C83337" w:rsidRPr="00C8333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83337" w:rsidRPr="00C83337">
        <w:rPr>
          <w:rFonts w:asciiTheme="minorHAnsi" w:hAnsiTheme="minorHAnsi" w:cstheme="minorHAnsi"/>
          <w:b/>
          <w:color w:val="FF0000"/>
          <w:sz w:val="24"/>
          <w:szCs w:val="24"/>
        </w:rPr>
        <w:t>250x180x120mm</w:t>
      </w:r>
      <w:r w:rsidR="001560BE" w:rsidRPr="0023281A">
        <w:rPr>
          <w:rFonts w:asciiTheme="minorHAnsi" w:hAnsiTheme="minorHAnsi" w:cstheme="minorHAnsi"/>
          <w:sz w:val="24"/>
          <w:szCs w:val="24"/>
        </w:rPr>
        <w:t xml:space="preserve"> </w:t>
      </w:r>
      <w:r w:rsidR="00DD355A" w:rsidRPr="001560BE">
        <w:rPr>
          <w:rFonts w:asciiTheme="minorHAnsi" w:hAnsiTheme="minorHAnsi" w:cstheme="minorHAnsi"/>
          <w:sz w:val="24"/>
          <w:szCs w:val="24"/>
        </w:rPr>
        <w:t xml:space="preserve">(klatka metaboliczna i habituacyjna), </w:t>
      </w:r>
    </w:p>
    <w:p w14:paraId="787A4B64" w14:textId="5223F152" w:rsidR="001560BE" w:rsidRPr="00C83337" w:rsidRDefault="00DD355A" w:rsidP="001560B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ab/>
        <w:t xml:space="preserve">wykonane z tworzywa </w:t>
      </w:r>
      <w:r w:rsidR="00685BB0">
        <w:rPr>
          <w:rFonts w:asciiTheme="minorHAnsi" w:hAnsiTheme="minorHAnsi" w:cstheme="minorHAnsi"/>
          <w:sz w:val="24"/>
          <w:szCs w:val="24"/>
        </w:rPr>
        <w:t xml:space="preserve">typu </w:t>
      </w:r>
      <w:r w:rsidRPr="001560BE">
        <w:rPr>
          <w:rFonts w:asciiTheme="minorHAnsi" w:hAnsiTheme="minorHAnsi" w:cstheme="minorHAnsi"/>
          <w:sz w:val="24"/>
          <w:szCs w:val="24"/>
        </w:rPr>
        <w:t>Perspex</w:t>
      </w:r>
      <w:r w:rsidR="00685BB0">
        <w:rPr>
          <w:rFonts w:asciiTheme="minorHAnsi" w:hAnsiTheme="minorHAnsi" w:cstheme="minorHAnsi"/>
          <w:sz w:val="24"/>
          <w:szCs w:val="24"/>
        </w:rPr>
        <w:t xml:space="preserve"> lub równoważnego,</w:t>
      </w:r>
      <w:r w:rsidRPr="001560BE">
        <w:rPr>
          <w:rFonts w:asciiTheme="minorHAnsi" w:hAnsiTheme="minorHAnsi" w:cstheme="minorHAnsi"/>
          <w:sz w:val="24"/>
          <w:szCs w:val="24"/>
        </w:rPr>
        <w:t xml:space="preserve"> nadającego się do autoklawowania (klatka metaboliczna i </w:t>
      </w:r>
      <w:proofErr w:type="spellStart"/>
      <w:r w:rsidRPr="001560BE">
        <w:rPr>
          <w:rFonts w:asciiTheme="minorHAnsi" w:hAnsiTheme="minorHAnsi" w:cstheme="minorHAnsi"/>
          <w:sz w:val="24"/>
          <w:szCs w:val="24"/>
        </w:rPr>
        <w:t>habituacyjna</w:t>
      </w:r>
      <w:proofErr w:type="spellEnd"/>
      <w:r w:rsidRPr="001560BE">
        <w:rPr>
          <w:rFonts w:asciiTheme="minorHAnsi" w:hAnsiTheme="minorHAnsi" w:cstheme="minorHAnsi"/>
          <w:sz w:val="24"/>
          <w:szCs w:val="24"/>
        </w:rPr>
        <w:t xml:space="preserve">), </w:t>
      </w:r>
      <w:r w:rsidR="00C83337" w:rsidRPr="00C83337">
        <w:rPr>
          <w:rFonts w:asciiTheme="minorHAnsi" w:hAnsiTheme="minorHAnsi" w:cstheme="minorHAnsi"/>
          <w:b/>
          <w:color w:val="FF0000"/>
          <w:sz w:val="24"/>
          <w:szCs w:val="24"/>
        </w:rPr>
        <w:t>lub wyścielone ściółk</w:t>
      </w:r>
      <w:r w:rsidR="00C83337" w:rsidRPr="00C83337">
        <w:rPr>
          <w:rFonts w:asciiTheme="minorHAnsi" w:hAnsiTheme="minorHAnsi" w:cstheme="minorHAnsi"/>
          <w:b/>
          <w:color w:val="FF0000"/>
          <w:sz w:val="24"/>
          <w:szCs w:val="24"/>
        </w:rPr>
        <w:t>ą na bazie materiału roślinnego,</w:t>
      </w:r>
    </w:p>
    <w:p w14:paraId="0F93507B" w14:textId="77777777" w:rsidR="001560BE" w:rsidRPr="001560BE" w:rsidRDefault="00DD355A" w:rsidP="001560B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dno klatki wyposażonym w kratkę wykonaną ze stali nierdzewnej (klatka metaboliczna i habituacyjna),</w:t>
      </w:r>
    </w:p>
    <w:p w14:paraId="55ED3709" w14:textId="77777777" w:rsidR="001560BE" w:rsidRPr="001560BE" w:rsidRDefault="00DD355A" w:rsidP="001560B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klatki metaboliczne wyposażona w gazoszczelną pokrywę umożliwiającą pomiar  poziomu tlenu i dwutlenku węgla (klatka metaboliczna),</w:t>
      </w:r>
    </w:p>
    <w:p w14:paraId="20F73002" w14:textId="72756828" w:rsidR="001560BE" w:rsidRPr="001560BE" w:rsidRDefault="00DD355A" w:rsidP="001560B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pojemność dozownika wody min</w:t>
      </w:r>
      <w:r w:rsidR="00F02CA5">
        <w:rPr>
          <w:rFonts w:asciiTheme="minorHAnsi" w:hAnsiTheme="minorHAnsi" w:cstheme="minorHAnsi"/>
          <w:sz w:val="24"/>
          <w:szCs w:val="24"/>
        </w:rPr>
        <w:t>.</w:t>
      </w:r>
      <w:r w:rsidRPr="001560BE">
        <w:rPr>
          <w:rFonts w:asciiTheme="minorHAnsi" w:hAnsiTheme="minorHAnsi" w:cstheme="minorHAnsi"/>
          <w:sz w:val="24"/>
          <w:szCs w:val="24"/>
        </w:rPr>
        <w:t xml:space="preserve"> 44</w:t>
      </w:r>
      <w:r w:rsidR="0023281A">
        <w:rPr>
          <w:rFonts w:asciiTheme="minorHAnsi" w:hAnsiTheme="minorHAnsi" w:cstheme="minorHAnsi"/>
          <w:sz w:val="24"/>
          <w:szCs w:val="24"/>
        </w:rPr>
        <w:t xml:space="preserve"> </w:t>
      </w:r>
      <w:r w:rsidRPr="001560BE">
        <w:rPr>
          <w:rFonts w:asciiTheme="minorHAnsi" w:hAnsiTheme="minorHAnsi" w:cstheme="minorHAnsi"/>
          <w:sz w:val="24"/>
          <w:szCs w:val="24"/>
        </w:rPr>
        <w:t>ml (klatka metaboliczna i habituacyjna),</w:t>
      </w:r>
    </w:p>
    <w:p w14:paraId="6BB70296" w14:textId="2313294D" w:rsidR="001560BE" w:rsidRPr="001560BE" w:rsidRDefault="00DD355A" w:rsidP="001560B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ab/>
        <w:t>rozdzielczość pomiaru zużycia wody min</w:t>
      </w:r>
      <w:r w:rsidR="00F02CA5">
        <w:rPr>
          <w:rFonts w:asciiTheme="minorHAnsi" w:hAnsiTheme="minorHAnsi" w:cstheme="minorHAnsi"/>
          <w:sz w:val="24"/>
          <w:szCs w:val="24"/>
        </w:rPr>
        <w:t>.</w:t>
      </w:r>
      <w:r w:rsidRPr="001560BE">
        <w:rPr>
          <w:rFonts w:asciiTheme="minorHAnsi" w:hAnsiTheme="minorHAnsi" w:cstheme="minorHAnsi"/>
          <w:sz w:val="24"/>
          <w:szCs w:val="24"/>
        </w:rPr>
        <w:t xml:space="preserve"> 20mg (klatka metaboliczna),</w:t>
      </w:r>
    </w:p>
    <w:p w14:paraId="6BB2B879" w14:textId="77777777" w:rsidR="001560BE" w:rsidRPr="001560BE" w:rsidRDefault="00DD355A" w:rsidP="001560B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dozownik pokarmu wykonany ze stali nierdzewnej (klatka metaboliczna i habituacyjna),</w:t>
      </w:r>
    </w:p>
    <w:p w14:paraId="0D6E588A" w14:textId="1D29C576" w:rsidR="001560BE" w:rsidRPr="001560BE" w:rsidRDefault="00DD355A" w:rsidP="001560B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lastRenderedPageBreak/>
        <w:t>pojemność dozownika pokarmu min</w:t>
      </w:r>
      <w:r w:rsidR="00F02CA5">
        <w:rPr>
          <w:rFonts w:asciiTheme="minorHAnsi" w:hAnsiTheme="minorHAnsi" w:cstheme="minorHAnsi"/>
          <w:sz w:val="24"/>
          <w:szCs w:val="24"/>
        </w:rPr>
        <w:t>.</w:t>
      </w:r>
      <w:r w:rsidRPr="001560BE">
        <w:rPr>
          <w:rFonts w:asciiTheme="minorHAnsi" w:hAnsiTheme="minorHAnsi" w:cstheme="minorHAnsi"/>
          <w:sz w:val="24"/>
          <w:szCs w:val="24"/>
        </w:rPr>
        <w:t xml:space="preserve"> 66</w:t>
      </w:r>
      <w:r w:rsidR="0023281A">
        <w:rPr>
          <w:rFonts w:asciiTheme="minorHAnsi" w:hAnsiTheme="minorHAnsi" w:cstheme="minorHAnsi"/>
          <w:sz w:val="24"/>
          <w:szCs w:val="24"/>
        </w:rPr>
        <w:t xml:space="preserve"> </w:t>
      </w:r>
      <w:r w:rsidRPr="001560BE">
        <w:rPr>
          <w:rFonts w:asciiTheme="minorHAnsi" w:hAnsiTheme="minorHAnsi" w:cstheme="minorHAnsi"/>
          <w:sz w:val="24"/>
          <w:szCs w:val="24"/>
        </w:rPr>
        <w:t>g (klat</w:t>
      </w:r>
      <w:r w:rsidR="001560BE" w:rsidRPr="001560BE">
        <w:rPr>
          <w:rFonts w:asciiTheme="minorHAnsi" w:hAnsiTheme="minorHAnsi" w:cstheme="minorHAnsi"/>
          <w:sz w:val="24"/>
          <w:szCs w:val="24"/>
        </w:rPr>
        <w:t>ka metaboliczna i habituacyjna),</w:t>
      </w:r>
    </w:p>
    <w:p w14:paraId="759AABB5" w14:textId="66890E51" w:rsidR="00DD355A" w:rsidRPr="001560BE" w:rsidRDefault="00DD355A" w:rsidP="001560B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ab/>
        <w:t>rozdzielczość pomiaru zużycia pokarmu min</w:t>
      </w:r>
      <w:r w:rsidR="00F02CA5">
        <w:rPr>
          <w:rFonts w:asciiTheme="minorHAnsi" w:hAnsiTheme="minorHAnsi" w:cstheme="minorHAnsi"/>
          <w:sz w:val="24"/>
          <w:szCs w:val="24"/>
        </w:rPr>
        <w:t>.</w:t>
      </w:r>
      <w:r w:rsidRPr="001560BE">
        <w:rPr>
          <w:rFonts w:asciiTheme="minorHAnsi" w:hAnsiTheme="minorHAnsi" w:cstheme="minorHAnsi"/>
          <w:sz w:val="24"/>
          <w:szCs w:val="24"/>
        </w:rPr>
        <w:t xml:space="preserve"> 20</w:t>
      </w:r>
      <w:r w:rsidR="0023281A">
        <w:rPr>
          <w:rFonts w:asciiTheme="minorHAnsi" w:hAnsiTheme="minorHAnsi" w:cstheme="minorHAnsi"/>
          <w:sz w:val="24"/>
          <w:szCs w:val="24"/>
        </w:rPr>
        <w:t xml:space="preserve"> </w:t>
      </w:r>
      <w:r w:rsidRPr="001560BE">
        <w:rPr>
          <w:rFonts w:asciiTheme="minorHAnsi" w:hAnsiTheme="minorHAnsi" w:cstheme="minorHAnsi"/>
          <w:sz w:val="24"/>
          <w:szCs w:val="24"/>
        </w:rPr>
        <w:t>mg (klatka metaboliczna),</w:t>
      </w:r>
    </w:p>
    <w:p w14:paraId="3233FBDD" w14:textId="5F8FF32C" w:rsidR="001560BE" w:rsidRPr="001560BE" w:rsidRDefault="001560BE" w:rsidP="001560BE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Zestaw musi zawierać co najmniej 2 platformy pomiarowe:</w:t>
      </w:r>
    </w:p>
    <w:p w14:paraId="6B1F30E0" w14:textId="73089C00" w:rsidR="001560BE" w:rsidRPr="00C83337" w:rsidRDefault="00F02CA5" w:rsidP="00C83337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min. w</w:t>
      </w:r>
      <w:r w:rsidR="001560BE" w:rsidRPr="001560BE">
        <w:rPr>
          <w:rFonts w:asciiTheme="minorHAnsi" w:hAnsiTheme="minorHAnsi" w:cstheme="minorHAnsi"/>
          <w:sz w:val="24"/>
          <w:szCs w:val="24"/>
        </w:rPr>
        <w:t>ymiary</w:t>
      </w:r>
      <w:r>
        <w:rPr>
          <w:rFonts w:asciiTheme="minorHAnsi" w:hAnsiTheme="minorHAnsi" w:cstheme="minorHAnsi"/>
          <w:sz w:val="24"/>
          <w:szCs w:val="24"/>
        </w:rPr>
        <w:t xml:space="preserve"> [</w:t>
      </w:r>
      <w:r w:rsidR="004A17B2">
        <w:rPr>
          <w:rFonts w:asciiTheme="minorHAnsi" w:hAnsiTheme="minorHAnsi" w:cstheme="minorHAnsi"/>
          <w:sz w:val="24"/>
          <w:szCs w:val="24"/>
        </w:rPr>
        <w:t>g</w:t>
      </w:r>
      <w:r w:rsidR="00F719E2">
        <w:rPr>
          <w:rFonts w:asciiTheme="minorHAnsi" w:hAnsiTheme="minorHAnsi" w:cstheme="minorHAnsi"/>
          <w:sz w:val="24"/>
          <w:szCs w:val="24"/>
        </w:rPr>
        <w:t>ł. x szer. x wys.]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F02CA5">
        <w:rPr>
          <w:rFonts w:asciiTheme="minorHAnsi" w:hAnsiTheme="minorHAnsi" w:cstheme="minorHAnsi"/>
          <w:sz w:val="24"/>
          <w:szCs w:val="24"/>
        </w:rPr>
        <w:t xml:space="preserve"> </w:t>
      </w:r>
      <w:r w:rsidRPr="00C83337">
        <w:rPr>
          <w:rFonts w:asciiTheme="minorHAnsi" w:hAnsiTheme="minorHAnsi" w:cstheme="minorHAnsi"/>
          <w:strike/>
          <w:color w:val="FF0000"/>
          <w:sz w:val="24"/>
          <w:szCs w:val="24"/>
        </w:rPr>
        <w:t>290</w:t>
      </w:r>
      <w:r w:rsidR="00C83337" w:rsidRPr="00C83337">
        <w:rPr>
          <w:rFonts w:asciiTheme="minorHAnsi" w:hAnsiTheme="minorHAnsi" w:cstheme="minorHAnsi"/>
          <w:strike/>
          <w:color w:val="FF0000"/>
          <w:sz w:val="24"/>
          <w:szCs w:val="24"/>
        </w:rPr>
        <w:t>x290x320 mm</w:t>
      </w:r>
      <w:r w:rsidR="001560BE" w:rsidRPr="00C8333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83337" w:rsidRPr="00C83337">
        <w:rPr>
          <w:rFonts w:asciiTheme="minorHAnsi" w:hAnsiTheme="minorHAnsi" w:cstheme="minorHAnsi"/>
          <w:b/>
          <w:color w:val="FF0000"/>
          <w:sz w:val="24"/>
          <w:szCs w:val="24"/>
        </w:rPr>
        <w:t>380x200x320 mm</w:t>
      </w:r>
      <w:r w:rsidR="00C83337" w:rsidRPr="00C83337">
        <w:rPr>
          <w:rFonts w:asciiTheme="minorHAnsi" w:hAnsiTheme="minorHAnsi" w:cstheme="minorHAnsi"/>
          <w:color w:val="FF0000"/>
          <w:sz w:val="24"/>
          <w:szCs w:val="24"/>
        </w:rPr>
        <w:t>,</w:t>
      </w:r>
    </w:p>
    <w:p w14:paraId="26A2DEAA" w14:textId="77777777" w:rsidR="001560BE" w:rsidRPr="001560BE" w:rsidRDefault="001560BE" w:rsidP="001560B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pomiar parametrów ruchliwości zwierzęcia dla 2 klatek metabolicznych jednocześnie (1 platforma na 1 klatkę metaboliczną),</w:t>
      </w:r>
    </w:p>
    <w:p w14:paraId="5144D8C7" w14:textId="3B2FC7FC" w:rsidR="001560BE" w:rsidRPr="001560BE" w:rsidRDefault="001560BE" w:rsidP="001560B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połączona z czujnikami</w:t>
      </w:r>
      <w:r w:rsidRPr="001560BE">
        <w:rPr>
          <w:rFonts w:asciiTheme="minorHAnsi" w:hAnsiTheme="minorHAnsi" w:cstheme="minorHAnsi"/>
          <w:sz w:val="24"/>
          <w:szCs w:val="24"/>
        </w:rPr>
        <w:t xml:space="preserve"> zużycia pokarmu jak i wody, </w:t>
      </w:r>
    </w:p>
    <w:p w14:paraId="593D2CE6" w14:textId="77777777" w:rsidR="001560BE" w:rsidRPr="001560BE" w:rsidRDefault="001560BE" w:rsidP="001560B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połączona z min 4 czujnikami siadania zwierzęcia działającymi na zasadzie podczerwieni.</w:t>
      </w:r>
    </w:p>
    <w:p w14:paraId="1AF04EE5" w14:textId="77777777" w:rsidR="001560BE" w:rsidRPr="001560BE" w:rsidRDefault="001560BE" w:rsidP="001560B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 xml:space="preserve">posiadająca minimum 4 czujniki aktywności ruchowej  umieszczone w rogach klatki. </w:t>
      </w:r>
    </w:p>
    <w:p w14:paraId="100F6AC8" w14:textId="77777777" w:rsidR="001560BE" w:rsidRPr="001560BE" w:rsidRDefault="001560BE" w:rsidP="001560B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posiadająca minimum 11 wiązek podczerwieni o maksymalnej odległość pomiędzy wiązkami podczerwieni 15mm służącymi do pomiarów ruchliwości i siadania.</w:t>
      </w:r>
    </w:p>
    <w:p w14:paraId="3A8027FD" w14:textId="472738C4" w:rsidR="001560BE" w:rsidRPr="001560BE" w:rsidRDefault="001560BE" w:rsidP="001560B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umożliwiająca pomiar aktywności o parametrach nie gorszych niż: czujnik aktywności o zakresie od min</w:t>
      </w:r>
      <w:r w:rsidR="002B526D">
        <w:rPr>
          <w:rFonts w:asciiTheme="minorHAnsi" w:hAnsiTheme="minorHAnsi" w:cstheme="minorHAnsi"/>
          <w:sz w:val="24"/>
          <w:szCs w:val="24"/>
        </w:rPr>
        <w:t>. 0 do maks.</w:t>
      </w:r>
      <w:r w:rsidRPr="001560BE">
        <w:rPr>
          <w:rFonts w:asciiTheme="minorHAnsi" w:hAnsiTheme="minorHAnsi" w:cstheme="minorHAnsi"/>
          <w:sz w:val="24"/>
          <w:szCs w:val="24"/>
        </w:rPr>
        <w:t xml:space="preserve"> 2000g, czujnik aktywności o rozdzielczości min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560BE">
        <w:rPr>
          <w:rFonts w:asciiTheme="minorHAnsi" w:hAnsiTheme="minorHAnsi" w:cstheme="minorHAnsi"/>
          <w:sz w:val="24"/>
          <w:szCs w:val="24"/>
        </w:rPr>
        <w:t xml:space="preserve"> 50mg, czujnik aktywności o liniowości min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560BE">
        <w:rPr>
          <w:rFonts w:asciiTheme="minorHAnsi" w:hAnsiTheme="minorHAnsi" w:cstheme="minorHAnsi"/>
          <w:sz w:val="24"/>
          <w:szCs w:val="24"/>
        </w:rPr>
        <w:t xml:space="preserve"> 0,05%</w:t>
      </w:r>
    </w:p>
    <w:p w14:paraId="618AEAA0" w14:textId="43CAF869" w:rsidR="001560BE" w:rsidRPr="001560BE" w:rsidRDefault="001560BE" w:rsidP="001560B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czasie rozruchu urządzenia maks.</w:t>
      </w:r>
      <w:r w:rsidRPr="001560BE">
        <w:rPr>
          <w:rFonts w:asciiTheme="minorHAnsi" w:hAnsiTheme="minorHAnsi" w:cstheme="minorHAnsi"/>
          <w:sz w:val="24"/>
          <w:szCs w:val="24"/>
        </w:rPr>
        <w:t xml:space="preserve"> 10s, </w:t>
      </w:r>
    </w:p>
    <w:p w14:paraId="23BAA3D1" w14:textId="172EA0B0" w:rsidR="001560BE" w:rsidRDefault="001560BE" w:rsidP="001560B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560BE">
        <w:rPr>
          <w:rFonts w:asciiTheme="minorHAnsi" w:hAnsiTheme="minorHAnsi" w:cstheme="minorHAnsi"/>
          <w:sz w:val="24"/>
          <w:szCs w:val="24"/>
        </w:rPr>
        <w:t>po</w:t>
      </w:r>
      <w:r>
        <w:rPr>
          <w:rFonts w:asciiTheme="minorHAnsi" w:hAnsiTheme="minorHAnsi" w:cstheme="minorHAnsi"/>
          <w:sz w:val="24"/>
          <w:szCs w:val="24"/>
        </w:rPr>
        <w:t>siadająca złącze wyjścia RS232C</w:t>
      </w:r>
      <w:r w:rsidR="00EF4CA5">
        <w:rPr>
          <w:rFonts w:asciiTheme="minorHAnsi" w:hAnsiTheme="minorHAnsi" w:cstheme="minorHAnsi"/>
          <w:sz w:val="24"/>
          <w:szCs w:val="24"/>
        </w:rPr>
        <w:t xml:space="preserve"> </w:t>
      </w:r>
      <w:r w:rsidR="00685BB0">
        <w:rPr>
          <w:rFonts w:asciiTheme="minorHAnsi" w:hAnsiTheme="minorHAnsi" w:cstheme="minorHAnsi"/>
          <w:sz w:val="24"/>
          <w:szCs w:val="24"/>
        </w:rPr>
        <w:t>lub USB</w:t>
      </w:r>
      <w:r w:rsidR="002B526D">
        <w:rPr>
          <w:rFonts w:asciiTheme="minorHAnsi" w:hAnsiTheme="minorHAnsi" w:cstheme="minorHAnsi"/>
          <w:sz w:val="24"/>
          <w:szCs w:val="24"/>
        </w:rPr>
        <w:t>,</w:t>
      </w:r>
    </w:p>
    <w:p w14:paraId="35C2B0AE" w14:textId="45E00E18" w:rsidR="00EA0ADC" w:rsidRPr="00EA0ADC" w:rsidRDefault="00EA0ADC" w:rsidP="00EA0ADC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>Zestaw musi być wyposażony w automatyczny przełącznik gazów pozwalający na sekwencyjny pomiar parametrów gazów w klatce dla min. 4 klatek jednocześnie. Przełącznik powinien charakteryzować się następującymi cechami:</w:t>
      </w:r>
    </w:p>
    <w:p w14:paraId="7E374295" w14:textId="635470DA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 xml:space="preserve">niezależne sterowanie przepływem gazów dla każdej klatki, </w:t>
      </w:r>
    </w:p>
    <w:p w14:paraId="29025933" w14:textId="2CF8B545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>zakres regulacji przepływu gazów 0 d</w:t>
      </w:r>
      <w:r w:rsidR="00517416">
        <w:rPr>
          <w:rFonts w:asciiTheme="minorHAnsi" w:hAnsiTheme="minorHAnsi" w:cstheme="minorHAnsi"/>
          <w:sz w:val="24"/>
          <w:szCs w:val="24"/>
        </w:rPr>
        <w:t>o maks.</w:t>
      </w:r>
      <w:r w:rsidRPr="00EA0ADC">
        <w:rPr>
          <w:rFonts w:asciiTheme="minorHAnsi" w:hAnsiTheme="minorHAnsi" w:cstheme="minorHAnsi"/>
          <w:sz w:val="24"/>
          <w:szCs w:val="24"/>
        </w:rPr>
        <w:t xml:space="preserve"> 2,5 l/min, </w:t>
      </w:r>
    </w:p>
    <w:p w14:paraId="5A24B1CC" w14:textId="5C4ED834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>rozdzielczość przepływu min</w:t>
      </w:r>
      <w:r w:rsidR="00517416">
        <w:rPr>
          <w:rFonts w:asciiTheme="minorHAnsi" w:hAnsiTheme="minorHAnsi" w:cstheme="minorHAnsi"/>
          <w:sz w:val="24"/>
          <w:szCs w:val="24"/>
        </w:rPr>
        <w:t>.</w:t>
      </w:r>
      <w:r w:rsidRPr="00EA0ADC">
        <w:rPr>
          <w:rFonts w:asciiTheme="minorHAnsi" w:hAnsiTheme="minorHAnsi" w:cstheme="minorHAnsi"/>
          <w:sz w:val="24"/>
          <w:szCs w:val="24"/>
        </w:rPr>
        <w:t xml:space="preserve"> 0,1 l/min, </w:t>
      </w:r>
    </w:p>
    <w:p w14:paraId="4CC5C8C2" w14:textId="27ADBF96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>zakre</w:t>
      </w:r>
      <w:r w:rsidR="00517416">
        <w:rPr>
          <w:rFonts w:asciiTheme="minorHAnsi" w:hAnsiTheme="minorHAnsi" w:cstheme="minorHAnsi"/>
          <w:sz w:val="24"/>
          <w:szCs w:val="24"/>
        </w:rPr>
        <w:t>s czasu przełączania od 1 do maks.</w:t>
      </w:r>
      <w:r w:rsidRPr="00EA0ADC">
        <w:rPr>
          <w:rFonts w:asciiTheme="minorHAnsi" w:hAnsiTheme="minorHAnsi" w:cstheme="minorHAnsi"/>
          <w:sz w:val="24"/>
          <w:szCs w:val="24"/>
        </w:rPr>
        <w:t xml:space="preserve"> 99 min, </w:t>
      </w:r>
    </w:p>
    <w:p w14:paraId="5AB398A9" w14:textId="0FC81BC4" w:rsidR="00EA0ADC" w:rsidRPr="00EA0ADC" w:rsidRDefault="00517416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ciśnienie maks. na wejściu 0,1 kg/cm</w:t>
      </w:r>
      <w:r w:rsidRPr="0051741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EA0ADC" w:rsidRPr="00EA0ADC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6F47199" w14:textId="77777777" w:rsidR="00EA0ADC" w:rsidRPr="00EA0ADC" w:rsidRDefault="00EA0ADC" w:rsidP="00576268">
      <w:pPr>
        <w:numPr>
          <w:ilvl w:val="0"/>
          <w:numId w:val="26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 xml:space="preserve">tryb pracy manualny lub automatyczny, </w:t>
      </w:r>
    </w:p>
    <w:p w14:paraId="5AB6CB21" w14:textId="282023E6" w:rsidR="00EA0ADC" w:rsidRPr="00EA0ADC" w:rsidRDefault="00517416" w:rsidP="00576268">
      <w:pPr>
        <w:numPr>
          <w:ilvl w:val="0"/>
          <w:numId w:val="26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czas rozruchu przełącznika maks.</w:t>
      </w:r>
      <w:r w:rsidR="00EA0ADC" w:rsidRPr="00EA0ADC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 xml:space="preserve"> min, głośność w trybie pracy maks</w:t>
      </w:r>
      <w:r w:rsidR="00EA0ADC" w:rsidRPr="00EA0ADC">
        <w:rPr>
          <w:rFonts w:asciiTheme="minorHAnsi" w:hAnsiTheme="minorHAnsi" w:cstheme="minorHAnsi"/>
          <w:sz w:val="24"/>
          <w:szCs w:val="24"/>
        </w:rPr>
        <w:t>. 38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A0ADC" w:rsidRPr="00EA0ADC">
        <w:rPr>
          <w:rFonts w:asciiTheme="minorHAnsi" w:hAnsiTheme="minorHAnsi" w:cstheme="minorHAnsi"/>
          <w:sz w:val="24"/>
          <w:szCs w:val="24"/>
        </w:rPr>
        <w:t>dBA,</w:t>
      </w:r>
    </w:p>
    <w:p w14:paraId="319B94F2" w14:textId="0F2E3EEA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 xml:space="preserve">czujnik przepływu </w:t>
      </w:r>
      <w:r w:rsidR="00517416">
        <w:rPr>
          <w:rFonts w:asciiTheme="minorHAnsi" w:hAnsiTheme="minorHAnsi" w:cstheme="minorHAnsi"/>
          <w:sz w:val="24"/>
          <w:szCs w:val="24"/>
        </w:rPr>
        <w:t>gazu,</w:t>
      </w:r>
    </w:p>
    <w:p w14:paraId="38ADC73B" w14:textId="04C2D5AB" w:rsidR="00EA0ADC" w:rsidRPr="00EA0ADC" w:rsidRDefault="00517416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pracy czujnika 0 do maks.</w:t>
      </w:r>
      <w:r w:rsidR="00EA0ADC" w:rsidRPr="00EA0ADC">
        <w:rPr>
          <w:rFonts w:asciiTheme="minorHAnsi" w:hAnsiTheme="minorHAnsi" w:cstheme="minorHAnsi"/>
          <w:sz w:val="24"/>
          <w:szCs w:val="24"/>
        </w:rPr>
        <w:t xml:space="preserve"> 2,5 l/min,</w:t>
      </w:r>
    </w:p>
    <w:p w14:paraId="7DC0E890" w14:textId="36524C3E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 xml:space="preserve">wewnętrzna rozdzielczość czujnika </w:t>
      </w:r>
      <w:r w:rsidR="00517416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EA0ADC">
        <w:rPr>
          <w:rFonts w:asciiTheme="minorHAnsi" w:hAnsiTheme="minorHAnsi" w:cstheme="minorHAnsi"/>
          <w:sz w:val="24"/>
          <w:szCs w:val="24"/>
        </w:rPr>
        <w:t>0,01 l/min,</w:t>
      </w:r>
    </w:p>
    <w:p w14:paraId="6CA6DD1D" w14:textId="0E43BD12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>liniowość min</w:t>
      </w:r>
      <w:r w:rsidR="00517416">
        <w:rPr>
          <w:rFonts w:asciiTheme="minorHAnsi" w:hAnsiTheme="minorHAnsi" w:cstheme="minorHAnsi"/>
          <w:sz w:val="24"/>
          <w:szCs w:val="24"/>
        </w:rPr>
        <w:t>.</w:t>
      </w:r>
      <w:r w:rsidRPr="00EA0ADC">
        <w:rPr>
          <w:rFonts w:asciiTheme="minorHAnsi" w:hAnsiTheme="minorHAnsi" w:cstheme="minorHAnsi"/>
          <w:sz w:val="24"/>
          <w:szCs w:val="24"/>
        </w:rPr>
        <w:t xml:space="preserve"> 0,1 l/min,</w:t>
      </w:r>
    </w:p>
    <w:p w14:paraId="587D84AA" w14:textId="6351DC7E" w:rsidR="00EA0ADC" w:rsidRPr="00EA0ADC" w:rsidRDefault="00517416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zakłócenia tła maks.</w:t>
      </w:r>
      <w:r w:rsidR="00EA0ADC" w:rsidRPr="00EA0ADC">
        <w:rPr>
          <w:rFonts w:asciiTheme="minorHAnsi" w:hAnsiTheme="minorHAnsi" w:cstheme="minorHAnsi"/>
          <w:sz w:val="24"/>
          <w:szCs w:val="24"/>
        </w:rPr>
        <w:t xml:space="preserve"> 0,01 l/min,</w:t>
      </w:r>
    </w:p>
    <w:p w14:paraId="62575395" w14:textId="77777777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lastRenderedPageBreak/>
        <w:t>pompa wykonana w technologii membranowej,</w:t>
      </w:r>
    </w:p>
    <w:p w14:paraId="4B2E7590" w14:textId="5684C163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>czas pracy min</w:t>
      </w:r>
      <w:r w:rsidR="00517416">
        <w:rPr>
          <w:rFonts w:asciiTheme="minorHAnsi" w:hAnsiTheme="minorHAnsi" w:cstheme="minorHAnsi"/>
          <w:sz w:val="24"/>
          <w:szCs w:val="24"/>
        </w:rPr>
        <w:t>.</w:t>
      </w:r>
      <w:r w:rsidRPr="00EA0ADC">
        <w:rPr>
          <w:rFonts w:asciiTheme="minorHAnsi" w:hAnsiTheme="minorHAnsi" w:cstheme="minorHAnsi"/>
          <w:sz w:val="24"/>
          <w:szCs w:val="24"/>
        </w:rPr>
        <w:t xml:space="preserve"> 30 000 godzin,</w:t>
      </w:r>
    </w:p>
    <w:p w14:paraId="5060E782" w14:textId="77777777" w:rsidR="00EA0ADC" w:rsidRPr="00EA0ADC" w:rsidRDefault="00EA0ADC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0ADC">
        <w:rPr>
          <w:rFonts w:asciiTheme="minorHAnsi" w:hAnsiTheme="minorHAnsi" w:cstheme="minorHAnsi"/>
          <w:sz w:val="24"/>
          <w:szCs w:val="24"/>
        </w:rPr>
        <w:t>wydajność maksymalna pompy nie mniej niż 15 l/min,</w:t>
      </w:r>
    </w:p>
    <w:p w14:paraId="438AECA6" w14:textId="0494D7A0" w:rsidR="00EA0ADC" w:rsidRPr="00517416" w:rsidRDefault="00517416" w:rsidP="00CD2041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porty wyjścia BNC, </w:t>
      </w:r>
      <w:r w:rsidR="00EA0ADC" w:rsidRPr="00517416">
        <w:rPr>
          <w:rFonts w:asciiTheme="minorHAnsi" w:hAnsiTheme="minorHAnsi" w:cstheme="minorHAnsi"/>
          <w:sz w:val="24"/>
          <w:szCs w:val="24"/>
        </w:rPr>
        <w:t>wyjście cyfrowe USB,</w:t>
      </w:r>
    </w:p>
    <w:p w14:paraId="796686E6" w14:textId="76397ADA" w:rsidR="00AF67D8" w:rsidRPr="00CD2041" w:rsidRDefault="00CD2041" w:rsidP="00DC3DCE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D2041">
        <w:rPr>
          <w:rFonts w:asciiTheme="minorHAnsi" w:hAnsiTheme="minorHAnsi" w:cstheme="minorHAnsi"/>
          <w:sz w:val="24"/>
          <w:szCs w:val="24"/>
        </w:rPr>
        <w:t>Zestaw musi być wyposażony w analizator O2 i CO2, umożliwiający pomiar gazów oddechowych w klatkach metabolicznych, wyposażony w dodatkową komorę referencyjną i charakteryzujący się następującymi parametrami:</w:t>
      </w:r>
    </w:p>
    <w:p w14:paraId="4258A2D0" w14:textId="01246668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 xml:space="preserve">czas rozruchu maks. </w:t>
      </w:r>
      <w:r w:rsidRPr="00C83337">
        <w:rPr>
          <w:rFonts w:asciiTheme="minorHAnsi" w:hAnsiTheme="minorHAnsi" w:cstheme="minorHAnsi"/>
          <w:strike/>
          <w:color w:val="FF0000"/>
          <w:sz w:val="24"/>
          <w:szCs w:val="24"/>
        </w:rPr>
        <w:t>10</w:t>
      </w:r>
      <w:r w:rsidR="00C83337">
        <w:rPr>
          <w:rFonts w:asciiTheme="minorHAnsi" w:hAnsiTheme="minorHAnsi" w:cstheme="minorHAnsi"/>
          <w:sz w:val="24"/>
          <w:szCs w:val="24"/>
        </w:rPr>
        <w:t xml:space="preserve"> </w:t>
      </w:r>
      <w:r w:rsidR="00C83337" w:rsidRPr="00C83337">
        <w:rPr>
          <w:rFonts w:asciiTheme="minorHAnsi" w:hAnsiTheme="minorHAnsi" w:cstheme="minorHAnsi"/>
          <w:b/>
          <w:color w:val="FF0000"/>
          <w:sz w:val="24"/>
          <w:szCs w:val="24"/>
        </w:rPr>
        <w:t>20</w:t>
      </w:r>
      <w:r w:rsidR="00504787">
        <w:rPr>
          <w:rFonts w:asciiTheme="minorHAnsi" w:hAnsiTheme="minorHAnsi" w:cstheme="minorHAnsi"/>
          <w:sz w:val="24"/>
          <w:szCs w:val="24"/>
        </w:rPr>
        <w:t xml:space="preserve"> </w:t>
      </w:r>
      <w:r w:rsidR="00504787" w:rsidRPr="00504787">
        <w:rPr>
          <w:rFonts w:asciiTheme="minorHAnsi" w:hAnsiTheme="minorHAnsi" w:cstheme="minorHAnsi"/>
          <w:color w:val="FF0000"/>
          <w:sz w:val="24"/>
          <w:szCs w:val="24"/>
        </w:rPr>
        <w:t>minut</w:t>
      </w:r>
      <w:r w:rsidR="00504787" w:rsidRPr="00504787">
        <w:rPr>
          <w:rFonts w:asciiTheme="minorHAnsi" w:hAnsiTheme="minorHAnsi" w:cstheme="minorHAnsi"/>
          <w:sz w:val="24"/>
          <w:szCs w:val="24"/>
        </w:rPr>
        <w:t>,</w:t>
      </w:r>
    </w:p>
    <w:p w14:paraId="5D6AEEAF" w14:textId="72FCC704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maksymalne ciśnienie wejścia próbki pomiarowej 1150 mB,</w:t>
      </w:r>
    </w:p>
    <w:p w14:paraId="6A53A9B4" w14:textId="666BC7E2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przepływ próbki pomiarowej maks. 200 ml/min,</w:t>
      </w:r>
    </w:p>
    <w:p w14:paraId="26A26171" w14:textId="4FE00470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przepływ pomiarowy maks. 80 ml/min,</w:t>
      </w:r>
    </w:p>
    <w:p w14:paraId="3E80F9FA" w14:textId="601726A2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wyposażony w filtry powietrza i przeciwkurzowe,</w:t>
      </w:r>
    </w:p>
    <w:p w14:paraId="7502C20F" w14:textId="2BEB24DF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filtr przeciw kurzowy maks. 0,45 µm,</w:t>
      </w:r>
    </w:p>
    <w:p w14:paraId="05DBBC47" w14:textId="76F24CA2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wyposażony w komorę referencyjną dla pomiarów gazowych,</w:t>
      </w:r>
    </w:p>
    <w:p w14:paraId="59D2A8F6" w14:textId="12BA695E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 xml:space="preserve">komora wykonana z tworzywa </w:t>
      </w:r>
      <w:r w:rsidR="00685BB0">
        <w:rPr>
          <w:rFonts w:asciiTheme="minorHAnsi" w:hAnsiTheme="minorHAnsi" w:cstheme="minorHAnsi"/>
          <w:sz w:val="24"/>
          <w:szCs w:val="24"/>
        </w:rPr>
        <w:t xml:space="preserve">typu </w:t>
      </w:r>
      <w:r w:rsidRPr="005D23A1">
        <w:rPr>
          <w:rFonts w:asciiTheme="minorHAnsi" w:hAnsiTheme="minorHAnsi" w:cstheme="minorHAnsi"/>
          <w:sz w:val="24"/>
          <w:szCs w:val="24"/>
        </w:rPr>
        <w:t>Pe</w:t>
      </w:r>
      <w:r w:rsidR="00685BB0">
        <w:rPr>
          <w:rFonts w:asciiTheme="minorHAnsi" w:hAnsiTheme="minorHAnsi" w:cstheme="minorHAnsi"/>
          <w:sz w:val="24"/>
          <w:szCs w:val="24"/>
        </w:rPr>
        <w:t>r</w:t>
      </w:r>
      <w:r w:rsidRPr="005D23A1">
        <w:rPr>
          <w:rFonts w:asciiTheme="minorHAnsi" w:hAnsiTheme="minorHAnsi" w:cstheme="minorHAnsi"/>
          <w:sz w:val="24"/>
          <w:szCs w:val="24"/>
        </w:rPr>
        <w:t>spex</w:t>
      </w:r>
      <w:r w:rsidR="00072568">
        <w:rPr>
          <w:rFonts w:asciiTheme="minorHAnsi" w:hAnsiTheme="minorHAnsi" w:cstheme="minorHAnsi"/>
          <w:sz w:val="24"/>
          <w:szCs w:val="24"/>
        </w:rPr>
        <w:t xml:space="preserve"> lub równoważnego</w:t>
      </w:r>
      <w:r w:rsidRPr="005D23A1">
        <w:rPr>
          <w:rFonts w:asciiTheme="minorHAnsi" w:hAnsiTheme="minorHAnsi" w:cstheme="minorHAnsi"/>
          <w:sz w:val="24"/>
          <w:szCs w:val="24"/>
        </w:rPr>
        <w:t>,</w:t>
      </w:r>
    </w:p>
    <w:p w14:paraId="01A8D5EA" w14:textId="157C441A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min. wymiary komory: wysokość  550 mm i średnica 220 mm,</w:t>
      </w:r>
    </w:p>
    <w:p w14:paraId="45231EBD" w14:textId="74FBC3A3" w:rsidR="00E738B0" w:rsidRPr="005D23A1" w:rsidRDefault="00E738B0" w:rsidP="00DC3DCE">
      <w:pPr>
        <w:pStyle w:val="Akapitzlist"/>
        <w:numPr>
          <w:ilvl w:val="0"/>
          <w:numId w:val="27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wyposażony w min. 2 butle z gazami kalibracyjnymi podłączonymi do analizatora za pomocą trójnika. Każda z butli o pojemności min. 10L i ciśnieniu wyjściowym w stanie pełnym 150bar, wyposażona w reduktor gazów umożliwiającym ustawienie ciśnienia o wartości 3 bar, łączącym się z analizatorem poprzez trójnik,</w:t>
      </w:r>
    </w:p>
    <w:p w14:paraId="1F642533" w14:textId="77777777" w:rsidR="00817062" w:rsidRDefault="002B526D" w:rsidP="00DC3DCE">
      <w:pPr>
        <w:pStyle w:val="Akapitzlist"/>
        <w:numPr>
          <w:ilvl w:val="0"/>
          <w:numId w:val="27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738B0" w:rsidRPr="005D23A1">
        <w:rPr>
          <w:rFonts w:asciiTheme="minorHAnsi" w:hAnsiTheme="minorHAnsi" w:cstheme="minorHAnsi"/>
          <w:sz w:val="24"/>
          <w:szCs w:val="24"/>
        </w:rPr>
        <w:t>kład gazów kali</w:t>
      </w:r>
      <w:r w:rsidR="00CB027B">
        <w:rPr>
          <w:rFonts w:asciiTheme="minorHAnsi" w:hAnsiTheme="minorHAnsi" w:cstheme="minorHAnsi"/>
          <w:sz w:val="24"/>
          <w:szCs w:val="24"/>
        </w:rPr>
        <w:t>bracyjnych</w:t>
      </w:r>
      <w:r w:rsidR="00E738B0" w:rsidRPr="005D23A1">
        <w:rPr>
          <w:rFonts w:asciiTheme="minorHAnsi" w:hAnsiTheme="minorHAnsi" w:cstheme="minorHAnsi"/>
          <w:sz w:val="24"/>
          <w:szCs w:val="24"/>
        </w:rPr>
        <w:t xml:space="preserve"> do następujących wartości</w:t>
      </w:r>
      <w:r w:rsidR="00CB027B">
        <w:rPr>
          <w:rFonts w:asciiTheme="minorHAnsi" w:hAnsiTheme="minorHAnsi" w:cstheme="minorHAnsi"/>
          <w:sz w:val="24"/>
          <w:szCs w:val="24"/>
        </w:rPr>
        <w:t xml:space="preserve"> nie gorszy niż</w:t>
      </w:r>
      <w:r w:rsidR="00E738B0" w:rsidRPr="005D23A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397E7E1" w14:textId="3A2BBE81" w:rsidR="00817062" w:rsidRPr="007E507D" w:rsidRDefault="00E738B0" w:rsidP="00817062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Butla z gazem o wysokiej zawartości gazów oddechowych: O2</w:t>
      </w:r>
      <w:r w:rsidR="00817062">
        <w:rPr>
          <w:rFonts w:asciiTheme="minorHAnsi" w:hAnsiTheme="minorHAnsi" w:cstheme="minorHAnsi"/>
          <w:sz w:val="24"/>
          <w:szCs w:val="24"/>
        </w:rPr>
        <w:t xml:space="preserve"> – 50%; CO2 – 1,5% , N2 – 48,5%,</w:t>
      </w:r>
      <w:r w:rsidR="00C83337">
        <w:rPr>
          <w:rFonts w:asciiTheme="minorHAnsi" w:hAnsiTheme="minorHAnsi" w:cstheme="minorHAnsi"/>
          <w:sz w:val="24"/>
          <w:szCs w:val="24"/>
        </w:rPr>
        <w:t xml:space="preserve"> </w:t>
      </w:r>
      <w:r w:rsidR="00C83337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lub O2 - 20%, CO2 - 0,95%, N2 - 79,05%</w:t>
      </w:r>
      <w:r w:rsidR="00C83337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</w:p>
    <w:p w14:paraId="0A83478B" w14:textId="0BDD7299" w:rsidR="00AF67D8" w:rsidRDefault="00E738B0" w:rsidP="00817062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Butla z gazem o niskiej zawartości gazów oddechowyc</w:t>
      </w:r>
      <w:r w:rsidR="00576268" w:rsidRPr="005D23A1">
        <w:rPr>
          <w:rFonts w:asciiTheme="minorHAnsi" w:hAnsiTheme="minorHAnsi" w:cstheme="minorHAnsi"/>
          <w:sz w:val="24"/>
          <w:szCs w:val="24"/>
        </w:rPr>
        <w:t>h: O2 – 20%, CO2 – 0%, N2 – 80%,</w:t>
      </w:r>
      <w:r w:rsidR="00C83337">
        <w:rPr>
          <w:rFonts w:asciiTheme="minorHAnsi" w:hAnsiTheme="minorHAnsi" w:cstheme="minorHAnsi"/>
          <w:sz w:val="24"/>
          <w:szCs w:val="24"/>
        </w:rPr>
        <w:t xml:space="preserve"> </w:t>
      </w:r>
      <w:r w:rsidR="00C83337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lub O2 - 20,9% + CO2 - 0,05% + N2 - 79,05%</w:t>
      </w:r>
      <w:r w:rsidR="007E507D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</w:p>
    <w:p w14:paraId="49820F67" w14:textId="4A8DB373" w:rsidR="007E507D" w:rsidRPr="007E507D" w:rsidRDefault="007E507D" w:rsidP="007E507D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7E507D">
        <w:rPr>
          <w:rFonts w:asciiTheme="minorHAnsi" w:hAnsiTheme="minorHAnsi" w:cstheme="minorHAnsi"/>
          <w:b/>
          <w:bCs/>
          <w:color w:val="FF0000"/>
          <w:sz w:val="24"/>
          <w:szCs w:val="24"/>
        </w:rPr>
        <w:t>Opcjonalnie butla z azotem (100% N2),</w:t>
      </w:r>
    </w:p>
    <w:p w14:paraId="55B1667D" w14:textId="0CB26453" w:rsidR="00576268" w:rsidRPr="005D23A1" w:rsidRDefault="00576268" w:rsidP="00DC3DCE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Czujnik O2 analizatora:</w:t>
      </w:r>
    </w:p>
    <w:p w14:paraId="6152621D" w14:textId="56050485" w:rsidR="00576268" w:rsidRPr="007E507D" w:rsidRDefault="00576268" w:rsidP="007E507D">
      <w:pPr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wykonany w technologii absorbcji laserowej,</w:t>
      </w:r>
      <w:r w:rsidR="007E507D">
        <w:rPr>
          <w:rFonts w:asciiTheme="minorHAnsi" w:hAnsiTheme="minorHAnsi" w:cstheme="minorHAnsi"/>
          <w:sz w:val="24"/>
          <w:szCs w:val="24"/>
        </w:rPr>
        <w:t xml:space="preserve"> </w:t>
      </w:r>
      <w:r w:rsidR="007E507D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lub zbliżonej (np. opartej o tlenek cyrkonu)</w:t>
      </w:r>
      <w:r w:rsidR="007E507D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</w:p>
    <w:p w14:paraId="308ACD6D" w14:textId="3D8FD37F" w:rsidR="00576268" w:rsidRPr="007E507D" w:rsidRDefault="001F7C74" w:rsidP="00DC3DCE">
      <w:pPr>
        <w:numPr>
          <w:ilvl w:val="0"/>
          <w:numId w:val="28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F5C60">
        <w:rPr>
          <w:rFonts w:asciiTheme="minorHAnsi" w:hAnsiTheme="minorHAnsi" w:cstheme="minorHAnsi"/>
          <w:strike/>
          <w:sz w:val="24"/>
          <w:szCs w:val="24"/>
        </w:rPr>
        <w:t xml:space="preserve">maks. </w:t>
      </w:r>
      <w:r w:rsidR="00576268" w:rsidRPr="006F5C60">
        <w:rPr>
          <w:rFonts w:asciiTheme="minorHAnsi" w:hAnsiTheme="minorHAnsi" w:cstheme="minorHAnsi"/>
          <w:strike/>
          <w:sz w:val="24"/>
          <w:szCs w:val="24"/>
        </w:rPr>
        <w:t>t</w:t>
      </w:r>
      <w:r w:rsidR="005D23A1" w:rsidRPr="006F5C60">
        <w:rPr>
          <w:rFonts w:asciiTheme="minorHAnsi" w:hAnsiTheme="minorHAnsi" w:cstheme="minorHAnsi"/>
          <w:strike/>
          <w:sz w:val="24"/>
          <w:szCs w:val="24"/>
        </w:rPr>
        <w:t>emp pracy komórki pomiarowej 45°</w:t>
      </w:r>
      <w:r w:rsidR="00576268" w:rsidRPr="006F5C60">
        <w:rPr>
          <w:rFonts w:asciiTheme="minorHAnsi" w:hAnsiTheme="minorHAnsi" w:cstheme="minorHAnsi"/>
          <w:strike/>
          <w:sz w:val="24"/>
          <w:szCs w:val="24"/>
        </w:rPr>
        <w:t>C</w:t>
      </w:r>
      <w:r w:rsidR="007E507D" w:rsidRPr="006F5C60">
        <w:rPr>
          <w:rFonts w:asciiTheme="minorHAnsi" w:hAnsiTheme="minorHAnsi" w:cstheme="minorHAnsi"/>
          <w:sz w:val="24"/>
          <w:szCs w:val="24"/>
        </w:rPr>
        <w:t xml:space="preserve"> </w:t>
      </w:r>
      <w:r w:rsidR="007E507D" w:rsidRPr="006F5C60">
        <w:rPr>
          <w:rFonts w:asciiTheme="minorHAnsi" w:hAnsiTheme="minorHAnsi" w:cstheme="minorHAnsi"/>
          <w:b/>
          <w:sz w:val="24"/>
          <w:szCs w:val="24"/>
        </w:rPr>
        <w:t>min</w:t>
      </w:r>
      <w:r w:rsidR="007E507D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7E507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E507D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zakres temp. pracy komórki pomiarowej</w:t>
      </w:r>
      <w:r w:rsidR="007E507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od </w:t>
      </w:r>
      <w:r w:rsidR="007E507D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-20 do +70°C</w:t>
      </w:r>
      <w:r w:rsidR="007E507D" w:rsidRPr="007E507D">
        <w:rPr>
          <w:rFonts w:asciiTheme="minorHAnsi" w:hAnsiTheme="minorHAnsi" w:cstheme="minorHAnsi"/>
          <w:sz w:val="24"/>
          <w:szCs w:val="24"/>
        </w:rPr>
        <w:t>,</w:t>
      </w:r>
    </w:p>
    <w:p w14:paraId="57F78EBC" w14:textId="2B4EEBDB" w:rsidR="00576268" w:rsidRPr="007E507D" w:rsidRDefault="001F7C74" w:rsidP="007E507D">
      <w:pPr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6F5C60">
        <w:rPr>
          <w:rFonts w:asciiTheme="minorHAnsi" w:hAnsiTheme="minorHAnsi" w:cstheme="minorHAnsi"/>
          <w:strike/>
          <w:sz w:val="24"/>
          <w:szCs w:val="24"/>
        </w:rPr>
        <w:t xml:space="preserve">min. </w:t>
      </w:r>
      <w:r w:rsidR="00576268" w:rsidRPr="006F5C60">
        <w:rPr>
          <w:rFonts w:asciiTheme="minorHAnsi" w:hAnsiTheme="minorHAnsi" w:cstheme="minorHAnsi"/>
          <w:strike/>
          <w:sz w:val="24"/>
          <w:szCs w:val="24"/>
        </w:rPr>
        <w:t>zakres pomiarowy od 0 do 100%</w:t>
      </w:r>
      <w:r w:rsidR="007E507D" w:rsidRPr="006F5C60">
        <w:rPr>
          <w:rFonts w:asciiTheme="minorHAnsi" w:hAnsiTheme="minorHAnsi" w:cstheme="minorHAnsi"/>
          <w:sz w:val="24"/>
          <w:szCs w:val="24"/>
        </w:rPr>
        <w:t xml:space="preserve">  </w:t>
      </w:r>
      <w:r w:rsidR="007E507D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min. zakres pomiarowy od 0 do 25%, lub wyższy</w:t>
      </w:r>
      <w:r w:rsidR="007E507D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</w:p>
    <w:p w14:paraId="4F2BAEB8" w14:textId="01C30088" w:rsidR="00576268" w:rsidRPr="005D23A1" w:rsidRDefault="00576268" w:rsidP="00DC3DCE">
      <w:pPr>
        <w:numPr>
          <w:ilvl w:val="0"/>
          <w:numId w:val="28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lastRenderedPageBreak/>
        <w:t>rozdzielczość min</w:t>
      </w:r>
      <w:r w:rsidR="001F7C74" w:rsidRPr="005D23A1">
        <w:rPr>
          <w:rFonts w:asciiTheme="minorHAnsi" w:hAnsiTheme="minorHAnsi" w:cstheme="minorHAnsi"/>
          <w:sz w:val="24"/>
          <w:szCs w:val="24"/>
        </w:rPr>
        <w:t>.</w:t>
      </w:r>
      <w:r w:rsidRPr="005D23A1">
        <w:rPr>
          <w:rFonts w:asciiTheme="minorHAnsi" w:hAnsiTheme="minorHAnsi" w:cstheme="minorHAnsi"/>
          <w:sz w:val="24"/>
          <w:szCs w:val="24"/>
        </w:rPr>
        <w:t xml:space="preserve"> 0,01%</w:t>
      </w:r>
      <w:r w:rsidR="001F7C74" w:rsidRPr="005D23A1">
        <w:rPr>
          <w:rFonts w:asciiTheme="minorHAnsi" w:hAnsiTheme="minorHAnsi" w:cstheme="minorHAnsi"/>
          <w:sz w:val="24"/>
          <w:szCs w:val="24"/>
        </w:rPr>
        <w:t>,</w:t>
      </w:r>
    </w:p>
    <w:p w14:paraId="59DA9C50" w14:textId="30F80CF1" w:rsidR="00576268" w:rsidRPr="005D23A1" w:rsidRDefault="00576268" w:rsidP="00DC3DCE">
      <w:pPr>
        <w:numPr>
          <w:ilvl w:val="0"/>
          <w:numId w:val="28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liniowość min</w:t>
      </w:r>
      <w:r w:rsidR="001F7C74" w:rsidRPr="005D23A1">
        <w:rPr>
          <w:rFonts w:asciiTheme="minorHAnsi" w:hAnsiTheme="minorHAnsi" w:cstheme="minorHAnsi"/>
          <w:sz w:val="24"/>
          <w:szCs w:val="24"/>
        </w:rPr>
        <w:t>.</w:t>
      </w:r>
      <w:r w:rsidRPr="005D23A1">
        <w:rPr>
          <w:rFonts w:asciiTheme="minorHAnsi" w:hAnsiTheme="minorHAnsi" w:cstheme="minorHAnsi"/>
          <w:sz w:val="24"/>
          <w:szCs w:val="24"/>
        </w:rPr>
        <w:t xml:space="preserve"> ± 0,2%</w:t>
      </w:r>
      <w:r w:rsidR="001F7C74" w:rsidRPr="005D23A1">
        <w:rPr>
          <w:rFonts w:asciiTheme="minorHAnsi" w:hAnsiTheme="minorHAnsi" w:cstheme="minorHAnsi"/>
          <w:sz w:val="24"/>
          <w:szCs w:val="24"/>
        </w:rPr>
        <w:t>,</w:t>
      </w:r>
    </w:p>
    <w:p w14:paraId="32AB903D" w14:textId="285C1887" w:rsidR="00576268" w:rsidRPr="005D23A1" w:rsidRDefault="00576268" w:rsidP="00DC3DCE">
      <w:pPr>
        <w:numPr>
          <w:ilvl w:val="0"/>
          <w:numId w:val="28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zakłócenia ma</w:t>
      </w:r>
      <w:r w:rsidR="001F7C74" w:rsidRPr="005D23A1">
        <w:rPr>
          <w:rFonts w:asciiTheme="minorHAnsi" w:hAnsiTheme="minorHAnsi" w:cstheme="minorHAnsi"/>
          <w:sz w:val="24"/>
          <w:szCs w:val="24"/>
        </w:rPr>
        <w:t>ks.</w:t>
      </w:r>
      <w:r w:rsidRPr="005D23A1">
        <w:rPr>
          <w:rFonts w:asciiTheme="minorHAnsi" w:hAnsiTheme="minorHAnsi" w:cstheme="minorHAnsi"/>
          <w:sz w:val="24"/>
          <w:szCs w:val="24"/>
        </w:rPr>
        <w:t xml:space="preserve"> ± 0,03%</w:t>
      </w:r>
      <w:r w:rsidR="001F7C74" w:rsidRPr="005D23A1">
        <w:rPr>
          <w:rFonts w:asciiTheme="minorHAnsi" w:hAnsiTheme="minorHAnsi" w:cstheme="minorHAnsi"/>
          <w:sz w:val="24"/>
          <w:szCs w:val="24"/>
        </w:rPr>
        <w:t>,</w:t>
      </w:r>
    </w:p>
    <w:p w14:paraId="7AC95291" w14:textId="73F5F99C" w:rsidR="00576268" w:rsidRPr="005D23A1" w:rsidRDefault="00576268" w:rsidP="00DC3DCE">
      <w:pPr>
        <w:numPr>
          <w:ilvl w:val="0"/>
          <w:numId w:val="28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dokładność min</w:t>
      </w:r>
      <w:r w:rsidR="001F7C74" w:rsidRPr="005D23A1">
        <w:rPr>
          <w:rFonts w:asciiTheme="minorHAnsi" w:hAnsiTheme="minorHAnsi" w:cstheme="minorHAnsi"/>
          <w:sz w:val="24"/>
          <w:szCs w:val="24"/>
        </w:rPr>
        <w:t>.</w:t>
      </w:r>
      <w:r w:rsidRPr="005D23A1">
        <w:rPr>
          <w:rFonts w:asciiTheme="minorHAnsi" w:hAnsiTheme="minorHAnsi" w:cstheme="minorHAnsi"/>
          <w:sz w:val="24"/>
          <w:szCs w:val="24"/>
        </w:rPr>
        <w:t xml:space="preserve"> </w:t>
      </w:r>
      <w:r w:rsidRPr="007E507D">
        <w:rPr>
          <w:rFonts w:asciiTheme="minorHAnsi" w:hAnsiTheme="minorHAnsi" w:cstheme="minorHAnsi"/>
          <w:strike/>
          <w:sz w:val="24"/>
          <w:szCs w:val="24"/>
        </w:rPr>
        <w:t>± 0,2%</w:t>
      </w:r>
      <w:r w:rsidR="007E507D" w:rsidRPr="007E507D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="007E507D" w:rsidRPr="007E507D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="007E507D" w:rsidRPr="007E507D">
        <w:rPr>
          <w:rFonts w:asciiTheme="minorHAnsi" w:hAnsiTheme="minorHAnsi" w:cstheme="minorHAnsi"/>
          <w:b/>
          <w:color w:val="FF0000"/>
          <w:sz w:val="24"/>
          <w:szCs w:val="24"/>
        </w:rPr>
        <w:t>± 0,5%</w:t>
      </w:r>
      <w:r w:rsidR="007E507D" w:rsidRPr="007E507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D23A1">
        <w:rPr>
          <w:rFonts w:asciiTheme="minorHAnsi" w:hAnsiTheme="minorHAnsi" w:cstheme="minorHAnsi"/>
          <w:sz w:val="24"/>
          <w:szCs w:val="24"/>
        </w:rPr>
        <w:t>na 24H</w:t>
      </w:r>
      <w:r w:rsidR="001F7C74" w:rsidRPr="005D23A1">
        <w:rPr>
          <w:rFonts w:asciiTheme="minorHAnsi" w:hAnsiTheme="minorHAnsi" w:cstheme="minorHAnsi"/>
          <w:sz w:val="24"/>
          <w:szCs w:val="24"/>
        </w:rPr>
        <w:t>,</w:t>
      </w:r>
    </w:p>
    <w:p w14:paraId="18717FC9" w14:textId="4DE04486" w:rsidR="00576268" w:rsidRPr="005D23A1" w:rsidRDefault="00576268" w:rsidP="00DC3DCE">
      <w:pPr>
        <w:numPr>
          <w:ilvl w:val="0"/>
          <w:numId w:val="28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minimalna żywotność lasera 100 000 h</w:t>
      </w:r>
      <w:r w:rsidR="001F7C74" w:rsidRPr="005D23A1">
        <w:rPr>
          <w:rFonts w:asciiTheme="minorHAnsi" w:hAnsiTheme="minorHAnsi" w:cstheme="minorHAnsi"/>
          <w:sz w:val="24"/>
          <w:szCs w:val="24"/>
        </w:rPr>
        <w:t>,</w:t>
      </w:r>
    </w:p>
    <w:p w14:paraId="55400647" w14:textId="59A7C351" w:rsidR="00576268" w:rsidRPr="005D23A1" w:rsidRDefault="001F7C74" w:rsidP="00DC3DCE">
      <w:pPr>
        <w:numPr>
          <w:ilvl w:val="0"/>
          <w:numId w:val="28"/>
        </w:numPr>
        <w:spacing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 xml:space="preserve">próbkowanie pomiaru min. </w:t>
      </w:r>
      <w:r w:rsidR="00576268" w:rsidRPr="005D23A1">
        <w:rPr>
          <w:rFonts w:asciiTheme="minorHAnsi" w:hAnsiTheme="minorHAnsi" w:cstheme="minorHAnsi"/>
          <w:sz w:val="24"/>
          <w:szCs w:val="24"/>
        </w:rPr>
        <w:t>10ms/100Hz</w:t>
      </w:r>
      <w:r w:rsidRPr="005D23A1">
        <w:rPr>
          <w:rFonts w:asciiTheme="minorHAnsi" w:hAnsiTheme="minorHAnsi" w:cstheme="minorHAnsi"/>
          <w:sz w:val="24"/>
          <w:szCs w:val="24"/>
        </w:rPr>
        <w:t>,</w:t>
      </w:r>
    </w:p>
    <w:p w14:paraId="3586965F" w14:textId="2CD52FA4" w:rsidR="001F7C74" w:rsidRPr="005D23A1" w:rsidRDefault="001F7C74" w:rsidP="00DC3DCE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Czujnik CO2 analizatora:</w:t>
      </w:r>
    </w:p>
    <w:p w14:paraId="6852596D" w14:textId="6E67CA21" w:rsidR="001F7C74" w:rsidRPr="004C642A" w:rsidRDefault="001F7C74" w:rsidP="004C642A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wykonany w technologii spektroskopii podcze</w:t>
      </w:r>
      <w:r w:rsidR="004C642A">
        <w:rPr>
          <w:rFonts w:asciiTheme="minorHAnsi" w:hAnsiTheme="minorHAnsi" w:cstheme="minorHAnsi"/>
          <w:sz w:val="24"/>
          <w:szCs w:val="24"/>
        </w:rPr>
        <w:t xml:space="preserve">rwonej </w:t>
      </w:r>
      <w:r w:rsidR="004C642A" w:rsidRPr="004C642A">
        <w:rPr>
          <w:rFonts w:asciiTheme="minorHAnsi" w:hAnsiTheme="minorHAnsi" w:cstheme="minorHAnsi"/>
          <w:b/>
          <w:color w:val="FF0000"/>
          <w:sz w:val="24"/>
          <w:szCs w:val="24"/>
        </w:rPr>
        <w:t>lub podobnej (</w:t>
      </w:r>
      <w:r w:rsidR="0090360B">
        <w:rPr>
          <w:rFonts w:asciiTheme="minorHAnsi" w:hAnsiTheme="minorHAnsi" w:cstheme="minorHAnsi"/>
          <w:b/>
          <w:color w:val="FF0000"/>
          <w:sz w:val="24"/>
          <w:szCs w:val="24"/>
        </w:rPr>
        <w:t>typu</w:t>
      </w:r>
      <w:r w:rsidR="004C642A" w:rsidRPr="004C642A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NIR near-infrared spectroscopy, NDIR – non dispersive infrared itp),</w:t>
      </w:r>
    </w:p>
    <w:p w14:paraId="3A3DA51B" w14:textId="0D5EEA12" w:rsidR="001F7C74" w:rsidRPr="005D23A1" w:rsidRDefault="001F7C74" w:rsidP="00DC3DC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>zakres pomiaru 0 do maks. 10%,</w:t>
      </w:r>
      <w:bookmarkStart w:id="0" w:name="_GoBack"/>
      <w:bookmarkEnd w:id="0"/>
    </w:p>
    <w:p w14:paraId="69F3D5F9" w14:textId="307A1F9A" w:rsidR="001F7C74" w:rsidRPr="005D23A1" w:rsidRDefault="001F7C74" w:rsidP="00DC3DC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 xml:space="preserve">rozdzielczość </w:t>
      </w:r>
      <w:r w:rsidRPr="004C642A">
        <w:rPr>
          <w:rFonts w:asciiTheme="minorHAnsi" w:hAnsiTheme="minorHAnsi" w:cstheme="minorHAnsi"/>
          <w:strike/>
          <w:sz w:val="24"/>
          <w:szCs w:val="24"/>
        </w:rPr>
        <w:t>min.</w:t>
      </w:r>
      <w:r w:rsidRPr="005D23A1">
        <w:rPr>
          <w:rFonts w:asciiTheme="minorHAnsi" w:hAnsiTheme="minorHAnsi" w:cstheme="minorHAnsi"/>
          <w:sz w:val="24"/>
          <w:szCs w:val="24"/>
        </w:rPr>
        <w:t xml:space="preserve"> </w:t>
      </w:r>
      <w:r w:rsidR="004C642A" w:rsidRPr="004C642A">
        <w:rPr>
          <w:rFonts w:asciiTheme="minorHAnsi" w:hAnsiTheme="minorHAnsi" w:cstheme="minorHAnsi"/>
          <w:b/>
          <w:color w:val="FF0000"/>
          <w:sz w:val="24"/>
          <w:szCs w:val="24"/>
        </w:rPr>
        <w:t>nie gorsza niż</w:t>
      </w:r>
      <w:r w:rsidR="004C642A" w:rsidRPr="004C642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D23A1">
        <w:rPr>
          <w:rFonts w:asciiTheme="minorHAnsi" w:hAnsiTheme="minorHAnsi" w:cstheme="minorHAnsi"/>
          <w:sz w:val="24"/>
          <w:szCs w:val="24"/>
        </w:rPr>
        <w:t>0,01%,</w:t>
      </w:r>
    </w:p>
    <w:p w14:paraId="4A649124" w14:textId="36027E89" w:rsidR="001F7C74" w:rsidRPr="005D23A1" w:rsidRDefault="001F7C74" w:rsidP="00DC3DCE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 xml:space="preserve">dokładność pomiaru </w:t>
      </w:r>
      <w:r w:rsidRPr="004C642A">
        <w:rPr>
          <w:rFonts w:asciiTheme="minorHAnsi" w:hAnsiTheme="minorHAnsi" w:cstheme="minorHAnsi"/>
          <w:strike/>
          <w:sz w:val="24"/>
          <w:szCs w:val="24"/>
        </w:rPr>
        <w:t>min.</w:t>
      </w:r>
      <w:r w:rsidRPr="005D23A1">
        <w:rPr>
          <w:rFonts w:asciiTheme="minorHAnsi" w:hAnsiTheme="minorHAnsi" w:cstheme="minorHAnsi"/>
          <w:sz w:val="24"/>
          <w:szCs w:val="24"/>
        </w:rPr>
        <w:t xml:space="preserve"> </w:t>
      </w:r>
      <w:r w:rsidR="004C642A" w:rsidRPr="004C642A">
        <w:rPr>
          <w:rFonts w:asciiTheme="minorHAnsi" w:hAnsiTheme="minorHAnsi" w:cstheme="minorHAnsi"/>
          <w:b/>
          <w:color w:val="FF0000"/>
          <w:sz w:val="24"/>
          <w:szCs w:val="24"/>
        </w:rPr>
        <w:t>nie gorsza niż</w:t>
      </w:r>
      <w:r w:rsidR="004C642A" w:rsidRPr="004C642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D23A1">
        <w:rPr>
          <w:rFonts w:asciiTheme="minorHAnsi" w:hAnsiTheme="minorHAnsi" w:cstheme="minorHAnsi"/>
          <w:sz w:val="24"/>
          <w:szCs w:val="24"/>
        </w:rPr>
        <w:t>0,3%,</w:t>
      </w:r>
    </w:p>
    <w:p w14:paraId="4B99E25E" w14:textId="77777777" w:rsidR="00817062" w:rsidRDefault="00DC3DCE" w:rsidP="00DC3DCE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23A1">
        <w:rPr>
          <w:rFonts w:asciiTheme="minorHAnsi" w:hAnsiTheme="minorHAnsi" w:cstheme="minorHAnsi"/>
          <w:sz w:val="24"/>
          <w:szCs w:val="24"/>
        </w:rPr>
        <w:t xml:space="preserve">Oprogramowanie </w:t>
      </w:r>
      <w:r w:rsidR="001F7C74" w:rsidRPr="005D23A1">
        <w:rPr>
          <w:rFonts w:asciiTheme="minorHAnsi" w:hAnsiTheme="minorHAnsi" w:cstheme="minorHAnsi"/>
          <w:sz w:val="24"/>
          <w:szCs w:val="24"/>
        </w:rPr>
        <w:t xml:space="preserve">do zbierania i analizy danych z dozowników pokarmu i wody, platformy pomiarowej, czujników ruchliwości oraz analizatora przepływu i </w:t>
      </w:r>
      <w:r w:rsidRPr="005D23A1">
        <w:rPr>
          <w:rFonts w:asciiTheme="minorHAnsi" w:hAnsiTheme="minorHAnsi" w:cstheme="minorHAnsi"/>
          <w:sz w:val="24"/>
          <w:szCs w:val="24"/>
        </w:rPr>
        <w:t xml:space="preserve">stężenia gazów, umożliwiającego co najmniej: </w:t>
      </w:r>
    </w:p>
    <w:p w14:paraId="7167DB21" w14:textId="77777777" w:rsidR="00817062" w:rsidRDefault="00817062" w:rsidP="00817062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pomiar VO2/VCO2 stężenie,</w:t>
      </w:r>
    </w:p>
    <w:p w14:paraId="33918B13" w14:textId="77777777" w:rsidR="00817062" w:rsidRDefault="00DC3DCE" w:rsidP="00817062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7062">
        <w:rPr>
          <w:rFonts w:asciiTheme="minorHAnsi" w:hAnsiTheme="minorHAnsi" w:cstheme="minorHAnsi"/>
          <w:sz w:val="24"/>
          <w:szCs w:val="24"/>
        </w:rPr>
        <w:t xml:space="preserve">pomiar VO2/VCO2 zużycie, </w:t>
      </w:r>
    </w:p>
    <w:p w14:paraId="66AA602C" w14:textId="77777777" w:rsidR="00817062" w:rsidRDefault="001F7C74" w:rsidP="00817062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7062">
        <w:rPr>
          <w:rFonts w:asciiTheme="minorHAnsi" w:hAnsiTheme="minorHAnsi" w:cstheme="minorHAnsi"/>
          <w:sz w:val="24"/>
          <w:szCs w:val="24"/>
        </w:rPr>
        <w:t>pomi</w:t>
      </w:r>
      <w:r w:rsidR="00DC3DCE" w:rsidRPr="00817062">
        <w:rPr>
          <w:rFonts w:asciiTheme="minorHAnsi" w:hAnsiTheme="minorHAnsi" w:cstheme="minorHAnsi"/>
          <w:sz w:val="24"/>
          <w:szCs w:val="24"/>
        </w:rPr>
        <w:t xml:space="preserve">ar pobieranego pokarmu i wody, </w:t>
      </w:r>
    </w:p>
    <w:p w14:paraId="5C2E74B7" w14:textId="77777777" w:rsidR="00817062" w:rsidRDefault="001F7C74" w:rsidP="00817062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7062">
        <w:rPr>
          <w:rFonts w:asciiTheme="minorHAnsi" w:hAnsiTheme="minorHAnsi" w:cstheme="minorHAnsi"/>
          <w:sz w:val="24"/>
          <w:szCs w:val="24"/>
        </w:rPr>
        <w:t>pomia</w:t>
      </w:r>
      <w:r w:rsidR="00DC3DCE" w:rsidRPr="00817062">
        <w:rPr>
          <w:rFonts w:asciiTheme="minorHAnsi" w:hAnsiTheme="minorHAnsi" w:cstheme="minorHAnsi"/>
          <w:sz w:val="24"/>
          <w:szCs w:val="24"/>
        </w:rPr>
        <w:t xml:space="preserve">r wartości przepływu powietrza, </w:t>
      </w:r>
    </w:p>
    <w:p w14:paraId="2CB70C64" w14:textId="77777777" w:rsidR="00817062" w:rsidRDefault="001F7C74" w:rsidP="00817062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7062">
        <w:rPr>
          <w:rFonts w:asciiTheme="minorHAnsi" w:hAnsiTheme="minorHAnsi" w:cstheme="minorHAnsi"/>
          <w:sz w:val="24"/>
          <w:szCs w:val="24"/>
        </w:rPr>
        <w:t>pomiar aktyw</w:t>
      </w:r>
      <w:r w:rsidR="00DC3DCE" w:rsidRPr="00817062">
        <w:rPr>
          <w:rFonts w:asciiTheme="minorHAnsi" w:hAnsiTheme="minorHAnsi" w:cstheme="minorHAnsi"/>
          <w:sz w:val="24"/>
          <w:szCs w:val="24"/>
        </w:rPr>
        <w:t xml:space="preserve">ności spontanicznej zwierzęcia, </w:t>
      </w:r>
    </w:p>
    <w:p w14:paraId="487479B5" w14:textId="77777777" w:rsidR="00817062" w:rsidRDefault="001F7C74" w:rsidP="00817062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7062">
        <w:rPr>
          <w:rFonts w:asciiTheme="minorHAnsi" w:hAnsiTheme="minorHAnsi" w:cstheme="minorHAnsi"/>
          <w:sz w:val="24"/>
          <w:szCs w:val="24"/>
        </w:rPr>
        <w:t>pomiar</w:t>
      </w:r>
      <w:r w:rsidR="00DC3DCE" w:rsidRPr="00817062">
        <w:rPr>
          <w:rFonts w:asciiTheme="minorHAnsi" w:hAnsiTheme="minorHAnsi" w:cstheme="minorHAnsi"/>
          <w:sz w:val="24"/>
          <w:szCs w:val="24"/>
        </w:rPr>
        <w:t xml:space="preserve"> wartości oddechowej (VO2/VCO2),  </w:t>
      </w:r>
    </w:p>
    <w:p w14:paraId="1121BAFA" w14:textId="77777777" w:rsidR="00817062" w:rsidRDefault="00DC3DCE" w:rsidP="00817062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7062">
        <w:rPr>
          <w:rFonts w:asciiTheme="minorHAnsi" w:hAnsiTheme="minorHAnsi" w:cstheme="minorHAnsi"/>
          <w:sz w:val="24"/>
          <w:szCs w:val="24"/>
        </w:rPr>
        <w:t>pomiar częstotliwości siadania,</w:t>
      </w:r>
      <w:r w:rsidR="001F7C74" w:rsidRPr="008170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1AA673" w14:textId="560ECD61" w:rsidR="00EA0ADC" w:rsidRPr="00817062" w:rsidRDefault="001F7C74" w:rsidP="00817062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17062">
        <w:rPr>
          <w:rFonts w:asciiTheme="minorHAnsi" w:hAnsiTheme="minorHAnsi" w:cstheme="minorHAnsi"/>
          <w:sz w:val="24"/>
          <w:szCs w:val="24"/>
        </w:rPr>
        <w:t xml:space="preserve">pomiar wydatku </w:t>
      </w:r>
      <w:r w:rsidR="00DC3DCE" w:rsidRPr="00817062">
        <w:rPr>
          <w:rFonts w:asciiTheme="minorHAnsi" w:hAnsiTheme="minorHAnsi" w:cstheme="minorHAnsi"/>
          <w:sz w:val="24"/>
          <w:szCs w:val="24"/>
        </w:rPr>
        <w:t>energetycz</w:t>
      </w:r>
      <w:r w:rsidRPr="00817062">
        <w:rPr>
          <w:rFonts w:asciiTheme="minorHAnsi" w:hAnsiTheme="minorHAnsi" w:cstheme="minorHAnsi"/>
          <w:sz w:val="24"/>
          <w:szCs w:val="24"/>
        </w:rPr>
        <w:t>nego</w:t>
      </w:r>
      <w:r w:rsidR="00DC3DCE" w:rsidRPr="00817062">
        <w:rPr>
          <w:rFonts w:asciiTheme="minorHAnsi" w:hAnsiTheme="minorHAnsi" w:cstheme="minorHAnsi"/>
          <w:sz w:val="24"/>
          <w:szCs w:val="24"/>
        </w:rPr>
        <w:t>,</w:t>
      </w:r>
    </w:p>
    <w:p w14:paraId="50D515ED" w14:textId="77777777" w:rsidR="0095537D" w:rsidRPr="004F7192" w:rsidRDefault="00983FAC" w:rsidP="003E1F20">
      <w:pPr>
        <w:pStyle w:val="Nagwek2"/>
      </w:pPr>
      <w:r w:rsidRPr="004F7192">
        <w:t>WYMAGANIA OGÓLNE</w:t>
      </w:r>
    </w:p>
    <w:p w14:paraId="19B6F44D" w14:textId="77777777" w:rsidR="00204CA6" w:rsidRPr="004F7192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4F7192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4F7192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</w:t>
      </w:r>
      <w:r w:rsidRPr="004F7192">
        <w:rPr>
          <w:rFonts w:asciiTheme="minorHAnsi" w:hAnsiTheme="minorHAnsi" w:cstheme="minorHAnsi"/>
          <w:sz w:val="24"/>
          <w:szCs w:val="24"/>
        </w:rPr>
        <w:lastRenderedPageBreak/>
        <w:t>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77777777" w:rsidR="00204CA6" w:rsidRPr="004F7192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 musi być w języku polskim i/lub języku angielskim:</w:t>
      </w:r>
    </w:p>
    <w:p w14:paraId="68158A3C" w14:textId="77777777" w:rsidR="00204CA6" w:rsidRPr="004F7192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4F7192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4F7192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4F7192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4F7192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4F7192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4F7192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4F7192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4F7192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4F7192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4F71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7192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4F7192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4F7192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4F7192">
        <w:rPr>
          <w:rFonts w:asciiTheme="minorHAnsi" w:hAnsiTheme="minorHAnsi" w:cstheme="minorHAnsi"/>
          <w:sz w:val="24"/>
          <w:szCs w:val="24"/>
        </w:rPr>
        <w:t>oznaczeniem</w:t>
      </w:r>
      <w:r w:rsidRPr="004F7192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4F7192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4F7192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4F7192">
        <w:rPr>
          <w:rFonts w:asciiTheme="minorHAnsi" w:hAnsiTheme="minorHAnsi" w:cstheme="minorHAnsi"/>
          <w:sz w:val="24"/>
          <w:szCs w:val="24"/>
        </w:rPr>
        <w:t>wraz z urządzeniem)</w:t>
      </w:r>
      <w:r w:rsidRPr="004F7192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4F7192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4F7192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</w:t>
      </w:r>
      <w:r w:rsidRPr="004F719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(np. CD).  </w:t>
      </w:r>
    </w:p>
    <w:p w14:paraId="33ED3C04" w14:textId="77777777" w:rsidR="0095537D" w:rsidRPr="004F7192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4F7192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4F7192">
        <w:rPr>
          <w:rFonts w:asciiTheme="minorHAnsi" w:hAnsiTheme="minorHAnsi" w:cstheme="minorHAnsi"/>
          <w:sz w:val="24"/>
          <w:szCs w:val="24"/>
        </w:rPr>
        <w:br/>
      </w:r>
      <w:r w:rsidRPr="004F7192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4F7192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4F7192" w:rsidSect="00AB1529">
          <w:headerReference w:type="default" r:id="rId9"/>
          <w:footerReference w:type="default" r:id="rId10"/>
          <w:pgSz w:w="11910" w:h="16840"/>
          <w:pgMar w:top="964" w:right="851" w:bottom="278" w:left="851" w:header="709" w:footer="709" w:gutter="0"/>
          <w:cols w:space="708"/>
        </w:sectPr>
      </w:pPr>
      <w:r w:rsidRPr="004F7192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4F7192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EF4CA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EF4CA5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08CF5CA8" w:rsidR="0095537D" w:rsidRPr="00EF4CA5" w:rsidRDefault="008D2B52" w:rsidP="003E1F20">
      <w:pPr>
        <w:pStyle w:val="Nagwek1"/>
      </w:pPr>
      <w:r w:rsidRPr="00EF4CA5">
        <w:t>OCENA</w:t>
      </w:r>
      <w:r w:rsidR="003112C1" w:rsidRPr="00EF4CA5">
        <w:t xml:space="preserve"> WARUNKÓW GWARANCJI – część nr </w:t>
      </w:r>
      <w:r w:rsidR="00EF4CA5" w:rsidRPr="00EF4CA5">
        <w:t>2</w:t>
      </w:r>
    </w:p>
    <w:p w14:paraId="34FBA061" w14:textId="77777777" w:rsidR="003112C1" w:rsidRPr="00EF4CA5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25AEB9A2" w14:textId="77777777" w:rsidR="00EF4CA5" w:rsidRPr="00EF4CA5" w:rsidRDefault="00EF4CA5" w:rsidP="00EF4CA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EF4CA5">
        <w:rPr>
          <w:rFonts w:asciiTheme="minorHAnsi" w:hAnsiTheme="minorHAnsi" w:cstheme="minorHAnsi"/>
          <w:b/>
          <w:sz w:val="24"/>
          <w:szCs w:val="24"/>
        </w:rPr>
        <w:t>Zakład Higieny, Epidemiologii i Zaburzeń Metabolicznych UMB</w:t>
      </w:r>
    </w:p>
    <w:p w14:paraId="3B1448CE" w14:textId="77777777" w:rsidR="00EF4CA5" w:rsidRPr="00EF4CA5" w:rsidRDefault="00EF4CA5" w:rsidP="00EF4CA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F4CA5">
        <w:rPr>
          <w:rFonts w:asciiTheme="minorHAnsi" w:hAnsiTheme="minorHAnsi" w:cstheme="minorHAnsi"/>
          <w:b/>
          <w:sz w:val="24"/>
          <w:szCs w:val="24"/>
          <w:u w:val="single"/>
        </w:rPr>
        <w:t>Zestaw do pomiaru parametrów metabolicznych gryzoni− 1 szt.</w:t>
      </w:r>
    </w:p>
    <w:p w14:paraId="5E246A54" w14:textId="77777777" w:rsidR="00204CA6" w:rsidRPr="00EF4CA5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EF4CA5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EF4CA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4CA5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EF4CA5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EF4CA5" w:rsidRDefault="006524D6" w:rsidP="003E1F2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EF4CA5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EF4CA5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EF4CA5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EF4CA5">
        <w:rPr>
          <w:rFonts w:asciiTheme="minorHAnsi" w:hAnsiTheme="minorHAnsi" w:cstheme="minorHAnsi"/>
          <w:b/>
          <w:sz w:val="24"/>
          <w:szCs w:val="24"/>
        </w:rPr>
        <w:t>w</w:t>
      </w:r>
      <w:r w:rsidRPr="00EF4CA5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EF4CA5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FA76511" w:rsidR="00204CA6" w:rsidRPr="00EF4CA5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EF4CA5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EF4CA5" w:rsidRPr="00EF4CA5">
        <w:rPr>
          <w:rFonts w:asciiTheme="minorHAnsi" w:hAnsiTheme="minorHAnsi" w:cstheme="minorHAnsi"/>
          <w:b/>
          <w:sz w:val="24"/>
          <w:szCs w:val="24"/>
        </w:rPr>
        <w:t>12 miesięcy</w:t>
      </w:r>
      <w:r w:rsidRPr="00EF4CA5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5941D2BE" w:rsidR="00204CA6" w:rsidRPr="00EF4CA5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EF4CA5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EF4CA5" w:rsidRPr="00EF4CA5">
        <w:rPr>
          <w:rFonts w:asciiTheme="minorHAnsi" w:hAnsiTheme="minorHAnsi" w:cstheme="minorHAnsi"/>
          <w:b/>
          <w:sz w:val="24"/>
          <w:szCs w:val="24"/>
        </w:rPr>
        <w:t>12 miesięcy do 36</w:t>
      </w:r>
      <w:r w:rsidRPr="00EF4CA5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EF4CA5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EF4CA5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EF4CA5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EF4CA5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4B9CF0E9" w:rsidR="00204CA6" w:rsidRPr="00EF4CA5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EF4CA5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EF4CA5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EF4CA5" w:rsidRPr="00EF4CA5">
        <w:rPr>
          <w:rFonts w:asciiTheme="minorHAnsi" w:hAnsiTheme="minorHAnsi" w:cstheme="minorHAnsi"/>
          <w:sz w:val="24"/>
          <w:szCs w:val="24"/>
        </w:rPr>
        <w:t>12 miesięcy</w:t>
      </w:r>
      <w:r w:rsidRPr="00EF4CA5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EF4CA5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EF4CA5">
        <w:rPr>
          <w:rFonts w:asciiTheme="minorHAnsi" w:hAnsiTheme="minorHAnsi" w:cstheme="minorHAnsi"/>
          <w:sz w:val="24"/>
          <w:szCs w:val="24"/>
        </w:rPr>
        <w:t xml:space="preserve"> -</w:t>
      </w:r>
      <w:r w:rsidRPr="00EF4CA5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7BDFF2EC" w:rsidR="00204CA6" w:rsidRPr="00EF4CA5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EF4CA5" w:rsidRPr="00EF4CA5">
        <w:rPr>
          <w:rFonts w:asciiTheme="minorHAnsi" w:hAnsiTheme="minorHAnsi" w:cstheme="minorHAnsi"/>
          <w:sz w:val="24"/>
          <w:szCs w:val="24"/>
        </w:rPr>
        <w:t>12 miesięcy</w:t>
      </w:r>
      <w:r w:rsidRPr="00EF4CA5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EF4CA5">
        <w:rPr>
          <w:rFonts w:asciiTheme="minorHAnsi" w:hAnsiTheme="minorHAnsi" w:cstheme="minorHAnsi"/>
          <w:sz w:val="24"/>
          <w:szCs w:val="24"/>
        </w:rPr>
        <w:t xml:space="preserve">- </w:t>
      </w:r>
      <w:r w:rsidRPr="00EF4CA5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EF4CA5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EF4CA5">
          <w:pgSz w:w="11910" w:h="16840"/>
          <w:pgMar w:top="1400" w:right="1080" w:bottom="280" w:left="1100" w:header="708" w:footer="708" w:gutter="0"/>
          <w:cols w:space="708"/>
        </w:sectPr>
      </w:pPr>
      <w:r w:rsidRPr="00EF4CA5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EF4CA5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EF4CA5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EF4CA5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5751BE43" w14:textId="77777777" w:rsidR="0095537D" w:rsidRPr="00EF4CA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EF4CA5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1F4357E" w:rsidR="0095537D" w:rsidRPr="00EF4CA5" w:rsidRDefault="006524D6" w:rsidP="003E1F20">
      <w:pPr>
        <w:pStyle w:val="Nagwek1"/>
      </w:pPr>
      <w:r w:rsidRPr="00EF4CA5">
        <w:t xml:space="preserve">WARUNKI GWARANCJI, RĘKOJMI I SERWISU GWARANCYJNEGO – część nr </w:t>
      </w:r>
      <w:r w:rsidR="00EF4CA5">
        <w:t>2</w:t>
      </w:r>
    </w:p>
    <w:p w14:paraId="383EDF1D" w14:textId="77777777" w:rsidR="003112C1" w:rsidRPr="00EF4CA5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67C38232" w14:textId="77777777" w:rsidR="00EF4CA5" w:rsidRPr="00EF4CA5" w:rsidRDefault="00EF4CA5" w:rsidP="00EF4CA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EF4CA5">
        <w:rPr>
          <w:rFonts w:asciiTheme="minorHAnsi" w:hAnsiTheme="minorHAnsi" w:cstheme="minorHAnsi"/>
          <w:b/>
          <w:sz w:val="24"/>
          <w:szCs w:val="24"/>
        </w:rPr>
        <w:t>Zakład Higieny, Epidemiologii i Zaburzeń Metabolicznych UMB</w:t>
      </w:r>
    </w:p>
    <w:p w14:paraId="5266A3AF" w14:textId="77777777" w:rsidR="00EF4CA5" w:rsidRPr="00EF4CA5" w:rsidRDefault="00EF4CA5" w:rsidP="00EF4CA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F4CA5">
        <w:rPr>
          <w:rFonts w:asciiTheme="minorHAnsi" w:hAnsiTheme="minorHAnsi" w:cstheme="minorHAnsi"/>
          <w:b/>
          <w:sz w:val="24"/>
          <w:szCs w:val="24"/>
          <w:u w:val="single"/>
        </w:rPr>
        <w:t>Zestaw do pomiaru parametrów metabolicznych gryzoni− 1 szt.</w:t>
      </w:r>
    </w:p>
    <w:p w14:paraId="371FCD17" w14:textId="77777777" w:rsidR="006524D6" w:rsidRPr="00EF4CA5" w:rsidRDefault="006524D6" w:rsidP="00896E6B">
      <w:pPr>
        <w:pStyle w:val="Nagwek2"/>
        <w:numPr>
          <w:ilvl w:val="0"/>
          <w:numId w:val="5"/>
        </w:numPr>
        <w:ind w:left="426"/>
      </w:pPr>
      <w:r w:rsidRPr="00EF4CA5">
        <w:t>WARUNKI GWARANCJI, RĘKOJMI I SERWISU GWARANCYJNEGO</w:t>
      </w:r>
    </w:p>
    <w:p w14:paraId="5A0BB8D4" w14:textId="77777777" w:rsidR="0095537D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0A7D7420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w okresie gwarancji przeglądy konserwacyjne / serwisowe wynikające z wymagań wytwórcy będą wykonane na koszt Wykonawcy,</w:t>
      </w:r>
    </w:p>
    <w:p w14:paraId="09DC9AA3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przeglądy konserwacyjne / serwisowe i testy będą przeprowadzane w terminie uzgodnionym z Bezpośrednim Użytkownikiem danego urządzenia,</w:t>
      </w:r>
    </w:p>
    <w:p w14:paraId="6F251CBA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wykonawca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wykonawcą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182F1658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celem</w:t>
      </w:r>
      <w:r w:rsidRPr="00EF4CA5">
        <w:rPr>
          <w:rFonts w:asciiTheme="minorHAnsi" w:hAnsiTheme="minorHAnsi" w:cstheme="minorHAnsi"/>
          <w:sz w:val="24"/>
          <w:szCs w:val="24"/>
        </w:rPr>
        <w:tab/>
      </w:r>
      <w:r w:rsidR="007B55B9" w:rsidRPr="00EF4CA5">
        <w:rPr>
          <w:rFonts w:asciiTheme="minorHAnsi" w:hAnsiTheme="minorHAnsi" w:cstheme="minorHAnsi"/>
          <w:sz w:val="24"/>
          <w:szCs w:val="24"/>
        </w:rPr>
        <w:t xml:space="preserve"> </w:t>
      </w:r>
      <w:r w:rsidRPr="00EF4CA5">
        <w:rPr>
          <w:rFonts w:asciiTheme="minorHAnsi" w:hAnsiTheme="minorHAnsi" w:cstheme="minorHAnsi"/>
          <w:sz w:val="24"/>
          <w:szCs w:val="24"/>
        </w:rPr>
        <w:t>wykonania</w:t>
      </w:r>
      <w:r w:rsidRPr="00EF4CA5">
        <w:rPr>
          <w:rFonts w:asciiTheme="minorHAnsi" w:hAnsiTheme="minorHAnsi" w:cstheme="minorHAnsi"/>
          <w:sz w:val="24"/>
          <w:szCs w:val="24"/>
        </w:rPr>
        <w:tab/>
        <w:t>usług</w:t>
      </w:r>
      <w:r w:rsidRPr="00EF4CA5">
        <w:rPr>
          <w:rFonts w:asciiTheme="minorHAnsi" w:hAnsiTheme="minorHAnsi" w:cstheme="minorHAnsi"/>
          <w:sz w:val="24"/>
          <w:szCs w:val="24"/>
        </w:rPr>
        <w:tab/>
        <w:t>serwisowych,</w:t>
      </w:r>
      <w:r w:rsidRPr="00EF4CA5">
        <w:rPr>
          <w:rFonts w:asciiTheme="minorHAnsi" w:hAnsiTheme="minorHAnsi" w:cstheme="minorHAnsi"/>
          <w:sz w:val="24"/>
          <w:szCs w:val="24"/>
        </w:rPr>
        <w:tab/>
        <w:t>serwis</w:t>
      </w:r>
      <w:r w:rsidRPr="00EF4CA5">
        <w:rPr>
          <w:rFonts w:asciiTheme="minorHAnsi" w:hAnsiTheme="minorHAnsi" w:cstheme="minorHAnsi"/>
          <w:sz w:val="24"/>
          <w:szCs w:val="24"/>
        </w:rPr>
        <w:tab/>
        <w:t>Wykonawcy uzyska dostęp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 </w:t>
      </w:r>
      <w:r w:rsidRPr="00EF4CA5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EF4CA5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EF4CA5">
        <w:rPr>
          <w:rFonts w:asciiTheme="minorHAnsi" w:hAnsiTheme="minorHAnsi" w:cstheme="minorHAnsi"/>
          <w:sz w:val="24"/>
          <w:szCs w:val="24"/>
        </w:rPr>
        <w:br/>
      </w:r>
      <w:r w:rsidRPr="00EF4CA5">
        <w:rPr>
          <w:rFonts w:asciiTheme="minorHAnsi" w:hAnsiTheme="minorHAnsi" w:cstheme="minorHAnsi"/>
          <w:sz w:val="24"/>
          <w:szCs w:val="24"/>
        </w:rPr>
        <w:lastRenderedPageBreak/>
        <w:t xml:space="preserve">w ciągu 3 dni roboczych (soboty, niedziele i dni świąteczne ustawowo wolne od pracy </w:t>
      </w:r>
      <w:r w:rsidRPr="00EF4CA5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EF4CA5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w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EF4CA5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serwis </w:t>
      </w:r>
      <w:r w:rsidRPr="00EF4CA5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EF4CA5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  <w:sz w:val="24"/>
          <w:szCs w:val="24"/>
        </w:rPr>
        <w:t>k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EF4CA5">
        <w:rPr>
          <w:rFonts w:asciiTheme="minorHAnsi" w:hAnsiTheme="minorHAnsi" w:cstheme="minorHAnsi"/>
          <w:sz w:val="24"/>
          <w:szCs w:val="24"/>
        </w:rPr>
        <w:t>z</w:t>
      </w:r>
      <w:r w:rsidRPr="00EF4CA5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EF4CA5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EF4CA5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EF4CA5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EF4CA5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EF4CA5" w:rsidSect="008C0B5E">
          <w:type w:val="continuous"/>
          <w:pgSz w:w="11910" w:h="16840"/>
          <w:pgMar w:top="1400" w:right="1080" w:bottom="280" w:left="1100" w:header="708" w:footer="708" w:gutter="0"/>
          <w:cols w:space="708"/>
        </w:sectPr>
      </w:pPr>
      <w:r w:rsidRPr="00EF4CA5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EF4CA5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EF4CA5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EF4CA5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1DF645E7" w14:textId="77777777" w:rsidR="0095537D" w:rsidRPr="00EF4CA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EF4CA5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2C1E4A4C" w:rsidR="0095537D" w:rsidRPr="00EF4CA5" w:rsidRDefault="006524D6" w:rsidP="003E1F20">
      <w:pPr>
        <w:pStyle w:val="Nagwek1"/>
      </w:pPr>
      <w:r w:rsidRPr="00EF4CA5">
        <w:t xml:space="preserve">PROCEDURA DOSTAW I ODBIORÓW URZĄDZEŃ – część nr </w:t>
      </w:r>
      <w:r w:rsidR="00EF4CA5">
        <w:t>2</w:t>
      </w:r>
    </w:p>
    <w:p w14:paraId="56BF0E78" w14:textId="77777777" w:rsidR="003112C1" w:rsidRPr="00EF4CA5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EF4CA5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16BCD7A" w14:textId="77777777" w:rsidR="00EF4CA5" w:rsidRPr="001B2A91" w:rsidRDefault="00EF4CA5" w:rsidP="00EF4CA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1B2A91">
        <w:rPr>
          <w:rFonts w:asciiTheme="minorHAnsi" w:hAnsiTheme="minorHAnsi" w:cstheme="minorHAnsi"/>
          <w:b/>
          <w:sz w:val="24"/>
          <w:szCs w:val="24"/>
        </w:rPr>
        <w:t>Zakład Higieny, Epidemiologii i Zaburzeń Metabolicznych UMB</w:t>
      </w:r>
    </w:p>
    <w:p w14:paraId="1FB67399" w14:textId="77777777" w:rsidR="00EF4CA5" w:rsidRPr="00082FF3" w:rsidRDefault="00EF4CA5" w:rsidP="00EF4CA5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355A">
        <w:rPr>
          <w:rFonts w:asciiTheme="minorHAnsi" w:hAnsiTheme="minorHAnsi" w:cstheme="minorHAnsi"/>
          <w:b/>
          <w:sz w:val="24"/>
          <w:szCs w:val="24"/>
          <w:u w:val="single"/>
        </w:rPr>
        <w:t xml:space="preserve">Zestaw do pomiaru parametrów metabolicznych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gryzoni</w:t>
      </w:r>
      <w:r w:rsidRPr="00082FF3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2443233E" w14:textId="77777777" w:rsidR="008C0B5E" w:rsidRPr="00EF4CA5" w:rsidRDefault="008C0B5E" w:rsidP="00896E6B">
      <w:pPr>
        <w:pStyle w:val="Nagwek2"/>
        <w:numPr>
          <w:ilvl w:val="0"/>
          <w:numId w:val="7"/>
        </w:numPr>
        <w:ind w:left="426"/>
      </w:pPr>
      <w:r w:rsidRPr="00EF4CA5">
        <w:t>PROCEDURA DOSTAW URZĄDZEŃ</w:t>
      </w:r>
    </w:p>
    <w:p w14:paraId="15AEBC52" w14:textId="77777777" w:rsidR="00B67170" w:rsidRPr="0049446A" w:rsidRDefault="00B67170" w:rsidP="00B67170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446A">
        <w:rPr>
          <w:rFonts w:asciiTheme="minorHAnsi" w:hAnsiTheme="minorHAnsi" w:cstheme="minorHAnsi"/>
          <w:sz w:val="24"/>
          <w:szCs w:val="24"/>
        </w:rPr>
        <w:t>Zamawiający zastrzega sobie prawo zmiany terminu realizacji przedmiotu zamówienia (od daty zawarcia umowy) w sytuacji:</w:t>
      </w:r>
    </w:p>
    <w:p w14:paraId="6B7B5361" w14:textId="77777777" w:rsidR="00B67170" w:rsidRPr="0049446A" w:rsidRDefault="00B67170" w:rsidP="00B67170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446A">
        <w:rPr>
          <w:rFonts w:asciiTheme="minorHAnsi" w:hAnsiTheme="minorHAnsi" w:cstheme="minorHAnsi"/>
          <w:sz w:val="24"/>
          <w:szCs w:val="24"/>
        </w:rPr>
        <w:t>gdy Wykonawca robót budowlanych lub wykończeniowych (montaż mebli) opóźni się w terminowym wykonaniu robót w obiekcie, w którym ma być dokonana dostawa i montaż przedmiotu zamówienia;</w:t>
      </w:r>
    </w:p>
    <w:p w14:paraId="753A95EA" w14:textId="77777777" w:rsidR="00B67170" w:rsidRPr="0049446A" w:rsidRDefault="00B67170" w:rsidP="00B67170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446A">
        <w:rPr>
          <w:rFonts w:asciiTheme="minorHAnsi" w:hAnsiTheme="minorHAnsi" w:cstheme="minorHAnsi"/>
          <w:sz w:val="24"/>
          <w:szCs w:val="24"/>
        </w:rPr>
        <w:t>wstrzymania robót budowlanych lub wykończeniowych (montaż mebli) w obiekcie, w którym ma być dokonana dostawa i montaż przedmiotu zamówienia;</w:t>
      </w:r>
    </w:p>
    <w:p w14:paraId="63961E94" w14:textId="77777777" w:rsidR="00B67170" w:rsidRPr="0049446A" w:rsidRDefault="00B67170" w:rsidP="00B67170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446A">
        <w:rPr>
          <w:rFonts w:asciiTheme="minorHAnsi" w:hAnsiTheme="minorHAnsi" w:cstheme="minorHAnsi"/>
          <w:sz w:val="24"/>
          <w:szCs w:val="24"/>
        </w:rPr>
        <w:t>przyczyn zewnętrznych niezależnych od Zamawiającego oraz Wykonawcy, skutkujących niemożnością dokonania montażu przedmiotu zamówienia,</w:t>
      </w:r>
    </w:p>
    <w:p w14:paraId="111FF540" w14:textId="77777777" w:rsidR="00B67170" w:rsidRPr="0049446A" w:rsidRDefault="00B67170" w:rsidP="00B67170">
      <w:pPr>
        <w:spacing w:line="360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49446A">
        <w:rPr>
          <w:rFonts w:asciiTheme="minorHAnsi" w:hAnsiTheme="minorHAnsi" w:cstheme="minorHAnsi"/>
          <w:b/>
          <w:sz w:val="24"/>
          <w:szCs w:val="24"/>
        </w:rPr>
        <w:t>Zamawiający poinformuje Wykonawcę na minimum 15 dni wcześniej o planowanej dacie rozpoczęcia instalacji systemu w miejscu docelowym.</w:t>
      </w:r>
    </w:p>
    <w:p w14:paraId="3EABC5EF" w14:textId="77777777" w:rsidR="00F92A4E" w:rsidRPr="00EF4CA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EF4CA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EF4CA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t>u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EF4CA5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 w </w:t>
      </w:r>
      <w:r w:rsidRPr="00EF4CA5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 </w:t>
      </w:r>
      <w:r w:rsidRPr="00EF4CA5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EF4CA5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EF4CA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lastRenderedPageBreak/>
        <w:t>urządzenia zostaną dostarczone do pomieszczeń wskazanych przez Bezpośredniego</w:t>
      </w:r>
      <w:r w:rsidR="003E1F20" w:rsidRPr="00EF4CA5">
        <w:rPr>
          <w:rFonts w:asciiTheme="minorHAnsi" w:hAnsiTheme="minorHAnsi" w:cstheme="minorHAnsi"/>
          <w:sz w:val="24"/>
          <w:szCs w:val="24"/>
        </w:rPr>
        <w:t xml:space="preserve"> </w:t>
      </w:r>
      <w:r w:rsidRPr="00EF4CA5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EF4CA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EF4CA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EF4CA5">
        <w:rPr>
          <w:rFonts w:asciiTheme="minorHAnsi" w:hAnsiTheme="minorHAnsi" w:cstheme="minorHAnsi"/>
          <w:sz w:val="24"/>
          <w:szCs w:val="24"/>
        </w:rPr>
        <w:br/>
      </w:r>
      <w:r w:rsidRPr="00EF4CA5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EF4CA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EF4CA5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t>wszelkie uszkodzenia mienia Zamawiającego powstałe z winy Wykonawcy podczas wykonania czynności związanych z dostawą i montażem przedmiotu zamówienia Wykonawca usunie we własnym zakresie i na własny koszt</w:t>
      </w:r>
      <w:r w:rsidR="00B16969" w:rsidRPr="00EF4CA5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EF4CA5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F4CA5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EF4CA5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EF4CA5" w:rsidRDefault="00B16969" w:rsidP="003E1F20">
      <w:pPr>
        <w:pStyle w:val="Nagwek2"/>
      </w:pPr>
      <w:r w:rsidRPr="00EF4CA5">
        <w:t>PROCEDURA ODBIORU URZĄDZEŃ</w:t>
      </w:r>
    </w:p>
    <w:p w14:paraId="12C6D552" w14:textId="77777777" w:rsidR="00B16969" w:rsidRPr="00EF4CA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</w:rPr>
        <w:t>p</w:t>
      </w:r>
      <w:r w:rsidRPr="00EF4CA5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Pr="00EF4CA5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EF4CA5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EF4CA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 xml:space="preserve">wykonawca zgłasza gotowość do odbioru osobie uprawnionej przez Zamawiającego do kontaktu z Wykonawcami tj. osobie wskazanej w umowie jako odpowiedzialnej za realizację przedmiotu zamówienia. Wymaga się zgłoszenia gotowości nie później niż na 1 </w:t>
      </w:r>
      <w:r w:rsidRPr="00EF4CA5">
        <w:rPr>
          <w:rFonts w:asciiTheme="minorHAnsi" w:hAnsiTheme="minorHAnsi" w:cstheme="minorHAnsi"/>
          <w:sz w:val="24"/>
          <w:szCs w:val="24"/>
        </w:rPr>
        <w:lastRenderedPageBreak/>
        <w:t>dzień przed terminem odbioru,</w:t>
      </w:r>
    </w:p>
    <w:p w14:paraId="1F646DDE" w14:textId="77777777" w:rsidR="00AB1529" w:rsidRPr="00EF4CA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</w:rPr>
        <w:t xml:space="preserve">odbiór zakończy się podpisaniem </w:t>
      </w:r>
      <w:r w:rsidRPr="00EF4CA5">
        <w:rPr>
          <w:rFonts w:asciiTheme="minorHAnsi" w:hAnsiTheme="minorHAnsi" w:cstheme="minorHAnsi"/>
          <w:u w:val="single"/>
        </w:rPr>
        <w:t>bezusterkowego protokołu odbioru, po kompleksowej</w:t>
      </w:r>
      <w:r w:rsidRPr="00EF4CA5">
        <w:rPr>
          <w:rFonts w:asciiTheme="minorHAnsi" w:hAnsiTheme="minorHAnsi" w:cstheme="minorHAnsi"/>
        </w:rPr>
        <w:t xml:space="preserve"> </w:t>
      </w:r>
      <w:r w:rsidRPr="00EF4CA5">
        <w:rPr>
          <w:rFonts w:asciiTheme="minorHAnsi" w:hAnsiTheme="minorHAnsi" w:cstheme="minorHAnsi"/>
          <w:u w:val="single"/>
        </w:rPr>
        <w:t>realizacji przedmiotu zamówienia</w:t>
      </w:r>
      <w:r w:rsidRPr="00EF4CA5">
        <w:rPr>
          <w:rFonts w:asciiTheme="minorHAnsi" w:hAnsiTheme="minorHAnsi" w:cstheme="minorHAnsi"/>
        </w:rPr>
        <w:t>. Ważność protokołu odbioru potwierdzą łącznie podpisy trzech osób:</w:t>
      </w:r>
    </w:p>
    <w:p w14:paraId="6AD78FEC" w14:textId="77777777" w:rsidR="00AB1529" w:rsidRPr="00EF4CA5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EF4CA5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EF4CA5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EF4CA5">
        <w:rPr>
          <w:rFonts w:asciiTheme="minorHAnsi" w:hAnsiTheme="minorHAnsi" w:cstheme="minorHAnsi"/>
          <w:sz w:val="24"/>
          <w:szCs w:val="24"/>
        </w:rPr>
        <w:br/>
      </w:r>
      <w:r w:rsidRPr="00EF4CA5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EF4CA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EF4CA5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EF4CA5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EF4CA5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EF4CA5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F4CA5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501958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EF4CA5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EF4CA5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501958"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6F90C" w14:textId="77777777" w:rsidR="00355993" w:rsidRDefault="00355993" w:rsidP="008A4412">
      <w:r>
        <w:separator/>
      </w:r>
    </w:p>
  </w:endnote>
  <w:endnote w:type="continuationSeparator" w:id="0">
    <w:p w14:paraId="58A60A0E" w14:textId="77777777" w:rsidR="00355993" w:rsidRDefault="00355993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FBB9" w14:textId="77777777" w:rsidR="008A4412" w:rsidRPr="008A4412" w:rsidRDefault="008A4412" w:rsidP="008A4412">
    <w:pPr>
      <w:widowControl/>
      <w:autoSpaceDE/>
      <w:autoSpaceDN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pn. </w:t>
    </w:r>
    <w:r w:rsidRPr="008A4412">
      <w:rPr>
        <w:rFonts w:ascii="Times New Roman" w:eastAsia="Times New Roman" w:hAnsi="Times New Roman" w:cs="Times New Roman"/>
        <w:i/>
        <w:sz w:val="16"/>
        <w:szCs w:val="16"/>
        <w:lang w:eastAsia="pl-PL"/>
      </w:rPr>
      <w:t>Centrum Badań Innowacyjnych w zakresie Prewencji Chorób Cywilizacyjnych i Medycyny Indywidualizowanej (CBI PLUS)</w:t>
    </w: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współfinansowany ze środków z Europejskiego Funduszu Rozwoju Regionalnego </w:t>
    </w:r>
  </w:p>
  <w:p w14:paraId="33D4B48F" w14:textId="77777777" w:rsidR="008A4412" w:rsidRPr="008A4412" w:rsidRDefault="008A4412" w:rsidP="008A4412">
    <w:pPr>
      <w:widowControl/>
      <w:autoSpaceDE/>
      <w:autoSpaceDN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 w:rsidRPr="008A4412">
      <w:rPr>
        <w:rFonts w:ascii="Times New Roman" w:eastAsia="Times New Roman" w:hAnsi="Times New Roman" w:cs="Times New Roman"/>
        <w:sz w:val="16"/>
        <w:szCs w:val="16"/>
        <w:lang w:eastAsia="pl-PL"/>
      </w:rPr>
      <w:t>w ramach Regionalnego Programu Operacyjnego Województwa Podlaskiego na lata 2014-2020</w:t>
    </w:r>
  </w:p>
  <w:p w14:paraId="7D7F9973" w14:textId="77777777" w:rsidR="008A4412" w:rsidRDefault="008A4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11E2D" w14:textId="77777777" w:rsidR="00355993" w:rsidRDefault="00355993" w:rsidP="008A4412">
      <w:r>
        <w:separator/>
      </w:r>
    </w:p>
  </w:footnote>
  <w:footnote w:type="continuationSeparator" w:id="0">
    <w:p w14:paraId="10F7DAC2" w14:textId="77777777" w:rsidR="00355993" w:rsidRDefault="00355993" w:rsidP="008A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C771B" w14:textId="1F36DB2D" w:rsidR="008A4412" w:rsidRDefault="008A4412">
    <w:pPr>
      <w:pStyle w:val="Nagwek"/>
    </w:pPr>
    <w:r w:rsidRPr="008A44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683144F" wp14:editId="3DAECEB3">
          <wp:extent cx="5771515" cy="5334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0104"/>
    <w:multiLevelType w:val="hybridMultilevel"/>
    <w:tmpl w:val="226CCDD0"/>
    <w:lvl w:ilvl="0" w:tplc="326808A8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C5B43"/>
    <w:multiLevelType w:val="hybridMultilevel"/>
    <w:tmpl w:val="04882256"/>
    <w:lvl w:ilvl="0" w:tplc="8A6E32D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527BA"/>
    <w:multiLevelType w:val="hybridMultilevel"/>
    <w:tmpl w:val="8688AF02"/>
    <w:lvl w:ilvl="0" w:tplc="518608A8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1">
    <w:nsid w:val="60987CE8"/>
    <w:multiLevelType w:val="hybridMultilevel"/>
    <w:tmpl w:val="EFC05F0E"/>
    <w:lvl w:ilvl="0" w:tplc="F692C1BA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0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7"/>
  </w:num>
  <w:num w:numId="3">
    <w:abstractNumId w:val="12"/>
  </w:num>
  <w:num w:numId="4">
    <w:abstractNumId w:val="20"/>
  </w:num>
  <w:num w:numId="5">
    <w:abstractNumId w:val="27"/>
    <w:lvlOverride w:ilvl="0">
      <w:startOverride w:val="1"/>
    </w:lvlOverride>
  </w:num>
  <w:num w:numId="6">
    <w:abstractNumId w:val="17"/>
  </w:num>
  <w:num w:numId="7">
    <w:abstractNumId w:val="27"/>
    <w:lvlOverride w:ilvl="0">
      <w:startOverride w:val="1"/>
    </w:lvlOverride>
  </w:num>
  <w:num w:numId="8">
    <w:abstractNumId w:val="24"/>
  </w:num>
  <w:num w:numId="9">
    <w:abstractNumId w:val="15"/>
  </w:num>
  <w:num w:numId="10">
    <w:abstractNumId w:val="0"/>
  </w:num>
  <w:num w:numId="11">
    <w:abstractNumId w:val="7"/>
  </w:num>
  <w:num w:numId="12">
    <w:abstractNumId w:val="14"/>
  </w:num>
  <w:num w:numId="13">
    <w:abstractNumId w:val="11"/>
  </w:num>
  <w:num w:numId="14">
    <w:abstractNumId w:val="26"/>
  </w:num>
  <w:num w:numId="15">
    <w:abstractNumId w:val="18"/>
  </w:num>
  <w:num w:numId="16">
    <w:abstractNumId w:val="9"/>
  </w:num>
  <w:num w:numId="17">
    <w:abstractNumId w:val="23"/>
  </w:num>
  <w:num w:numId="18">
    <w:abstractNumId w:val="16"/>
  </w:num>
  <w:num w:numId="19">
    <w:abstractNumId w:val="13"/>
  </w:num>
  <w:num w:numId="20">
    <w:abstractNumId w:val="8"/>
  </w:num>
  <w:num w:numId="21">
    <w:abstractNumId w:val="4"/>
  </w:num>
  <w:num w:numId="22">
    <w:abstractNumId w:val="22"/>
  </w:num>
  <w:num w:numId="23">
    <w:abstractNumId w:val="30"/>
  </w:num>
  <w:num w:numId="24">
    <w:abstractNumId w:val="28"/>
  </w:num>
  <w:num w:numId="25">
    <w:abstractNumId w:val="5"/>
  </w:num>
  <w:num w:numId="26">
    <w:abstractNumId w:val="19"/>
  </w:num>
  <w:num w:numId="27">
    <w:abstractNumId w:val="10"/>
  </w:num>
  <w:num w:numId="28">
    <w:abstractNumId w:val="21"/>
  </w:num>
  <w:num w:numId="29">
    <w:abstractNumId w:val="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335A1"/>
    <w:rsid w:val="00035048"/>
    <w:rsid w:val="00045F29"/>
    <w:rsid w:val="0005276A"/>
    <w:rsid w:val="00072568"/>
    <w:rsid w:val="00082FF3"/>
    <w:rsid w:val="00100C0C"/>
    <w:rsid w:val="001035DD"/>
    <w:rsid w:val="0011252E"/>
    <w:rsid w:val="00141C60"/>
    <w:rsid w:val="00146082"/>
    <w:rsid w:val="001542B6"/>
    <w:rsid w:val="001560BE"/>
    <w:rsid w:val="00187B9D"/>
    <w:rsid w:val="001B2A91"/>
    <w:rsid w:val="001B6EC5"/>
    <w:rsid w:val="001E4BFF"/>
    <w:rsid w:val="001E75F9"/>
    <w:rsid w:val="001E7F3C"/>
    <w:rsid w:val="001F1496"/>
    <w:rsid w:val="001F3309"/>
    <w:rsid w:val="001F7C74"/>
    <w:rsid w:val="00204CA6"/>
    <w:rsid w:val="00205C11"/>
    <w:rsid w:val="00216EAB"/>
    <w:rsid w:val="002218B2"/>
    <w:rsid w:val="0023281A"/>
    <w:rsid w:val="002370D0"/>
    <w:rsid w:val="0026460E"/>
    <w:rsid w:val="002663B3"/>
    <w:rsid w:val="002A4CBE"/>
    <w:rsid w:val="002B526D"/>
    <w:rsid w:val="002C6787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55993"/>
    <w:rsid w:val="00370FBC"/>
    <w:rsid w:val="0038424B"/>
    <w:rsid w:val="003969EA"/>
    <w:rsid w:val="003972C3"/>
    <w:rsid w:val="003D1862"/>
    <w:rsid w:val="003D30B3"/>
    <w:rsid w:val="003E1F20"/>
    <w:rsid w:val="003F498F"/>
    <w:rsid w:val="00410856"/>
    <w:rsid w:val="0041306F"/>
    <w:rsid w:val="004174FB"/>
    <w:rsid w:val="004260BC"/>
    <w:rsid w:val="00441587"/>
    <w:rsid w:val="00457A5C"/>
    <w:rsid w:val="004A17B2"/>
    <w:rsid w:val="004A7704"/>
    <w:rsid w:val="004B0EFA"/>
    <w:rsid w:val="004C642A"/>
    <w:rsid w:val="004D0759"/>
    <w:rsid w:val="004D7AD1"/>
    <w:rsid w:val="004E2A4B"/>
    <w:rsid w:val="004F7192"/>
    <w:rsid w:val="00501958"/>
    <w:rsid w:val="00504787"/>
    <w:rsid w:val="00512A96"/>
    <w:rsid w:val="00517416"/>
    <w:rsid w:val="0057180D"/>
    <w:rsid w:val="00576268"/>
    <w:rsid w:val="00581532"/>
    <w:rsid w:val="0058491E"/>
    <w:rsid w:val="005854BC"/>
    <w:rsid w:val="005968A7"/>
    <w:rsid w:val="005A4BF1"/>
    <w:rsid w:val="005D23A1"/>
    <w:rsid w:val="005D45BB"/>
    <w:rsid w:val="005D7044"/>
    <w:rsid w:val="005F5DE8"/>
    <w:rsid w:val="006156D3"/>
    <w:rsid w:val="00641F04"/>
    <w:rsid w:val="006524D6"/>
    <w:rsid w:val="00652C22"/>
    <w:rsid w:val="00656B3B"/>
    <w:rsid w:val="00673382"/>
    <w:rsid w:val="00674F4B"/>
    <w:rsid w:val="00685BB0"/>
    <w:rsid w:val="00691676"/>
    <w:rsid w:val="00697ABB"/>
    <w:rsid w:val="006C0186"/>
    <w:rsid w:val="006C2069"/>
    <w:rsid w:val="006D513B"/>
    <w:rsid w:val="006E0792"/>
    <w:rsid w:val="006E1E9E"/>
    <w:rsid w:val="006F0AC0"/>
    <w:rsid w:val="006F2D26"/>
    <w:rsid w:val="006F5C60"/>
    <w:rsid w:val="00756D4C"/>
    <w:rsid w:val="00796F47"/>
    <w:rsid w:val="007B0D47"/>
    <w:rsid w:val="007B2BA5"/>
    <w:rsid w:val="007B55B9"/>
    <w:rsid w:val="007C4B1F"/>
    <w:rsid w:val="007C6BB5"/>
    <w:rsid w:val="007D5036"/>
    <w:rsid w:val="007E2B88"/>
    <w:rsid w:val="007E4734"/>
    <w:rsid w:val="007E507D"/>
    <w:rsid w:val="0080643E"/>
    <w:rsid w:val="00817062"/>
    <w:rsid w:val="00830E4A"/>
    <w:rsid w:val="008404E8"/>
    <w:rsid w:val="00852BB3"/>
    <w:rsid w:val="008547D7"/>
    <w:rsid w:val="00882994"/>
    <w:rsid w:val="00896E6B"/>
    <w:rsid w:val="0089794F"/>
    <w:rsid w:val="008A3613"/>
    <w:rsid w:val="008A4412"/>
    <w:rsid w:val="008C0B5E"/>
    <w:rsid w:val="008D2B52"/>
    <w:rsid w:val="008D2D3A"/>
    <w:rsid w:val="008F032A"/>
    <w:rsid w:val="0090360B"/>
    <w:rsid w:val="0090467B"/>
    <w:rsid w:val="0095537D"/>
    <w:rsid w:val="00971AD0"/>
    <w:rsid w:val="00983FAC"/>
    <w:rsid w:val="009861DD"/>
    <w:rsid w:val="009A0412"/>
    <w:rsid w:val="009B1D5B"/>
    <w:rsid w:val="009E5130"/>
    <w:rsid w:val="009E540B"/>
    <w:rsid w:val="00A0290A"/>
    <w:rsid w:val="00A20EC1"/>
    <w:rsid w:val="00A83361"/>
    <w:rsid w:val="00A86417"/>
    <w:rsid w:val="00A96CFE"/>
    <w:rsid w:val="00AA46A4"/>
    <w:rsid w:val="00AB1529"/>
    <w:rsid w:val="00AF67D8"/>
    <w:rsid w:val="00B01595"/>
    <w:rsid w:val="00B16969"/>
    <w:rsid w:val="00B30278"/>
    <w:rsid w:val="00B45EFC"/>
    <w:rsid w:val="00B565CC"/>
    <w:rsid w:val="00B67170"/>
    <w:rsid w:val="00B815DC"/>
    <w:rsid w:val="00B8437B"/>
    <w:rsid w:val="00BF4E8F"/>
    <w:rsid w:val="00BF6D85"/>
    <w:rsid w:val="00C2239E"/>
    <w:rsid w:val="00C2316E"/>
    <w:rsid w:val="00C60F17"/>
    <w:rsid w:val="00C735FC"/>
    <w:rsid w:val="00C83337"/>
    <w:rsid w:val="00CA2C7E"/>
    <w:rsid w:val="00CB027B"/>
    <w:rsid w:val="00CD2041"/>
    <w:rsid w:val="00CF4C59"/>
    <w:rsid w:val="00D10AE7"/>
    <w:rsid w:val="00D30C84"/>
    <w:rsid w:val="00D3569D"/>
    <w:rsid w:val="00D42350"/>
    <w:rsid w:val="00D50E33"/>
    <w:rsid w:val="00D571D0"/>
    <w:rsid w:val="00D7389B"/>
    <w:rsid w:val="00D80923"/>
    <w:rsid w:val="00D809F4"/>
    <w:rsid w:val="00D82F33"/>
    <w:rsid w:val="00DC3DCE"/>
    <w:rsid w:val="00DD355A"/>
    <w:rsid w:val="00DE13F8"/>
    <w:rsid w:val="00DE1D6B"/>
    <w:rsid w:val="00DE2329"/>
    <w:rsid w:val="00DF44AA"/>
    <w:rsid w:val="00DF773A"/>
    <w:rsid w:val="00E738B0"/>
    <w:rsid w:val="00E82256"/>
    <w:rsid w:val="00EA0ADC"/>
    <w:rsid w:val="00EC1D54"/>
    <w:rsid w:val="00EE5A15"/>
    <w:rsid w:val="00EE6DFE"/>
    <w:rsid w:val="00EF4CA5"/>
    <w:rsid w:val="00F02CA5"/>
    <w:rsid w:val="00F2739D"/>
    <w:rsid w:val="00F35334"/>
    <w:rsid w:val="00F719E2"/>
    <w:rsid w:val="00F742A9"/>
    <w:rsid w:val="00F92A4E"/>
    <w:rsid w:val="00FC6270"/>
    <w:rsid w:val="00FC7AA4"/>
    <w:rsid w:val="00FD18B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F4CA5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F4CA5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FBBE-B49B-4DB6-8083-A6E70C17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12</Pages>
  <Words>2723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84</cp:revision>
  <cp:lastPrinted>2022-12-01T08:40:00Z</cp:lastPrinted>
  <dcterms:created xsi:type="dcterms:W3CDTF">2021-11-25T23:19:00Z</dcterms:created>
  <dcterms:modified xsi:type="dcterms:W3CDTF">2023-01-03T13:16:00Z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