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AB5" w:rsidRDefault="007B4BC2" w:rsidP="00DE7809">
      <w:pPr>
        <w:jc w:val="both"/>
      </w:pPr>
      <w:r>
        <w:t>Załącznik nr 1</w:t>
      </w:r>
    </w:p>
    <w:p w:rsidR="007B4BC2" w:rsidRDefault="007B4BC2" w:rsidP="00DE7809">
      <w:pPr>
        <w:spacing w:after="0"/>
        <w:jc w:val="both"/>
      </w:pPr>
      <w:r>
        <w:t>Szczegółowy zakres obsługi serwisowej kotłowni Aresztu Śledczego w  Radomiu.</w:t>
      </w:r>
    </w:p>
    <w:p w:rsidR="007B4BC2" w:rsidRPr="00035F43" w:rsidRDefault="007B4BC2" w:rsidP="00DE7809">
      <w:pPr>
        <w:pStyle w:val="Akapitzlist"/>
        <w:numPr>
          <w:ilvl w:val="0"/>
          <w:numId w:val="1"/>
        </w:numPr>
        <w:spacing w:before="240" w:after="0" w:line="360" w:lineRule="auto"/>
        <w:jc w:val="both"/>
        <w:rPr>
          <w:b/>
        </w:rPr>
      </w:pPr>
      <w:r w:rsidRPr="00035F43">
        <w:rPr>
          <w:b/>
        </w:rPr>
        <w:t>Obsługa palników zamontowanych w kotłach gazowych:</w:t>
      </w:r>
    </w:p>
    <w:p w:rsidR="007B4BC2" w:rsidRDefault="007B4BC2" w:rsidP="00DE7809">
      <w:pPr>
        <w:pStyle w:val="Akapitzlist"/>
        <w:numPr>
          <w:ilvl w:val="0"/>
          <w:numId w:val="2"/>
        </w:numPr>
        <w:spacing w:before="240" w:after="0" w:line="360" w:lineRule="auto"/>
        <w:jc w:val="both"/>
      </w:pPr>
      <w:r>
        <w:t>ELCO EK 3.70 – 2 szt.,</w:t>
      </w:r>
    </w:p>
    <w:p w:rsidR="007B4BC2" w:rsidRDefault="007B4BC2" w:rsidP="00DE7809">
      <w:pPr>
        <w:pStyle w:val="Akapitzlist"/>
        <w:numPr>
          <w:ilvl w:val="0"/>
          <w:numId w:val="2"/>
        </w:numPr>
        <w:spacing w:before="240" w:after="0" w:line="360" w:lineRule="auto"/>
        <w:jc w:val="both"/>
      </w:pPr>
      <w:r>
        <w:t xml:space="preserve">ELCO EK 3.50 – 2 </w:t>
      </w:r>
      <w:proofErr w:type="spellStart"/>
      <w:r>
        <w:t>szt</w:t>
      </w:r>
      <w:proofErr w:type="spellEnd"/>
      <w:r>
        <w:t>,</w:t>
      </w:r>
    </w:p>
    <w:p w:rsidR="007B4BC2" w:rsidRDefault="007B4BC2" w:rsidP="00DE7809">
      <w:pPr>
        <w:pStyle w:val="Akapitzlist"/>
        <w:numPr>
          <w:ilvl w:val="0"/>
          <w:numId w:val="2"/>
        </w:numPr>
        <w:spacing w:before="240" w:after="0" w:line="360" w:lineRule="auto"/>
        <w:jc w:val="both"/>
      </w:pPr>
      <w:r>
        <w:t xml:space="preserve">ELCO ELG 03.350 – 2 </w:t>
      </w:r>
      <w:proofErr w:type="spellStart"/>
      <w:r>
        <w:t>szt</w:t>
      </w:r>
      <w:proofErr w:type="spellEnd"/>
      <w:r>
        <w:t>,</w:t>
      </w:r>
    </w:p>
    <w:p w:rsidR="007B4BC2" w:rsidRDefault="007B4BC2" w:rsidP="00DE7809">
      <w:pPr>
        <w:pStyle w:val="Akapitzlist"/>
        <w:numPr>
          <w:ilvl w:val="0"/>
          <w:numId w:val="2"/>
        </w:numPr>
        <w:spacing w:before="240" w:after="0" w:line="360" w:lineRule="auto"/>
        <w:jc w:val="both"/>
      </w:pPr>
      <w:r>
        <w:t>E</w:t>
      </w:r>
      <w:r>
        <w:t>LCO ELG 03.250 – 2 szt.,</w:t>
      </w:r>
    </w:p>
    <w:p w:rsidR="007B4BC2" w:rsidRDefault="007B4BC2" w:rsidP="00DE7809">
      <w:pPr>
        <w:pStyle w:val="Akapitzlist"/>
        <w:numPr>
          <w:ilvl w:val="0"/>
          <w:numId w:val="2"/>
        </w:numPr>
        <w:spacing w:before="240" w:after="0" w:line="360" w:lineRule="auto"/>
        <w:jc w:val="both"/>
      </w:pPr>
      <w:r>
        <w:t>ELCO EK</w:t>
      </w:r>
      <w:r>
        <w:t xml:space="preserve"> 02.18G – 1 </w:t>
      </w:r>
      <w:proofErr w:type="spellStart"/>
      <w:r>
        <w:t>szt</w:t>
      </w:r>
      <w:proofErr w:type="spellEnd"/>
      <w:r>
        <w:t>,</w:t>
      </w:r>
    </w:p>
    <w:p w:rsidR="0068752C" w:rsidRDefault="007B4BC2" w:rsidP="00DE7809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>DE DIETRICH – 2 szt.</w:t>
      </w:r>
    </w:p>
    <w:p w:rsidR="007B4BC2" w:rsidRDefault="007B4BC2" w:rsidP="00DE7809">
      <w:pPr>
        <w:spacing w:after="0" w:line="360" w:lineRule="auto"/>
        <w:jc w:val="both"/>
      </w:pPr>
      <w:r>
        <w:t xml:space="preserve">Polegająca w szczególności na : </w:t>
      </w:r>
    </w:p>
    <w:p w:rsidR="0068752C" w:rsidRDefault="0068752C" w:rsidP="00DE7809">
      <w:pPr>
        <w:spacing w:after="0" w:line="360" w:lineRule="auto"/>
        <w:jc w:val="both"/>
      </w:pPr>
      <w:r>
        <w:t>- ogólnej ocenie stanu technicznego palników,</w:t>
      </w:r>
    </w:p>
    <w:p w:rsidR="0068752C" w:rsidRDefault="0068752C" w:rsidP="00DE7809">
      <w:pPr>
        <w:spacing w:after="0" w:line="360" w:lineRule="auto"/>
        <w:jc w:val="both"/>
      </w:pPr>
      <w:r>
        <w:t>- kontroli działania zespołów regulujących palniki,</w:t>
      </w:r>
    </w:p>
    <w:p w:rsidR="0068752C" w:rsidRDefault="0068752C" w:rsidP="00DE7809">
      <w:pPr>
        <w:spacing w:after="0" w:line="360" w:lineRule="auto"/>
        <w:jc w:val="both"/>
      </w:pPr>
      <w:r>
        <w:t>- wymontowaniu kompletnego zespołu głowic mieszających, kontrola i regulacja wymiarów nastawnych,</w:t>
      </w:r>
    </w:p>
    <w:p w:rsidR="0068752C" w:rsidRDefault="0068752C" w:rsidP="00DE7809">
      <w:pPr>
        <w:spacing w:after="0" w:line="360" w:lineRule="auto"/>
        <w:jc w:val="both"/>
      </w:pPr>
      <w:r>
        <w:t>- kontroli stanu technicznego elektrod, przewodów zapłonowych, tarczy spiętrzającej, itp.,</w:t>
      </w:r>
    </w:p>
    <w:p w:rsidR="0068752C" w:rsidRDefault="0068752C" w:rsidP="00DE7809">
      <w:pPr>
        <w:spacing w:after="0" w:line="360" w:lineRule="auto"/>
        <w:jc w:val="both"/>
      </w:pPr>
      <w:r>
        <w:t>- czyszczeniu podzespołów i części palników,</w:t>
      </w:r>
    </w:p>
    <w:p w:rsidR="0068752C" w:rsidRDefault="0068752C" w:rsidP="00DE7809">
      <w:pPr>
        <w:spacing w:after="0" w:line="360" w:lineRule="auto"/>
        <w:jc w:val="both"/>
      </w:pPr>
      <w:r>
        <w:t>- sprawdzeniu połączeń elektrycznych,</w:t>
      </w:r>
    </w:p>
    <w:p w:rsidR="0068752C" w:rsidRDefault="0068752C" w:rsidP="00DE7809">
      <w:pPr>
        <w:spacing w:after="0" w:line="360" w:lineRule="auto"/>
        <w:jc w:val="both"/>
      </w:pPr>
      <w:r>
        <w:t>- kontroli działania i regulacji zabezpieczeń palnika,</w:t>
      </w:r>
    </w:p>
    <w:p w:rsidR="0068752C" w:rsidRDefault="0068752C" w:rsidP="00DE7809">
      <w:pPr>
        <w:spacing w:after="0" w:line="360" w:lineRule="auto"/>
        <w:jc w:val="both"/>
      </w:pPr>
      <w:r>
        <w:t>- kontroli działania klapy powietrza,</w:t>
      </w:r>
    </w:p>
    <w:p w:rsidR="0068752C" w:rsidRDefault="0068752C" w:rsidP="00DE7809">
      <w:pPr>
        <w:spacing w:after="0" w:line="360" w:lineRule="auto"/>
        <w:jc w:val="both"/>
      </w:pPr>
      <w:r>
        <w:t>- ewentualna wymiana zużytych części palnika,</w:t>
      </w:r>
    </w:p>
    <w:p w:rsidR="0068752C" w:rsidRDefault="0068752C" w:rsidP="00DE7809">
      <w:pPr>
        <w:spacing w:after="0" w:line="360" w:lineRule="auto"/>
        <w:jc w:val="both"/>
      </w:pPr>
      <w:r>
        <w:t>- regulacja palnika, wykonanie pomiarów i analiz spalin.</w:t>
      </w:r>
    </w:p>
    <w:p w:rsidR="00035F43" w:rsidRDefault="00035F43" w:rsidP="00DE7809">
      <w:pPr>
        <w:spacing w:after="0" w:line="360" w:lineRule="auto"/>
        <w:jc w:val="both"/>
      </w:pPr>
    </w:p>
    <w:p w:rsidR="0068752C" w:rsidRPr="00035F43" w:rsidRDefault="0068752C" w:rsidP="00DE7809">
      <w:pPr>
        <w:spacing w:after="0" w:line="360" w:lineRule="auto"/>
        <w:jc w:val="both"/>
        <w:rPr>
          <w:b/>
        </w:rPr>
      </w:pPr>
      <w:r w:rsidRPr="00035F43">
        <w:rPr>
          <w:b/>
        </w:rPr>
        <w:t>2. Obsługa serwisowa kotłów:</w:t>
      </w:r>
    </w:p>
    <w:p w:rsidR="0068752C" w:rsidRDefault="00035F43" w:rsidP="00DE7809">
      <w:pPr>
        <w:spacing w:after="0" w:line="360" w:lineRule="auto"/>
        <w:jc w:val="both"/>
      </w:pPr>
      <w:r>
        <w:t xml:space="preserve">1) </w:t>
      </w:r>
      <w:r w:rsidR="0068752C">
        <w:t xml:space="preserve"> kocioł wodny, </w:t>
      </w:r>
      <w:proofErr w:type="spellStart"/>
      <w:r w:rsidR="0068752C">
        <w:t>Viessman</w:t>
      </w:r>
      <w:proofErr w:type="spellEnd"/>
      <w:r w:rsidR="0068752C">
        <w:t xml:space="preserve"> x 2 szt. moc 270 kW</w:t>
      </w:r>
      <w:r w:rsidR="00C8245C">
        <w:t>,</w:t>
      </w:r>
    </w:p>
    <w:p w:rsidR="0068752C" w:rsidRDefault="00035F43" w:rsidP="00DE7809">
      <w:pPr>
        <w:spacing w:after="0" w:line="360" w:lineRule="auto"/>
        <w:jc w:val="both"/>
      </w:pPr>
      <w:r>
        <w:t xml:space="preserve">2) </w:t>
      </w:r>
      <w:r w:rsidR="0068752C">
        <w:t xml:space="preserve"> </w:t>
      </w:r>
      <w:r w:rsidR="0068752C">
        <w:t>kocioł wodny,</w:t>
      </w:r>
      <w:r w:rsidR="0068752C">
        <w:t xml:space="preserve"> Tasso x 2 szt. moc 262 kW</w:t>
      </w:r>
      <w:r w:rsidR="00C8245C">
        <w:t>,</w:t>
      </w:r>
    </w:p>
    <w:p w:rsidR="0068752C" w:rsidRDefault="00035F43" w:rsidP="00DE7809">
      <w:pPr>
        <w:spacing w:after="0" w:line="360" w:lineRule="auto"/>
        <w:jc w:val="both"/>
      </w:pPr>
      <w:r>
        <w:t xml:space="preserve">3) </w:t>
      </w:r>
      <w:r w:rsidR="0068752C">
        <w:t xml:space="preserve"> </w:t>
      </w:r>
      <w:r w:rsidR="0068752C">
        <w:t>kocioł wodny,</w:t>
      </w:r>
      <w:r w:rsidR="00AD624D">
        <w:t xml:space="preserve"> Tasso x</w:t>
      </w:r>
      <w:r w:rsidR="005A656B">
        <w:t xml:space="preserve"> </w:t>
      </w:r>
      <w:r w:rsidR="00AD624D">
        <w:t xml:space="preserve">2 szt. moc </w:t>
      </w:r>
      <w:r w:rsidR="00C8245C">
        <w:t>494 kW,</w:t>
      </w:r>
    </w:p>
    <w:p w:rsidR="0068752C" w:rsidRDefault="00035F43" w:rsidP="00DE7809">
      <w:pPr>
        <w:spacing w:after="0" w:line="360" w:lineRule="auto"/>
        <w:jc w:val="both"/>
      </w:pPr>
      <w:r>
        <w:t xml:space="preserve">4) </w:t>
      </w:r>
      <w:r w:rsidR="0068752C">
        <w:t xml:space="preserve"> </w:t>
      </w:r>
      <w:r w:rsidR="0068752C">
        <w:t>kocioł wodny,</w:t>
      </w:r>
      <w:r w:rsidR="00C8245C">
        <w:t xml:space="preserve"> Tasso x 2 szt. moc 378 kW,</w:t>
      </w:r>
    </w:p>
    <w:p w:rsidR="0068752C" w:rsidRDefault="00035F43" w:rsidP="00DE7809">
      <w:pPr>
        <w:spacing w:after="0" w:line="360" w:lineRule="auto"/>
        <w:jc w:val="both"/>
      </w:pPr>
      <w:r>
        <w:t xml:space="preserve">5) </w:t>
      </w:r>
      <w:r w:rsidR="0068752C" w:rsidRPr="0068752C">
        <w:t xml:space="preserve"> </w:t>
      </w:r>
      <w:r w:rsidR="0068752C">
        <w:t>kocioł wodny,</w:t>
      </w:r>
      <w:r w:rsidR="00C8245C">
        <w:t xml:space="preserve"> Tasso x 1 szt. moc 37 kW</w:t>
      </w:r>
    </w:p>
    <w:p w:rsidR="0068752C" w:rsidRDefault="00035F43" w:rsidP="00DE7809">
      <w:pPr>
        <w:spacing w:after="0" w:line="360" w:lineRule="auto"/>
        <w:jc w:val="both"/>
      </w:pPr>
      <w:r>
        <w:t xml:space="preserve">6) </w:t>
      </w:r>
      <w:r w:rsidR="0068752C">
        <w:t xml:space="preserve"> </w:t>
      </w:r>
      <w:r w:rsidR="0068752C">
        <w:t>kocioł wodny,</w:t>
      </w:r>
      <w:r w:rsidR="00C8245C">
        <w:t xml:space="preserve"> De Dietrich x 2 szt. </w:t>
      </w:r>
    </w:p>
    <w:p w:rsidR="00035F43" w:rsidRDefault="00035F43" w:rsidP="00DE7809">
      <w:pPr>
        <w:spacing w:after="0" w:line="360" w:lineRule="auto"/>
        <w:jc w:val="both"/>
      </w:pPr>
      <w:r>
        <w:t xml:space="preserve">Polegająca w szczególności na: </w:t>
      </w:r>
    </w:p>
    <w:p w:rsidR="00035F43" w:rsidRDefault="00035F43" w:rsidP="00DE7809">
      <w:pPr>
        <w:spacing w:after="0" w:line="360" w:lineRule="auto"/>
        <w:jc w:val="both"/>
      </w:pPr>
      <w:r>
        <w:t xml:space="preserve"> - ogólna ocena stanu technicznego kotłów,</w:t>
      </w:r>
    </w:p>
    <w:p w:rsidR="00035F43" w:rsidRDefault="00035F43" w:rsidP="00DE7809">
      <w:pPr>
        <w:spacing w:after="0" w:line="360" w:lineRule="auto"/>
        <w:jc w:val="both"/>
      </w:pPr>
      <w:r>
        <w:t xml:space="preserve">- czyszczenie części wewnętrznej kotłów i sprawdzenie ich stanu ( czyszczenie komory spalania, czyszczenie </w:t>
      </w:r>
      <w:proofErr w:type="spellStart"/>
      <w:r>
        <w:t>zawirowywaczy</w:t>
      </w:r>
      <w:proofErr w:type="spellEnd"/>
      <w:r>
        <w:t>),</w:t>
      </w:r>
    </w:p>
    <w:p w:rsidR="00D6488E" w:rsidRDefault="00D6488E" w:rsidP="00DE7809">
      <w:pPr>
        <w:spacing w:after="0" w:line="360" w:lineRule="auto"/>
        <w:jc w:val="both"/>
      </w:pPr>
      <w:r>
        <w:t>- sprawdzanie stanu bezpieczników zaniku wody,</w:t>
      </w:r>
    </w:p>
    <w:p w:rsidR="00D6488E" w:rsidRDefault="00D6488E" w:rsidP="00DE7809">
      <w:pPr>
        <w:spacing w:after="0" w:line="360" w:lineRule="auto"/>
        <w:jc w:val="both"/>
      </w:pPr>
      <w:r>
        <w:lastRenderedPageBreak/>
        <w:t>- sprawdzanie szczelności, stanu izolacji i blach osłonowych kotłów,</w:t>
      </w:r>
    </w:p>
    <w:p w:rsidR="00D6488E" w:rsidRDefault="00D6488E" w:rsidP="00DE7809">
      <w:pPr>
        <w:spacing w:after="0" w:line="360" w:lineRule="auto"/>
        <w:jc w:val="both"/>
      </w:pPr>
      <w:r>
        <w:t>- sprawdzanie szczelności połączeń,</w:t>
      </w:r>
    </w:p>
    <w:p w:rsidR="00D6488E" w:rsidRDefault="00D6488E" w:rsidP="00DE7809">
      <w:pPr>
        <w:spacing w:after="0" w:line="360" w:lineRule="auto"/>
        <w:jc w:val="both"/>
      </w:pPr>
      <w:r>
        <w:t>- pomiary temperatury pracy kotła,</w:t>
      </w:r>
    </w:p>
    <w:p w:rsidR="00D6488E" w:rsidRDefault="00D6488E" w:rsidP="00DE7809">
      <w:pPr>
        <w:spacing w:after="0" w:line="360" w:lineRule="auto"/>
        <w:jc w:val="both"/>
      </w:pPr>
      <w:r>
        <w:t>- kontrola i ewentualne uszczelnienie ciągu spalin,</w:t>
      </w:r>
    </w:p>
    <w:p w:rsidR="00D6488E" w:rsidRDefault="00D6488E" w:rsidP="00DE7809">
      <w:pPr>
        <w:spacing w:after="0" w:line="360" w:lineRule="auto"/>
        <w:jc w:val="both"/>
      </w:pPr>
      <w:r>
        <w:t xml:space="preserve">- usunięcie osadu z otworu </w:t>
      </w:r>
      <w:proofErr w:type="spellStart"/>
      <w:r>
        <w:t>wyczystkowego</w:t>
      </w:r>
      <w:proofErr w:type="spellEnd"/>
      <w:r>
        <w:t>,</w:t>
      </w:r>
    </w:p>
    <w:p w:rsidR="00D6488E" w:rsidRDefault="00D6488E" w:rsidP="00DE7809">
      <w:pPr>
        <w:spacing w:after="0" w:line="360" w:lineRule="auto"/>
        <w:jc w:val="both"/>
      </w:pPr>
      <w:r>
        <w:t>- płukanie ( odmulenie) kotła,</w:t>
      </w:r>
    </w:p>
    <w:p w:rsidR="00D6488E" w:rsidRDefault="00D6488E" w:rsidP="00DE7809">
      <w:pPr>
        <w:spacing w:after="0" w:line="360" w:lineRule="auto"/>
        <w:jc w:val="both"/>
      </w:pPr>
      <w:r>
        <w:t>- kontrola szczelności uszczelek i sznurów uszczelniających,</w:t>
      </w:r>
    </w:p>
    <w:p w:rsidR="00D6488E" w:rsidRDefault="00D6488E" w:rsidP="00DE7809">
      <w:pPr>
        <w:spacing w:after="0" w:line="360" w:lineRule="auto"/>
        <w:jc w:val="both"/>
      </w:pPr>
      <w:r>
        <w:t>- kontrola izolacji termicznej kotła.</w:t>
      </w:r>
    </w:p>
    <w:p w:rsidR="00DE7809" w:rsidRDefault="00DE7809" w:rsidP="00DE7809">
      <w:pPr>
        <w:spacing w:after="0" w:line="360" w:lineRule="auto"/>
        <w:jc w:val="both"/>
      </w:pPr>
    </w:p>
    <w:p w:rsidR="00DE7809" w:rsidRPr="00113B06" w:rsidRDefault="00DE7809" w:rsidP="00113B06">
      <w:pPr>
        <w:pStyle w:val="Akapitzlist"/>
        <w:numPr>
          <w:ilvl w:val="0"/>
          <w:numId w:val="3"/>
        </w:numPr>
        <w:spacing w:after="0" w:line="360" w:lineRule="auto"/>
        <w:jc w:val="both"/>
        <w:rPr>
          <w:b/>
        </w:rPr>
      </w:pPr>
      <w:r w:rsidRPr="00113B06">
        <w:rPr>
          <w:b/>
        </w:rPr>
        <w:t>Obsługa innych urządzeń:</w:t>
      </w:r>
    </w:p>
    <w:p w:rsidR="00035F43" w:rsidRDefault="00DE7809" w:rsidP="00DE7809">
      <w:pPr>
        <w:spacing w:after="0" w:line="360" w:lineRule="auto"/>
        <w:jc w:val="both"/>
      </w:pPr>
      <w:r>
        <w:t>- sprawdzenie działania stacji zmiękczania wody wraz z określeniem PH wody,</w:t>
      </w:r>
    </w:p>
    <w:p w:rsidR="00DE7809" w:rsidRDefault="00DE7809" w:rsidP="00DE7809">
      <w:pPr>
        <w:spacing w:after="0" w:line="360" w:lineRule="auto"/>
        <w:jc w:val="both"/>
      </w:pPr>
      <w:r>
        <w:t xml:space="preserve"> - sprawdzenie działania zaworów odcinających i mieszających,</w:t>
      </w:r>
    </w:p>
    <w:p w:rsidR="00DE7809" w:rsidRDefault="00DE7809" w:rsidP="00DE7809">
      <w:pPr>
        <w:spacing w:after="0" w:line="360" w:lineRule="auto"/>
        <w:jc w:val="both"/>
      </w:pPr>
      <w:r>
        <w:t>- kontrola działania pomp C.O i C.W.U,</w:t>
      </w:r>
    </w:p>
    <w:p w:rsidR="00DE7809" w:rsidRDefault="00DE7809" w:rsidP="00DE7809">
      <w:pPr>
        <w:spacing w:after="0" w:line="360" w:lineRule="auto"/>
        <w:jc w:val="both"/>
      </w:pPr>
      <w:r>
        <w:t>- sprawdzenie poprawności działania  instalacji alarmującej o rozszczelnieniu się instalacji gazowej,</w:t>
      </w:r>
    </w:p>
    <w:p w:rsidR="00DE7809" w:rsidRDefault="00DE7809" w:rsidP="00DE7809">
      <w:pPr>
        <w:spacing w:after="0" w:line="360" w:lineRule="auto"/>
        <w:jc w:val="both"/>
      </w:pPr>
      <w:r>
        <w:t xml:space="preserve">- sprawdzenie stanu technicznego i poprawności działania innych urządzeń zamontowanych </w:t>
      </w:r>
      <w:r w:rsidR="00977ABB">
        <w:br/>
      </w:r>
      <w:r>
        <w:t>w kotłowniach, od których sprawności działania zależy funkcjonowanie całego układu grzewczego</w:t>
      </w:r>
      <w:r w:rsidR="00977ABB">
        <w:t>,</w:t>
      </w:r>
    </w:p>
    <w:p w:rsidR="00977ABB" w:rsidRDefault="00977ABB" w:rsidP="00DE7809">
      <w:pPr>
        <w:spacing w:after="0" w:line="360" w:lineRule="auto"/>
        <w:jc w:val="both"/>
      </w:pPr>
      <w:r>
        <w:t>- przeprowadzenie kontroli szczelności i stanu technicznego całej wewnętrznej instalacji gazowej znajdującej się we wszystkich budynkach przy ulicy Wolanowskiej 120 (również w kuchni) jak</w:t>
      </w:r>
      <w:r>
        <w:br/>
        <w:t xml:space="preserve"> i budynkach przy ulicy Witosa 62 A. z przeprowadzonych badań powinien zostać sporządzony stosowny protokół</w:t>
      </w:r>
      <w:r w:rsidR="005862D9">
        <w:t xml:space="preserve">. Badanie szczelności powinno być przeprowadzone w terminie do 15.10.2022 r. </w:t>
      </w:r>
    </w:p>
    <w:p w:rsidR="0024345E" w:rsidRDefault="0024345E" w:rsidP="00DE7809">
      <w:pPr>
        <w:spacing w:after="0" w:line="360" w:lineRule="auto"/>
        <w:jc w:val="both"/>
      </w:pPr>
    </w:p>
    <w:p w:rsidR="0024345E" w:rsidRDefault="0024345E" w:rsidP="00DE7809">
      <w:pPr>
        <w:spacing w:after="0" w:line="360" w:lineRule="auto"/>
        <w:jc w:val="both"/>
      </w:pPr>
      <w:r>
        <w:t xml:space="preserve">4. Poza wyżej wymienionym zakresem, usuwaniem awarii i wykonywanie ewentualnych napraw </w:t>
      </w:r>
      <w:r w:rsidR="00D9671B">
        <w:br/>
      </w:r>
      <w:bookmarkStart w:id="0" w:name="_GoBack"/>
      <w:bookmarkEnd w:id="0"/>
      <w:r>
        <w:t xml:space="preserve">w przypadku wystąpienia takiej </w:t>
      </w:r>
      <w:r w:rsidR="00D9671B">
        <w:t>konieczności</w:t>
      </w:r>
      <w:r>
        <w:t xml:space="preserve"> wg stawki za 1 roboczogodzinę określona w niniejszej umowie.</w:t>
      </w:r>
    </w:p>
    <w:p w:rsidR="0024345E" w:rsidRDefault="0024345E" w:rsidP="00DE7809">
      <w:pPr>
        <w:spacing w:after="0" w:line="360" w:lineRule="auto"/>
        <w:jc w:val="both"/>
      </w:pPr>
    </w:p>
    <w:p w:rsidR="005862D9" w:rsidRDefault="005862D9" w:rsidP="00DE7809">
      <w:pPr>
        <w:spacing w:after="0" w:line="360" w:lineRule="auto"/>
        <w:jc w:val="both"/>
      </w:pPr>
    </w:p>
    <w:p w:rsidR="00DE7809" w:rsidRDefault="00DE7809" w:rsidP="00DE7809">
      <w:pPr>
        <w:spacing w:after="0" w:line="360" w:lineRule="auto"/>
        <w:jc w:val="both"/>
      </w:pPr>
    </w:p>
    <w:p w:rsidR="0068752C" w:rsidRDefault="0068752C" w:rsidP="00DE7809">
      <w:pPr>
        <w:spacing w:after="0" w:line="360" w:lineRule="auto"/>
        <w:jc w:val="both"/>
      </w:pPr>
    </w:p>
    <w:p w:rsidR="0068752C" w:rsidRDefault="0068752C" w:rsidP="00DE7809">
      <w:pPr>
        <w:spacing w:after="0" w:line="360" w:lineRule="auto"/>
        <w:jc w:val="both"/>
      </w:pPr>
    </w:p>
    <w:sectPr w:rsidR="006875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585DD4"/>
    <w:multiLevelType w:val="hybridMultilevel"/>
    <w:tmpl w:val="1A34BCC0"/>
    <w:lvl w:ilvl="0" w:tplc="B4CC76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FBD05BF"/>
    <w:multiLevelType w:val="hybridMultilevel"/>
    <w:tmpl w:val="7D246B1A"/>
    <w:lvl w:ilvl="0" w:tplc="933C0328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0C735B7"/>
    <w:multiLevelType w:val="hybridMultilevel"/>
    <w:tmpl w:val="EF2E76C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31A"/>
    <w:rsid w:val="00035F43"/>
    <w:rsid w:val="00113B06"/>
    <w:rsid w:val="0024345E"/>
    <w:rsid w:val="005862D9"/>
    <w:rsid w:val="005A656B"/>
    <w:rsid w:val="0068752C"/>
    <w:rsid w:val="007B4BC2"/>
    <w:rsid w:val="00977ABB"/>
    <w:rsid w:val="00AD624D"/>
    <w:rsid w:val="00C8245C"/>
    <w:rsid w:val="00D6488E"/>
    <w:rsid w:val="00D9671B"/>
    <w:rsid w:val="00DE7809"/>
    <w:rsid w:val="00EE4AB5"/>
    <w:rsid w:val="00FE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5B3409-C22F-4D64-8254-E5D1A1C27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4B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406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Marszałkiewicz</dc:creator>
  <cp:keywords/>
  <dc:description/>
  <cp:lastModifiedBy>Beata Marszałkiewicz</cp:lastModifiedBy>
  <cp:revision>10</cp:revision>
  <dcterms:created xsi:type="dcterms:W3CDTF">2022-09-26T07:05:00Z</dcterms:created>
  <dcterms:modified xsi:type="dcterms:W3CDTF">2022-09-26T08:37:00Z</dcterms:modified>
</cp:coreProperties>
</file>