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A0" w:rsidRDefault="00205CA0" w:rsidP="005C556E">
      <w:pPr>
        <w:spacing w:after="0"/>
        <w:ind w:hanging="1"/>
        <w:jc w:val="right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C141B0">
        <w:rPr>
          <w:rFonts w:cs="Arial"/>
          <w:i/>
        </w:rPr>
        <w:t>5</w:t>
      </w:r>
      <w:r w:rsidRPr="00F61B68">
        <w:rPr>
          <w:rFonts w:cs="Arial"/>
          <w:i/>
        </w:rPr>
        <w:t xml:space="preserve"> do SIWZ</w:t>
      </w:r>
    </w:p>
    <w:p w:rsidR="00205CA0" w:rsidRDefault="00205CA0" w:rsidP="0004059B">
      <w:pPr>
        <w:spacing w:after="0" w:line="276" w:lineRule="auto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CD427E">
        <w:rPr>
          <w:rFonts w:cs="Arial"/>
          <w:b/>
          <w:sz w:val="24"/>
          <w:szCs w:val="24"/>
        </w:rPr>
        <w:t>AZP.</w:t>
      </w:r>
      <w:r w:rsidR="00DB4BBA">
        <w:rPr>
          <w:rFonts w:cs="Arial"/>
          <w:b/>
          <w:sz w:val="24"/>
          <w:szCs w:val="24"/>
        </w:rPr>
        <w:t>241</w:t>
      </w:r>
      <w:r w:rsidR="00037A86">
        <w:rPr>
          <w:rFonts w:cs="Arial"/>
          <w:b/>
          <w:sz w:val="24"/>
          <w:szCs w:val="24"/>
        </w:rPr>
        <w:t>1.</w:t>
      </w:r>
      <w:r w:rsidR="00AF4571">
        <w:rPr>
          <w:rFonts w:cs="Arial"/>
          <w:b/>
          <w:sz w:val="24"/>
          <w:szCs w:val="24"/>
        </w:rPr>
        <w:t>131</w:t>
      </w:r>
      <w:r w:rsidR="00037A86">
        <w:rPr>
          <w:rFonts w:cs="Arial"/>
          <w:b/>
          <w:sz w:val="24"/>
          <w:szCs w:val="24"/>
        </w:rPr>
        <w:t>.2020</w:t>
      </w:r>
      <w:r w:rsidR="00CD427E">
        <w:rPr>
          <w:rFonts w:cs="Arial"/>
          <w:b/>
          <w:sz w:val="24"/>
          <w:szCs w:val="24"/>
        </w:rPr>
        <w:t>.</w:t>
      </w:r>
      <w:r w:rsidR="00037A86">
        <w:rPr>
          <w:rFonts w:cs="Arial"/>
          <w:b/>
          <w:sz w:val="24"/>
          <w:szCs w:val="24"/>
        </w:rPr>
        <w:t>MK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Pr="00F61B68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DB4BBA" w:rsidRPr="00DB4BBA" w:rsidRDefault="00DB4BBA" w:rsidP="00DB4BBA">
      <w:pPr>
        <w:keepNext/>
        <w:ind w:right="-921"/>
        <w:outlineLvl w:val="5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                                    </w:t>
      </w:r>
      <w:r w:rsidRPr="00DB4BBA">
        <w:rPr>
          <w:rFonts w:eastAsia="Arial Unicode MS"/>
          <w:b/>
        </w:rPr>
        <w:t xml:space="preserve">Świętokrzyskie Centrum Onkologii 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ul. Artwińskiego 3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                                                                    </w:t>
      </w:r>
      <w:r w:rsidRPr="00DB4BBA">
        <w:rPr>
          <w:rFonts w:eastAsia="Arial Unicode MS"/>
          <w:b/>
        </w:rPr>
        <w:br/>
        <w:t xml:space="preserve">                                                                                 25-734 Kielce</w:t>
      </w:r>
    </w:p>
    <w:p w:rsidR="00DB4BBA" w:rsidRPr="00FF5609" w:rsidRDefault="00DB4BBA" w:rsidP="00DB4BBA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DB4BBA" w:rsidRPr="00FF5609" w:rsidRDefault="00DB4BBA" w:rsidP="00DB4BBA">
      <w:pPr>
        <w:keepNext/>
        <w:ind w:right="-921"/>
        <w:outlineLvl w:val="5"/>
      </w:pPr>
      <w:r w:rsidRPr="00FF5609">
        <w:t xml:space="preserve">                                                                                 fax 041-36-74-071</w:t>
      </w:r>
    </w:p>
    <w:p w:rsidR="00DB4BBA" w:rsidRPr="0004059B" w:rsidRDefault="00DB4BBA" w:rsidP="0004059B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2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="00C141B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Wykonawcy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D97C1A" w:rsidRPr="005F1C70" w:rsidRDefault="00C141B0" w:rsidP="00D97C1A">
      <w:pPr>
        <w:tabs>
          <w:tab w:val="left" w:pos="7410"/>
        </w:tabs>
        <w:spacing w:after="0" w:line="276" w:lineRule="auto"/>
        <w:jc w:val="both"/>
        <w:rPr>
          <w:rFonts w:eastAsia="Tahoma"/>
          <w:b/>
          <w:sz w:val="24"/>
          <w:szCs w:val="24"/>
        </w:rPr>
      </w:pPr>
      <w:r w:rsidRPr="00C141B0">
        <w:rPr>
          <w:sz w:val="24"/>
          <w:szCs w:val="24"/>
        </w:rPr>
        <w:t>Przystępując do postępowania w sprawie udzielenia zamówienia publicznego w trybie przetargu nieograniczonego powyżej 2</w:t>
      </w:r>
      <w:r w:rsidR="00A8345D">
        <w:rPr>
          <w:sz w:val="24"/>
          <w:szCs w:val="24"/>
        </w:rPr>
        <w:t>14</w:t>
      </w:r>
      <w:r w:rsidRPr="00C141B0">
        <w:rPr>
          <w:sz w:val="24"/>
          <w:szCs w:val="24"/>
        </w:rPr>
        <w:t> 000 euro na</w:t>
      </w:r>
      <w:r w:rsidRPr="00D5420B">
        <w:rPr>
          <w:sz w:val="24"/>
          <w:szCs w:val="24"/>
        </w:rPr>
        <w:t xml:space="preserve"> </w:t>
      </w:r>
      <w:r w:rsidR="00841A98">
        <w:rPr>
          <w:sz w:val="24"/>
          <w:szCs w:val="24"/>
        </w:rPr>
        <w:t xml:space="preserve"> </w:t>
      </w:r>
      <w:r w:rsidR="00217FE2" w:rsidRPr="009E5A98">
        <w:rPr>
          <w:rFonts w:cstheme="minorHAnsi"/>
          <w:b/>
          <w:sz w:val="24"/>
          <w:szCs w:val="24"/>
        </w:rPr>
        <w:t>„</w:t>
      </w:r>
      <w:r w:rsidR="00AF4571" w:rsidRPr="00FA434A">
        <w:rPr>
          <w:rFonts w:eastAsia="Tahoma"/>
          <w:b/>
          <w:sz w:val="24"/>
          <w:szCs w:val="24"/>
        </w:rPr>
        <w:t>Zakup wraz z dostawą leków onkologicznych</w:t>
      </w:r>
      <w:r w:rsidR="00AF4571">
        <w:rPr>
          <w:rFonts w:eastAsia="Tahoma"/>
          <w:b/>
          <w:sz w:val="24"/>
          <w:szCs w:val="24"/>
        </w:rPr>
        <w:t>,</w:t>
      </w:r>
      <w:r w:rsidR="00AF4571" w:rsidRPr="00FA434A">
        <w:rPr>
          <w:rFonts w:eastAsia="Tahoma"/>
          <w:b/>
          <w:sz w:val="24"/>
          <w:szCs w:val="24"/>
        </w:rPr>
        <w:t xml:space="preserve"> leków </w:t>
      </w:r>
      <w:r w:rsidR="00AF4571">
        <w:rPr>
          <w:rFonts w:eastAsia="Tahoma"/>
          <w:b/>
          <w:sz w:val="24"/>
          <w:szCs w:val="24"/>
        </w:rPr>
        <w:t>ogólnych, p</w:t>
      </w:r>
      <w:bookmarkStart w:id="0" w:name="_GoBack"/>
      <w:r w:rsidR="00AF4571">
        <w:rPr>
          <w:rFonts w:eastAsia="Tahoma"/>
          <w:b/>
          <w:sz w:val="24"/>
          <w:szCs w:val="24"/>
        </w:rPr>
        <w:t>łyn</w:t>
      </w:r>
      <w:bookmarkEnd w:id="0"/>
      <w:r w:rsidR="00AF4571">
        <w:rPr>
          <w:rFonts w:eastAsia="Tahoma"/>
          <w:b/>
          <w:sz w:val="24"/>
          <w:szCs w:val="24"/>
        </w:rPr>
        <w:t xml:space="preserve">u do płukania ust </w:t>
      </w:r>
      <w:r w:rsidR="00AF4571" w:rsidRPr="00FA434A">
        <w:rPr>
          <w:rFonts w:eastAsia="Tahoma"/>
          <w:b/>
          <w:sz w:val="24"/>
          <w:szCs w:val="24"/>
        </w:rPr>
        <w:t>dla Apteki Szpitalnej Świętokrzyskiego Centrum Onkologii w Kielcach</w:t>
      </w:r>
      <w:r w:rsidR="00CD427E">
        <w:rPr>
          <w:rFonts w:cstheme="minorHAnsi"/>
          <w:b/>
          <w:sz w:val="24"/>
          <w:szCs w:val="24"/>
        </w:rPr>
        <w:t xml:space="preserve"> </w:t>
      </w:r>
      <w:r w:rsidR="00CD427E" w:rsidRPr="009E5A98">
        <w:rPr>
          <w:rFonts w:cstheme="minorHAnsi"/>
          <w:b/>
          <w:sz w:val="24"/>
          <w:szCs w:val="24"/>
        </w:rPr>
        <w:t xml:space="preserve">nr </w:t>
      </w:r>
      <w:r w:rsidR="00CD427E" w:rsidRPr="005F1C70">
        <w:rPr>
          <w:rFonts w:eastAsia="Tahoma"/>
          <w:b/>
          <w:sz w:val="24"/>
          <w:szCs w:val="24"/>
        </w:rPr>
        <w:t>sprawy: AZP.2411.</w:t>
      </w:r>
      <w:r w:rsidR="00AF4571" w:rsidRPr="005F1C70">
        <w:rPr>
          <w:rFonts w:eastAsia="Tahoma"/>
          <w:b/>
          <w:sz w:val="24"/>
          <w:szCs w:val="24"/>
        </w:rPr>
        <w:t>131</w:t>
      </w:r>
      <w:r w:rsidR="00CD427E" w:rsidRPr="005F1C70">
        <w:rPr>
          <w:rFonts w:eastAsia="Tahoma"/>
          <w:b/>
          <w:sz w:val="24"/>
          <w:szCs w:val="24"/>
        </w:rPr>
        <w:t>.2020.MK</w:t>
      </w:r>
      <w:r w:rsidR="00217FE2" w:rsidRPr="005F1C70">
        <w:rPr>
          <w:rFonts w:eastAsia="Tahoma"/>
          <w:b/>
          <w:sz w:val="24"/>
          <w:szCs w:val="24"/>
        </w:rPr>
        <w:t>”</w:t>
      </w:r>
      <w:r w:rsidR="00C33B1F" w:rsidRPr="005F1C70">
        <w:rPr>
          <w:rFonts w:eastAsia="Tahoma"/>
          <w:b/>
          <w:sz w:val="24"/>
          <w:szCs w:val="24"/>
        </w:rPr>
        <w:t>,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C141B0" w:rsidRPr="00C141B0" w:rsidRDefault="00C141B0" w:rsidP="00C141B0">
      <w:pPr>
        <w:jc w:val="both"/>
        <w:rPr>
          <w:sz w:val="24"/>
          <w:szCs w:val="24"/>
        </w:rPr>
      </w:pPr>
      <w:r w:rsidRPr="00C141B0">
        <w:rPr>
          <w:sz w:val="24"/>
          <w:szCs w:val="24"/>
        </w:rPr>
        <w:t>Oświadczam/y że:</w:t>
      </w:r>
    </w:p>
    <w:p w:rsidR="00C141B0" w:rsidRPr="00C141B0" w:rsidRDefault="00C141B0" w:rsidP="00C141B0">
      <w:pPr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 xml:space="preserve">ie został wydany wobec Wykonawcy prawomocny wyrok sądu lub ostateczna decyzja administracyjna o zaleganiu z uiszczaniem podatków, opłat lub składek na ubezpieczenia społeczne lub zdrowotne;* 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>ie zostało wydane orzeczenie wobec Wykonawcy tytułem środka zapobiegawczego zakazu ubiegania się o zamówienia publiczne;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n</w:t>
      </w:r>
      <w:r w:rsidRPr="00C141B0">
        <w:rPr>
          <w:rFonts w:cstheme="minorHAnsi"/>
          <w:sz w:val="24"/>
          <w:szCs w:val="24"/>
          <w:lang w:eastAsia="pl-PL"/>
        </w:rPr>
        <w:t>ie zalegam/y z opłaceniem podatków i opłat lokalnych, o których mowa w ustawie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C141B0">
        <w:rPr>
          <w:rFonts w:cstheme="minorHAnsi"/>
          <w:sz w:val="24"/>
          <w:szCs w:val="24"/>
          <w:lang w:eastAsia="pl-PL"/>
        </w:rPr>
        <w:t>z dnia 12 stycznia 1991r. o podatkach i opłatach lokalnych (Dz. U.  2016r. poz. 716).</w:t>
      </w:r>
    </w:p>
    <w:p w:rsidR="00C141B0" w:rsidRDefault="00C141B0" w:rsidP="00C141B0">
      <w:pPr>
        <w:tabs>
          <w:tab w:val="num" w:pos="851"/>
        </w:tabs>
        <w:ind w:left="720"/>
        <w:jc w:val="both"/>
        <w:rPr>
          <w:rFonts w:cs="Arial"/>
          <w:lang w:eastAsia="pl-PL"/>
        </w:rPr>
      </w:pPr>
    </w:p>
    <w:p w:rsidR="00C141B0" w:rsidRDefault="00C141B0" w:rsidP="00C141B0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*w przypadku wydania takiego wyroku lub decyzji – należy usunąć lub wykreślić  to oświadczenie z tego wzoru </w:t>
      </w:r>
      <w:r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w sprawie spłat tych należności </w:t>
      </w: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212C">
        <w:rPr>
          <w:rFonts w:ascii="Calibri" w:hAnsi="Calibri"/>
        </w:rPr>
        <w:tab/>
      </w:r>
    </w:p>
    <w:p w:rsidR="00E34540" w:rsidRPr="00007E6E" w:rsidRDefault="00A37F2B" w:rsidP="00007E6E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Miejscowość, data</w:t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</w:p>
    <w:sectPr w:rsidR="00E34540" w:rsidRPr="00007E6E" w:rsidSect="00A37F2B">
      <w:headerReference w:type="default" r:id="rId13"/>
      <w:footerReference w:type="default" r:id="rId14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5B" w:rsidRDefault="0057395B" w:rsidP="0038231F">
      <w:pPr>
        <w:spacing w:after="0" w:line="240" w:lineRule="auto"/>
      </w:pPr>
      <w:r>
        <w:separator/>
      </w:r>
    </w:p>
  </w:endnote>
  <w:endnote w:type="continuationSeparator" w:id="0">
    <w:p w:rsidR="0057395B" w:rsidRDefault="005739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04059B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FD5A75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5F1C70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5B" w:rsidRDefault="0057395B" w:rsidP="0038231F">
      <w:pPr>
        <w:spacing w:after="0" w:line="240" w:lineRule="auto"/>
      </w:pPr>
      <w:r>
        <w:separator/>
      </w:r>
    </w:p>
  </w:footnote>
  <w:footnote w:type="continuationSeparator" w:id="0">
    <w:p w:rsidR="0057395B" w:rsidRDefault="005739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Default="00205CA0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</w:t>
    </w:r>
  </w:p>
  <w:p w:rsidR="00205CA0" w:rsidRDefault="00205C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002D"/>
    <w:rsid w:val="000045DE"/>
    <w:rsid w:val="00007E6E"/>
    <w:rsid w:val="00015525"/>
    <w:rsid w:val="00020890"/>
    <w:rsid w:val="000377A5"/>
    <w:rsid w:val="00037A86"/>
    <w:rsid w:val="0004059B"/>
    <w:rsid w:val="00046DF7"/>
    <w:rsid w:val="000613EB"/>
    <w:rsid w:val="00077618"/>
    <w:rsid w:val="00077DFC"/>
    <w:rsid w:val="000809B6"/>
    <w:rsid w:val="000817F4"/>
    <w:rsid w:val="00082198"/>
    <w:rsid w:val="00086707"/>
    <w:rsid w:val="000A486B"/>
    <w:rsid w:val="000B1025"/>
    <w:rsid w:val="000B1F47"/>
    <w:rsid w:val="000C021E"/>
    <w:rsid w:val="000C6F18"/>
    <w:rsid w:val="000D03AF"/>
    <w:rsid w:val="000D3FFD"/>
    <w:rsid w:val="000D73C4"/>
    <w:rsid w:val="000E0F01"/>
    <w:rsid w:val="000E4D37"/>
    <w:rsid w:val="000F1229"/>
    <w:rsid w:val="000F2452"/>
    <w:rsid w:val="000F35D2"/>
    <w:rsid w:val="000F4C8A"/>
    <w:rsid w:val="000F56B3"/>
    <w:rsid w:val="0010384A"/>
    <w:rsid w:val="00103B61"/>
    <w:rsid w:val="0011121A"/>
    <w:rsid w:val="00131769"/>
    <w:rsid w:val="00134DCE"/>
    <w:rsid w:val="00134FE7"/>
    <w:rsid w:val="001448FB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205CA0"/>
    <w:rsid w:val="002167D3"/>
    <w:rsid w:val="00217FE2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0A72"/>
    <w:rsid w:val="0027560C"/>
    <w:rsid w:val="002807E7"/>
    <w:rsid w:val="00287BCD"/>
    <w:rsid w:val="002A5D01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033C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176EB"/>
    <w:rsid w:val="00434CC2"/>
    <w:rsid w:val="004457F5"/>
    <w:rsid w:val="00466838"/>
    <w:rsid w:val="00467E07"/>
    <w:rsid w:val="004761C6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395B"/>
    <w:rsid w:val="00575864"/>
    <w:rsid w:val="00575B58"/>
    <w:rsid w:val="005A2D32"/>
    <w:rsid w:val="005A6D66"/>
    <w:rsid w:val="005A73FB"/>
    <w:rsid w:val="005A77E6"/>
    <w:rsid w:val="005C556E"/>
    <w:rsid w:val="005E176A"/>
    <w:rsid w:val="005E4EE6"/>
    <w:rsid w:val="005F1C70"/>
    <w:rsid w:val="005F4C5B"/>
    <w:rsid w:val="00605D5B"/>
    <w:rsid w:val="006231E7"/>
    <w:rsid w:val="00633BC4"/>
    <w:rsid w:val="006440B0"/>
    <w:rsid w:val="0064500B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840F2"/>
    <w:rsid w:val="007936D6"/>
    <w:rsid w:val="00794CF6"/>
    <w:rsid w:val="0079713A"/>
    <w:rsid w:val="007B7AA9"/>
    <w:rsid w:val="007E25BD"/>
    <w:rsid w:val="007E2F69"/>
    <w:rsid w:val="00804F07"/>
    <w:rsid w:val="00830AB1"/>
    <w:rsid w:val="00841A98"/>
    <w:rsid w:val="008529DB"/>
    <w:rsid w:val="0085437D"/>
    <w:rsid w:val="008560CF"/>
    <w:rsid w:val="00874044"/>
    <w:rsid w:val="00875011"/>
    <w:rsid w:val="00892E48"/>
    <w:rsid w:val="0089677D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622DE"/>
    <w:rsid w:val="00974684"/>
    <w:rsid w:val="00975C49"/>
    <w:rsid w:val="00991D59"/>
    <w:rsid w:val="009A397D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8345D"/>
    <w:rsid w:val="00A9252C"/>
    <w:rsid w:val="00AB39E6"/>
    <w:rsid w:val="00AB5E32"/>
    <w:rsid w:val="00AB71A8"/>
    <w:rsid w:val="00AB7853"/>
    <w:rsid w:val="00AE6FF2"/>
    <w:rsid w:val="00AF33BF"/>
    <w:rsid w:val="00AF4571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57CE4"/>
    <w:rsid w:val="00B81B54"/>
    <w:rsid w:val="00BD06C3"/>
    <w:rsid w:val="00BD13F5"/>
    <w:rsid w:val="00BE1520"/>
    <w:rsid w:val="00BE4614"/>
    <w:rsid w:val="00BF1F3F"/>
    <w:rsid w:val="00BF3FEF"/>
    <w:rsid w:val="00C00C2E"/>
    <w:rsid w:val="00C04833"/>
    <w:rsid w:val="00C10D83"/>
    <w:rsid w:val="00C141B0"/>
    <w:rsid w:val="00C22538"/>
    <w:rsid w:val="00C33B1F"/>
    <w:rsid w:val="00C4103F"/>
    <w:rsid w:val="00C456FB"/>
    <w:rsid w:val="00C54134"/>
    <w:rsid w:val="00C574EE"/>
    <w:rsid w:val="00C57DEB"/>
    <w:rsid w:val="00C74D2A"/>
    <w:rsid w:val="00C75633"/>
    <w:rsid w:val="00C91B3B"/>
    <w:rsid w:val="00C94FD5"/>
    <w:rsid w:val="00CA5F28"/>
    <w:rsid w:val="00CC6896"/>
    <w:rsid w:val="00CD427E"/>
    <w:rsid w:val="00CD4A48"/>
    <w:rsid w:val="00CE18F7"/>
    <w:rsid w:val="00CE1F48"/>
    <w:rsid w:val="00CE6400"/>
    <w:rsid w:val="00CF4A74"/>
    <w:rsid w:val="00D1150F"/>
    <w:rsid w:val="00D15A3D"/>
    <w:rsid w:val="00D34D9A"/>
    <w:rsid w:val="00D35B05"/>
    <w:rsid w:val="00D409DE"/>
    <w:rsid w:val="00D42C9B"/>
    <w:rsid w:val="00D4383A"/>
    <w:rsid w:val="00D47D38"/>
    <w:rsid w:val="00D53E1D"/>
    <w:rsid w:val="00D5420B"/>
    <w:rsid w:val="00D56553"/>
    <w:rsid w:val="00D60D91"/>
    <w:rsid w:val="00D7532C"/>
    <w:rsid w:val="00D97C1A"/>
    <w:rsid w:val="00DA168A"/>
    <w:rsid w:val="00DB07BB"/>
    <w:rsid w:val="00DB3C91"/>
    <w:rsid w:val="00DB4BBA"/>
    <w:rsid w:val="00DB55B2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B02"/>
    <w:rsid w:val="00E42CC3"/>
    <w:rsid w:val="00E50780"/>
    <w:rsid w:val="00E5339E"/>
    <w:rsid w:val="00E55512"/>
    <w:rsid w:val="00E86A2B"/>
    <w:rsid w:val="00EA74CD"/>
    <w:rsid w:val="00EB3286"/>
    <w:rsid w:val="00EB6EA1"/>
    <w:rsid w:val="00EC4262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40BCE"/>
    <w:rsid w:val="00F54680"/>
    <w:rsid w:val="00F6524F"/>
    <w:rsid w:val="00F659EA"/>
    <w:rsid w:val="00F72A96"/>
    <w:rsid w:val="00FA454C"/>
    <w:rsid w:val="00FB7965"/>
    <w:rsid w:val="00FC0667"/>
    <w:rsid w:val="00FC203A"/>
    <w:rsid w:val="00FD34A4"/>
    <w:rsid w:val="00FD5A75"/>
    <w:rsid w:val="00FE363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platformazakupowa.pl/pn/onkol_kiel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9F567-E866-46A9-BDFC-C211AFD8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Klimczak Mariusz</cp:lastModifiedBy>
  <cp:revision>10</cp:revision>
  <cp:lastPrinted>2017-04-20T11:43:00Z</cp:lastPrinted>
  <dcterms:created xsi:type="dcterms:W3CDTF">2019-11-18T13:06:00Z</dcterms:created>
  <dcterms:modified xsi:type="dcterms:W3CDTF">2020-10-02T08:02:00Z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