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35E0A9F8"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CD7407">
        <w:rPr>
          <w:rFonts w:ascii="Cambria" w:eastAsia="Cambria" w:hAnsi="Cambria" w:cs="Cambria"/>
          <w:b/>
        </w:rPr>
        <w:t>27</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5C6E3AF4" w14:textId="0428EBB3"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w:t>
      </w:r>
      <w:r w:rsidR="00CD7407">
        <w:rPr>
          <w:rFonts w:eastAsia="Tahoma" w:cs="Tahoma"/>
          <w:b/>
          <w:color w:val="000000"/>
          <w:sz w:val="24"/>
          <w:szCs w:val="24"/>
        </w:rPr>
        <w:t>obłożenia chirurgiczne</w:t>
      </w:r>
      <w:r w:rsidR="002E6819">
        <w:rPr>
          <w:rFonts w:eastAsia="Tahoma" w:cs="Tahoma"/>
          <w:b/>
          <w:color w:val="000000"/>
          <w:sz w:val="24"/>
          <w:szCs w:val="24"/>
        </w:rPr>
        <w:t>)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5C767BC9"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r w:rsidR="00D971CC">
        <w:rPr>
          <w:rFonts w:ascii="Cambria" w:eastAsia="Cambria" w:hAnsi="Cambria" w:cs="Cambria"/>
          <w:color w:val="000000"/>
        </w:rPr>
        <w:t xml:space="preserve">                       </w:t>
      </w:r>
      <w:r w:rsidR="00D971CC" w:rsidRPr="00D971CC">
        <w:rPr>
          <w:rFonts w:ascii="Cambria" w:eastAsia="Cambria" w:hAnsi="Cambria" w:cs="Cambria"/>
          <w:color w:val="FF0000"/>
        </w:rPr>
        <w:t xml:space="preserve">   </w:t>
      </w:r>
      <w:r w:rsidR="008E4635">
        <w:rPr>
          <w:rFonts w:ascii="Cambria" w:eastAsia="Cambria" w:hAnsi="Cambria" w:cs="Cambria"/>
          <w:color w:val="FF0000"/>
        </w:rPr>
        <w:t xml:space="preserve">Modyfikacja </w:t>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4DB0015A" w:rsidR="003C5D0F" w:rsidRPr="00D75DD9" w:rsidRDefault="00A30860" w:rsidP="007A77F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10.05.</w:t>
      </w:r>
      <w:bookmarkStart w:id="0" w:name="_GoBack"/>
      <w:bookmarkEnd w:id="0"/>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A30860"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0CD7F3E3"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w:t>
      </w:r>
      <w:r w:rsidR="00CD7407">
        <w:rPr>
          <w:rFonts w:ascii="Cambria" w:eastAsia="Cambria" w:hAnsi="Cambria" w:cs="Cambria"/>
          <w:bCs/>
        </w:rPr>
        <w:t>obłożenia chirurgiczne</w:t>
      </w:r>
      <w:r w:rsidR="007A77F6" w:rsidRPr="007A77F6">
        <w:rPr>
          <w:rFonts w:ascii="Cambria" w:eastAsia="Cambria" w:hAnsi="Cambria" w:cs="Cambria"/>
          <w:bCs/>
        </w:rPr>
        <w:t>)</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w:t>
      </w:r>
      <w:proofErr w:type="spellStart"/>
      <w:r w:rsidR="00D16281">
        <w:rPr>
          <w:rFonts w:eastAsia="Cambria" w:cs="Cambria"/>
          <w:color w:val="000000"/>
        </w:rPr>
        <w:t>p.z.p</w:t>
      </w:r>
      <w:proofErr w:type="spellEnd"/>
      <w:r w:rsidR="00D16281">
        <w:rPr>
          <w:rFonts w:eastAsia="Cambria" w:cs="Cambria"/>
          <w:color w:val="000000"/>
        </w:rPr>
        <w:t>.</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7A77F6">
        <w:rPr>
          <w:iCs/>
          <w:lang w:eastAsia="en-US"/>
        </w:rPr>
        <w:t>p.z.p</w:t>
      </w:r>
      <w:proofErr w:type="spellEnd"/>
      <w:r w:rsidRPr="007A77F6">
        <w:rPr>
          <w:iCs/>
          <w:lang w:eastAsia="en-US"/>
        </w:rPr>
        <w:t xml:space="preserve">. Zamawiający dopuszcza oferowanie w tym, referencyjnym zakresie, produktu (wyrobu) o cechach (parametry i funkcjonalność) równoważnych w rozumieniu art. 99 ust. 6 </w:t>
      </w:r>
      <w:proofErr w:type="spellStart"/>
      <w:r w:rsidRPr="007A77F6">
        <w:rPr>
          <w:iCs/>
          <w:lang w:eastAsia="en-US"/>
        </w:rPr>
        <w:t>p.z.p</w:t>
      </w:r>
      <w:proofErr w:type="spellEnd"/>
      <w:r w:rsidRPr="007A77F6">
        <w:rPr>
          <w:iCs/>
          <w:lang w:eastAsia="en-US"/>
        </w:rPr>
        <w:t>.</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Na Wykonawcy ciążyć będzie obowiązek udowodnienia Zamawiającemu w treści jego oferty, w szczególności za pomocą przedmiotowych środków dowodowych, o których mowa w art. 104-107 </w:t>
      </w:r>
      <w:proofErr w:type="spellStart"/>
      <w:r w:rsidRPr="007A77F6">
        <w:rPr>
          <w:iCs/>
          <w:lang w:eastAsia="en-US"/>
        </w:rPr>
        <w:t>p.z.p</w:t>
      </w:r>
      <w:proofErr w:type="spellEnd"/>
      <w:r w:rsidRPr="007A77F6">
        <w:rPr>
          <w:iCs/>
          <w:lang w:eastAsia="en-US"/>
        </w:rPr>
        <w:t>.,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4ECA4DE4"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CD7407">
        <w:rPr>
          <w:rFonts w:eastAsia="Tahoma" w:cs="Tahoma"/>
        </w:rPr>
        <w:t>4</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A77F6" w:rsidRDefault="006049C5" w:rsidP="00651A20">
      <w:pPr>
        <w:widowControl w:val="0"/>
        <w:numPr>
          <w:ilvl w:val="0"/>
          <w:numId w:val="21"/>
        </w:numPr>
        <w:adjustRightInd w:val="0"/>
        <w:ind w:left="426"/>
        <w:jc w:val="both"/>
        <w:textAlignment w:val="baseline"/>
        <w:rPr>
          <w:rFonts w:cs="Posterama"/>
          <w:b/>
          <w:bCs/>
          <w:shd w:val="clear" w:color="auto" w:fill="FFFFFF"/>
        </w:rPr>
      </w:pPr>
      <w:r w:rsidRPr="00A30860">
        <w:rPr>
          <w:rFonts w:cs="Posterama"/>
          <w:b/>
          <w:bCs/>
          <w:color w:val="FF0000"/>
          <w:shd w:val="clear" w:color="auto" w:fill="FFFFFF"/>
        </w:rPr>
        <w:t>PRZEDMIOTOWE ŚRODKI DO</w:t>
      </w:r>
      <w:r w:rsidR="00F00564" w:rsidRPr="00A30860">
        <w:rPr>
          <w:rFonts w:cs="Posterama"/>
          <w:b/>
          <w:bCs/>
          <w:color w:val="FF0000"/>
          <w:shd w:val="clear" w:color="auto" w:fill="FFFFFF"/>
        </w:rPr>
        <w:t>W</w:t>
      </w:r>
      <w:r w:rsidRPr="00A30860">
        <w:rPr>
          <w:rFonts w:cs="Posterama"/>
          <w:b/>
          <w:bCs/>
          <w:color w:val="FF0000"/>
          <w:shd w:val="clear" w:color="auto" w:fill="FFFFFF"/>
        </w:rPr>
        <w:t>ODOWE:</w:t>
      </w:r>
    </w:p>
    <w:p w14:paraId="21599697"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Przedmiotowe środki dowodowe są środkami służącymi zweryfikowaniu poprawności merytorycznej złożonej oferty.</w:t>
      </w:r>
    </w:p>
    <w:p w14:paraId="2FA47FB7" w14:textId="77777777" w:rsidR="00A30860" w:rsidRPr="00A30860" w:rsidRDefault="00A30860" w:rsidP="00A30860">
      <w:pPr>
        <w:pStyle w:val="Znak"/>
        <w:numPr>
          <w:ilvl w:val="0"/>
          <w:numId w:val="22"/>
        </w:numPr>
        <w:spacing w:after="0" w:line="240" w:lineRule="auto"/>
        <w:ind w:left="426"/>
        <w:jc w:val="both"/>
        <w:rPr>
          <w:rFonts w:cs="Posterama"/>
          <w:color w:val="FF0000"/>
          <w:sz w:val="22"/>
          <w:szCs w:val="22"/>
          <w:shd w:val="clear" w:color="auto" w:fill="FFFFFF"/>
        </w:rPr>
      </w:pPr>
      <w:r w:rsidRPr="00A30860">
        <w:rPr>
          <w:rFonts w:cs="Posterama"/>
          <w:color w:val="FF0000"/>
          <w:sz w:val="22"/>
          <w:szCs w:val="22"/>
          <w:shd w:val="clear" w:color="auto" w:fill="FFFFFF"/>
        </w:rPr>
        <w:t xml:space="preserve">Zamawiający żąda złożenia wraz z ofertą „certyfikatu”, o którym jest mowa w art. 105 </w:t>
      </w:r>
      <w:proofErr w:type="spellStart"/>
      <w:r w:rsidRPr="00A30860">
        <w:rPr>
          <w:rFonts w:cs="Posterama"/>
          <w:color w:val="FF0000"/>
          <w:sz w:val="22"/>
          <w:szCs w:val="22"/>
          <w:shd w:val="clear" w:color="auto" w:fill="FFFFFF"/>
        </w:rPr>
        <w:t>p.z.p</w:t>
      </w:r>
      <w:proofErr w:type="spellEnd"/>
      <w:r w:rsidRPr="00A30860">
        <w:rPr>
          <w:rFonts w:cs="Posterama"/>
          <w:color w:val="FF0000"/>
          <w:sz w:val="22"/>
          <w:szCs w:val="22"/>
          <w:shd w:val="clear" w:color="auto" w:fill="FFFFFF"/>
        </w:rPr>
        <w:t xml:space="preserve">. wydanego przez jednostkę oceniającą zgodność lub sprawozdania z badań przeprowadzonych przez tę jednostkę, dotyczące </w:t>
      </w:r>
      <w:r w:rsidRPr="00A30860">
        <w:rPr>
          <w:color w:val="FF0000"/>
          <w:sz w:val="22"/>
          <w:szCs w:val="22"/>
        </w:rPr>
        <w:t xml:space="preserve">dopuszczenia wyrobu medycznego do obrotu   i do używania oraz oznakowanie znakiem CE zgodnie z ustawą z dnia 7 kwietnia 2022 r. o wyrobach medycznych (Dz.U.  2022, poz. 974) lub innym aktem prawnym właściwym dla kraju, w którym Wykonawca ma miejsce zamieszkania lub siedzibę </w:t>
      </w:r>
      <w:r w:rsidRPr="00A30860">
        <w:rPr>
          <w:rFonts w:ascii="Times New Roman" w:hAnsi="Times New Roman"/>
          <w:iCs/>
          <w:color w:val="FF0000"/>
          <w:sz w:val="22"/>
          <w:szCs w:val="22"/>
        </w:rPr>
        <w:t xml:space="preserve">wraz z Deklaracjami zgodności dopuszczającymi produkt do obrotu na terenie Rzeczypospolitej Polskiej </w:t>
      </w:r>
      <w:r w:rsidRPr="00A30860">
        <w:rPr>
          <w:rFonts w:ascii="Times New Roman" w:eastAsia="Cambria" w:hAnsi="Times New Roman"/>
          <w:iCs/>
          <w:color w:val="FF0000"/>
          <w:sz w:val="22"/>
          <w:szCs w:val="22"/>
        </w:rPr>
        <w:t>zgodnie z polskim prawem oraz prawem Unii Europejskiej.</w:t>
      </w:r>
    </w:p>
    <w:p w14:paraId="75309961"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cechy oferowanego towaru z tymi wymaganymi.</w:t>
      </w:r>
    </w:p>
    <w:p w14:paraId="16244048" w14:textId="77777777" w:rsidR="00CD187B" w:rsidRPr="007A77F6" w:rsidRDefault="00764E06" w:rsidP="00CD187B">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żąda złożenia wraz z ofertą próbek (</w:t>
      </w:r>
      <w:r w:rsidR="00CD187B" w:rsidRPr="007A77F6">
        <w:rPr>
          <w:rFonts w:cs="Posterama"/>
          <w:sz w:val="22"/>
          <w:szCs w:val="22"/>
          <w:shd w:val="clear" w:color="auto" w:fill="FFFFFF"/>
        </w:rPr>
        <w:t xml:space="preserve">1 </w:t>
      </w:r>
      <w:r w:rsidRPr="007A77F6">
        <w:rPr>
          <w:rFonts w:cs="Posterama"/>
          <w:sz w:val="22"/>
          <w:szCs w:val="22"/>
          <w:shd w:val="clear" w:color="auto" w:fill="FFFFFF"/>
        </w:rPr>
        <w:t>szt.) oferowanego przedmiotu zamówienia</w:t>
      </w:r>
      <w:r w:rsidR="00C35D3A" w:rsidRPr="007A77F6">
        <w:rPr>
          <w:rFonts w:cs="Posterama"/>
          <w:sz w:val="22"/>
          <w:szCs w:val="22"/>
          <w:shd w:val="clear" w:color="auto" w:fill="FFFFFF"/>
        </w:rPr>
        <w:t xml:space="preserve"> </w:t>
      </w:r>
      <w:r w:rsidRPr="007A77F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cechy ofero</w:t>
      </w:r>
      <w:r w:rsidR="00B0134D" w:rsidRPr="007A77F6">
        <w:rPr>
          <w:rFonts w:cs="Posterama"/>
          <w:sz w:val="22"/>
          <w:szCs w:val="22"/>
          <w:shd w:val="clear" w:color="auto" w:fill="FFFFFF"/>
        </w:rPr>
        <w:t>wanego towaru z tymi wymaganymi</w:t>
      </w:r>
      <w:r w:rsidR="00E858EC" w:rsidRPr="007A77F6">
        <w:rPr>
          <w:rFonts w:cs="Posterama"/>
          <w:sz w:val="22"/>
          <w:szCs w:val="22"/>
          <w:shd w:val="clear" w:color="auto" w:fill="FFFFFF"/>
        </w:rPr>
        <w:t xml:space="preserve">. </w:t>
      </w:r>
    </w:p>
    <w:p w14:paraId="07C2B8C4" w14:textId="77777777" w:rsidR="00CD187B" w:rsidRPr="007A77F6" w:rsidRDefault="00CD187B" w:rsidP="00CD187B">
      <w:pPr>
        <w:pStyle w:val="Znak"/>
        <w:spacing w:after="0" w:line="240" w:lineRule="auto"/>
        <w:ind w:left="426"/>
        <w:jc w:val="both"/>
        <w:rPr>
          <w:rFonts w:ascii="Cambria" w:hAnsi="Cambria"/>
          <w:sz w:val="22"/>
          <w:szCs w:val="22"/>
        </w:rPr>
      </w:pPr>
      <w:r w:rsidRPr="007A77F6">
        <w:rPr>
          <w:rFonts w:ascii="Cambria" w:hAnsi="Cambria"/>
          <w:sz w:val="22"/>
          <w:szCs w:val="22"/>
        </w:rPr>
        <w:lastRenderedPageBreak/>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7A77F6" w:rsidRDefault="00463B66" w:rsidP="00CD187B">
      <w:pPr>
        <w:pStyle w:val="Znak"/>
        <w:spacing w:after="0" w:line="240" w:lineRule="auto"/>
        <w:ind w:left="426"/>
        <w:jc w:val="both"/>
        <w:rPr>
          <w:rFonts w:cs="Posterama"/>
          <w:sz w:val="22"/>
          <w:szCs w:val="22"/>
          <w:shd w:val="clear" w:color="auto" w:fill="FFFFFF"/>
        </w:rPr>
      </w:pPr>
      <w:r w:rsidRPr="007A77F6">
        <w:rPr>
          <w:rFonts w:ascii="Cambria" w:hAnsi="Cambria"/>
          <w:sz w:val="22"/>
          <w:szCs w:val="22"/>
        </w:rPr>
        <w:t xml:space="preserve">Próbki należy dostarczyć do Konstancina-Jeziorny, ul. Wierzejewskiego 12 (dział handlowy). </w:t>
      </w:r>
    </w:p>
    <w:p w14:paraId="59B9282D"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77F6">
        <w:rPr>
          <w:rFonts w:cs="Posterama"/>
          <w:b/>
          <w:bCs/>
          <w:sz w:val="22"/>
          <w:szCs w:val="22"/>
          <w:shd w:val="clear" w:color="auto" w:fill="FFFFFF"/>
        </w:rPr>
        <w:t xml:space="preserve">art. 226 ust. 1 pkt 2 </w:t>
      </w:r>
      <w:proofErr w:type="spellStart"/>
      <w:r w:rsidRPr="007A77F6">
        <w:rPr>
          <w:rFonts w:cs="Posterama"/>
          <w:b/>
          <w:bCs/>
          <w:sz w:val="22"/>
          <w:szCs w:val="22"/>
          <w:shd w:val="clear" w:color="auto" w:fill="FFFFFF"/>
        </w:rPr>
        <w:t>ppkt</w:t>
      </w:r>
      <w:proofErr w:type="spellEnd"/>
      <w:r w:rsidRPr="007A77F6">
        <w:rPr>
          <w:rFonts w:cs="Posterama"/>
          <w:b/>
          <w:bCs/>
          <w:sz w:val="22"/>
          <w:szCs w:val="22"/>
          <w:shd w:val="clear" w:color="auto" w:fill="FFFFFF"/>
        </w:rPr>
        <w:t xml:space="preserve"> c</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A30860"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lastRenderedPageBreak/>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lastRenderedPageBreak/>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467D4B07" w:rsidR="00B55B43" w:rsidRPr="00F5319E"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w:t>
      </w:r>
      <w:r w:rsidRPr="00814E78">
        <w:rPr>
          <w:rFonts w:eastAsia="Calibri" w:cs="Posterama"/>
          <w:lang w:eastAsia="en-US"/>
        </w:rPr>
        <w:t xml:space="preserve">ofertą </w:t>
      </w:r>
      <w:r w:rsidRPr="00814E78">
        <w:rPr>
          <w:rFonts w:eastAsia="Calibri" w:cs="Posterama"/>
          <w:b/>
          <w:bCs/>
          <w:lang w:eastAsia="en-US"/>
        </w:rPr>
        <w:t>90 /dziewięćdziesiąt/ dni</w:t>
      </w:r>
      <w:r w:rsidRPr="00814E78">
        <w:rPr>
          <w:rFonts w:eastAsia="Calibri" w:cs="Posterama"/>
          <w:lang w:eastAsia="en-US"/>
        </w:rPr>
        <w:t xml:space="preserve"> licząc od dnia upływu terminu składania ofert tj. </w:t>
      </w:r>
      <w:r w:rsidRPr="00F5319E">
        <w:rPr>
          <w:rFonts w:eastAsia="Calibri" w:cs="Posterama"/>
          <w:lang w:eastAsia="en-US"/>
        </w:rPr>
        <w:t xml:space="preserve">do </w:t>
      </w:r>
      <w:r w:rsidRPr="00F5319E">
        <w:rPr>
          <w:rFonts w:eastAsia="Calibri" w:cs="Posterama"/>
          <w:b/>
          <w:lang w:eastAsia="en-US"/>
        </w:rPr>
        <w:t xml:space="preserve">dnia </w:t>
      </w:r>
      <w:r w:rsidR="00F5319E" w:rsidRPr="00F5319E">
        <w:rPr>
          <w:rFonts w:eastAsia="Calibri" w:cs="Posterama"/>
          <w:b/>
          <w:lang w:eastAsia="en-US"/>
        </w:rPr>
        <w:t>17.08.</w:t>
      </w:r>
      <w:r w:rsidR="00F45C37" w:rsidRPr="00F5319E">
        <w:rPr>
          <w:rFonts w:eastAsia="Calibri" w:cs="Posterama"/>
          <w:b/>
          <w:lang w:eastAsia="en-US"/>
        </w:rPr>
        <w:t>2024</w:t>
      </w:r>
      <w:r w:rsidR="001B4DAC" w:rsidRPr="00F5319E">
        <w:rPr>
          <w:rFonts w:eastAsia="Calibri" w:cs="Posterama"/>
          <w:b/>
          <w:lang w:eastAsia="en-US"/>
        </w:rPr>
        <w:t xml:space="preserve"> </w:t>
      </w:r>
      <w:r w:rsidRPr="00F5319E">
        <w:rPr>
          <w:rFonts w:eastAsia="Calibri" w:cs="Posterama"/>
          <w:b/>
          <w:lang w:eastAsia="en-US"/>
        </w:rPr>
        <w:t>r.</w:t>
      </w:r>
      <w:r w:rsidRPr="00F5319E">
        <w:rPr>
          <w:rFonts w:eastAsia="Calibri" w:cs="Posterama"/>
          <w:lang w:eastAsia="en-US"/>
        </w:rPr>
        <w:t xml:space="preserve"> włącznie, przy czym pierwszym dniem terminu związania ofertą jest dzień, w którym upływa termin 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5319E">
        <w:rPr>
          <w:rFonts w:eastAsia="Calibri" w:cs="Posterama"/>
          <w:lang w:eastAsia="en-US"/>
        </w:rPr>
        <w:t>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w:t>
      </w:r>
      <w:r w:rsidRPr="00F041AD">
        <w:rPr>
          <w:rFonts w:eastAsia="Calibri" w:cs="Posterama"/>
          <w:lang w:eastAsia="en-US"/>
        </w:rPr>
        <w:t xml:space="preserve">,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522E9A"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522E9A">
        <w:rPr>
          <w:rFonts w:cs="Posterama"/>
          <w:b/>
          <w:bCs/>
          <w:shd w:val="clear" w:color="auto" w:fill="FFFFFF"/>
        </w:rPr>
        <w:t>pkt 2 i 3</w:t>
      </w:r>
      <w:r w:rsidRPr="00522E9A">
        <w:rPr>
          <w:rFonts w:cs="Posterama"/>
          <w:shd w:val="clear" w:color="auto" w:fill="FFFFFF"/>
        </w:rPr>
        <w:t xml:space="preserve"> oraz </w:t>
      </w:r>
      <w:r w:rsidRPr="00522E9A">
        <w:rPr>
          <w:rFonts w:cs="Posterama"/>
          <w:b/>
          <w:bCs/>
          <w:shd w:val="clear" w:color="auto" w:fill="FFFFFF"/>
        </w:rPr>
        <w:t>ust. 2.</w:t>
      </w:r>
      <w:r w:rsidRPr="00522E9A">
        <w:rPr>
          <w:rFonts w:cs="Posterama"/>
          <w:shd w:val="clear" w:color="auto" w:fill="FFFFFF"/>
        </w:rPr>
        <w:t xml:space="preserve"> </w:t>
      </w:r>
      <w:proofErr w:type="spellStart"/>
      <w:r w:rsidRPr="00522E9A">
        <w:rPr>
          <w:rFonts w:cs="Posterama"/>
          <w:shd w:val="clear" w:color="auto" w:fill="FFFFFF"/>
        </w:rPr>
        <w:t>p.z.p</w:t>
      </w:r>
      <w:proofErr w:type="spellEnd"/>
      <w:r w:rsidRPr="00522E9A">
        <w:rPr>
          <w:rFonts w:cs="Posterama"/>
          <w:shd w:val="clear" w:color="auto" w:fill="FFFFFF"/>
        </w:rPr>
        <w:t>.</w:t>
      </w:r>
    </w:p>
    <w:p w14:paraId="45D6FC2B" w14:textId="2FB9E838" w:rsidR="00585B91" w:rsidRPr="00522E9A"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522E9A">
        <w:rPr>
          <w:rFonts w:cs="Posterama"/>
        </w:rPr>
        <w:t>Łączna kwota wadium wynosi:</w:t>
      </w:r>
      <w:r w:rsidRPr="00522E9A">
        <w:rPr>
          <w:rFonts w:cs="Posterama"/>
          <w:b/>
          <w:bCs/>
        </w:rPr>
        <w:t xml:space="preserve"> </w:t>
      </w:r>
      <w:r w:rsidR="007961A0" w:rsidRPr="007961A0">
        <w:rPr>
          <w:rFonts w:cs="Posterama"/>
          <w:b/>
          <w:bCs/>
          <w:color w:val="FF0000"/>
        </w:rPr>
        <w:t>61.298,00</w:t>
      </w:r>
      <w:r w:rsidRPr="007961A0">
        <w:rPr>
          <w:rFonts w:cs="Posterama"/>
          <w:b/>
          <w:bCs/>
          <w:color w:val="FF0000"/>
        </w:rPr>
        <w:t xml:space="preserve"> zł. </w:t>
      </w:r>
      <w:r w:rsidR="00D77329" w:rsidRPr="007961A0">
        <w:rPr>
          <w:rFonts w:cs="Posterama"/>
          <w:b/>
          <w:bCs/>
          <w:color w:val="FF0000"/>
        </w:rPr>
        <w:t>/słownie:</w:t>
      </w:r>
      <w:r w:rsidR="00C756B6" w:rsidRPr="007961A0">
        <w:rPr>
          <w:rFonts w:cs="Posterama"/>
          <w:b/>
          <w:bCs/>
          <w:color w:val="FF0000"/>
        </w:rPr>
        <w:t xml:space="preserve"> sześćdziesiąt </w:t>
      </w:r>
      <w:r w:rsidR="00522E9A" w:rsidRPr="007961A0">
        <w:rPr>
          <w:rFonts w:cs="Posterama"/>
          <w:b/>
          <w:bCs/>
          <w:color w:val="FF0000"/>
        </w:rPr>
        <w:t xml:space="preserve">jeden tysięcy </w:t>
      </w:r>
      <w:r w:rsidR="007961A0" w:rsidRPr="007961A0">
        <w:rPr>
          <w:rFonts w:cs="Posterama"/>
          <w:b/>
          <w:bCs/>
          <w:color w:val="FF0000"/>
        </w:rPr>
        <w:t>dwieście dziewięćdziesiąt osiem</w:t>
      </w:r>
      <w:r w:rsidR="00522E9A" w:rsidRPr="007961A0">
        <w:rPr>
          <w:rFonts w:cs="Posterama"/>
          <w:b/>
          <w:bCs/>
          <w:color w:val="FF0000"/>
        </w:rPr>
        <w:t xml:space="preserve"> </w:t>
      </w:r>
      <w:r w:rsidR="00D77329" w:rsidRPr="007961A0">
        <w:rPr>
          <w:rFonts w:cs="Posterama"/>
          <w:b/>
          <w:bCs/>
          <w:color w:val="FF0000"/>
        </w:rPr>
        <w:t>złotych/</w:t>
      </w:r>
    </w:p>
    <w:p w14:paraId="6394D536" w14:textId="77777777" w:rsidR="00585B91" w:rsidRPr="00240306" w:rsidRDefault="00585B91" w:rsidP="00585B91">
      <w:pPr>
        <w:widowControl w:val="0"/>
        <w:autoSpaceDE w:val="0"/>
        <w:autoSpaceDN w:val="0"/>
        <w:adjustRightInd w:val="0"/>
        <w:ind w:left="550"/>
        <w:jc w:val="both"/>
        <w:textAlignment w:val="baseline"/>
        <w:rPr>
          <w:rFonts w:cs="Posterama"/>
          <w:b/>
          <w:bCs/>
        </w:rPr>
      </w:pPr>
      <w:bookmarkStart w:id="3" w:name="_Hlk82156887"/>
      <w:r w:rsidRPr="00240306">
        <w:rPr>
          <w:rFonts w:cs="Posterama"/>
          <w:b/>
          <w:bCs/>
        </w:rPr>
        <w:t>Kwota wadium w podziale na poszczególne pakiety wynosi:</w:t>
      </w:r>
    </w:p>
    <w:bookmarkEnd w:id="3"/>
    <w:p w14:paraId="5FC45F6B" w14:textId="5345BED0" w:rsidR="00585B91" w:rsidRPr="00522E9A" w:rsidRDefault="00585B91" w:rsidP="00585B91">
      <w:pPr>
        <w:widowControl w:val="0"/>
        <w:autoSpaceDE w:val="0"/>
        <w:autoSpaceDN w:val="0"/>
        <w:adjustRightInd w:val="0"/>
        <w:spacing w:after="0" w:line="240" w:lineRule="auto"/>
        <w:ind w:left="550"/>
        <w:jc w:val="both"/>
        <w:textAlignment w:val="baseline"/>
        <w:rPr>
          <w:rFonts w:cs="Posterama"/>
          <w:b/>
          <w:bCs/>
        </w:rPr>
      </w:pPr>
      <w:r w:rsidRPr="00522E9A">
        <w:rPr>
          <w:rFonts w:cs="Posterama"/>
          <w:b/>
          <w:bCs/>
        </w:rPr>
        <w:t xml:space="preserve">1.      </w:t>
      </w:r>
      <w:r w:rsidR="00754F95" w:rsidRPr="00522E9A">
        <w:rPr>
          <w:rFonts w:cs="Posterama"/>
          <w:b/>
          <w:bCs/>
        </w:rPr>
        <w:t xml:space="preserve">  </w:t>
      </w:r>
      <w:r w:rsidR="002D34D8" w:rsidRPr="00522E9A">
        <w:rPr>
          <w:rFonts w:cs="Posterama"/>
          <w:b/>
          <w:bCs/>
        </w:rPr>
        <w:t xml:space="preserve"> </w:t>
      </w:r>
      <w:r w:rsidR="00754F95" w:rsidRPr="00522E9A">
        <w:rPr>
          <w:rFonts w:cs="Posterama"/>
          <w:b/>
          <w:bCs/>
        </w:rPr>
        <w:t xml:space="preserve"> </w:t>
      </w:r>
      <w:r w:rsidR="00522E9A" w:rsidRPr="00522E9A">
        <w:rPr>
          <w:rFonts w:cs="Posterama"/>
          <w:b/>
          <w:bCs/>
        </w:rPr>
        <w:t>51.815,00</w:t>
      </w:r>
      <w:r w:rsidRPr="00522E9A">
        <w:rPr>
          <w:rFonts w:cs="Posterama"/>
          <w:b/>
          <w:bCs/>
        </w:rPr>
        <w:t xml:space="preserve"> zł</w:t>
      </w:r>
    </w:p>
    <w:p w14:paraId="0B8D6DCE" w14:textId="3BA862F5" w:rsidR="00585B91" w:rsidRPr="00522E9A" w:rsidRDefault="00585B91" w:rsidP="00585B91">
      <w:pPr>
        <w:widowControl w:val="0"/>
        <w:autoSpaceDE w:val="0"/>
        <w:autoSpaceDN w:val="0"/>
        <w:adjustRightInd w:val="0"/>
        <w:spacing w:after="0" w:line="240" w:lineRule="auto"/>
        <w:ind w:left="550"/>
        <w:jc w:val="both"/>
        <w:textAlignment w:val="baseline"/>
        <w:rPr>
          <w:rFonts w:cs="Posterama"/>
          <w:b/>
          <w:bCs/>
        </w:rPr>
      </w:pPr>
      <w:r w:rsidRPr="007961A0">
        <w:rPr>
          <w:rFonts w:cs="Posterama"/>
          <w:b/>
          <w:bCs/>
          <w:color w:val="FF0000"/>
        </w:rPr>
        <w:t xml:space="preserve">2.    </w:t>
      </w:r>
      <w:r w:rsidR="00E858EC" w:rsidRPr="007961A0">
        <w:rPr>
          <w:rFonts w:cs="Posterama"/>
          <w:b/>
          <w:bCs/>
          <w:color w:val="FF0000"/>
        </w:rPr>
        <w:t xml:space="preserve">    </w:t>
      </w:r>
      <w:r w:rsidRPr="007961A0">
        <w:rPr>
          <w:rFonts w:cs="Posterama"/>
          <w:b/>
          <w:bCs/>
          <w:color w:val="FF0000"/>
        </w:rPr>
        <w:t xml:space="preserve"> </w:t>
      </w:r>
      <w:r w:rsidR="00522E9A" w:rsidRPr="007961A0">
        <w:rPr>
          <w:rFonts w:cs="Posterama"/>
          <w:b/>
          <w:bCs/>
          <w:color w:val="FF0000"/>
        </w:rPr>
        <w:t xml:space="preserve">   </w:t>
      </w:r>
      <w:r w:rsidRPr="007961A0">
        <w:rPr>
          <w:rFonts w:cs="Posterama"/>
          <w:b/>
          <w:bCs/>
          <w:color w:val="FF0000"/>
        </w:rPr>
        <w:t xml:space="preserve"> </w:t>
      </w:r>
      <w:r w:rsidR="00522E9A" w:rsidRPr="007961A0">
        <w:rPr>
          <w:rFonts w:cs="Posterama"/>
          <w:b/>
          <w:bCs/>
          <w:color w:val="FF0000"/>
        </w:rPr>
        <w:t>7.</w:t>
      </w:r>
      <w:r w:rsidR="007961A0" w:rsidRPr="007961A0">
        <w:rPr>
          <w:rFonts w:cs="Posterama"/>
          <w:b/>
          <w:bCs/>
          <w:color w:val="FF0000"/>
        </w:rPr>
        <w:t>000</w:t>
      </w:r>
      <w:r w:rsidR="00522E9A" w:rsidRPr="007961A0">
        <w:rPr>
          <w:rFonts w:cs="Posterama"/>
          <w:b/>
          <w:bCs/>
          <w:color w:val="FF0000"/>
        </w:rPr>
        <w:t>,00</w:t>
      </w:r>
      <w:r w:rsidRPr="007961A0">
        <w:rPr>
          <w:rFonts w:cs="Posterama"/>
          <w:b/>
          <w:bCs/>
          <w:color w:val="FF0000"/>
        </w:rPr>
        <w:t xml:space="preserve"> zł</w:t>
      </w:r>
    </w:p>
    <w:p w14:paraId="4BBA3AD2" w14:textId="138FD444" w:rsidR="00585B91" w:rsidRPr="00522E9A" w:rsidRDefault="00585B91" w:rsidP="00585B91">
      <w:pPr>
        <w:widowControl w:val="0"/>
        <w:autoSpaceDE w:val="0"/>
        <w:autoSpaceDN w:val="0"/>
        <w:adjustRightInd w:val="0"/>
        <w:spacing w:after="0" w:line="240" w:lineRule="auto"/>
        <w:ind w:left="550"/>
        <w:jc w:val="both"/>
        <w:textAlignment w:val="baseline"/>
        <w:rPr>
          <w:rFonts w:cs="Posterama"/>
          <w:b/>
          <w:bCs/>
        </w:rPr>
      </w:pPr>
      <w:r w:rsidRPr="00522E9A">
        <w:rPr>
          <w:rFonts w:cs="Posterama"/>
          <w:b/>
          <w:bCs/>
        </w:rPr>
        <w:t xml:space="preserve">3.      </w:t>
      </w:r>
      <w:r w:rsidR="00E858EC" w:rsidRPr="00522E9A">
        <w:rPr>
          <w:rFonts w:cs="Posterama"/>
          <w:b/>
          <w:bCs/>
        </w:rPr>
        <w:t xml:space="preserve">    </w:t>
      </w:r>
      <w:r w:rsidR="00522E9A" w:rsidRPr="00522E9A">
        <w:rPr>
          <w:rFonts w:cs="Posterama"/>
          <w:b/>
          <w:bCs/>
        </w:rPr>
        <w:t xml:space="preserve">  </w:t>
      </w:r>
      <w:r w:rsidR="007A77F6" w:rsidRPr="00522E9A">
        <w:rPr>
          <w:rFonts w:cs="Posterama"/>
          <w:b/>
          <w:bCs/>
        </w:rPr>
        <w:t xml:space="preserve"> </w:t>
      </w:r>
      <w:r w:rsidR="00522E9A" w:rsidRPr="00522E9A">
        <w:rPr>
          <w:rFonts w:cs="Posterama"/>
          <w:b/>
          <w:bCs/>
        </w:rPr>
        <w:t>1.604,00</w:t>
      </w:r>
      <w:r w:rsidRPr="00522E9A">
        <w:rPr>
          <w:rFonts w:cs="Posterama"/>
          <w:b/>
          <w:bCs/>
        </w:rPr>
        <w:t xml:space="preserve"> zł</w:t>
      </w:r>
    </w:p>
    <w:p w14:paraId="426F72F7" w14:textId="0FCEFF43" w:rsidR="00585B91" w:rsidRPr="00522E9A" w:rsidRDefault="00585B91" w:rsidP="00585B91">
      <w:pPr>
        <w:widowControl w:val="0"/>
        <w:autoSpaceDE w:val="0"/>
        <w:autoSpaceDN w:val="0"/>
        <w:adjustRightInd w:val="0"/>
        <w:spacing w:after="0" w:line="240" w:lineRule="auto"/>
        <w:ind w:left="550"/>
        <w:jc w:val="both"/>
        <w:textAlignment w:val="baseline"/>
        <w:rPr>
          <w:rFonts w:cs="Posterama"/>
          <w:b/>
          <w:bCs/>
        </w:rPr>
      </w:pPr>
      <w:r w:rsidRPr="00522E9A">
        <w:rPr>
          <w:rFonts w:cs="Posterama"/>
          <w:b/>
          <w:bCs/>
        </w:rPr>
        <w:t xml:space="preserve">4.    </w:t>
      </w:r>
      <w:r w:rsidR="00E858EC" w:rsidRPr="00522E9A">
        <w:rPr>
          <w:rFonts w:cs="Posterama"/>
          <w:b/>
          <w:bCs/>
        </w:rPr>
        <w:t xml:space="preserve">    </w:t>
      </w:r>
      <w:r w:rsidRPr="00522E9A">
        <w:rPr>
          <w:rFonts w:cs="Posterama"/>
          <w:b/>
          <w:bCs/>
        </w:rPr>
        <w:t xml:space="preserve"> </w:t>
      </w:r>
      <w:r w:rsidR="007A77F6" w:rsidRPr="00522E9A">
        <w:rPr>
          <w:rFonts w:cs="Posterama"/>
          <w:b/>
          <w:bCs/>
        </w:rPr>
        <w:t xml:space="preserve">    </w:t>
      </w:r>
      <w:r w:rsidRPr="00522E9A">
        <w:rPr>
          <w:rFonts w:cs="Posterama"/>
          <w:b/>
          <w:bCs/>
        </w:rPr>
        <w:t xml:space="preserve"> </w:t>
      </w:r>
      <w:r w:rsidR="00522E9A" w:rsidRPr="00522E9A">
        <w:rPr>
          <w:rFonts w:cs="Posterama"/>
          <w:b/>
          <w:bCs/>
        </w:rPr>
        <w:t xml:space="preserve">   879,00</w:t>
      </w:r>
      <w:r w:rsidRPr="00522E9A">
        <w:rPr>
          <w:rFonts w:cs="Posterama"/>
          <w:b/>
          <w:bCs/>
        </w:rPr>
        <w:t xml:space="preserve"> zł</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F5319E"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3FC69CDB" w:rsidR="00585B91" w:rsidRPr="00F5319E"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5319E">
        <w:rPr>
          <w:rFonts w:cs="Posterama"/>
          <w:szCs w:val="18"/>
          <w:lang w:val="x-none" w:eastAsia="x-none"/>
        </w:rPr>
        <w:t xml:space="preserve">Wadium należy wnieść </w:t>
      </w:r>
      <w:r w:rsidRPr="00F5319E">
        <w:rPr>
          <w:rFonts w:cs="Posterama"/>
          <w:b/>
          <w:szCs w:val="18"/>
          <w:lang w:val="x-none" w:eastAsia="x-none"/>
        </w:rPr>
        <w:t xml:space="preserve">do dnia </w:t>
      </w:r>
      <w:r w:rsidR="00F5319E" w:rsidRPr="00F5319E">
        <w:rPr>
          <w:rFonts w:cs="Posterama"/>
          <w:b/>
          <w:szCs w:val="18"/>
          <w:lang w:eastAsia="x-none"/>
        </w:rPr>
        <w:t>20.05.</w:t>
      </w:r>
      <w:r w:rsidR="00CF6C6D" w:rsidRPr="00F5319E">
        <w:rPr>
          <w:rFonts w:cs="Posterama"/>
          <w:b/>
          <w:szCs w:val="18"/>
          <w:lang w:eastAsia="x-none"/>
        </w:rPr>
        <w:t>202</w:t>
      </w:r>
      <w:r w:rsidR="007A77F6" w:rsidRPr="00F5319E">
        <w:rPr>
          <w:rFonts w:cs="Posterama"/>
          <w:b/>
          <w:szCs w:val="18"/>
          <w:lang w:eastAsia="x-none"/>
        </w:rPr>
        <w:t>4</w:t>
      </w:r>
      <w:r w:rsidRPr="00F5319E">
        <w:rPr>
          <w:rFonts w:cs="Posterama"/>
          <w:b/>
          <w:szCs w:val="18"/>
          <w:lang w:val="x-none" w:eastAsia="x-none"/>
        </w:rPr>
        <w:t xml:space="preserve">r. </w:t>
      </w:r>
      <w:r w:rsidRPr="00F5319E">
        <w:rPr>
          <w:rFonts w:cs="Posterama"/>
          <w:szCs w:val="18"/>
          <w:lang w:val="x-none" w:eastAsia="x-none"/>
        </w:rPr>
        <w:t xml:space="preserve">do godz. </w:t>
      </w:r>
      <w:r w:rsidR="00B852B9" w:rsidRPr="00F5319E">
        <w:rPr>
          <w:rFonts w:cs="Posterama"/>
          <w:b/>
          <w:szCs w:val="18"/>
          <w:lang w:eastAsia="x-none"/>
        </w:rPr>
        <w:t>10</w:t>
      </w:r>
      <w:r w:rsidR="00D77329" w:rsidRPr="00F5319E">
        <w:rPr>
          <w:rFonts w:cs="Posterama"/>
          <w:b/>
          <w:szCs w:val="18"/>
          <w:lang w:eastAsia="x-none"/>
        </w:rPr>
        <w:t xml:space="preserve"> </w:t>
      </w:r>
      <w:r w:rsidRPr="00F5319E">
        <w:rPr>
          <w:rFonts w:cs="Posterama"/>
          <w:b/>
          <w:szCs w:val="18"/>
          <w:lang w:val="x-none" w:eastAsia="x-none"/>
        </w:rPr>
        <w:t>:00</w:t>
      </w:r>
      <w:r w:rsidRPr="00F5319E">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5319E">
        <w:rPr>
          <w:rFonts w:cs="Posterama"/>
          <w:lang w:val="x-none" w:eastAsia="x-none"/>
        </w:rPr>
        <w:t xml:space="preserve">Wadium wnoszone w pieniądzu należy </w:t>
      </w:r>
      <w:r w:rsidRPr="00F5319E">
        <w:rPr>
          <w:rFonts w:cs="Posterama"/>
          <w:lang w:eastAsia="x-none"/>
        </w:rPr>
        <w:t xml:space="preserve">wnieść przelewem </w:t>
      </w:r>
      <w:r w:rsidRPr="00F5319E">
        <w:rPr>
          <w:rFonts w:cs="Posterama"/>
          <w:lang w:val="x-none" w:eastAsia="x-none"/>
        </w:rPr>
        <w:t xml:space="preserve">na </w:t>
      </w:r>
      <w:r w:rsidRPr="00240306">
        <w:rPr>
          <w:rFonts w:cs="Posterama"/>
          <w:lang w:val="x-none" w:eastAsia="x-none"/>
        </w:rPr>
        <w:t>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25FB4599"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522E9A">
        <w:rPr>
          <w:rFonts w:eastAsia="Cambria" w:cs="Cambria"/>
          <w:b/>
          <w:u w:val="single"/>
        </w:rPr>
        <w:t xml:space="preserve"> 27</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lastRenderedPageBreak/>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F5319E"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3915FB">
        <w:rPr>
          <w:rFonts w:cs="Posterama"/>
        </w:rPr>
        <w:t>adresem:</w:t>
      </w:r>
      <w:r w:rsidRPr="003915FB">
        <w:rPr>
          <w:rFonts w:eastAsia="Calibri" w:cs="Posterama"/>
        </w:rPr>
        <w:t xml:space="preserve"> </w:t>
      </w:r>
      <w:hyperlink r:id="rId15" w:history="1">
        <w:r w:rsidRPr="00F5319E">
          <w:rPr>
            <w:rStyle w:val="Hipercze"/>
            <w:rFonts w:ascii="Cambria" w:eastAsia="Calibri" w:hAnsi="Cambria"/>
            <w:b/>
            <w:color w:val="auto"/>
            <w:lang w:eastAsia="en-US"/>
          </w:rPr>
          <w:t>https://platformazakupowa.pl/pn/stocer/proceedings</w:t>
        </w:r>
      </w:hyperlink>
    </w:p>
    <w:bookmarkEnd w:id="4"/>
    <w:p w14:paraId="5FADAC9F" w14:textId="56194CA0" w:rsidR="005F7301" w:rsidRPr="00F5319E" w:rsidRDefault="005F7301" w:rsidP="00651A20">
      <w:pPr>
        <w:widowControl w:val="0"/>
        <w:numPr>
          <w:ilvl w:val="0"/>
          <w:numId w:val="9"/>
        </w:numPr>
        <w:tabs>
          <w:tab w:val="num" w:pos="426"/>
        </w:tabs>
        <w:adjustRightInd w:val="0"/>
        <w:ind w:left="426"/>
        <w:jc w:val="both"/>
        <w:textAlignment w:val="baseline"/>
        <w:rPr>
          <w:rFonts w:cs="Posterama"/>
        </w:rPr>
      </w:pPr>
      <w:r w:rsidRPr="00F5319E">
        <w:rPr>
          <w:rFonts w:cs="Posterama"/>
          <w:bCs/>
        </w:rPr>
        <w:t xml:space="preserve"> Termin składania ofert - </w:t>
      </w:r>
      <w:r w:rsidRPr="00F5319E">
        <w:rPr>
          <w:rFonts w:cs="Posterama"/>
          <w:b/>
          <w:bCs/>
        </w:rPr>
        <w:t xml:space="preserve">do godz. </w:t>
      </w:r>
      <w:r w:rsidR="00B852B9" w:rsidRPr="00F5319E">
        <w:rPr>
          <w:rFonts w:cs="Posterama"/>
          <w:b/>
          <w:bCs/>
        </w:rPr>
        <w:t>10</w:t>
      </w:r>
      <w:r w:rsidRPr="00F5319E">
        <w:rPr>
          <w:rFonts w:cs="Posterama"/>
          <w:b/>
        </w:rPr>
        <w:t>:00</w:t>
      </w:r>
      <w:r w:rsidRPr="00F5319E">
        <w:rPr>
          <w:rFonts w:cs="Posterama"/>
        </w:rPr>
        <w:t xml:space="preserve"> w dniu </w:t>
      </w:r>
      <w:r w:rsidR="00F5319E" w:rsidRPr="00F5319E">
        <w:rPr>
          <w:rFonts w:cs="Posterama"/>
          <w:b/>
        </w:rPr>
        <w:t>20.05.</w:t>
      </w:r>
      <w:r w:rsidRPr="00F5319E">
        <w:rPr>
          <w:rFonts w:cs="Posterama"/>
          <w:b/>
        </w:rPr>
        <w:t>202</w:t>
      </w:r>
      <w:r w:rsidR="00240306" w:rsidRPr="00F5319E">
        <w:rPr>
          <w:rFonts w:cs="Posterama"/>
          <w:b/>
        </w:rPr>
        <w:t>4</w:t>
      </w:r>
      <w:r w:rsidR="001B4DAC" w:rsidRPr="00F5319E">
        <w:rPr>
          <w:rFonts w:cs="Posterama"/>
          <w:b/>
        </w:rPr>
        <w:t xml:space="preserve"> </w:t>
      </w:r>
      <w:r w:rsidRPr="00F5319E">
        <w:rPr>
          <w:rFonts w:cs="Posterama"/>
          <w:b/>
        </w:rPr>
        <w:t>r.</w:t>
      </w:r>
    </w:p>
    <w:p w14:paraId="24C426AE" w14:textId="77777777" w:rsidR="00A51C5C" w:rsidRPr="00F5319E" w:rsidRDefault="00A51C5C" w:rsidP="00651A20">
      <w:pPr>
        <w:widowControl w:val="0"/>
        <w:numPr>
          <w:ilvl w:val="0"/>
          <w:numId w:val="9"/>
        </w:numPr>
        <w:tabs>
          <w:tab w:val="num" w:pos="426"/>
        </w:tabs>
        <w:adjustRightInd w:val="0"/>
        <w:ind w:left="426"/>
        <w:jc w:val="both"/>
        <w:textAlignment w:val="baseline"/>
        <w:rPr>
          <w:rFonts w:cs="Posterama"/>
        </w:rPr>
      </w:pPr>
      <w:r w:rsidRPr="00F5319E">
        <w:rPr>
          <w:rFonts w:cs="Posterama"/>
        </w:rPr>
        <w:t xml:space="preserve">Oferty nie mogą zostać złożone po terminie, ponieważ platforma uniemożliwia ich złożenie po wyznaczonej dacie. Platforma daje możliwość złożenia oferty po terminie, co wynika z treści </w:t>
      </w:r>
      <w:r w:rsidRPr="00F5319E">
        <w:rPr>
          <w:rFonts w:cs="Posterama"/>
          <w:b/>
          <w:bCs/>
        </w:rPr>
        <w:t>art. 226 ust. 1 pkt 1</w:t>
      </w:r>
      <w:r w:rsidRPr="00F5319E">
        <w:rPr>
          <w:rFonts w:cs="Posterama"/>
        </w:rPr>
        <w:t xml:space="preserve"> </w:t>
      </w:r>
      <w:proofErr w:type="spellStart"/>
      <w:r w:rsidR="000635BD" w:rsidRPr="00F5319E">
        <w:rPr>
          <w:rFonts w:cs="Posterama"/>
        </w:rPr>
        <w:t>p.z.p</w:t>
      </w:r>
      <w:proofErr w:type="spellEnd"/>
      <w:r w:rsidR="000635BD" w:rsidRPr="00F5319E">
        <w:rPr>
          <w:rFonts w:cs="Posterama"/>
        </w:rPr>
        <w:t>.</w:t>
      </w:r>
      <w:r w:rsidRPr="00F5319E">
        <w:rPr>
          <w:rFonts w:cs="Posterama"/>
        </w:rPr>
        <w:t xml:space="preserve"> mimo, iż </w:t>
      </w:r>
      <w:r w:rsidRPr="00F5319E">
        <w:rPr>
          <w:rFonts w:cs="Posterama"/>
          <w:b/>
          <w:bCs/>
        </w:rPr>
        <w:t>art. 219 ust. 1</w:t>
      </w:r>
      <w:r w:rsidRPr="00F5319E">
        <w:rPr>
          <w:rFonts w:cs="Posterama"/>
        </w:rPr>
        <w:t xml:space="preserve"> </w:t>
      </w:r>
      <w:proofErr w:type="spellStart"/>
      <w:r w:rsidR="000635BD" w:rsidRPr="00F5319E">
        <w:rPr>
          <w:rFonts w:cs="Posterama"/>
        </w:rPr>
        <w:t>p.z.p</w:t>
      </w:r>
      <w:proofErr w:type="spellEnd"/>
      <w:r w:rsidR="000635BD" w:rsidRPr="00F5319E">
        <w:rPr>
          <w:rFonts w:cs="Posterama"/>
        </w:rPr>
        <w:t>.</w:t>
      </w:r>
      <w:r w:rsidRPr="00F5319E">
        <w:rPr>
          <w:rFonts w:cs="Posterama"/>
        </w:rPr>
        <w:t xml:space="preserve"> de facto zabrania wykonawcy złożenie oferty po terminie. </w:t>
      </w:r>
    </w:p>
    <w:p w14:paraId="140CAFAA" w14:textId="77777777" w:rsidR="005F7301" w:rsidRPr="00F5319E" w:rsidRDefault="005F7301" w:rsidP="00F41DB4">
      <w:pPr>
        <w:pBdr>
          <w:top w:val="nil"/>
          <w:left w:val="nil"/>
          <w:bottom w:val="nil"/>
          <w:right w:val="nil"/>
          <w:between w:val="nil"/>
        </w:pBdr>
        <w:ind w:left="227"/>
        <w:rPr>
          <w:rFonts w:ascii="Cambria" w:eastAsia="Cambria" w:hAnsi="Cambria" w:cs="Cambria"/>
          <w:b/>
          <w:u w:val="single"/>
        </w:rPr>
      </w:pPr>
      <w:r w:rsidRPr="00F5319E">
        <w:rPr>
          <w:rFonts w:ascii="Cambria" w:eastAsia="Cambria" w:hAnsi="Cambria" w:cs="Cambria"/>
          <w:b/>
        </w:rPr>
        <w:t xml:space="preserve">Szczegółowa instrukcja dla Wykonawców dotycząca złożenia oferty znajduje się na stronie internetowej pod adresami : </w:t>
      </w:r>
      <w:hyperlink r:id="rId16">
        <w:r w:rsidRPr="00F5319E">
          <w:rPr>
            <w:rFonts w:ascii="Cambria" w:eastAsia="Cambria" w:hAnsi="Cambria" w:cs="Cambria"/>
            <w:b/>
            <w:u w:val="single"/>
          </w:rPr>
          <w:t>https://platformazakupowa.pl/strona/1-regulamin</w:t>
        </w:r>
      </w:hyperlink>
      <w:r w:rsidR="00F41DB4" w:rsidRPr="00F5319E">
        <w:rPr>
          <w:rFonts w:ascii="Cambria" w:eastAsia="Cambria" w:hAnsi="Cambria" w:cs="Cambria"/>
          <w:b/>
          <w:u w:val="single"/>
        </w:rPr>
        <w:t xml:space="preserve"> </w:t>
      </w:r>
      <w:r w:rsidR="009C74AA" w:rsidRPr="00F5319E">
        <w:rPr>
          <w:rFonts w:ascii="Cambria" w:eastAsia="Cambria" w:hAnsi="Cambria" w:cs="Cambria"/>
        </w:rPr>
        <w:t xml:space="preserve"> </w:t>
      </w:r>
      <w:r w:rsidRPr="00F5319E">
        <w:rPr>
          <w:rFonts w:ascii="Cambria" w:eastAsia="Cambria" w:hAnsi="Cambria" w:cs="Cambria"/>
          <w:b/>
        </w:rPr>
        <w:t xml:space="preserve">oraz  </w:t>
      </w:r>
      <w:hyperlink r:id="rId17">
        <w:r w:rsidRPr="00F5319E">
          <w:rPr>
            <w:rFonts w:ascii="Cambria" w:eastAsia="Cambria" w:hAnsi="Cambria" w:cs="Cambria"/>
            <w:b/>
            <w:u w:val="single"/>
          </w:rPr>
          <w:t>https://platformazakupowa.pl/strona/45-instrukcje</w:t>
        </w:r>
      </w:hyperlink>
      <w:r w:rsidRPr="00F5319E">
        <w:rPr>
          <w:rFonts w:ascii="Cambria" w:eastAsia="Cambria" w:hAnsi="Cambria" w:cs="Cambria"/>
          <w:b/>
        </w:rPr>
        <w:t>.</w:t>
      </w:r>
    </w:p>
    <w:p w14:paraId="45BBC70D" w14:textId="77777777" w:rsidR="005F7301" w:rsidRPr="00F5319E" w:rsidRDefault="005F7301" w:rsidP="00651A20">
      <w:pPr>
        <w:widowControl w:val="0"/>
        <w:numPr>
          <w:ilvl w:val="0"/>
          <w:numId w:val="9"/>
        </w:numPr>
        <w:tabs>
          <w:tab w:val="num" w:pos="426"/>
        </w:tabs>
        <w:adjustRightInd w:val="0"/>
        <w:ind w:left="426"/>
        <w:jc w:val="both"/>
        <w:textAlignment w:val="baseline"/>
        <w:rPr>
          <w:rFonts w:cs="Posterama"/>
        </w:rPr>
      </w:pPr>
      <w:r w:rsidRPr="00F5319E">
        <w:rPr>
          <w:rFonts w:cs="Posterama"/>
          <w:bCs/>
        </w:rPr>
        <w:t xml:space="preserve"> Miejscem otwarcia ofert jest siedziba Zamawiającego,</w:t>
      </w:r>
      <w:r w:rsidRPr="00F5319E">
        <w:rPr>
          <w:rFonts w:cs="Posterama"/>
        </w:rPr>
        <w:t xml:space="preserve"> Dział Handlowy budynek Zarządu Spółki przy ulicy Wierzejewskiego 12 w Konstancinie Jeziornej.</w:t>
      </w:r>
    </w:p>
    <w:p w14:paraId="4FD023B3" w14:textId="277C611E" w:rsidR="005F7301" w:rsidRPr="00F5319E" w:rsidRDefault="005F7301" w:rsidP="00651A20">
      <w:pPr>
        <w:widowControl w:val="0"/>
        <w:numPr>
          <w:ilvl w:val="0"/>
          <w:numId w:val="9"/>
        </w:numPr>
        <w:tabs>
          <w:tab w:val="num" w:pos="426"/>
        </w:tabs>
        <w:adjustRightInd w:val="0"/>
        <w:ind w:left="426"/>
        <w:jc w:val="both"/>
        <w:textAlignment w:val="baseline"/>
        <w:rPr>
          <w:rFonts w:cs="Posterama"/>
        </w:rPr>
      </w:pPr>
      <w:r w:rsidRPr="00F5319E">
        <w:rPr>
          <w:rFonts w:cs="Posterama"/>
        </w:rPr>
        <w:t xml:space="preserve">Termin otwarcia ofert: </w:t>
      </w:r>
      <w:r w:rsidR="00F5319E" w:rsidRPr="00F5319E">
        <w:rPr>
          <w:rFonts w:cs="Posterama"/>
          <w:b/>
        </w:rPr>
        <w:t>20.05.</w:t>
      </w:r>
      <w:r w:rsidRPr="00F5319E">
        <w:rPr>
          <w:rFonts w:cs="Posterama"/>
          <w:b/>
        </w:rPr>
        <w:t>202</w:t>
      </w:r>
      <w:r w:rsidR="00240306" w:rsidRPr="00F5319E">
        <w:rPr>
          <w:rFonts w:cs="Posterama"/>
          <w:b/>
        </w:rPr>
        <w:t xml:space="preserve">4 </w:t>
      </w:r>
      <w:r w:rsidRPr="00F5319E">
        <w:rPr>
          <w:rFonts w:cs="Posterama"/>
          <w:b/>
        </w:rPr>
        <w:t>r.,</w:t>
      </w:r>
      <w:r w:rsidRPr="00F5319E">
        <w:rPr>
          <w:rFonts w:cs="Posterama"/>
        </w:rPr>
        <w:t xml:space="preserve"> o godzinie </w:t>
      </w:r>
      <w:r w:rsidR="00B852B9" w:rsidRPr="00F5319E">
        <w:rPr>
          <w:rFonts w:cs="Posterama"/>
          <w:b/>
        </w:rPr>
        <w:t>10</w:t>
      </w:r>
      <w:r w:rsidR="009622FF" w:rsidRPr="00F5319E">
        <w:rPr>
          <w:rFonts w:cs="Posterama"/>
          <w:b/>
        </w:rPr>
        <w:t xml:space="preserve">:30 </w:t>
      </w:r>
      <w:r w:rsidRPr="00F5319E">
        <w:rPr>
          <w:rFonts w:cs="Posterama"/>
          <w:b/>
        </w:rPr>
        <w:t xml:space="preserve">, </w:t>
      </w:r>
      <w:r w:rsidRPr="00F5319E">
        <w:rPr>
          <w:rFonts w:cs="Posterama"/>
        </w:rPr>
        <w:t xml:space="preserve">nastąpi bezpośrednio po upływie terminu ich składania, za pośrednictwem </w:t>
      </w:r>
      <w:r w:rsidRPr="00F5319E">
        <w:rPr>
          <w:rFonts w:cs="Posterama"/>
          <w:b/>
        </w:rPr>
        <w:t>Platformy</w:t>
      </w:r>
      <w:r w:rsidRPr="00F5319E">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 xml:space="preserve">art. 112 – </w:t>
      </w:r>
      <w:r w:rsidRPr="00227F82">
        <w:rPr>
          <w:rFonts w:eastAsia="Cambria" w:cs="Cambria"/>
          <w:b/>
        </w:rPr>
        <w:lastRenderedPageBreak/>
        <w:t>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w:t>
      </w:r>
      <w:r w:rsidRPr="00227F82">
        <w:rPr>
          <w:rFonts w:ascii="Cambria" w:hAnsi="Cambria" w:cs="Posterama"/>
        </w:rPr>
        <w:lastRenderedPageBreak/>
        <w:t>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lastRenderedPageBreak/>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lastRenderedPageBreak/>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lastRenderedPageBreak/>
        <w:t xml:space="preserve">Informacji z Krajowego Rejestru Karnego w zakresie: </w:t>
      </w:r>
      <w:r w:rsidRPr="00A35DBE">
        <w:rPr>
          <w:rFonts w:ascii="Cambria" w:hAnsi="Cambria"/>
          <w:b/>
          <w:bCs/>
        </w:rPr>
        <w:t>art. 108 ust. 1 pkt 1 i 2</w:t>
      </w:r>
      <w:r w:rsidRPr="00A35DBE">
        <w:rPr>
          <w:rFonts w:ascii="Cambria" w:hAnsi="Cambria"/>
        </w:rPr>
        <w:t xml:space="preserve"> </w:t>
      </w:r>
      <w:proofErr w:type="spellStart"/>
      <w:r w:rsidRPr="00A35DBE">
        <w:rPr>
          <w:rFonts w:ascii="Cambria" w:hAnsi="Cambria"/>
        </w:rPr>
        <w:t>p.z.p</w:t>
      </w:r>
      <w:proofErr w:type="spellEnd"/>
      <w:r w:rsidRPr="00A35DBE">
        <w:rPr>
          <w:rFonts w:ascii="Cambria" w:hAnsi="Cambria"/>
        </w:rPr>
        <w:t xml:space="preserve">., </w:t>
      </w:r>
      <w:r w:rsidRPr="00A35DBE">
        <w:rPr>
          <w:rFonts w:ascii="Cambria" w:hAnsi="Cambria"/>
          <w:b/>
          <w:bCs/>
        </w:rPr>
        <w:t xml:space="preserve">art. 108 ust. 1 pkt 4 </w:t>
      </w:r>
      <w:proofErr w:type="spellStart"/>
      <w:r w:rsidRPr="00A35DBE">
        <w:rPr>
          <w:rFonts w:ascii="Cambria" w:hAnsi="Cambria"/>
          <w:b/>
          <w:bCs/>
        </w:rPr>
        <w:t>p.z.p</w:t>
      </w:r>
      <w:proofErr w:type="spellEnd"/>
      <w:r w:rsidRPr="00A35DBE">
        <w:rPr>
          <w:rFonts w:ascii="Cambria" w:hAnsi="Cambria"/>
          <w:b/>
          <w:bCs/>
        </w:rPr>
        <w:t>.</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w:t>
      </w:r>
      <w:r w:rsidRPr="0098233C">
        <w:rPr>
          <w:rFonts w:ascii="Cambria" w:hAnsi="Cambria"/>
        </w:rPr>
        <w:lastRenderedPageBreak/>
        <w:t xml:space="preserve">których mowa w </w:t>
      </w:r>
      <w:r w:rsidRPr="00CF3514">
        <w:rPr>
          <w:rFonts w:ascii="Cambria" w:hAnsi="Cambria"/>
          <w:b/>
          <w:bCs/>
        </w:rPr>
        <w:t>art. 108 ust. 1 pkt 1, 2 i 4, art. 109 ust. 1 pkt 1, 2 lit. a i b oraz pkt 3</w:t>
      </w:r>
      <w:r w:rsidRPr="0098233C">
        <w:rPr>
          <w:rFonts w:ascii="Cambria" w:hAnsi="Cambria"/>
        </w:rPr>
        <w:t xml:space="preserve"> </w:t>
      </w:r>
      <w:proofErr w:type="spellStart"/>
      <w:r w:rsidR="00CF3514">
        <w:rPr>
          <w:rFonts w:ascii="Cambria" w:hAnsi="Cambria"/>
        </w:rPr>
        <w:t>p.z.p</w:t>
      </w:r>
      <w:proofErr w:type="spellEnd"/>
      <w:r w:rsidR="00CF3514">
        <w:rPr>
          <w:rFonts w:ascii="Cambria" w:hAnsi="Cambria"/>
        </w:rPr>
        <w:t>.</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lastRenderedPageBreak/>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Jeżeli osoba reprezentująca Wykonawcę nie jest wskazana jako upoważniona do jego reprezentacji we właściwym rejestrze lub ewidencji działalności gospodarczej, wymagane </w:t>
      </w:r>
      <w:r w:rsidRPr="00DA2AAF">
        <w:lastRenderedPageBreak/>
        <w:t>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xml:space="preserve">–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60A035B9"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xml:space="preserve">, dalej – </w:t>
      </w:r>
      <w:proofErr w:type="spellStart"/>
      <w:r w:rsidR="00605894" w:rsidRPr="00F9193B">
        <w:rPr>
          <w:rFonts w:ascii="Cambria" w:eastAsia="Cambria" w:hAnsi="Cambria" w:cs="Cambria"/>
        </w:rPr>
        <w:t>p.z.p</w:t>
      </w:r>
      <w:proofErr w:type="spellEnd"/>
      <w:r w:rsidR="00605894" w:rsidRPr="00F9193B">
        <w:rPr>
          <w:rFonts w:ascii="Cambria" w:eastAsia="Cambria" w:hAnsi="Cambria" w:cs="Cambria"/>
        </w:rPr>
        <w:t>.</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F5319E">
        <w:rPr>
          <w:rFonts w:ascii="Cambria" w:eastAsia="Cambria" w:hAnsi="Cambria" w:cs="Cambria"/>
          <w:b/>
          <w:bCs/>
        </w:rPr>
        <w:t>27</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wyrobów medycznych (</w:t>
      </w:r>
      <w:r w:rsidR="00F5319E">
        <w:rPr>
          <w:rFonts w:ascii="Cambria" w:eastAsia="Cambria" w:hAnsi="Cambria" w:cs="Cambria"/>
        </w:rPr>
        <w:t>obłożenia chirurgiczne</w:t>
      </w:r>
      <w:r w:rsidR="00240306" w:rsidRPr="00240306">
        <w:rPr>
          <w:rFonts w:ascii="Cambria" w:eastAsia="Cambria" w:hAnsi="Cambria" w:cs="Cambria"/>
        </w:rPr>
        <w:t xml:space="preserve">)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w:t>
      </w:r>
      <w:proofErr w:type="spellStart"/>
      <w:r w:rsidR="001F171C" w:rsidRPr="00F9193B">
        <w:rPr>
          <w:rFonts w:ascii="Cambria" w:eastAsia="Cambria" w:hAnsi="Cambria" w:cs="Cambria"/>
        </w:rPr>
        <w:t>p.z.p</w:t>
      </w:r>
      <w:proofErr w:type="spellEnd"/>
      <w:r w:rsidR="001F171C" w:rsidRPr="00F9193B">
        <w:rPr>
          <w:rFonts w:ascii="Cambria" w:eastAsia="Cambria" w:hAnsi="Cambria" w:cs="Cambria"/>
        </w:rPr>
        <w:t xml:space="preserve">.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01B16F96"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w:t>
      </w:r>
      <w:r w:rsidR="00F5319E">
        <w:rPr>
          <w:rFonts w:ascii="Cambria" w:eastAsia="Cambria" w:hAnsi="Cambria" w:cs="Cambria"/>
          <w:b/>
        </w:rPr>
        <w:t>27</w:t>
      </w:r>
      <w:r w:rsidR="00863C09" w:rsidRPr="00863C09">
        <w:rPr>
          <w:rFonts w:ascii="Cambria" w:eastAsia="Cambria" w:hAnsi="Cambria" w:cs="Cambria"/>
          <w:b/>
        </w:rPr>
        <w:t>/</w:t>
      </w:r>
      <w:r w:rsidRPr="00863C09">
        <w:rPr>
          <w:rFonts w:ascii="Cambria" w:eastAsia="Cambria" w:hAnsi="Cambria" w:cs="Cambria"/>
          <w:b/>
        </w:rPr>
        <w:t>202</w:t>
      </w:r>
      <w:r w:rsidR="00240306" w:rsidRPr="00863C09">
        <w:rPr>
          <w:rFonts w:ascii="Cambria" w:eastAsia="Cambria" w:hAnsi="Cambria" w:cs="Cambria"/>
          <w:b/>
        </w:rPr>
        <w:t>4</w:t>
      </w:r>
    </w:p>
    <w:p w14:paraId="1B5E76CE" w14:textId="6E936668"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F5319E">
        <w:rPr>
          <w:rFonts w:ascii="Cambria" w:eastAsia="Cambria" w:hAnsi="Cambria" w:cs="Cambria"/>
          <w:b/>
          <w:bCs/>
        </w:rPr>
        <w:t>27</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w:t>
      </w:r>
      <w:r w:rsidR="00F5319E">
        <w:rPr>
          <w:rFonts w:ascii="Cambria" w:eastAsia="Cambria" w:hAnsi="Cambria" w:cs="Cambria"/>
        </w:rPr>
        <w:t>obłożenia chirurgiczne</w:t>
      </w:r>
      <w:r w:rsidR="00240306" w:rsidRPr="00240306">
        <w:rPr>
          <w:rFonts w:ascii="Cambria" w:eastAsia="Cambria" w:hAnsi="Cambria" w:cs="Cambria"/>
        </w:rPr>
        <w:t>)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5F92F683" w14:textId="77777777" w:rsidR="00240306" w:rsidRDefault="00240306" w:rsidP="00C972C4">
      <w:pPr>
        <w:suppressAutoHyphens/>
        <w:spacing w:line="276" w:lineRule="auto"/>
        <w:rPr>
          <w:rFonts w:ascii="Georgia" w:eastAsia="Cambria" w:hAnsi="Georgia" w:cs="Cambria"/>
          <w:b/>
        </w:rPr>
      </w:pPr>
    </w:p>
    <w:p w14:paraId="2407EDD0" w14:textId="77777777" w:rsidR="00240306" w:rsidRDefault="00240306" w:rsidP="00C972C4">
      <w:pPr>
        <w:suppressAutoHyphens/>
        <w:spacing w:line="276" w:lineRule="auto"/>
        <w:rPr>
          <w:rFonts w:ascii="Georgia" w:eastAsia="Cambria" w:hAnsi="Georgia" w:cs="Cambria"/>
          <w:b/>
        </w:rPr>
      </w:pPr>
    </w:p>
    <w:p w14:paraId="5F3AFF74" w14:textId="77777777" w:rsidR="00240306" w:rsidRDefault="00240306" w:rsidP="00C972C4">
      <w:pPr>
        <w:suppressAutoHyphens/>
        <w:spacing w:line="276" w:lineRule="auto"/>
        <w:rPr>
          <w:rFonts w:ascii="Georgia" w:eastAsia="Cambria" w:hAnsi="Georgia" w:cs="Cambria"/>
          <w:b/>
        </w:rPr>
      </w:pPr>
    </w:p>
    <w:p w14:paraId="7566FC80" w14:textId="77777777" w:rsidR="00240306" w:rsidRDefault="00240306" w:rsidP="00C972C4">
      <w:pPr>
        <w:suppressAutoHyphens/>
        <w:spacing w:line="276" w:lineRule="auto"/>
        <w:rPr>
          <w:rFonts w:ascii="Georgia" w:eastAsia="Cambria" w:hAnsi="Georgia" w:cs="Cambria"/>
          <w:b/>
        </w:rPr>
      </w:pPr>
    </w:p>
    <w:p w14:paraId="0AF1A1E8" w14:textId="77777777" w:rsidR="00240306" w:rsidRDefault="00240306" w:rsidP="00C972C4">
      <w:pPr>
        <w:suppressAutoHyphens/>
        <w:spacing w:line="276" w:lineRule="auto"/>
        <w:rPr>
          <w:rFonts w:ascii="Georgia" w:eastAsia="Cambria" w:hAnsi="Georgia" w:cs="Cambria"/>
          <w:b/>
        </w:rPr>
      </w:pPr>
    </w:p>
    <w:p w14:paraId="72DCE7DE" w14:textId="77777777" w:rsidR="00240306" w:rsidRDefault="00240306" w:rsidP="00C972C4">
      <w:pPr>
        <w:suppressAutoHyphens/>
        <w:spacing w:line="276" w:lineRule="auto"/>
        <w:rPr>
          <w:rFonts w:ascii="Georgia" w:eastAsia="Cambria" w:hAnsi="Georgia" w:cs="Cambria"/>
          <w:b/>
        </w:rPr>
      </w:pPr>
    </w:p>
    <w:p w14:paraId="1FB81E65" w14:textId="77777777" w:rsidR="00240306" w:rsidRDefault="00240306" w:rsidP="00C972C4">
      <w:pPr>
        <w:suppressAutoHyphens/>
        <w:spacing w:line="276" w:lineRule="auto"/>
        <w:rPr>
          <w:rFonts w:ascii="Georgia" w:eastAsia="Cambria" w:hAnsi="Georgia" w:cs="Cambria"/>
          <w:b/>
        </w:rPr>
      </w:pPr>
    </w:p>
    <w:p w14:paraId="7572CE26" w14:textId="77777777" w:rsidR="00240306" w:rsidRDefault="00240306" w:rsidP="00C972C4">
      <w:pPr>
        <w:suppressAutoHyphens/>
        <w:spacing w:line="276" w:lineRule="auto"/>
        <w:rPr>
          <w:rFonts w:ascii="Georgia" w:eastAsia="Cambria" w:hAnsi="Georgia" w:cs="Cambria"/>
          <w:b/>
        </w:rPr>
      </w:pPr>
    </w:p>
    <w:p w14:paraId="505B7041" w14:textId="77777777" w:rsidR="00240306" w:rsidRDefault="00240306" w:rsidP="00C972C4">
      <w:pPr>
        <w:suppressAutoHyphens/>
        <w:spacing w:line="276" w:lineRule="auto"/>
        <w:rPr>
          <w:rFonts w:ascii="Georgia" w:eastAsia="Cambria" w:hAnsi="Georgia" w:cs="Cambria"/>
          <w:b/>
        </w:rPr>
      </w:pPr>
    </w:p>
    <w:p w14:paraId="5EEE4F8B" w14:textId="77777777" w:rsidR="00240306" w:rsidRDefault="00240306" w:rsidP="00C972C4">
      <w:pPr>
        <w:suppressAutoHyphens/>
        <w:spacing w:line="276" w:lineRule="auto"/>
        <w:rPr>
          <w:rFonts w:ascii="Georgia" w:eastAsia="Cambria" w:hAnsi="Georgia" w:cs="Cambria"/>
          <w:b/>
        </w:rPr>
      </w:pPr>
    </w:p>
    <w:p w14:paraId="776E70D8" w14:textId="77777777" w:rsidR="00240306" w:rsidRDefault="00240306" w:rsidP="00C972C4">
      <w:pPr>
        <w:suppressAutoHyphens/>
        <w:spacing w:line="276" w:lineRule="auto"/>
        <w:rPr>
          <w:rFonts w:ascii="Georgia" w:eastAsia="Cambria" w:hAnsi="Georgia" w:cs="Cambria"/>
          <w:b/>
        </w:rPr>
      </w:pPr>
    </w:p>
    <w:p w14:paraId="62EBF724" w14:textId="77777777" w:rsidR="00240306" w:rsidRDefault="00240306" w:rsidP="00C972C4">
      <w:pPr>
        <w:suppressAutoHyphens/>
        <w:spacing w:line="276" w:lineRule="auto"/>
        <w:rPr>
          <w:rFonts w:ascii="Georgia" w:eastAsia="Cambria" w:hAnsi="Georgia" w:cs="Cambria"/>
          <w:b/>
        </w:rPr>
      </w:pPr>
    </w:p>
    <w:p w14:paraId="117516D8" w14:textId="77777777" w:rsidR="00240306" w:rsidRDefault="00240306" w:rsidP="00C972C4">
      <w:pPr>
        <w:suppressAutoHyphens/>
        <w:spacing w:line="276" w:lineRule="auto"/>
        <w:rPr>
          <w:rFonts w:ascii="Georgia" w:eastAsia="Cambria" w:hAnsi="Georgia" w:cs="Cambria"/>
          <w:b/>
        </w:rPr>
      </w:pPr>
    </w:p>
    <w:p w14:paraId="53FA0C1F" w14:textId="77777777" w:rsidR="00240306" w:rsidRDefault="00240306" w:rsidP="00C972C4">
      <w:pPr>
        <w:suppressAutoHyphens/>
        <w:spacing w:line="276" w:lineRule="auto"/>
        <w:rPr>
          <w:rFonts w:ascii="Georgia" w:eastAsia="Cambria" w:hAnsi="Georgia" w:cs="Cambria"/>
          <w:b/>
        </w:rPr>
      </w:pPr>
    </w:p>
    <w:p w14:paraId="3AAFEF2F" w14:textId="77777777" w:rsidR="00240306" w:rsidRDefault="00240306" w:rsidP="00C972C4">
      <w:pPr>
        <w:suppressAutoHyphens/>
        <w:spacing w:line="276" w:lineRule="auto"/>
        <w:rPr>
          <w:rFonts w:ascii="Georgia" w:eastAsia="Cambria" w:hAnsi="Georgia" w:cs="Cambria"/>
          <w:b/>
        </w:rPr>
      </w:pPr>
    </w:p>
    <w:p w14:paraId="0E396D4A" w14:textId="77777777" w:rsidR="00C972C4" w:rsidRDefault="00C972C4" w:rsidP="00C972C4">
      <w:pPr>
        <w:suppressAutoHyphens/>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171EB259"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F5319E">
        <w:rPr>
          <w:rFonts w:ascii="Cambria" w:eastAsia="Cambria" w:hAnsi="Cambria" w:cs="Cambria"/>
          <w:b/>
          <w:bCs/>
        </w:rPr>
        <w:t>27</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w:t>
      </w:r>
      <w:r w:rsidR="00F5319E">
        <w:rPr>
          <w:rFonts w:ascii="Cambria" w:eastAsia="Cambria" w:hAnsi="Cambria" w:cs="Cambria"/>
        </w:rPr>
        <w:t>obłożenia chirurgiczne</w:t>
      </w:r>
      <w:r w:rsidR="00240306" w:rsidRPr="00240306">
        <w:rPr>
          <w:rFonts w:ascii="Cambria" w:eastAsia="Cambria" w:hAnsi="Cambria" w:cs="Cambria"/>
        </w:rPr>
        <w:t>)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5F552743"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w:t>
      </w:r>
      <w:proofErr w:type="spellStart"/>
      <w:r w:rsidRPr="00240306">
        <w:rPr>
          <w:rFonts w:ascii="Cambria" w:eastAsia="Cambria" w:hAnsi="Cambria" w:cs="Cambria"/>
          <w:sz w:val="18"/>
          <w:szCs w:val="18"/>
        </w:rPr>
        <w:t>p.z.p</w:t>
      </w:r>
      <w:proofErr w:type="spellEnd"/>
      <w:r w:rsidRPr="00240306">
        <w:rPr>
          <w:rFonts w:ascii="Cambria" w:eastAsia="Cambria" w:hAnsi="Cambria" w:cs="Cambria"/>
          <w:sz w:val="18"/>
          <w:szCs w:val="18"/>
        </w:rPr>
        <w:t xml:space="preserve">.) o sygnaturze: </w:t>
      </w:r>
      <w:r w:rsidR="00240306" w:rsidRPr="00240306">
        <w:rPr>
          <w:rFonts w:ascii="Cambria" w:eastAsia="Cambria" w:hAnsi="Cambria" w:cs="Cambria"/>
          <w:b/>
          <w:bCs/>
          <w:sz w:val="18"/>
          <w:szCs w:val="18"/>
        </w:rPr>
        <w:t xml:space="preserve">PN- </w:t>
      </w:r>
      <w:r w:rsidR="00F5319E">
        <w:rPr>
          <w:rFonts w:ascii="Cambria" w:eastAsia="Cambria" w:hAnsi="Cambria" w:cs="Cambria"/>
          <w:b/>
          <w:bCs/>
          <w:sz w:val="18"/>
          <w:szCs w:val="18"/>
        </w:rPr>
        <w:t>27</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w:t>
      </w:r>
      <w:r w:rsidR="00F5319E">
        <w:rPr>
          <w:rFonts w:ascii="Cambria" w:eastAsia="Cambria" w:hAnsi="Cambria" w:cs="Cambria"/>
          <w:sz w:val="18"/>
          <w:szCs w:val="18"/>
        </w:rPr>
        <w:t>obłożenia chirurgiczne</w:t>
      </w:r>
      <w:r w:rsidR="00240306" w:rsidRPr="00240306">
        <w:rPr>
          <w:rFonts w:ascii="Cambria" w:eastAsia="Cambria" w:hAnsi="Cambria" w:cs="Cambria"/>
          <w:sz w:val="18"/>
          <w:szCs w:val="18"/>
        </w:rPr>
        <w:t>)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3CF2A88D"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F5319E">
        <w:rPr>
          <w:rFonts w:ascii="Cambria" w:eastAsia="Cambria" w:hAnsi="Cambria" w:cs="Cambria"/>
          <w:b/>
          <w:bCs/>
          <w:sz w:val="18"/>
          <w:szCs w:val="18"/>
        </w:rPr>
        <w:t>27</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w:t>
      </w:r>
      <w:r w:rsidR="00F5319E">
        <w:rPr>
          <w:rFonts w:ascii="Cambria" w:eastAsia="Cambria" w:hAnsi="Cambria" w:cs="Cambria"/>
          <w:sz w:val="18"/>
          <w:szCs w:val="18"/>
        </w:rPr>
        <w:t>obłożenia chirurgiczne</w:t>
      </w:r>
      <w:r w:rsidR="00240306" w:rsidRPr="00240306">
        <w:rPr>
          <w:rFonts w:ascii="Cambria" w:eastAsia="Cambria" w:hAnsi="Cambria" w:cs="Cambria"/>
          <w:sz w:val="18"/>
          <w:szCs w:val="18"/>
        </w:rPr>
        <w:t>)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w:t>
      </w:r>
      <w:proofErr w:type="spellStart"/>
      <w:r w:rsidRPr="00B0228B">
        <w:rPr>
          <w:sz w:val="18"/>
          <w:szCs w:val="18"/>
        </w:rPr>
        <w:t>Pzp</w:t>
      </w:r>
      <w:proofErr w:type="spellEnd"/>
      <w:r w:rsidRPr="00B0228B">
        <w:rPr>
          <w:sz w:val="18"/>
          <w:szCs w:val="18"/>
        </w:rPr>
        <w:t xml:space="preserve">”;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Pani/Pana dane osobowe będą przechowywane, zgodnie z art. 78 ust. 1 ustawy </w:t>
      </w:r>
      <w:proofErr w:type="spellStart"/>
      <w:r w:rsidRPr="00B0228B">
        <w:rPr>
          <w:sz w:val="18"/>
          <w:szCs w:val="18"/>
        </w:rPr>
        <w:t>Pzp</w:t>
      </w:r>
      <w:proofErr w:type="spellEnd"/>
      <w:r w:rsidRPr="00B0228B">
        <w:rPr>
          <w:sz w:val="18"/>
          <w:szCs w:val="18"/>
        </w:rPr>
        <w:t>,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w:t>
      </w:r>
      <w:proofErr w:type="spellStart"/>
      <w:r w:rsidRPr="00B0228B">
        <w:rPr>
          <w:sz w:val="18"/>
          <w:szCs w:val="18"/>
        </w:rPr>
        <w:t>Pzp</w:t>
      </w:r>
      <w:proofErr w:type="spellEnd"/>
      <w:r w:rsidRPr="00B0228B">
        <w:rPr>
          <w:sz w:val="18"/>
          <w:szCs w:val="18"/>
        </w:rPr>
        <w:t xml:space="preserve">,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w:t>
      </w:r>
      <w:proofErr w:type="spellStart"/>
      <w:r w:rsidRPr="00B0228B">
        <w:rPr>
          <w:sz w:val="18"/>
          <w:szCs w:val="18"/>
        </w:rPr>
        <w:t>Pzp</w:t>
      </w:r>
      <w:proofErr w:type="spellEnd"/>
      <w:r w:rsidRPr="00B0228B">
        <w:rPr>
          <w:sz w:val="18"/>
          <w:szCs w:val="18"/>
        </w:rPr>
        <w:t xml:space="preserve">;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 xml:space="preserve">o udzielenie zamówienia publicznego ani zmianą postanowień umowy w zakresie niezgodnym z ustawą </w:t>
      </w:r>
      <w:proofErr w:type="spellStart"/>
      <w:r w:rsidRPr="00B0228B">
        <w:rPr>
          <w:i/>
          <w:sz w:val="18"/>
          <w:szCs w:val="18"/>
        </w:rPr>
        <w:t>Pzp</w:t>
      </w:r>
      <w:proofErr w:type="spellEnd"/>
      <w:r w:rsidRPr="00B0228B">
        <w:rPr>
          <w:i/>
          <w:sz w:val="18"/>
          <w:szCs w:val="18"/>
        </w:rPr>
        <w:t xml:space="preserve">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4C75A211"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F5319E">
        <w:rPr>
          <w:rFonts w:ascii="Cambria" w:eastAsia="Cambria" w:hAnsi="Cambria" w:cs="Cambria"/>
          <w:b/>
          <w:bCs/>
        </w:rPr>
        <w:t>27</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w:t>
      </w:r>
      <w:r w:rsidR="00F5319E">
        <w:rPr>
          <w:rFonts w:ascii="Cambria" w:eastAsia="Cambria" w:hAnsi="Cambria" w:cs="Cambria"/>
        </w:rPr>
        <w:t>obłożenia chirurgiczne</w:t>
      </w:r>
      <w:r w:rsidR="00240306" w:rsidRPr="00240306">
        <w:rPr>
          <w:rFonts w:ascii="Cambria" w:eastAsia="Cambria" w:hAnsi="Cambria" w:cs="Cambria"/>
        </w:rPr>
        <w:t>)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5D14693E"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F5319E">
        <w:rPr>
          <w:rFonts w:ascii="Cambria" w:eastAsia="Cambria" w:hAnsi="Cambria" w:cs="Cambria"/>
          <w:b/>
          <w:bCs/>
        </w:rPr>
        <w:t>27</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w:t>
      </w:r>
      <w:r w:rsidR="00F5319E">
        <w:rPr>
          <w:rFonts w:ascii="Cambria" w:eastAsia="Cambria" w:hAnsi="Cambria" w:cs="Cambria"/>
        </w:rPr>
        <w:t>obłożenia chirurgiczne</w:t>
      </w:r>
      <w:r w:rsidR="00240306" w:rsidRPr="00240306">
        <w:rPr>
          <w:rFonts w:ascii="Cambria" w:eastAsia="Cambria" w:hAnsi="Cambria" w:cs="Cambria"/>
        </w:rPr>
        <w:t>)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522E9A" w:rsidRDefault="00522E9A">
      <w:r>
        <w:separator/>
      </w:r>
    </w:p>
  </w:endnote>
  <w:endnote w:type="continuationSeparator" w:id="0">
    <w:p w14:paraId="7F36AF30" w14:textId="77777777" w:rsidR="00522E9A" w:rsidRDefault="0052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522E9A" w:rsidRDefault="00522E9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522E9A" w:rsidRDefault="00522E9A">
                          <w:pPr>
                            <w:textDirection w:val="btLr"/>
                          </w:pPr>
                          <w:r>
                            <w:rPr>
                              <w:rFonts w:ascii="Tahoma" w:eastAsia="Tahoma" w:hAnsi="Tahoma" w:cs="Tahoma"/>
                              <w:color w:val="000000"/>
                              <w:sz w:val="24"/>
                            </w:rPr>
                            <w:t xml:space="preserve"> PAGE 28</w:t>
                          </w:r>
                        </w:p>
                        <w:p w14:paraId="31266FC5" w14:textId="77777777" w:rsidR="00522E9A" w:rsidRDefault="00522E9A">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522E9A" w:rsidRDefault="00522E9A">
                    <w:pPr>
                      <w:textDirection w:val="btLr"/>
                    </w:pPr>
                    <w:r>
                      <w:rPr>
                        <w:rFonts w:ascii="Tahoma" w:eastAsia="Tahoma" w:hAnsi="Tahoma" w:cs="Tahoma"/>
                        <w:color w:val="000000"/>
                        <w:sz w:val="24"/>
                      </w:rPr>
                      <w:t xml:space="preserve"> PAGE 28</w:t>
                    </w:r>
                  </w:p>
                  <w:p w14:paraId="31266FC5" w14:textId="77777777" w:rsidR="00522E9A" w:rsidRDefault="00522E9A">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522E9A" w:rsidRDefault="00522E9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522E9A" w:rsidRDefault="00522E9A">
      <w:r>
        <w:separator/>
      </w:r>
    </w:p>
  </w:footnote>
  <w:footnote w:type="continuationSeparator" w:id="0">
    <w:p w14:paraId="1BDA0559" w14:textId="77777777" w:rsidR="00522E9A" w:rsidRDefault="00522E9A">
      <w:r>
        <w:continuationSeparator/>
      </w:r>
    </w:p>
  </w:footnote>
  <w:footnote w:id="1">
    <w:p w14:paraId="30015FA1" w14:textId="77777777" w:rsidR="00522E9A" w:rsidRPr="008E3C91" w:rsidRDefault="00522E9A"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37AF"/>
    <w:rsid w:val="000A51B6"/>
    <w:rsid w:val="000A56B1"/>
    <w:rsid w:val="000C0F7D"/>
    <w:rsid w:val="000C30CB"/>
    <w:rsid w:val="000C3CD1"/>
    <w:rsid w:val="000C5839"/>
    <w:rsid w:val="000C6DDE"/>
    <w:rsid w:val="000D65A7"/>
    <w:rsid w:val="000E62E0"/>
    <w:rsid w:val="000E6FCB"/>
    <w:rsid w:val="000E7E87"/>
    <w:rsid w:val="000F5AA1"/>
    <w:rsid w:val="000F6868"/>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7659B"/>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221"/>
    <w:rsid w:val="002D5F56"/>
    <w:rsid w:val="002E1545"/>
    <w:rsid w:val="002E2AA3"/>
    <w:rsid w:val="002E305C"/>
    <w:rsid w:val="002E3DCB"/>
    <w:rsid w:val="002E63AA"/>
    <w:rsid w:val="002E6819"/>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3A8E"/>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B7359"/>
    <w:rsid w:val="004C21FA"/>
    <w:rsid w:val="004E0786"/>
    <w:rsid w:val="004E216C"/>
    <w:rsid w:val="004E39FD"/>
    <w:rsid w:val="004E6E8A"/>
    <w:rsid w:val="004F2CD8"/>
    <w:rsid w:val="004F471B"/>
    <w:rsid w:val="004F6E91"/>
    <w:rsid w:val="00502C91"/>
    <w:rsid w:val="005031E8"/>
    <w:rsid w:val="00504DDB"/>
    <w:rsid w:val="0051053B"/>
    <w:rsid w:val="00522E9A"/>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6CA6"/>
    <w:rsid w:val="006F7622"/>
    <w:rsid w:val="00722CA2"/>
    <w:rsid w:val="00746398"/>
    <w:rsid w:val="00754F95"/>
    <w:rsid w:val="00764E06"/>
    <w:rsid w:val="00770C40"/>
    <w:rsid w:val="00775CDE"/>
    <w:rsid w:val="007764A0"/>
    <w:rsid w:val="00782BF8"/>
    <w:rsid w:val="00787803"/>
    <w:rsid w:val="0079288B"/>
    <w:rsid w:val="007961A0"/>
    <w:rsid w:val="00797164"/>
    <w:rsid w:val="00797224"/>
    <w:rsid w:val="007A6854"/>
    <w:rsid w:val="007A77F6"/>
    <w:rsid w:val="007B1308"/>
    <w:rsid w:val="007B19D2"/>
    <w:rsid w:val="007B29B2"/>
    <w:rsid w:val="007C335F"/>
    <w:rsid w:val="007C3919"/>
    <w:rsid w:val="007C4F47"/>
    <w:rsid w:val="007C547B"/>
    <w:rsid w:val="007C6477"/>
    <w:rsid w:val="007D1A6E"/>
    <w:rsid w:val="00812111"/>
    <w:rsid w:val="00814E78"/>
    <w:rsid w:val="008153AD"/>
    <w:rsid w:val="00815A64"/>
    <w:rsid w:val="00820A07"/>
    <w:rsid w:val="00823CFD"/>
    <w:rsid w:val="008243D8"/>
    <w:rsid w:val="00833778"/>
    <w:rsid w:val="00843D2E"/>
    <w:rsid w:val="0084467C"/>
    <w:rsid w:val="00845788"/>
    <w:rsid w:val="008470D4"/>
    <w:rsid w:val="00851FF2"/>
    <w:rsid w:val="00863C09"/>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8E4635"/>
    <w:rsid w:val="00900259"/>
    <w:rsid w:val="00910AA9"/>
    <w:rsid w:val="009132D7"/>
    <w:rsid w:val="0092190B"/>
    <w:rsid w:val="00926261"/>
    <w:rsid w:val="0093013D"/>
    <w:rsid w:val="00931CF4"/>
    <w:rsid w:val="009330D8"/>
    <w:rsid w:val="00950D3C"/>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0860"/>
    <w:rsid w:val="00A336C6"/>
    <w:rsid w:val="00A35046"/>
    <w:rsid w:val="00A35DBE"/>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C6D31"/>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756B6"/>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D7407"/>
    <w:rsid w:val="00CE7BB1"/>
    <w:rsid w:val="00CF3514"/>
    <w:rsid w:val="00CF6C6D"/>
    <w:rsid w:val="00D01AC0"/>
    <w:rsid w:val="00D041FF"/>
    <w:rsid w:val="00D0468F"/>
    <w:rsid w:val="00D05D0A"/>
    <w:rsid w:val="00D12087"/>
    <w:rsid w:val="00D16281"/>
    <w:rsid w:val="00D239DE"/>
    <w:rsid w:val="00D23FCC"/>
    <w:rsid w:val="00D30038"/>
    <w:rsid w:val="00D33CF0"/>
    <w:rsid w:val="00D60AAB"/>
    <w:rsid w:val="00D62A65"/>
    <w:rsid w:val="00D63F5F"/>
    <w:rsid w:val="00D75DD9"/>
    <w:rsid w:val="00D761F5"/>
    <w:rsid w:val="00D77329"/>
    <w:rsid w:val="00D819F8"/>
    <w:rsid w:val="00D840A3"/>
    <w:rsid w:val="00D844B7"/>
    <w:rsid w:val="00D90710"/>
    <w:rsid w:val="00D9437E"/>
    <w:rsid w:val="00D971CC"/>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5319E"/>
    <w:rsid w:val="00F605AA"/>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B4BF-D14C-449F-85A1-29AEB26B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11060</Words>
  <Characters>66365</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2023-10-20T06:26:00Z</cp:lastPrinted>
  <dcterms:created xsi:type="dcterms:W3CDTF">2024-05-09T07:04:00Z</dcterms:created>
  <dcterms:modified xsi:type="dcterms:W3CDTF">2024-05-10T09:46:00Z</dcterms:modified>
</cp:coreProperties>
</file>