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3" w:rsidRDefault="003E57D3" w:rsidP="003E57D3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Zał. nr 4 do SIWZ</w:t>
      </w:r>
    </w:p>
    <w:p w:rsidR="003E57D3" w:rsidRDefault="003E57D3" w:rsidP="003E57D3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Projekt</w:t>
      </w:r>
      <w:r>
        <w:rPr>
          <w:rFonts w:asciiTheme="minorHAnsi" w:hAnsiTheme="minorHAnsi"/>
        </w:rPr>
        <w:t xml:space="preserve">                                                              </w:t>
      </w:r>
    </w:p>
    <w:p w:rsidR="003E57D3" w:rsidRDefault="003E57D3" w:rsidP="003E57D3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UMOWA Nr …../</w:t>
      </w:r>
      <w:r w:rsidR="00932743">
        <w:rPr>
          <w:rFonts w:ascii="Times New Roman" w:hAnsi="Times New Roman"/>
          <w:b/>
          <w:color w:val="000000"/>
          <w:sz w:val="24"/>
          <w:szCs w:val="24"/>
        </w:rPr>
        <w:t>154</w:t>
      </w:r>
      <w:r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:rsidR="003E57D3" w:rsidRDefault="003E57D3" w:rsidP="003E57D3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 roku pomiędzy:</w:t>
      </w:r>
    </w:p>
    <w:p w:rsidR="003E57D3" w:rsidRDefault="003E57D3" w:rsidP="003E57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>z siedzibą w Kielcach, ul.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Artwińskiego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 (nr kodu: 25-734), REGON: </w:t>
      </w:r>
      <w:r>
        <w:rPr>
          <w:rFonts w:ascii="Times New Roman" w:hAnsi="Times New Roman"/>
          <w:bCs/>
          <w:color w:val="000000"/>
          <w:sz w:val="24"/>
          <w:szCs w:val="24"/>
        </w:rPr>
        <w:t>001263233</w:t>
      </w:r>
      <w:r>
        <w:rPr>
          <w:rFonts w:ascii="Times New Roman" w:hAnsi="Times New Roman"/>
          <w:color w:val="000000"/>
          <w:sz w:val="24"/>
          <w:szCs w:val="24"/>
        </w:rPr>
        <w:t xml:space="preserve">, NIP: </w:t>
      </w:r>
      <w:r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>
        <w:rPr>
          <w:rFonts w:ascii="Times New Roman" w:hAnsi="Times New Roman"/>
          <w:color w:val="000000"/>
          <w:sz w:val="24"/>
          <w:szCs w:val="24"/>
        </w:rPr>
        <w:t xml:space="preserve">, zwanym w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– …………………………………….,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– ……………………………………..,</w:t>
      </w:r>
    </w:p>
    <w:p w:rsidR="003E57D3" w:rsidRDefault="003E57D3" w:rsidP="003E57D3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3E57D3" w:rsidRDefault="003E57D3" w:rsidP="003E57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………………………………………………………………………, REGON ……………………., NIP …………………….., zwanym w treści umowy </w:t>
      </w:r>
      <w:r>
        <w:rPr>
          <w:rFonts w:ascii="Times New Roman" w:hAnsi="Times New Roman"/>
          <w:b/>
          <w:color w:val="000000"/>
          <w:sz w:val="24"/>
          <w:szCs w:val="24"/>
        </w:rPr>
        <w:t>„Wykonawcą”</w:t>
      </w:r>
      <w:r>
        <w:rPr>
          <w:rFonts w:ascii="Times New Roman" w:hAnsi="Times New Roman"/>
          <w:color w:val="000000"/>
          <w:sz w:val="24"/>
          <w:szCs w:val="24"/>
        </w:rPr>
        <w:t>, w imieniu którego działa:</w:t>
      </w:r>
    </w:p>
    <w:p w:rsidR="003E57D3" w:rsidRDefault="003E57D3" w:rsidP="00064B8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 – ……………………………………….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>29 stycznia 2004 roku – Prawo zamówień publicznych na podstawie wygranego przetargu nieograniczonego z dnia ……………………… roku na warunkach określonych w postępowaniu.</w:t>
      </w:r>
    </w:p>
    <w:p w:rsidR="003E57D3" w:rsidRDefault="003E57D3" w:rsidP="003E57D3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akceleratora model: ……………………… typ: …………….. Producent …………………..,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kpl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 z przeznaczeniem dla </w:t>
      </w:r>
      <w:r w:rsidR="00C93A5B">
        <w:rPr>
          <w:rFonts w:ascii="Times New Roman" w:hAnsi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Świętokrzyskiego Centrum Onkologii w Kielcach.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2 do Umowy.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zakup sprzętu wraz z dostawą, rozładunkiem i przetransportowaniem na miejsce     przeznaczenia,</w:t>
      </w:r>
    </w:p>
    <w:p w:rsidR="00847205" w:rsidRPr="00847205" w:rsidRDefault="00847205" w:rsidP="00847205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dokumentacji projektowej zgodnie z wymaganiami określonymi w programie funkcjonalno-użytkowy,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prac przystosowawczych budowlano-instalacyjnych, warunkujących instalację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uruchomienie sprzętu,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szkolenie pracowników Zamawiającego przez Wykonawcę w zakresie obsługi sprzętu zgodnie z ofertą,</w:t>
      </w:r>
    </w:p>
    <w:p w:rsidR="00847205" w:rsidRDefault="00847205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dokumentacji powykonawczej,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demontaż i utylizację starego akceleratora,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dostarczenia wraz z przedmiotem umowy instrukcji obsługi w języku polskim,</w:t>
      </w:r>
    </w:p>
    <w:p w:rsidR="003E57D3" w:rsidRDefault="003E57D3" w:rsidP="003E57D3">
      <w:pPr>
        <w:widowControl w:val="0"/>
        <w:numPr>
          <w:ilvl w:val="0"/>
          <w:numId w:val="1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dostarczenia wraz z przedmiotem umowy instrukcji w języku angielskim.</w:t>
      </w:r>
    </w:p>
    <w:p w:rsidR="003E57D3" w:rsidRDefault="003E57D3" w:rsidP="003E57D3">
      <w:pPr>
        <w:widowControl w:val="0"/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3E57D3" w:rsidRDefault="003E57D3" w:rsidP="00064B8B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przedmiot umowy jest wprowadzony do obrotu i używania jak również oznaczony znakiem CE zgodnie z ustawą z dnia 20 maja 2010 roku o wyrobach medycznych. </w:t>
      </w:r>
    </w:p>
    <w:p w:rsidR="003E57D3" w:rsidRDefault="003E57D3" w:rsidP="00064B8B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3E57D3" w:rsidRDefault="003E57D3" w:rsidP="003E57D3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Dostawa akceleratora nastąpi do dnia </w:t>
      </w:r>
      <w:r w:rsidR="00C93A5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A5B">
        <w:rPr>
          <w:rFonts w:ascii="Times New Roman" w:hAnsi="Times New Roman"/>
          <w:color w:val="000000"/>
          <w:sz w:val="24"/>
          <w:szCs w:val="24"/>
        </w:rPr>
        <w:t>kwietnia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93A5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r. i potwierdzona zostanie stosownym protokołem odbioru.  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Demontaż starego akceleratora, wykonanie robót przystosowawczych budowlano-instalacyjnych, instalacja nowego akceleratora, uruchomienie i szkolenie w zakresie podstawowej obsługi sprzętu zostanie wykonana do dnia </w:t>
      </w:r>
      <w:r w:rsidR="00847205">
        <w:rPr>
          <w:rFonts w:ascii="Times New Roman" w:hAnsi="Times New Roman"/>
          <w:color w:val="000000"/>
          <w:sz w:val="24"/>
          <w:szCs w:val="24"/>
        </w:rPr>
        <w:t>31</w:t>
      </w:r>
      <w:r w:rsidRPr="00847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A5B">
        <w:rPr>
          <w:rFonts w:ascii="Times New Roman" w:hAnsi="Times New Roman"/>
          <w:color w:val="000000"/>
          <w:sz w:val="24"/>
          <w:szCs w:val="24"/>
        </w:rPr>
        <w:t>sierpnia</w:t>
      </w:r>
      <w:r w:rsidRPr="00847205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roku i potwierdzona zostanie stosownym protokołem odbioru końcowego. 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3E57D3" w:rsidRDefault="003E57D3" w:rsidP="00064B8B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18.00.</w:t>
      </w:r>
    </w:p>
    <w:p w:rsidR="003E57D3" w:rsidRDefault="003E57D3" w:rsidP="003E57D3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Jeżeli uszkodzenie sprzętu będącego przedmiotem umowy nastąpi w czasie trwania transportu lub montażu odpowiedzialność za powstałą szkodę ponosi Wykonawca.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Dokumentem rozliczającym przedmiot zamówienia jest podpisany przez strony protokół odbioru.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Kierownik Zakładu Fizyki Medycznej.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Odbiór </w:t>
      </w:r>
      <w:r w:rsidR="00154D63"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color w:val="000000"/>
          <w:sz w:val="24"/>
          <w:szCs w:val="24"/>
        </w:rPr>
        <w:t>urządzenia odbędzie się przy obecności pracownika Zespołu Aparatury Medycznej. Protokół odbioru powinien zostać podpisany przez co najmniej dwie osoby: Kierownika Zakładu Fizyki Medycznej  lub osobę przez niego upoważnioną oraz osobę wyznaczoną z Zespołu Aparatury Medycznej.</w:t>
      </w:r>
    </w:p>
    <w:p w:rsidR="003E57D3" w:rsidRDefault="003E57D3" w:rsidP="003E57D3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3E57D3" w:rsidRDefault="003E57D3" w:rsidP="00064B8B">
      <w:pPr>
        <w:widowControl w:val="0"/>
        <w:numPr>
          <w:ilvl w:val="0"/>
          <w:numId w:val="2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Odbiór prac związanych z instalacją urządzenia, wykonania robót przystosowawczych budowlano-instalacyjnych, dokumentacji projektowej, demontażu i utylizacji starego akceleratora odbędzie się przy obecności przy obecności pracownika Zespołu Aparatury Medycznej oraz osoby z Działu Technicznego.   </w:t>
      </w:r>
    </w:p>
    <w:p w:rsidR="003E57D3" w:rsidRDefault="003E57D3" w:rsidP="003E57D3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Protokół Końcowy powinien być podpisany przez co najmniej trzy osoby: Kierownika Zakładu Fizyki Medycznej  lub osobę przez niego upoważnioną, osobę wyznaczoną 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Zespołu Aparatury Medycznej, osobę wyznaczoną z Działu Technicznego. </w:t>
      </w:r>
    </w:p>
    <w:p w:rsidR="003E57D3" w:rsidRDefault="003E57D3" w:rsidP="00C93A5B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3E57D3" w:rsidRDefault="003E57D3" w:rsidP="003E57D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3E57D3" w:rsidRDefault="003E57D3" w:rsidP="00064B8B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3E57D3" w:rsidRDefault="003E57D3" w:rsidP="00064B8B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zgodności, CE, atesty, certyfikaty UE, itp.),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ma obowiązek dostarczenia wraz z przedmiotem umowy następujących dokumentów: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instrukcji obsługi (użytkowania) sporządzonych w języku polskim i angielskim.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3E57D3" w:rsidRDefault="003E57D3" w:rsidP="00064B8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3E57D3" w:rsidRDefault="003E57D3" w:rsidP="00064B8B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serwisowe zgodnie z załącznikiem nr 1 rozdz. 9.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3E57D3" w:rsidRDefault="003E57D3" w:rsidP="00064B8B">
      <w:pPr>
        <w:widowControl w:val="0"/>
        <w:numPr>
          <w:ilvl w:val="0"/>
          <w:numId w:val="18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E57D3" w:rsidRDefault="003E57D3" w:rsidP="003E57D3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Netto: …………………….. zł,</w:t>
      </w:r>
    </w:p>
    <w:p w:rsidR="003E57D3" w:rsidRDefault="003E57D3" w:rsidP="003E57D3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VAT: ……………………… zł,</w:t>
      </w:r>
    </w:p>
    <w:p w:rsidR="003E57D3" w:rsidRDefault="003E57D3" w:rsidP="003E57D3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brutto: ……………………… zł,</w:t>
      </w:r>
    </w:p>
    <w:p w:rsidR="003E57D3" w:rsidRDefault="003E57D3" w:rsidP="003E57D3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 złotych: ……………………………………….).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3E57D3" w:rsidRDefault="003E57D3" w:rsidP="003E57D3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w  formularzu cenowym i umowie.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Fakturowanie nastąpi w dwóch etapach: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Etap 1: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koszt akceleratora; 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koszt dostawy; </w:t>
      </w:r>
    </w:p>
    <w:p w:rsidR="003E57D3" w:rsidRDefault="003E57D3" w:rsidP="003E57D3">
      <w:pPr>
        <w:widowControl w:val="0"/>
        <w:suppressAutoHyphens/>
        <w:autoSpaceDE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Etap 2: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instalacji;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koszt. szkolenia personelu w zakresie obsługi sprzętu;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serwisowania akceleratora w okresie gwarancyjnym;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wykonania dokumentacji projektowej;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wykonania robót przystosowawczych budowlano instalacyjnych;</w:t>
      </w:r>
    </w:p>
    <w:p w:rsidR="003E57D3" w:rsidRDefault="003E57D3" w:rsidP="00064B8B">
      <w:pPr>
        <w:pStyle w:val="Akapitzlist"/>
        <w:widowControl w:val="0"/>
        <w:numPr>
          <w:ilvl w:val="0"/>
          <w:numId w:val="19"/>
        </w:numPr>
        <w:suppressAutoHyphens/>
        <w:autoSpaceDE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 demontażu i utylizacja starego akceleratora.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faktury VAT wystawionej zgodnie z podziałem kosztowym, wymienionym w Zał. Nr 4  po protokolarnym odbiorze prawidłowego wykonania etapu umowy, stosownie do postanowień §2 ust. 8 oraz ust. 9.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wykonanego etapu zamówienia.   </w:t>
      </w:r>
    </w:p>
    <w:p w:rsidR="003E57D3" w:rsidRDefault="003E57D3" w:rsidP="00064B8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3E57D3" w:rsidRDefault="003E57D3" w:rsidP="003E57D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ustalają odpowiedzialność za niewykonanie lub nienależyte wykonanie zobowiązań umownych w formie kar umownych w następujących wysokościach: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5 %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0,1%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3E57D3" w:rsidRDefault="003E57D3" w:rsidP="00064B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razie opóźnienia terminu dostawy lub uruchomienia akceleratora Wykonawca zapłaci Zamawiającemu karę umowna w wysokości </w:t>
      </w:r>
      <w:r>
        <w:rPr>
          <w:rFonts w:ascii="Times New Roman" w:hAnsi="Times New Roman"/>
          <w:bCs/>
          <w:color w:val="000000"/>
          <w:sz w:val="24"/>
          <w:szCs w:val="24"/>
        </w:rPr>
        <w:t>0,1%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 kar umownych                                z wynagrodzenia należnego Wykonawcy. O potrąceniu Zamawiający zawiadomi Wykonawcę na piśmie.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ogólnych.</w:t>
      </w:r>
    </w:p>
    <w:p w:rsidR="003E57D3" w:rsidRDefault="003E57D3" w:rsidP="00064B8B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i Wykonawcy przysługuje prawo do żądania odsetek od nieterminowego uregulowania kar umownych. </w:t>
      </w:r>
    </w:p>
    <w:p w:rsidR="003E57D3" w:rsidRDefault="003E57D3" w:rsidP="003E57D3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3E57D3" w:rsidRDefault="003E57D3" w:rsidP="00064B8B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Zamawiającemu przysługuje prawo odstąpienia od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umowy z zachowaniem 1 miesięcznego terminu wypowiedzenia z Wykonawcą, który: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3E57D3" w:rsidRDefault="003E57D3" w:rsidP="00064B8B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3E57D3" w:rsidRDefault="003E57D3" w:rsidP="00064B8B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3E57D3" w:rsidRDefault="003E57D3" w:rsidP="003E57D3">
      <w:pPr>
        <w:widowControl w:val="0"/>
        <w:tabs>
          <w:tab w:val="left" w:pos="397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3E57D3" w:rsidRDefault="003E57D3" w:rsidP="003E57D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3E57D3" w:rsidRDefault="003E57D3" w:rsidP="00064B8B">
      <w:pPr>
        <w:pStyle w:val="Akapitzlist"/>
        <w:numPr>
          <w:ilvl w:val="0"/>
          <w:numId w:val="13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 są wykluczone z ubiegania się o udzielenie zamówienia publicznego. Zawinione naruszenie w/w postanowień stanowi podstawę do odstąpienia od umowy przez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3E57D3" w:rsidRDefault="003E57D3" w:rsidP="00064B8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właściwe przepisy ustawy z 29 stycznia 2004 r. Prawo zamówień publicznych  wraz z aktami wykonawczymi do tej ustawy,</w:t>
      </w:r>
    </w:p>
    <w:p w:rsidR="003E57D3" w:rsidRDefault="003E57D3" w:rsidP="00064B8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wystąpienia siły wyższej (Siła wyższa - zdarzenie lub połączenie zdarzeń obiektywnie </w:t>
      </w:r>
      <w:r>
        <w:rPr>
          <w:color w:val="000000"/>
          <w:sz w:val="24"/>
          <w:szCs w:val="24"/>
        </w:rPr>
        <w:lastRenderedPageBreak/>
        <w:t>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3E57D3" w:rsidRDefault="003E57D3" w:rsidP="00064B8B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wartość zmian będzie mniejsza niż kwota określona w przepisach art.11 ust.8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3E57D3" w:rsidRDefault="003E57D3" w:rsidP="00064B8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3 – Program Funkcjonalno-użytkowy,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4 – Formularz cenowy.  </w:t>
      </w: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D3" w:rsidRDefault="003E57D3" w:rsidP="003E57D3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A173D8" w:rsidRPr="003C3C55" w:rsidRDefault="003E57D3" w:rsidP="003C3C5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</w:t>
      </w:r>
      <w:r w:rsidR="003C3C5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sectPr w:rsidR="00A173D8" w:rsidRPr="003C3C55" w:rsidSect="009B59B5"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1" w:rsidRDefault="006C26A1" w:rsidP="000858A4">
      <w:pPr>
        <w:spacing w:after="0" w:line="240" w:lineRule="auto"/>
      </w:pPr>
      <w:r>
        <w:separator/>
      </w:r>
    </w:p>
  </w:endnote>
  <w:endnote w:type="continuationSeparator" w:id="0">
    <w:p w:rsidR="006C26A1" w:rsidRDefault="006C26A1" w:rsidP="000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312606" w:rsidRDefault="000A39FD">
        <w:pPr>
          <w:pStyle w:val="Stopka"/>
          <w:jc w:val="right"/>
        </w:pPr>
        <w:r>
          <w:fldChar w:fldCharType="begin"/>
        </w:r>
        <w:r w:rsidR="00704E04">
          <w:instrText>PAGE   \* MERGEFORMAT</w:instrText>
        </w:r>
        <w:r>
          <w:fldChar w:fldCharType="separate"/>
        </w:r>
        <w:r w:rsidR="00154D63">
          <w:rPr>
            <w:noProof/>
          </w:rPr>
          <w:t>6</w:t>
        </w:r>
        <w:r>
          <w:fldChar w:fldCharType="end"/>
        </w:r>
      </w:p>
    </w:sdtContent>
  </w:sdt>
  <w:p w:rsidR="00312606" w:rsidRDefault="006C2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1" w:rsidRDefault="006C26A1" w:rsidP="000858A4">
      <w:pPr>
        <w:spacing w:after="0" w:line="240" w:lineRule="auto"/>
      </w:pPr>
      <w:r>
        <w:separator/>
      </w:r>
    </w:p>
  </w:footnote>
  <w:footnote w:type="continuationSeparator" w:id="0">
    <w:p w:rsidR="006C26A1" w:rsidRDefault="006C26A1" w:rsidP="0008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82524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6"/>
    <w:multiLevelType w:val="multilevel"/>
    <w:tmpl w:val="2272F6F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8B5F98"/>
    <w:multiLevelType w:val="hybridMultilevel"/>
    <w:tmpl w:val="CADAA26A"/>
    <w:name w:val="WW8Num32"/>
    <w:lvl w:ilvl="0" w:tplc="D95EA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A6E48"/>
    <w:multiLevelType w:val="hybridMultilevel"/>
    <w:tmpl w:val="FC12D496"/>
    <w:lvl w:ilvl="0" w:tplc="1AE8BE5E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>
    <w:nsid w:val="7831497A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879"/>
    <w:rsid w:val="000034D8"/>
    <w:rsid w:val="00040FC0"/>
    <w:rsid w:val="00043BCC"/>
    <w:rsid w:val="00064B8B"/>
    <w:rsid w:val="000858A4"/>
    <w:rsid w:val="0009167B"/>
    <w:rsid w:val="000A39FD"/>
    <w:rsid w:val="000A79FA"/>
    <w:rsid w:val="000D4E8D"/>
    <w:rsid w:val="000F49AA"/>
    <w:rsid w:val="000F5666"/>
    <w:rsid w:val="00154D63"/>
    <w:rsid w:val="001A2577"/>
    <w:rsid w:val="001C6CC2"/>
    <w:rsid w:val="001D2822"/>
    <w:rsid w:val="001E2ECA"/>
    <w:rsid w:val="00256C05"/>
    <w:rsid w:val="00260ED5"/>
    <w:rsid w:val="002968A7"/>
    <w:rsid w:val="002A1EBB"/>
    <w:rsid w:val="002C7ECA"/>
    <w:rsid w:val="002D1D18"/>
    <w:rsid w:val="002F205E"/>
    <w:rsid w:val="0038143C"/>
    <w:rsid w:val="003A2704"/>
    <w:rsid w:val="003C3C55"/>
    <w:rsid w:val="003C6B4C"/>
    <w:rsid w:val="003E57D3"/>
    <w:rsid w:val="0043158E"/>
    <w:rsid w:val="00454756"/>
    <w:rsid w:val="004A4C29"/>
    <w:rsid w:val="004E001C"/>
    <w:rsid w:val="004E1E6A"/>
    <w:rsid w:val="004E6374"/>
    <w:rsid w:val="00510468"/>
    <w:rsid w:val="00517E6B"/>
    <w:rsid w:val="00591D14"/>
    <w:rsid w:val="00613C63"/>
    <w:rsid w:val="0067759C"/>
    <w:rsid w:val="00692C61"/>
    <w:rsid w:val="0069573F"/>
    <w:rsid w:val="006C26A1"/>
    <w:rsid w:val="006E5394"/>
    <w:rsid w:val="00704E04"/>
    <w:rsid w:val="00713FA6"/>
    <w:rsid w:val="0073015D"/>
    <w:rsid w:val="00771109"/>
    <w:rsid w:val="007A6D95"/>
    <w:rsid w:val="007E6277"/>
    <w:rsid w:val="00847205"/>
    <w:rsid w:val="008F3566"/>
    <w:rsid w:val="00916163"/>
    <w:rsid w:val="00932743"/>
    <w:rsid w:val="00932FEC"/>
    <w:rsid w:val="00945B5E"/>
    <w:rsid w:val="009A6378"/>
    <w:rsid w:val="009C4F3F"/>
    <w:rsid w:val="00A16F09"/>
    <w:rsid w:val="00A173D8"/>
    <w:rsid w:val="00AC2117"/>
    <w:rsid w:val="00B07B4C"/>
    <w:rsid w:val="00B1744D"/>
    <w:rsid w:val="00BA0428"/>
    <w:rsid w:val="00BA5C8C"/>
    <w:rsid w:val="00BB47DF"/>
    <w:rsid w:val="00BE1338"/>
    <w:rsid w:val="00BE664C"/>
    <w:rsid w:val="00C03879"/>
    <w:rsid w:val="00C6340A"/>
    <w:rsid w:val="00C83E6B"/>
    <w:rsid w:val="00C861C3"/>
    <w:rsid w:val="00C93A5B"/>
    <w:rsid w:val="00CA677F"/>
    <w:rsid w:val="00CB60C6"/>
    <w:rsid w:val="00D0196F"/>
    <w:rsid w:val="00D34458"/>
    <w:rsid w:val="00D428CD"/>
    <w:rsid w:val="00D83369"/>
    <w:rsid w:val="00D8414E"/>
    <w:rsid w:val="00E910C0"/>
    <w:rsid w:val="00F00A27"/>
    <w:rsid w:val="00F13B36"/>
    <w:rsid w:val="00F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664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ListParagraphChar">
    <w:name w:val="List Paragraph Char"/>
    <w:locked/>
    <w:rsid w:val="00BE664C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BE664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64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58</cp:revision>
  <cp:lastPrinted>2020-08-27T08:44:00Z</cp:lastPrinted>
  <dcterms:created xsi:type="dcterms:W3CDTF">2019-09-16T07:44:00Z</dcterms:created>
  <dcterms:modified xsi:type="dcterms:W3CDTF">2020-12-23T10:36:00Z</dcterms:modified>
</cp:coreProperties>
</file>