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0D" w:rsidRDefault="00AB660D" w:rsidP="00AB660D">
      <w:pPr>
        <w:rPr>
          <w:b/>
          <w:sz w:val="28"/>
        </w:rPr>
      </w:pPr>
      <w:bookmarkStart w:id="0" w:name="_GoBack"/>
      <w:bookmarkEnd w:id="0"/>
      <w:r w:rsidRPr="00AB660D">
        <w:rPr>
          <w:b/>
          <w:sz w:val="28"/>
        </w:rPr>
        <w:t>Opis przedmiotu zamówienia:</w:t>
      </w:r>
    </w:p>
    <w:p w:rsidR="00AB660D" w:rsidRDefault="00AB660D" w:rsidP="00AB660D">
      <w:r>
        <w:t xml:space="preserve">Wózek do malowania linii na boisku 12 cm </w:t>
      </w:r>
    </w:p>
    <w:p w:rsidR="00AB660D" w:rsidRDefault="00AB660D" w:rsidP="00AB660D">
      <w:pPr>
        <w:pStyle w:val="Akapitzlist"/>
        <w:numPr>
          <w:ilvl w:val="0"/>
          <w:numId w:val="1"/>
        </w:numPr>
      </w:pPr>
      <w:r>
        <w:t>Wysokiej jakości maszyna umożliwiająca znakowanie boisk z najwyższą precyzją i dokładnością. Odpowiednia do malowania linii na trawiastych boiskach: piłki n</w:t>
      </w:r>
      <w:r w:rsidR="00B240B7">
        <w:t xml:space="preserve">ożnej, </w:t>
      </w:r>
      <w:proofErr w:type="spellStart"/>
      <w:r>
        <w:t>lacrosse’a</w:t>
      </w:r>
      <w:proofErr w:type="spellEnd"/>
      <w:r>
        <w:t>, baseballu czy hokeja na trawie.</w:t>
      </w:r>
    </w:p>
    <w:p w:rsidR="00AB660D" w:rsidRDefault="00AB660D" w:rsidP="00AB660D">
      <w:pPr>
        <w:pStyle w:val="Akapitzlist"/>
        <w:numPr>
          <w:ilvl w:val="0"/>
          <w:numId w:val="1"/>
        </w:numPr>
      </w:pPr>
      <w:r>
        <w:t>Wózek o prostej i niezawodnej konstrukcja. Posiadający system rolek, który służy do malowania linii boiska farbą na trawie.  Wózek z systemem rolek  łatwy do czyszczenia. Uzyskiwana szerokość linii to 120 mm.</w:t>
      </w:r>
    </w:p>
    <w:p w:rsidR="00AB660D" w:rsidRDefault="00AB660D" w:rsidP="00B240B7">
      <w:pPr>
        <w:pStyle w:val="Akapitzlist"/>
        <w:numPr>
          <w:ilvl w:val="0"/>
          <w:numId w:val="1"/>
        </w:numPr>
      </w:pPr>
      <w:r>
        <w:t>Wózek  posiadający dwa pompowane koła</w:t>
      </w:r>
      <w:r w:rsidR="00B240B7" w:rsidRPr="00B240B7">
        <w:t xml:space="preserve"> ø ok. 25 x 9 cm</w:t>
      </w:r>
      <w:r>
        <w:t>, które zapewniają płynne i swobodne użytkowanie nawet na najbardziej nierównym podłożu.</w:t>
      </w:r>
    </w:p>
    <w:p w:rsidR="00AB660D" w:rsidRDefault="00AB660D" w:rsidP="00AB660D">
      <w:pPr>
        <w:pStyle w:val="Akapitzlist"/>
        <w:numPr>
          <w:ilvl w:val="0"/>
          <w:numId w:val="1"/>
        </w:numPr>
      </w:pPr>
      <w:r>
        <w:t xml:space="preserve">Wózek posiadający harmonijnie współpracujący system rolek: dwa koła i jedno gumowe z rowkami, zapewniający uzyskanie stałej linii za każdym razem. </w:t>
      </w:r>
    </w:p>
    <w:p w:rsidR="00AB660D" w:rsidRDefault="00413341" w:rsidP="00413341">
      <w:pPr>
        <w:pStyle w:val="Akapitzlist"/>
        <w:numPr>
          <w:ilvl w:val="0"/>
          <w:numId w:val="1"/>
        </w:numPr>
      </w:pPr>
      <w:r>
        <w:t xml:space="preserve">Wózek </w:t>
      </w:r>
      <w:r w:rsidR="00AB660D">
        <w:t>posiada</w:t>
      </w:r>
      <w:r>
        <w:t>jący</w:t>
      </w:r>
      <w:r w:rsidR="00AB660D">
        <w:t xml:space="preserve"> regulowaną wysokością rączki i gumowe uchwyty.</w:t>
      </w:r>
    </w:p>
    <w:p w:rsidR="00AB660D" w:rsidRDefault="00413341" w:rsidP="00AB660D">
      <w:pPr>
        <w:pStyle w:val="Akapitzlist"/>
        <w:numPr>
          <w:ilvl w:val="0"/>
          <w:numId w:val="1"/>
        </w:numPr>
      </w:pPr>
      <w:r>
        <w:t>Wózek posiadający</w:t>
      </w:r>
      <w:r w:rsidRPr="00413341">
        <w:t xml:space="preserve"> </w:t>
      </w:r>
      <w:r>
        <w:t>korek spustowy umożliwiający usuwanie poz</w:t>
      </w:r>
      <w:r w:rsidR="00B240B7">
        <w:t>ostałej farby po malowaniu linii w celu umycia wózka</w:t>
      </w:r>
      <w:r w:rsidRPr="00413341">
        <w:t>.</w:t>
      </w:r>
    </w:p>
    <w:p w:rsidR="00AB660D" w:rsidRDefault="00AB660D" w:rsidP="00AB660D">
      <w:r>
        <w:t>Dane techniczne:</w:t>
      </w:r>
    </w:p>
    <w:p w:rsidR="00AB660D" w:rsidRDefault="00B240B7" w:rsidP="00AB660D">
      <w:r>
        <w:t xml:space="preserve">-  rama wózka </w:t>
      </w:r>
      <w:r w:rsidR="00AB660D">
        <w:t xml:space="preserve"> wykonana z rury stal</w:t>
      </w:r>
      <w:r>
        <w:t>owej lakierowanej proszkowo</w:t>
      </w:r>
    </w:p>
    <w:p w:rsidR="00AB660D" w:rsidRDefault="00B240B7" w:rsidP="00AB660D">
      <w:r>
        <w:t xml:space="preserve">-  </w:t>
      </w:r>
      <w:r w:rsidR="00AB660D">
        <w:t>spawany, stalo</w:t>
      </w:r>
      <w:r>
        <w:t xml:space="preserve">wy zbiornik pojemności </w:t>
      </w:r>
      <w:r w:rsidR="00AB660D">
        <w:t xml:space="preserve"> ok. 13.8 L farby</w:t>
      </w:r>
      <w:r w:rsidR="00952227">
        <w:t xml:space="preserve"> lakierowany proszkowo</w:t>
      </w:r>
    </w:p>
    <w:p w:rsidR="00AB660D" w:rsidRDefault="00B240B7" w:rsidP="00AB660D">
      <w:r>
        <w:t xml:space="preserve">-  </w:t>
      </w:r>
      <w:r w:rsidR="00AB660D">
        <w:t xml:space="preserve">zbiornik </w:t>
      </w:r>
      <w:r>
        <w:t>malowany proszkowo</w:t>
      </w:r>
      <w:r w:rsidR="00AB660D">
        <w:t xml:space="preserve"> wyposażony w korek spustowy do opróżniania zbiornika</w:t>
      </w:r>
    </w:p>
    <w:p w:rsidR="00AB660D" w:rsidRDefault="00B240B7" w:rsidP="00AB660D">
      <w:r>
        <w:t xml:space="preserve">-  </w:t>
      </w:r>
      <w:r w:rsidR="00AB660D">
        <w:t>regulowana wysokość rączki z miękkimi uchwytami zapewnia</w:t>
      </w:r>
      <w:r>
        <w:t xml:space="preserve">jąca </w:t>
      </w:r>
      <w:r w:rsidR="00D60290">
        <w:t xml:space="preserve"> komfort użytkowania</w:t>
      </w:r>
    </w:p>
    <w:p w:rsidR="00AB660D" w:rsidRDefault="00D60290" w:rsidP="00AB660D">
      <w:r>
        <w:t xml:space="preserve">-  </w:t>
      </w:r>
      <w:r w:rsidR="00AB660D">
        <w:t>maluje linie o szerokości 120 mm</w:t>
      </w:r>
    </w:p>
    <w:p w:rsidR="00AB660D" w:rsidRDefault="00D60290" w:rsidP="00AB660D">
      <w:r>
        <w:t xml:space="preserve">-  </w:t>
      </w:r>
      <w:r w:rsidR="00952227">
        <w:t>wyposażony w</w:t>
      </w:r>
      <w:r w:rsidR="00AB660D">
        <w:t xml:space="preserve"> system szczotek, które pozwalają zmniejszyć lub zwiększyć ilość farby </w:t>
      </w:r>
      <w:r>
        <w:t xml:space="preserve">       </w:t>
      </w:r>
      <w:r w:rsidR="00AB660D">
        <w:t>nanoszonej na koło malujące</w:t>
      </w:r>
      <w:r>
        <w:t xml:space="preserve">.  </w:t>
      </w:r>
    </w:p>
    <w:p w:rsidR="00AB660D" w:rsidRDefault="00D60290" w:rsidP="00AB660D">
      <w:r>
        <w:t xml:space="preserve">-  środkowe koło transferowe </w:t>
      </w:r>
      <w:r w:rsidR="00AB660D">
        <w:t xml:space="preserve"> wykonane z gumy z rowkami, aby zoptymalizować pobieranie farby</w:t>
      </w:r>
    </w:p>
    <w:p w:rsidR="00060CBB" w:rsidRDefault="00D60290" w:rsidP="00AB660D">
      <w:r>
        <w:t>-  waga wózka ok.</w:t>
      </w:r>
      <w:r w:rsidR="00952227">
        <w:t xml:space="preserve"> 21 kg</w:t>
      </w:r>
    </w:p>
    <w:sectPr w:rsidR="00060CBB" w:rsidSect="00C8240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4655"/>
    <w:multiLevelType w:val="hybridMultilevel"/>
    <w:tmpl w:val="0AE6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0D"/>
    <w:rsid w:val="00060CBB"/>
    <w:rsid w:val="00413341"/>
    <w:rsid w:val="00952227"/>
    <w:rsid w:val="00AB660D"/>
    <w:rsid w:val="00B240B7"/>
    <w:rsid w:val="00C82409"/>
    <w:rsid w:val="00D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DBE1C-B4E1-4BAB-BBB5-16F1B22B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oem</cp:lastModifiedBy>
  <cp:revision>2</cp:revision>
  <cp:lastPrinted>2022-08-04T09:18:00Z</cp:lastPrinted>
  <dcterms:created xsi:type="dcterms:W3CDTF">2022-08-04T08:29:00Z</dcterms:created>
  <dcterms:modified xsi:type="dcterms:W3CDTF">2022-08-11T06:25:00Z</dcterms:modified>
</cp:coreProperties>
</file>