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2F2142">
        <w:rPr>
          <w:rFonts w:cs="Arial"/>
          <w:color w:val="000000"/>
          <w:sz w:val="24"/>
          <w:szCs w:val="24"/>
        </w:rPr>
        <w:t>15.12</w:t>
      </w:r>
      <w:r w:rsidR="00F140CF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2F2142" w:rsidRPr="002F2142">
        <w:rPr>
          <w:rFonts w:cs="Arial"/>
          <w:b/>
          <w:color w:val="000000"/>
          <w:sz w:val="24"/>
          <w:szCs w:val="24"/>
        </w:rPr>
        <w:t>Świadczenie usług pocztowych na rzecz Gminy Sulejów i podległej jej jednostki w 2024 roku</w:t>
      </w:r>
    </w:p>
    <w:p w:rsidR="00064B7F" w:rsidRDefault="00F140CF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2F2142">
        <w:rPr>
          <w:rFonts w:cs="Arial"/>
          <w:color w:val="000000"/>
          <w:sz w:val="24"/>
          <w:szCs w:val="24"/>
        </w:rPr>
        <w:t>26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</w:t>
      </w:r>
      <w:bookmarkStart w:id="0" w:name="_GoBack"/>
      <w:bookmarkEnd w:id="0"/>
      <w:r w:rsidRPr="000417F5">
        <w:rPr>
          <w:rFonts w:cs="Arial"/>
          <w:color w:val="000000"/>
          <w:sz w:val="24"/>
          <w:szCs w:val="24"/>
        </w:rPr>
        <w:t>h lub miejscach prowadzonej działalności gospodarczej albo miejscach zamieszkania wykonawców, których oferty zostały otwarte, cenach lub kosztach zawartych w ofertach:</w:t>
      </w:r>
    </w:p>
    <w:p w:rsidR="00B76F02" w:rsidRPr="00FC06C2" w:rsidRDefault="00B76F02" w:rsidP="00B76F0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color w:val="000000"/>
          <w:sz w:val="24"/>
          <w:szCs w:val="24"/>
          <w:u w:color="000000"/>
        </w:rPr>
      </w:pPr>
      <w:r w:rsidRPr="00FC06C2">
        <w:rPr>
          <w:b/>
          <w:color w:val="000000"/>
          <w:sz w:val="24"/>
          <w:szCs w:val="24"/>
          <w:u w:color="000000"/>
        </w:rPr>
        <w:t>Część 1 – Świadczenie usług pocztowych dla Urzędu Miejskiego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E24418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B76F02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B76F02" w:rsidRPr="00190373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2F2142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F2142">
              <w:rPr>
                <w:rFonts w:cs="Arial"/>
                <w:color w:val="000000"/>
                <w:sz w:val="24"/>
                <w:szCs w:val="24"/>
              </w:rPr>
              <w:t>288 460,20</w:t>
            </w:r>
          </w:p>
        </w:tc>
      </w:tr>
    </w:tbl>
    <w:p w:rsidR="007B3F7D" w:rsidRDefault="007B3F7D" w:rsidP="00B76F0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color w:val="000000"/>
          <w:sz w:val="24"/>
          <w:szCs w:val="24"/>
          <w:u w:color="000000"/>
        </w:rPr>
      </w:pPr>
    </w:p>
    <w:p w:rsidR="00B76F02" w:rsidRPr="00FC06C2" w:rsidRDefault="00B76F02" w:rsidP="00B76F0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color w:val="000000"/>
          <w:sz w:val="24"/>
          <w:szCs w:val="24"/>
          <w:u w:color="000000"/>
        </w:rPr>
      </w:pPr>
      <w:r w:rsidRPr="00FC06C2">
        <w:rPr>
          <w:b/>
          <w:color w:val="000000"/>
          <w:sz w:val="24"/>
          <w:szCs w:val="24"/>
          <w:u w:color="000000"/>
        </w:rPr>
        <w:t>Część 2 - Świadczenie usług pocztowych dla Miejskiego Zarządu Komunalnego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76F02" w:rsidRPr="00B76F02" w:rsidRDefault="00B76F02" w:rsidP="00B76F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B76F02" w:rsidRPr="00B76F02" w:rsidRDefault="00B76F02" w:rsidP="00B76F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CD30A1" w:rsidRPr="00190373" w:rsidRDefault="00B76F02" w:rsidP="00B76F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2F2142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F2142">
              <w:rPr>
                <w:rFonts w:cs="Arial"/>
                <w:color w:val="000000"/>
                <w:sz w:val="24"/>
                <w:szCs w:val="24"/>
              </w:rPr>
              <w:t>12 130,00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1F0087" w:rsidRPr="000417F5" w:rsidRDefault="002F2142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89" w:rsidRDefault="00AA4489" w:rsidP="007B3F7D">
    <w:pPr>
      <w:pStyle w:val="Stopka"/>
    </w:pPr>
  </w:p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2F2142"/>
    <w:rsid w:val="00311274"/>
    <w:rsid w:val="00345C7A"/>
    <w:rsid w:val="0037227E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6B677A"/>
    <w:rsid w:val="00741D80"/>
    <w:rsid w:val="007734D3"/>
    <w:rsid w:val="007B3F7D"/>
    <w:rsid w:val="0080168D"/>
    <w:rsid w:val="008F5252"/>
    <w:rsid w:val="00907EC7"/>
    <w:rsid w:val="009D7E80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76F02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  <w:rsid w:val="00F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7</cp:revision>
  <cp:lastPrinted>2023-12-15T09:36:00Z</cp:lastPrinted>
  <dcterms:created xsi:type="dcterms:W3CDTF">2022-12-20T09:33:00Z</dcterms:created>
  <dcterms:modified xsi:type="dcterms:W3CDTF">2023-12-15T09:37:00Z</dcterms:modified>
</cp:coreProperties>
</file>