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67FEF" w14:textId="34276084" w:rsidR="007A5822" w:rsidRPr="002236B5" w:rsidRDefault="007A5822" w:rsidP="003058BF">
      <w:pPr>
        <w:spacing w:after="0" w:line="240" w:lineRule="auto"/>
        <w:jc w:val="right"/>
        <w:rPr>
          <w:rFonts w:eastAsia="Calibri" w:cstheme="minorHAnsi"/>
          <w:sz w:val="24"/>
          <w:szCs w:val="24"/>
          <w:lang w:eastAsia="x-none"/>
        </w:rPr>
      </w:pPr>
      <w:r w:rsidRPr="002236B5">
        <w:rPr>
          <w:rFonts w:eastAsia="Calibri" w:cstheme="minorHAnsi"/>
          <w:sz w:val="24"/>
          <w:szCs w:val="24"/>
          <w:lang w:eastAsia="x-none"/>
        </w:rPr>
        <w:t>Załącznik nr 2 do SWZ</w:t>
      </w:r>
    </w:p>
    <w:p w14:paraId="65AE6ED5" w14:textId="77777777" w:rsidR="007A5822" w:rsidRPr="002236B5" w:rsidRDefault="007A5822" w:rsidP="003058BF">
      <w:pPr>
        <w:spacing w:after="0" w:line="240" w:lineRule="auto"/>
        <w:jc w:val="right"/>
        <w:rPr>
          <w:rFonts w:eastAsia="Calibri" w:cstheme="minorHAnsi"/>
          <w:sz w:val="24"/>
          <w:szCs w:val="24"/>
          <w:lang w:eastAsia="x-none"/>
        </w:rPr>
      </w:pPr>
    </w:p>
    <w:p w14:paraId="6FDEDB23" w14:textId="2F5F0682" w:rsidR="007A5822" w:rsidRPr="002236B5" w:rsidRDefault="007A5822" w:rsidP="003058BF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x-none"/>
        </w:rPr>
      </w:pPr>
      <w:r w:rsidRPr="002236B5">
        <w:rPr>
          <w:rFonts w:eastAsia="Calibri" w:cstheme="minorHAnsi"/>
          <w:b/>
          <w:sz w:val="24"/>
          <w:szCs w:val="24"/>
          <w:lang w:eastAsia="x-none"/>
        </w:rPr>
        <w:t>OPIS PRZEDMIOTU ZAMÓWIENIA</w:t>
      </w:r>
    </w:p>
    <w:p w14:paraId="6B89682A" w14:textId="77777777" w:rsidR="007A5822" w:rsidRPr="002236B5" w:rsidRDefault="007A5822" w:rsidP="003058BF">
      <w:pPr>
        <w:spacing w:after="0" w:line="240" w:lineRule="auto"/>
        <w:jc w:val="center"/>
        <w:rPr>
          <w:rFonts w:eastAsia="Calibri" w:cstheme="minorHAnsi"/>
          <w:sz w:val="24"/>
          <w:szCs w:val="24"/>
          <w:lang w:eastAsia="x-none"/>
        </w:rPr>
      </w:pPr>
    </w:p>
    <w:p w14:paraId="68A456B1" w14:textId="7EA6B385" w:rsidR="005D053D" w:rsidRPr="002236B5" w:rsidRDefault="00A34AEB" w:rsidP="00466CE0">
      <w:pPr>
        <w:spacing w:after="0" w:line="240" w:lineRule="auto"/>
        <w:ind w:left="284"/>
        <w:jc w:val="both"/>
        <w:rPr>
          <w:rFonts w:eastAsia="Calibri" w:cstheme="minorHAnsi"/>
          <w:sz w:val="24"/>
          <w:szCs w:val="24"/>
          <w:lang w:eastAsia="x-none"/>
        </w:rPr>
      </w:pPr>
      <w:r w:rsidRPr="002236B5">
        <w:rPr>
          <w:rFonts w:eastAsia="Calibri" w:cstheme="minorHAnsi"/>
          <w:sz w:val="24"/>
          <w:szCs w:val="24"/>
          <w:lang w:val="x-none" w:eastAsia="x-none"/>
        </w:rPr>
        <w:t xml:space="preserve">Przedmiotem zamówienia </w:t>
      </w:r>
      <w:r w:rsidRPr="002236B5">
        <w:rPr>
          <w:rFonts w:eastAsia="Calibri" w:cstheme="minorHAnsi"/>
          <w:sz w:val="24"/>
          <w:szCs w:val="24"/>
          <w:lang w:eastAsia="x-none"/>
        </w:rPr>
        <w:t xml:space="preserve">jest przeprowadzenie badania </w:t>
      </w:r>
      <w:r w:rsidR="00374FE0" w:rsidRPr="002236B5">
        <w:rPr>
          <w:rFonts w:eastAsia="Calibri" w:cstheme="minorHAnsi"/>
          <w:sz w:val="24"/>
          <w:szCs w:val="24"/>
          <w:lang w:eastAsia="x-none"/>
        </w:rPr>
        <w:t xml:space="preserve">ilościowego </w:t>
      </w:r>
      <w:r w:rsidRPr="002236B5">
        <w:rPr>
          <w:rFonts w:cstheme="minorHAnsi"/>
          <w:sz w:val="24"/>
          <w:szCs w:val="24"/>
        </w:rPr>
        <w:t>relacji w gronie rówieśniczym, nawiązywanych przez osoby w wieku 1</w:t>
      </w:r>
      <w:r w:rsidR="004516CA" w:rsidRPr="002236B5">
        <w:rPr>
          <w:rFonts w:cstheme="minorHAnsi"/>
          <w:sz w:val="24"/>
          <w:szCs w:val="24"/>
        </w:rPr>
        <w:t>6</w:t>
      </w:r>
      <w:r w:rsidRPr="002236B5">
        <w:rPr>
          <w:rFonts w:cstheme="minorHAnsi"/>
          <w:sz w:val="24"/>
          <w:szCs w:val="24"/>
        </w:rPr>
        <w:t>-24 lata</w:t>
      </w:r>
      <w:r w:rsidR="00466CE0" w:rsidRPr="002236B5">
        <w:rPr>
          <w:rFonts w:cstheme="minorHAnsi"/>
          <w:sz w:val="24"/>
          <w:szCs w:val="24"/>
        </w:rPr>
        <w:t xml:space="preserve"> </w:t>
      </w:r>
      <w:r w:rsidR="002E01AC" w:rsidRPr="002236B5">
        <w:rPr>
          <w:rFonts w:eastAsia="Calibri" w:cstheme="minorHAnsi"/>
          <w:sz w:val="24"/>
          <w:szCs w:val="24"/>
          <w:lang w:val="pl" w:eastAsia="x-none"/>
        </w:rPr>
        <w:t xml:space="preserve">przy </w:t>
      </w:r>
      <w:r w:rsidR="00C37075" w:rsidRPr="002236B5">
        <w:rPr>
          <w:rFonts w:eastAsia="Calibri" w:cstheme="minorHAnsi"/>
          <w:sz w:val="24"/>
          <w:szCs w:val="24"/>
          <w:lang w:val="pl" w:eastAsia="x-none"/>
        </w:rPr>
        <w:t xml:space="preserve">zastosowaniu techniki </w:t>
      </w:r>
      <w:r w:rsidR="00DD52F1" w:rsidRPr="002236B5">
        <w:rPr>
          <w:rFonts w:eastAsia="Calibri" w:cstheme="minorHAnsi"/>
          <w:sz w:val="24"/>
          <w:szCs w:val="24"/>
          <w:lang w:val="pl" w:eastAsia="x-none"/>
        </w:rPr>
        <w:t>CA</w:t>
      </w:r>
      <w:r w:rsidRPr="002236B5">
        <w:rPr>
          <w:rFonts w:eastAsia="Calibri" w:cstheme="minorHAnsi"/>
          <w:sz w:val="24"/>
          <w:szCs w:val="24"/>
          <w:lang w:val="pl" w:eastAsia="x-none"/>
        </w:rPr>
        <w:t>WI (panel)</w:t>
      </w:r>
      <w:r w:rsidR="003F5BB9" w:rsidRPr="002236B5">
        <w:rPr>
          <w:rFonts w:eastAsia="Calibri" w:cstheme="minorHAnsi"/>
          <w:sz w:val="24"/>
          <w:szCs w:val="24"/>
          <w:lang w:val="pl" w:eastAsia="x-none"/>
        </w:rPr>
        <w:t>.</w:t>
      </w:r>
    </w:p>
    <w:p w14:paraId="63CDC28F" w14:textId="77777777" w:rsidR="00EB5C23" w:rsidRPr="002236B5" w:rsidRDefault="00EB5C23" w:rsidP="003058BF">
      <w:pPr>
        <w:spacing w:after="0" w:line="240" w:lineRule="auto"/>
        <w:ind w:left="426"/>
        <w:jc w:val="both"/>
        <w:rPr>
          <w:rFonts w:eastAsia="Calibri" w:cstheme="minorHAnsi"/>
          <w:i/>
          <w:iCs/>
          <w:sz w:val="24"/>
          <w:szCs w:val="24"/>
          <w:lang w:eastAsia="x-none"/>
        </w:rPr>
      </w:pPr>
    </w:p>
    <w:tbl>
      <w:tblPr>
        <w:tblW w:w="8722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2835"/>
        <w:gridCol w:w="4895"/>
      </w:tblGrid>
      <w:tr w:rsidR="00ED38F8" w:rsidRPr="002236B5" w14:paraId="4941DCF0" w14:textId="77777777" w:rsidTr="003F5BB9">
        <w:trPr>
          <w:trHeight w:val="315"/>
        </w:trPr>
        <w:tc>
          <w:tcPr>
            <w:tcW w:w="8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14:paraId="2CDA2ECB" w14:textId="77777777" w:rsidR="00ED38F8" w:rsidRPr="002236B5" w:rsidRDefault="00ED38F8" w:rsidP="003058B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A34AEB" w:rsidRPr="002236B5" w14:paraId="3233F83E" w14:textId="77777777" w:rsidTr="00DB231F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5D00E" w14:textId="77777777" w:rsidR="00A34AEB" w:rsidRPr="002236B5" w:rsidRDefault="00A34AEB" w:rsidP="003058B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A65F" w14:textId="4DC3EC9B" w:rsidR="00A34AEB" w:rsidRPr="002236B5" w:rsidRDefault="00A34AEB" w:rsidP="003058B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Nazwa badania</w:t>
            </w:r>
          </w:p>
        </w:tc>
        <w:tc>
          <w:tcPr>
            <w:tcW w:w="4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3299" w14:textId="1D2CF156" w:rsidR="00A34AEB" w:rsidRPr="002236B5" w:rsidRDefault="00A34AEB" w:rsidP="003058B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cstheme="minorHAnsi"/>
                <w:sz w:val="24"/>
                <w:szCs w:val="24"/>
              </w:rPr>
              <w:t>Badanie aspiracji młodych ludzi</w:t>
            </w:r>
          </w:p>
        </w:tc>
      </w:tr>
      <w:tr w:rsidR="000F0BB0" w:rsidRPr="002236B5" w14:paraId="64AD9EFA" w14:textId="77777777" w:rsidTr="00DB231F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C04D3" w14:textId="497A814C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1D304" w14:textId="60333BFE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Cele badania</w:t>
            </w:r>
          </w:p>
        </w:tc>
        <w:tc>
          <w:tcPr>
            <w:tcW w:w="4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91B6A" w14:textId="7D50CFC2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cstheme="minorHAnsi"/>
                <w:sz w:val="24"/>
                <w:szCs w:val="24"/>
              </w:rPr>
              <w:t>Style życia i sposoby spędzania czasu badanej grupy, nawiązywanie relacji rówieśniczych, profil relacji w grupach rówieśniczych i w związkach, nastawienie wobec (potencjalnego, przyszłego) budowania rodziny</w:t>
            </w:r>
            <w:r w:rsidR="007F71D2" w:rsidRPr="002236B5">
              <w:rPr>
                <w:rFonts w:cstheme="minorHAnsi"/>
                <w:sz w:val="24"/>
                <w:szCs w:val="24"/>
              </w:rPr>
              <w:t>, stworzenie segmentacji</w:t>
            </w:r>
          </w:p>
        </w:tc>
      </w:tr>
      <w:tr w:rsidR="000F0BB0" w:rsidRPr="002236B5" w14:paraId="68240ADA" w14:textId="77777777" w:rsidTr="000F0BB0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7224A" w14:textId="7BBF0CF5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3A77" w14:textId="77777777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Metoda badawcza</w:t>
            </w:r>
          </w:p>
        </w:tc>
        <w:tc>
          <w:tcPr>
            <w:tcW w:w="4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A8F0" w14:textId="0FF3398E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Ankieta internetowa na panelu (CAWI)</w:t>
            </w:r>
          </w:p>
        </w:tc>
      </w:tr>
      <w:tr w:rsidR="000F0BB0" w:rsidRPr="002236B5" w14:paraId="138C0551" w14:textId="77777777" w:rsidTr="000F0BB0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0407F" w14:textId="343227F3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6F971" w14:textId="41DAB80A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Przewidziany czas realizacji badania</w:t>
            </w:r>
          </w:p>
        </w:tc>
        <w:tc>
          <w:tcPr>
            <w:tcW w:w="4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2B76" w14:textId="69832057" w:rsidR="000F0BB0" w:rsidRPr="002236B5" w:rsidRDefault="00AF5284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  <w:r w:rsidR="007755F3"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  <w:r w:rsidR="00876CB9"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0F0BB0"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dni robocz</w:t>
            </w: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e</w:t>
            </w:r>
          </w:p>
        </w:tc>
      </w:tr>
      <w:tr w:rsidR="000F0BB0" w:rsidRPr="002236B5" w14:paraId="1619C2CC" w14:textId="77777777" w:rsidTr="000F0BB0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13D36" w14:textId="033367DA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2FAA" w14:textId="77777777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Szacowany średni czas trwania jednego wywiadu</w:t>
            </w:r>
          </w:p>
        </w:tc>
        <w:tc>
          <w:tcPr>
            <w:tcW w:w="4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4794" w14:textId="2707D448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20 minut</w:t>
            </w:r>
          </w:p>
        </w:tc>
      </w:tr>
      <w:tr w:rsidR="000F0BB0" w:rsidRPr="002236B5" w14:paraId="4179D920" w14:textId="77777777" w:rsidTr="000F0BB0">
        <w:trPr>
          <w:trHeight w:val="5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2D144" w14:textId="6623D01D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10A6" w14:textId="77777777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Opis rodzaju pytań w kwestionariuszu</w:t>
            </w:r>
          </w:p>
        </w:tc>
        <w:tc>
          <w:tcPr>
            <w:tcW w:w="4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55FF" w14:textId="5278C4B1" w:rsidR="000F0BB0" w:rsidRPr="002236B5" w:rsidRDefault="000F0BB0" w:rsidP="000F0BB0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Zdecydowana większość to pytania zamknięte, mix jednokrotnego i wielokrotnego wyboru </w:t>
            </w:r>
            <w:r w:rsid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br/>
            </w:r>
            <w:r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>(z przewagą wielokrotnego), kilka pytań otwartych.</w:t>
            </w:r>
          </w:p>
        </w:tc>
      </w:tr>
      <w:tr w:rsidR="000F0BB0" w:rsidRPr="002236B5" w14:paraId="17191E61" w14:textId="77777777" w:rsidTr="000F0BB0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B7105" w14:textId="6E521BF4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C932" w14:textId="77777777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Populacja</w:t>
            </w:r>
          </w:p>
        </w:tc>
        <w:tc>
          <w:tcPr>
            <w:tcW w:w="4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7115" w14:textId="50BCC9A3" w:rsidR="000F0BB0" w:rsidRPr="002236B5" w:rsidRDefault="000F0BB0" w:rsidP="000F0BB0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Osoby indywidualne w wieku 16-24 lata</w:t>
            </w:r>
            <w:r w:rsidRPr="002236B5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>, mieszkańcy wszystkich województw.</w:t>
            </w:r>
          </w:p>
        </w:tc>
      </w:tr>
      <w:tr w:rsidR="000F0BB0" w:rsidRPr="002236B5" w14:paraId="518D7643" w14:textId="77777777" w:rsidTr="000F0BB0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F2A82" w14:textId="5F0762FD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8AB5" w14:textId="77777777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Wielkość próby</w:t>
            </w:r>
          </w:p>
        </w:tc>
        <w:tc>
          <w:tcPr>
            <w:tcW w:w="4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EE30" w14:textId="01B76A2F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N=800  </w:t>
            </w:r>
          </w:p>
        </w:tc>
      </w:tr>
      <w:tr w:rsidR="000F0BB0" w:rsidRPr="002236B5" w14:paraId="2A7405CC" w14:textId="77777777" w:rsidTr="00DB231F">
        <w:trPr>
          <w:trHeight w:val="10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65C7E" w14:textId="361984BF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017A" w14:textId="42E701E8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Obowiązki Wykonawcy</w:t>
            </w:r>
          </w:p>
        </w:tc>
        <w:tc>
          <w:tcPr>
            <w:tcW w:w="4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CC939" w14:textId="74EF88B7" w:rsidR="000F0BB0" w:rsidRPr="002236B5" w:rsidRDefault="000F0BB0" w:rsidP="000F0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Stworzenie kwestionariusza na podstawie wyników badania jakościowego (aktualnie badanie jakościowe jest w toku), </w:t>
            </w:r>
            <w:proofErr w:type="spellStart"/>
            <w:r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>topline</w:t>
            </w:r>
            <w:proofErr w:type="spellEnd"/>
            <w:r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 po</w:t>
            </w:r>
            <w:r w:rsid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> </w:t>
            </w:r>
            <w:r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>pierwszej części badania jakościowego będzie dostarczał potencjalnych zmiennych i hipotez do badania ilościowego.</w:t>
            </w:r>
          </w:p>
          <w:p w14:paraId="3B9B4732" w14:textId="77777777" w:rsidR="000F0BB0" w:rsidRPr="002236B5" w:rsidRDefault="000F0BB0" w:rsidP="000F0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theme="minorHAnsi"/>
                <w:kern w:val="2"/>
                <w:sz w:val="24"/>
                <w:szCs w:val="24"/>
                <w14:ligatures w14:val="standardContextual"/>
              </w:rPr>
            </w:pPr>
            <w:r w:rsidRPr="002236B5">
              <w:rPr>
                <w:rFonts w:cstheme="minorHAnsi"/>
                <w:kern w:val="2"/>
                <w:sz w:val="24"/>
                <w:szCs w:val="24"/>
                <w14:ligatures w14:val="standardContextual"/>
              </w:rPr>
              <w:t>Przygotowanie kwot oraz warstwowania próby;</w:t>
            </w:r>
          </w:p>
          <w:p w14:paraId="56A298A9" w14:textId="3C10D809" w:rsidR="000F0BB0" w:rsidRPr="002236B5" w:rsidRDefault="000F0BB0" w:rsidP="000F0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theme="minorHAnsi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2236B5">
              <w:rPr>
                <w:rFonts w:cstheme="minorHAnsi"/>
                <w:kern w:val="2"/>
                <w:sz w:val="24"/>
                <w:szCs w:val="24"/>
                <w14:ligatures w14:val="standardContextual"/>
              </w:rPr>
              <w:t>Skryptowanie</w:t>
            </w:r>
            <w:proofErr w:type="spellEnd"/>
            <w:r w:rsidRPr="002236B5">
              <w:rPr>
                <w:rFonts w:cstheme="minorHAnsi"/>
                <w:kern w:val="2"/>
                <w:sz w:val="24"/>
                <w:szCs w:val="24"/>
                <w14:ligatures w14:val="standardContextual"/>
              </w:rPr>
              <w:t xml:space="preserve"> i przeprowadzenie realizacji terenowej;</w:t>
            </w:r>
          </w:p>
          <w:p w14:paraId="7A9544C8" w14:textId="1F826192" w:rsidR="000F0BB0" w:rsidRPr="002236B5" w:rsidRDefault="000F0BB0" w:rsidP="000F0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Uwzględnienie możliwości wystąpienia technik randomizacji i </w:t>
            </w:r>
            <w:proofErr w:type="spellStart"/>
            <w:r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>split-ballot</w:t>
            </w:r>
            <w:proofErr w:type="spellEnd"/>
            <w:r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>, tak by część pytań była wyświetlana tylko określonym grupom respondentów;</w:t>
            </w:r>
          </w:p>
          <w:p w14:paraId="67E5D2A3" w14:textId="59C61AAD" w:rsidR="000F0BB0" w:rsidRPr="002236B5" w:rsidRDefault="000F0BB0" w:rsidP="000F0B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>Stworzenie w porozumieniu z Zamawiającym klucza kodowego do pytań otwartych oraz zakodowanie odpowiedzi i uwzględnienie ich w wynikach badania;</w:t>
            </w:r>
          </w:p>
          <w:p w14:paraId="5077200F" w14:textId="15BBCCC2" w:rsidR="000F0BB0" w:rsidRPr="002236B5" w:rsidRDefault="000F0BB0" w:rsidP="002236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16" w:hanging="216"/>
              <w:jc w:val="both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lastRenderedPageBreak/>
              <w:t>Przeprowadzenie segmentacji</w:t>
            </w: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, wraz z</w:t>
            </w:r>
            <w:r w:rsid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uwzględnieniem wyników w raporcie</w:t>
            </w:r>
            <w:r w:rsidR="00576F5B"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w pliku *</w:t>
            </w:r>
            <w:proofErr w:type="spellStart"/>
            <w:r w:rsidR="00576F5B"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pptx</w:t>
            </w:r>
            <w:proofErr w:type="spellEnd"/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;</w:t>
            </w:r>
          </w:p>
          <w:p w14:paraId="499C24A8" w14:textId="1868AB45" w:rsidR="000F0BB0" w:rsidRPr="002236B5" w:rsidRDefault="000F0BB0" w:rsidP="002236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16" w:hanging="216"/>
              <w:jc w:val="both"/>
              <w:rPr>
                <w:rFonts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Przeprowadzenie analiz korelacji, </w:t>
            </w: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wraz z</w:t>
            </w:r>
            <w:r w:rsid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uwzględnieniem wyników w raporcie</w:t>
            </w:r>
            <w:r w:rsidR="00576F5B"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576F5B" w:rsidRPr="002236B5"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pl-PL"/>
              </w:rPr>
              <w:t>w pliku *</w:t>
            </w:r>
            <w:proofErr w:type="spellStart"/>
            <w:r w:rsidR="00576F5B" w:rsidRPr="002236B5"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pl-PL"/>
              </w:rPr>
              <w:t>pptx</w:t>
            </w:r>
            <w:proofErr w:type="spellEnd"/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;</w:t>
            </w:r>
          </w:p>
          <w:p w14:paraId="48E1FD8D" w14:textId="098735EF" w:rsidR="000F0BB0" w:rsidRPr="002236B5" w:rsidRDefault="000F0BB0" w:rsidP="002236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16" w:hanging="216"/>
              <w:jc w:val="both"/>
              <w:rPr>
                <w:rFonts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>Dostarczenie opisanej bazy danych w pliku *.</w:t>
            </w:r>
            <w:proofErr w:type="spellStart"/>
            <w:r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>sav</w:t>
            </w:r>
            <w:proofErr w:type="spellEnd"/>
            <w:r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 do analizy w SPSS oraz tabel w pliku *.</w:t>
            </w:r>
            <w:proofErr w:type="spellStart"/>
            <w:r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>xlsx</w:t>
            </w:r>
            <w:proofErr w:type="spellEnd"/>
            <w:r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>;</w:t>
            </w:r>
          </w:p>
          <w:p w14:paraId="232CB75E" w14:textId="667C94C0" w:rsidR="000F0BB0" w:rsidRPr="002236B5" w:rsidRDefault="000F0BB0" w:rsidP="002236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16" w:hanging="216"/>
              <w:jc w:val="both"/>
              <w:rPr>
                <w:rFonts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Dostarczenie kodu źródłowego w języku programowania, na którym została przeprowadzona segmentacja;</w:t>
            </w:r>
          </w:p>
          <w:p w14:paraId="4D1AC436" w14:textId="655AD4CB" w:rsidR="000F0BB0" w:rsidRPr="002236B5" w:rsidRDefault="000F0BB0" w:rsidP="002236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16" w:hanging="216"/>
              <w:jc w:val="both"/>
              <w:rPr>
                <w:rFonts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>Sporządzenie raportu z wyników badania</w:t>
            </w:r>
            <w:r w:rsidR="00876CB9"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 w</w:t>
            </w:r>
            <w:r w:rsid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> </w:t>
            </w:r>
            <w:r w:rsidR="00876CB9"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 xml:space="preserve">pliku </w:t>
            </w:r>
            <w:r w:rsidR="00576F5B"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>*</w:t>
            </w:r>
            <w:proofErr w:type="spellStart"/>
            <w:r w:rsidR="00876CB9"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>pptx</w:t>
            </w:r>
            <w:proofErr w:type="spellEnd"/>
            <w:r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>, obejmującego opis uzyskanych wyników na całej próbie oraz szczegółowy opis stworzonych segmentów;</w:t>
            </w:r>
          </w:p>
          <w:p w14:paraId="1DF06589" w14:textId="72185A29" w:rsidR="000F0BB0" w:rsidRPr="002236B5" w:rsidRDefault="000F0BB0" w:rsidP="002236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16" w:hanging="216"/>
              <w:jc w:val="both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cstheme="minorHAnsi"/>
                <w:color w:val="000000"/>
                <w:sz w:val="24"/>
                <w:szCs w:val="24"/>
                <w:lang w:eastAsia="pl-PL"/>
              </w:rPr>
              <w:t>Dostarczenie raportu metodologicznego.</w:t>
            </w:r>
          </w:p>
        </w:tc>
      </w:tr>
      <w:tr w:rsidR="000F0BB0" w:rsidRPr="002236B5" w14:paraId="50A467F5" w14:textId="77777777" w:rsidTr="000F0BB0">
        <w:trPr>
          <w:trHeight w:val="33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F3275" w14:textId="5670ADCF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9A0F" w14:textId="77777777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Orientacyjny termin realizacji badania</w:t>
            </w:r>
          </w:p>
        </w:tc>
        <w:tc>
          <w:tcPr>
            <w:tcW w:w="4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E5F9" w14:textId="54638036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Październik-</w:t>
            </w:r>
            <w:r w:rsidR="00805311"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grudzień </w:t>
            </w: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2023</w:t>
            </w:r>
          </w:p>
        </w:tc>
      </w:tr>
      <w:tr w:rsidR="000F0BB0" w:rsidRPr="002236B5" w14:paraId="26EC991B" w14:textId="77777777" w:rsidTr="000F0BB0">
        <w:trPr>
          <w:trHeight w:val="3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50E6D" w14:textId="1D381598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3F11" w14:textId="77777777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Kryteria rekrutacyjne</w:t>
            </w:r>
          </w:p>
        </w:tc>
        <w:tc>
          <w:tcPr>
            <w:tcW w:w="4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0833" w14:textId="1045FECB" w:rsidR="000F0BB0" w:rsidRPr="002236B5" w:rsidRDefault="000F0BB0" w:rsidP="000F0BB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Kobiety i mężczyźni w wieku 16-24 lata, rozkład geograficzny (województwa i klasy wielkości miejscowości) zgodny ze strukturą populacji</w:t>
            </w:r>
          </w:p>
          <w:p w14:paraId="4DBB565A" w14:textId="111741EE" w:rsidR="000F0BB0" w:rsidRPr="002236B5" w:rsidRDefault="000F0BB0" w:rsidP="000F0BB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0F0BB0" w:rsidRPr="002236B5" w14:paraId="5930030E" w14:textId="77777777" w:rsidTr="000F0BB0">
        <w:trPr>
          <w:trHeight w:val="20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A758D" w14:textId="3FCCE088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8CC5" w14:textId="5DF27E20" w:rsidR="000F0BB0" w:rsidRPr="002236B5" w:rsidRDefault="000F0BB0" w:rsidP="000F0BB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Kryteria reprezentatywności próby / Warstwowanie próby</w:t>
            </w:r>
          </w:p>
        </w:tc>
        <w:tc>
          <w:tcPr>
            <w:tcW w:w="4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97254" w14:textId="3740ED66" w:rsidR="000F0BB0" w:rsidRPr="002236B5" w:rsidRDefault="000F0BB0" w:rsidP="000F0BB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Zapewnienie udziału grup 16-18 i 19-24 w</w:t>
            </w:r>
            <w:r w:rsid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proporcji zgodnej ze strukturą populacji; </w:t>
            </w:r>
          </w:p>
          <w:p w14:paraId="47BD1F9F" w14:textId="2E338522" w:rsidR="000F0BB0" w:rsidRPr="002236B5" w:rsidRDefault="000F0BB0" w:rsidP="000F0BB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Wykształcenie podstawowe, średnie (w tym zawodowe) i wyższe, zgodne z udziałami właściwymi dla populacji  – wypełnienie kwoty na poziomie min 80%</w:t>
            </w:r>
          </w:p>
          <w:p w14:paraId="1E053AE3" w14:textId="429DB1F0" w:rsidR="000F0BB0" w:rsidRPr="002236B5" w:rsidRDefault="000F0BB0" w:rsidP="000F0BB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Województwo – wypełnienie kwoty na</w:t>
            </w:r>
            <w:r w:rsid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poziomie 90%</w:t>
            </w:r>
          </w:p>
          <w:p w14:paraId="0EF146A6" w14:textId="48F70976" w:rsidR="000F0BB0" w:rsidRPr="002236B5" w:rsidRDefault="000F0BB0" w:rsidP="000F0BB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236B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Wielkość miejscowości zamieszkania – wypełnienie kwoty na poziomie 90%</w:t>
            </w:r>
          </w:p>
        </w:tc>
      </w:tr>
    </w:tbl>
    <w:p w14:paraId="2A416625" w14:textId="0387189E" w:rsidR="002D71DE" w:rsidRPr="002236B5" w:rsidRDefault="002D71DE" w:rsidP="003058BF">
      <w:pPr>
        <w:spacing w:after="0" w:line="240" w:lineRule="auto"/>
        <w:rPr>
          <w:rFonts w:cstheme="minorHAnsi"/>
          <w:sz w:val="24"/>
          <w:szCs w:val="24"/>
          <w:lang w:val="pl"/>
        </w:rPr>
      </w:pPr>
    </w:p>
    <w:p w14:paraId="70C807CA" w14:textId="44DFB888" w:rsidR="00040AB5" w:rsidRPr="002236B5" w:rsidRDefault="00040AB5" w:rsidP="003058BF">
      <w:pPr>
        <w:spacing w:after="0" w:line="240" w:lineRule="auto"/>
        <w:rPr>
          <w:rFonts w:cstheme="minorHAnsi"/>
          <w:sz w:val="24"/>
          <w:szCs w:val="24"/>
        </w:rPr>
      </w:pPr>
    </w:p>
    <w:p w14:paraId="55B725D4" w14:textId="30896C9A" w:rsidR="00040AB5" w:rsidRPr="002236B5" w:rsidRDefault="00DB231F" w:rsidP="003058BF">
      <w:pPr>
        <w:spacing w:after="0" w:line="240" w:lineRule="auto"/>
        <w:rPr>
          <w:rFonts w:cstheme="minorHAnsi"/>
          <w:sz w:val="24"/>
          <w:szCs w:val="24"/>
          <w:lang w:val="pl"/>
        </w:rPr>
      </w:pPr>
      <w:r w:rsidRPr="002236B5">
        <w:rPr>
          <w:rFonts w:cstheme="minorHAnsi"/>
          <w:sz w:val="24"/>
          <w:szCs w:val="24"/>
          <w:lang w:val="pl"/>
        </w:rPr>
        <w:t>Uwagi dodatkowe:</w:t>
      </w:r>
    </w:p>
    <w:p w14:paraId="504B8051" w14:textId="3740D302" w:rsidR="000D488D" w:rsidRPr="002236B5" w:rsidRDefault="000D488D" w:rsidP="003058BF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 w:rsidRPr="002236B5">
        <w:rPr>
          <w:rFonts w:cstheme="minorHAnsi"/>
          <w:kern w:val="2"/>
          <w:sz w:val="24"/>
          <w:szCs w:val="24"/>
          <w14:ligatures w14:val="standardContextual"/>
        </w:rPr>
        <w:t xml:space="preserve">Kwestionariusz </w:t>
      </w:r>
      <w:r w:rsidR="00DB231F" w:rsidRPr="002236B5">
        <w:rPr>
          <w:rFonts w:cstheme="minorHAnsi"/>
          <w:kern w:val="2"/>
          <w:sz w:val="24"/>
          <w:szCs w:val="24"/>
          <w14:ligatures w14:val="standardContextual"/>
        </w:rPr>
        <w:t xml:space="preserve">zostanie </w:t>
      </w:r>
      <w:r w:rsidRPr="002236B5">
        <w:rPr>
          <w:rFonts w:cstheme="minorHAnsi"/>
          <w:kern w:val="2"/>
          <w:sz w:val="24"/>
          <w:szCs w:val="24"/>
          <w14:ligatures w14:val="standardContextual"/>
        </w:rPr>
        <w:t>przygotowan</w:t>
      </w:r>
      <w:r w:rsidR="00DB231F" w:rsidRPr="002236B5">
        <w:rPr>
          <w:rFonts w:cstheme="minorHAnsi"/>
          <w:kern w:val="2"/>
          <w:sz w:val="24"/>
          <w:szCs w:val="24"/>
          <w14:ligatures w14:val="standardContextual"/>
        </w:rPr>
        <w:t>y</w:t>
      </w:r>
      <w:r w:rsidRPr="002236B5">
        <w:rPr>
          <w:rFonts w:cstheme="minorHAnsi"/>
          <w:kern w:val="2"/>
          <w:sz w:val="24"/>
          <w:szCs w:val="24"/>
          <w14:ligatures w14:val="standardContextual"/>
        </w:rPr>
        <w:t xml:space="preserve"> przez </w:t>
      </w:r>
      <w:r w:rsidR="00DB231F" w:rsidRPr="002236B5">
        <w:rPr>
          <w:rFonts w:cstheme="minorHAnsi"/>
          <w:kern w:val="2"/>
          <w:sz w:val="24"/>
          <w:szCs w:val="24"/>
          <w14:ligatures w14:val="standardContextual"/>
        </w:rPr>
        <w:t>Wykonawcę</w:t>
      </w:r>
      <w:r w:rsidR="008950BA" w:rsidRPr="002236B5">
        <w:rPr>
          <w:rFonts w:cstheme="minorHAnsi"/>
          <w:kern w:val="2"/>
          <w:sz w:val="24"/>
          <w:szCs w:val="24"/>
          <w14:ligatures w14:val="standardContextual"/>
        </w:rPr>
        <w:t xml:space="preserve">, przy konsultacji metodologicznej i technicznej ze strony </w:t>
      </w:r>
      <w:r w:rsidR="00805311" w:rsidRPr="002236B5">
        <w:rPr>
          <w:rFonts w:cstheme="minorHAnsi"/>
          <w:kern w:val="2"/>
          <w:sz w:val="24"/>
          <w:szCs w:val="24"/>
          <w14:ligatures w14:val="standardContextual"/>
        </w:rPr>
        <w:t>Zleceniodawcy</w:t>
      </w:r>
      <w:r w:rsidRPr="002236B5">
        <w:rPr>
          <w:rFonts w:cstheme="minorHAnsi"/>
          <w:kern w:val="2"/>
          <w:sz w:val="24"/>
          <w:szCs w:val="24"/>
          <w14:ligatures w14:val="standardContextual"/>
        </w:rPr>
        <w:t>.</w:t>
      </w:r>
    </w:p>
    <w:p w14:paraId="726C20C4" w14:textId="658BFF2C" w:rsidR="000D488D" w:rsidRPr="002236B5" w:rsidRDefault="000D488D" w:rsidP="003058BF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 w:rsidRPr="002236B5">
        <w:rPr>
          <w:rFonts w:cstheme="minorHAnsi"/>
          <w:kern w:val="2"/>
          <w:sz w:val="24"/>
          <w:szCs w:val="24"/>
          <w14:ligatures w14:val="standardContextual"/>
        </w:rPr>
        <w:t>Wykonawca będzie dysponował odpowiednim zapleczem technicznym oraz oprogramowaniem pozwalającym na tworzenie narzędzi badawczych zawierających różne typy pytań (w tym pytania jednokrotnego, wielokrotnego wyboru, pytania otwarte</w:t>
      </w:r>
      <w:r w:rsidR="00DB231F" w:rsidRPr="002236B5">
        <w:rPr>
          <w:rFonts w:cstheme="minorHAnsi"/>
          <w:kern w:val="2"/>
          <w:sz w:val="24"/>
          <w:szCs w:val="24"/>
          <w14:ligatures w14:val="standardContextual"/>
        </w:rPr>
        <w:t>)</w:t>
      </w:r>
      <w:r w:rsidRPr="002236B5">
        <w:rPr>
          <w:rFonts w:cstheme="minorHAnsi"/>
          <w:kern w:val="2"/>
          <w:sz w:val="24"/>
          <w:szCs w:val="24"/>
          <w14:ligatures w14:val="standardContextual"/>
        </w:rPr>
        <w:t>.</w:t>
      </w:r>
    </w:p>
    <w:p w14:paraId="3A898907" w14:textId="0DD9B654" w:rsidR="003058BF" w:rsidRPr="002236B5" w:rsidRDefault="000D488D" w:rsidP="003058BF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 w:rsidRPr="002236B5">
        <w:rPr>
          <w:rFonts w:cstheme="minorHAnsi"/>
          <w:kern w:val="2"/>
          <w:sz w:val="24"/>
          <w:szCs w:val="24"/>
          <w14:ligatures w14:val="standardContextual"/>
        </w:rPr>
        <w:t>Wykonawca zapewni odpowiednią kontrolę jakości realizowanego badania uwzględniając następujące procedury oraz standardy:</w:t>
      </w:r>
    </w:p>
    <w:p w14:paraId="219EBADD" w14:textId="77777777" w:rsidR="003058BF" w:rsidRPr="002236B5" w:rsidRDefault="003058BF" w:rsidP="002236B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 w:rsidRPr="002236B5">
        <w:rPr>
          <w:rFonts w:cstheme="minorHAnsi"/>
          <w:kern w:val="2"/>
          <w:sz w:val="24"/>
          <w:szCs w:val="24"/>
          <w14:ligatures w14:val="standardContextual"/>
        </w:rPr>
        <w:t>Wykonawca w trakcie realizacji zamówienia dysponował będzie odpowiednim zapleczem technicznym oraz korzystał będzie z oprogramowania pozwalającego na kontrolę jakości uzyskiwanych danych;</w:t>
      </w:r>
    </w:p>
    <w:p w14:paraId="4AC1E7C6" w14:textId="70DA9D9D" w:rsidR="00DB231F" w:rsidRPr="002236B5" w:rsidRDefault="003058BF" w:rsidP="002236B5">
      <w:pPr>
        <w:pStyle w:val="m5802197419074409741msolistparagraph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222222"/>
        </w:rPr>
      </w:pPr>
      <w:r w:rsidRPr="002236B5">
        <w:rPr>
          <w:rFonts w:asciiTheme="minorHAnsi" w:hAnsiTheme="minorHAnsi" w:cstheme="minorHAnsi"/>
          <w:color w:val="222222"/>
        </w:rPr>
        <w:lastRenderedPageBreak/>
        <w:t>Wykonawca ustali</w:t>
      </w:r>
      <w:r w:rsidR="00DB231F" w:rsidRPr="002236B5">
        <w:rPr>
          <w:rFonts w:asciiTheme="minorHAnsi" w:hAnsiTheme="minorHAnsi" w:cstheme="minorHAnsi"/>
          <w:color w:val="222222"/>
        </w:rPr>
        <w:t xml:space="preserve"> median</w:t>
      </w:r>
      <w:r w:rsidRPr="002236B5">
        <w:rPr>
          <w:rFonts w:asciiTheme="minorHAnsi" w:hAnsiTheme="minorHAnsi" w:cstheme="minorHAnsi"/>
          <w:color w:val="222222"/>
        </w:rPr>
        <w:t>ę</w:t>
      </w:r>
      <w:r w:rsidR="00DB231F" w:rsidRPr="002236B5">
        <w:rPr>
          <w:rFonts w:asciiTheme="minorHAnsi" w:hAnsiTheme="minorHAnsi" w:cstheme="minorHAnsi"/>
          <w:color w:val="222222"/>
        </w:rPr>
        <w:t xml:space="preserve"> czasu odpowiedzi dla całej próby, usuni</w:t>
      </w:r>
      <w:r w:rsidRPr="002236B5">
        <w:rPr>
          <w:rFonts w:asciiTheme="minorHAnsi" w:hAnsiTheme="minorHAnsi" w:cstheme="minorHAnsi"/>
          <w:color w:val="222222"/>
        </w:rPr>
        <w:t>e</w:t>
      </w:r>
      <w:r w:rsidR="00DB231F" w:rsidRPr="002236B5">
        <w:rPr>
          <w:rFonts w:asciiTheme="minorHAnsi" w:hAnsiTheme="minorHAnsi" w:cstheme="minorHAnsi"/>
          <w:color w:val="222222"/>
        </w:rPr>
        <w:t xml:space="preserve"> 10% najniższych </w:t>
      </w:r>
      <w:r w:rsidR="00466CE0" w:rsidRPr="002236B5">
        <w:rPr>
          <w:rFonts w:asciiTheme="minorHAnsi" w:hAnsiTheme="minorHAnsi" w:cstheme="minorHAnsi"/>
          <w:color w:val="222222"/>
        </w:rPr>
        <w:t>wartości czasowych</w:t>
      </w:r>
      <w:r w:rsidR="00DB231F" w:rsidRPr="002236B5">
        <w:rPr>
          <w:rFonts w:asciiTheme="minorHAnsi" w:hAnsiTheme="minorHAnsi" w:cstheme="minorHAnsi"/>
          <w:color w:val="222222"/>
        </w:rPr>
        <w:t xml:space="preserve"> i uzupełni prób</w:t>
      </w:r>
      <w:r w:rsidRPr="002236B5">
        <w:rPr>
          <w:rFonts w:asciiTheme="minorHAnsi" w:hAnsiTheme="minorHAnsi" w:cstheme="minorHAnsi"/>
          <w:color w:val="222222"/>
        </w:rPr>
        <w:t>ę do wymaganych n=800 wywiadów;</w:t>
      </w:r>
    </w:p>
    <w:p w14:paraId="0BE57BF0" w14:textId="161C9D5B" w:rsidR="00DB231F" w:rsidRPr="002236B5" w:rsidRDefault="003058BF" w:rsidP="002236B5">
      <w:pPr>
        <w:pStyle w:val="m5802197419074409741msolistparagraph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222222"/>
        </w:rPr>
      </w:pPr>
      <w:r w:rsidRPr="002236B5">
        <w:rPr>
          <w:rFonts w:asciiTheme="minorHAnsi" w:hAnsiTheme="minorHAnsi" w:cstheme="minorHAnsi"/>
          <w:color w:val="222222"/>
        </w:rPr>
        <w:t>Wykonawca uwzględni m</w:t>
      </w:r>
      <w:r w:rsidR="00DB231F" w:rsidRPr="002236B5">
        <w:rPr>
          <w:rFonts w:asciiTheme="minorHAnsi" w:hAnsiTheme="minorHAnsi" w:cstheme="minorHAnsi"/>
          <w:color w:val="222222"/>
        </w:rPr>
        <w:t>inimum 2 pytania sprawdzające uważnoś</w:t>
      </w:r>
      <w:r w:rsidR="0075014E" w:rsidRPr="002236B5">
        <w:rPr>
          <w:rFonts w:asciiTheme="minorHAnsi" w:hAnsiTheme="minorHAnsi" w:cstheme="minorHAnsi"/>
          <w:color w:val="222222"/>
        </w:rPr>
        <w:t>ć</w:t>
      </w:r>
      <w:r w:rsidRPr="002236B5">
        <w:rPr>
          <w:rFonts w:asciiTheme="minorHAnsi" w:hAnsiTheme="minorHAnsi" w:cstheme="minorHAnsi"/>
          <w:color w:val="222222"/>
        </w:rPr>
        <w:t>;</w:t>
      </w:r>
    </w:p>
    <w:p w14:paraId="7DD053F7" w14:textId="0E4F1057" w:rsidR="00DB231F" w:rsidRPr="002236B5" w:rsidRDefault="003058BF" w:rsidP="002236B5">
      <w:pPr>
        <w:pStyle w:val="m5802197419074409741msolistparagraph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222222"/>
        </w:rPr>
      </w:pPr>
      <w:r w:rsidRPr="002236B5">
        <w:rPr>
          <w:rFonts w:asciiTheme="minorHAnsi" w:hAnsiTheme="minorHAnsi" w:cstheme="minorHAnsi"/>
          <w:color w:val="222222"/>
        </w:rPr>
        <w:t>Wykonawca dokona s</w:t>
      </w:r>
      <w:r w:rsidR="00DB231F" w:rsidRPr="002236B5">
        <w:rPr>
          <w:rFonts w:asciiTheme="minorHAnsi" w:hAnsiTheme="minorHAnsi" w:cstheme="minorHAnsi"/>
          <w:color w:val="222222"/>
        </w:rPr>
        <w:t>prawdzeni</w:t>
      </w:r>
      <w:r w:rsidRPr="002236B5">
        <w:rPr>
          <w:rFonts w:asciiTheme="minorHAnsi" w:hAnsiTheme="minorHAnsi" w:cstheme="minorHAnsi"/>
          <w:color w:val="222222"/>
        </w:rPr>
        <w:t>a</w:t>
      </w:r>
      <w:r w:rsidR="00DB231F" w:rsidRPr="002236B5">
        <w:rPr>
          <w:rFonts w:asciiTheme="minorHAnsi" w:hAnsiTheme="minorHAnsi" w:cstheme="minorHAnsi"/>
          <w:color w:val="222222"/>
        </w:rPr>
        <w:t xml:space="preserve"> metadanych każdego respondenta </w:t>
      </w:r>
      <w:r w:rsidRPr="002236B5">
        <w:rPr>
          <w:rFonts w:asciiTheme="minorHAnsi" w:hAnsiTheme="minorHAnsi" w:cstheme="minorHAnsi"/>
          <w:color w:val="222222"/>
        </w:rPr>
        <w:t xml:space="preserve">i usunie </w:t>
      </w:r>
      <w:r w:rsidR="00DB231F" w:rsidRPr="002236B5">
        <w:rPr>
          <w:rFonts w:asciiTheme="minorHAnsi" w:hAnsiTheme="minorHAnsi" w:cstheme="minorHAnsi"/>
          <w:color w:val="222222"/>
        </w:rPr>
        <w:t>rekord</w:t>
      </w:r>
      <w:r w:rsidRPr="002236B5">
        <w:rPr>
          <w:rFonts w:asciiTheme="minorHAnsi" w:hAnsiTheme="minorHAnsi" w:cstheme="minorHAnsi"/>
          <w:color w:val="222222"/>
        </w:rPr>
        <w:t>y</w:t>
      </w:r>
      <w:r w:rsidR="00DB231F" w:rsidRPr="002236B5">
        <w:rPr>
          <w:rFonts w:asciiTheme="minorHAnsi" w:hAnsiTheme="minorHAnsi" w:cstheme="minorHAnsi"/>
          <w:color w:val="222222"/>
        </w:rPr>
        <w:t xml:space="preserve"> z duplikującymi się adresami IP</w:t>
      </w:r>
      <w:r w:rsidRPr="002236B5">
        <w:rPr>
          <w:rFonts w:asciiTheme="minorHAnsi" w:hAnsiTheme="minorHAnsi" w:cstheme="minorHAnsi"/>
          <w:color w:val="222222"/>
        </w:rPr>
        <w:t>;</w:t>
      </w:r>
    </w:p>
    <w:p w14:paraId="3C322A42" w14:textId="6EC9E590" w:rsidR="00DB231F" w:rsidRPr="002236B5" w:rsidRDefault="003058BF" w:rsidP="002236B5">
      <w:pPr>
        <w:pStyle w:val="m5802197419074409741msolistparagraph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222222"/>
        </w:rPr>
      </w:pPr>
      <w:r w:rsidRPr="002236B5">
        <w:rPr>
          <w:rFonts w:asciiTheme="minorHAnsi" w:hAnsiTheme="minorHAnsi" w:cstheme="minorHAnsi"/>
          <w:color w:val="222222"/>
        </w:rPr>
        <w:t xml:space="preserve">Wykonawca dokona weryfikacji </w:t>
      </w:r>
      <w:r w:rsidR="00DB231F" w:rsidRPr="002236B5">
        <w:rPr>
          <w:rFonts w:asciiTheme="minorHAnsi" w:hAnsiTheme="minorHAnsi" w:cstheme="minorHAnsi"/>
          <w:color w:val="222222"/>
        </w:rPr>
        <w:t>wariancji odpowiedzi</w:t>
      </w:r>
      <w:r w:rsidRPr="002236B5">
        <w:rPr>
          <w:rFonts w:asciiTheme="minorHAnsi" w:hAnsiTheme="minorHAnsi" w:cstheme="minorHAnsi"/>
          <w:color w:val="222222"/>
        </w:rPr>
        <w:t>, usunie wywiady wykazujące wysokie prawdopodobieństwo „</w:t>
      </w:r>
      <w:proofErr w:type="spellStart"/>
      <w:r w:rsidRPr="002236B5">
        <w:rPr>
          <w:rFonts w:asciiTheme="minorHAnsi" w:hAnsiTheme="minorHAnsi" w:cstheme="minorHAnsi"/>
          <w:color w:val="222222"/>
        </w:rPr>
        <w:t>odklikania</w:t>
      </w:r>
      <w:proofErr w:type="spellEnd"/>
      <w:r w:rsidRPr="002236B5">
        <w:rPr>
          <w:rFonts w:asciiTheme="minorHAnsi" w:hAnsiTheme="minorHAnsi" w:cstheme="minorHAnsi"/>
          <w:color w:val="222222"/>
        </w:rPr>
        <w:t>” odpowiedzi i uzupełni próbę do</w:t>
      </w:r>
      <w:r w:rsidR="002236B5">
        <w:rPr>
          <w:rFonts w:asciiTheme="minorHAnsi" w:hAnsiTheme="minorHAnsi" w:cstheme="minorHAnsi"/>
          <w:color w:val="222222"/>
        </w:rPr>
        <w:t> </w:t>
      </w:r>
      <w:r w:rsidRPr="002236B5">
        <w:rPr>
          <w:rFonts w:asciiTheme="minorHAnsi" w:hAnsiTheme="minorHAnsi" w:cstheme="minorHAnsi"/>
          <w:color w:val="222222"/>
        </w:rPr>
        <w:t>wymaganych n=800 wywiadów;</w:t>
      </w:r>
    </w:p>
    <w:p w14:paraId="6B8C05CF" w14:textId="70FDF9CA" w:rsidR="00DB231F" w:rsidRPr="002236B5" w:rsidRDefault="0075014E" w:rsidP="002236B5">
      <w:pPr>
        <w:pStyle w:val="m5802197419074409741msolistparagraph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222222"/>
        </w:rPr>
      </w:pPr>
      <w:r w:rsidRPr="002236B5">
        <w:rPr>
          <w:rFonts w:asciiTheme="minorHAnsi" w:hAnsiTheme="minorHAnsi" w:cstheme="minorHAnsi"/>
          <w:color w:val="222222"/>
        </w:rPr>
        <w:t>Wykonawca zastosuje</w:t>
      </w:r>
      <w:r w:rsidR="00DB231F" w:rsidRPr="002236B5">
        <w:rPr>
          <w:rFonts w:asciiTheme="minorHAnsi" w:hAnsiTheme="minorHAnsi" w:cstheme="minorHAnsi"/>
          <w:color w:val="222222"/>
        </w:rPr>
        <w:t xml:space="preserve"> wymuszenie odpowiedzi na </w:t>
      </w:r>
      <w:r w:rsidRPr="002236B5">
        <w:rPr>
          <w:rFonts w:asciiTheme="minorHAnsi" w:hAnsiTheme="minorHAnsi" w:cstheme="minorHAnsi"/>
          <w:color w:val="222222"/>
        </w:rPr>
        <w:t>pytania otwarte lub inny sposób zagwarantowania maksymalizacji pozyskiwanych informacji z pytań otwartych.</w:t>
      </w:r>
    </w:p>
    <w:p w14:paraId="2A8C5842" w14:textId="77777777" w:rsidR="00466CE0" w:rsidRPr="002236B5" w:rsidRDefault="000D488D" w:rsidP="00466CE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 w:rsidRPr="002236B5">
        <w:rPr>
          <w:rFonts w:cstheme="minorHAnsi"/>
          <w:kern w:val="2"/>
          <w:sz w:val="24"/>
          <w:szCs w:val="24"/>
          <w14:ligatures w14:val="standardContextual"/>
        </w:rPr>
        <w:t xml:space="preserve">Po realizacji badania Wykonawca przekaże zamawiającemu raport podsumowujący przebieg </w:t>
      </w:r>
      <w:r w:rsidR="00A3674B" w:rsidRPr="002236B5">
        <w:rPr>
          <w:rFonts w:cstheme="minorHAnsi"/>
          <w:kern w:val="2"/>
          <w:sz w:val="24"/>
          <w:szCs w:val="24"/>
          <w14:ligatures w14:val="standardContextual"/>
        </w:rPr>
        <w:t>badań</w:t>
      </w:r>
      <w:r w:rsidRPr="002236B5">
        <w:rPr>
          <w:rFonts w:cstheme="minorHAnsi"/>
          <w:kern w:val="2"/>
          <w:sz w:val="24"/>
          <w:szCs w:val="24"/>
          <w14:ligatures w14:val="standardContextual"/>
        </w:rPr>
        <w:t>.</w:t>
      </w:r>
    </w:p>
    <w:p w14:paraId="4C5CF660" w14:textId="77777777" w:rsidR="00466CE0" w:rsidRPr="002236B5" w:rsidRDefault="00466CE0" w:rsidP="00466CE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 w:rsidRPr="002236B5">
        <w:rPr>
          <w:rFonts w:cstheme="minorHAnsi"/>
          <w:kern w:val="2"/>
          <w:sz w:val="24"/>
          <w:szCs w:val="24"/>
          <w14:ligatures w14:val="standardContextual"/>
        </w:rPr>
        <w:t>Ewentualne zastosowanie wag ma dostosowywać strukturę badanej próby do struktury populacji pod względem cech opisanych każdorazowo w kryterium "Warstwowanie próby” bądź w tabelach określających warstwy populacji.</w:t>
      </w:r>
    </w:p>
    <w:p w14:paraId="49921E04" w14:textId="70216642" w:rsidR="000D488D" w:rsidRPr="002236B5" w:rsidRDefault="000D488D" w:rsidP="00466CE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 w:rsidRPr="002236B5">
        <w:rPr>
          <w:rFonts w:cstheme="minorHAnsi"/>
          <w:kern w:val="2"/>
          <w:sz w:val="24"/>
          <w:szCs w:val="24"/>
          <w14:ligatures w14:val="standardContextual"/>
        </w:rPr>
        <w:t xml:space="preserve">Tabela wynikowa z badania (zbiór danych jednostkowych) w formacie </w:t>
      </w:r>
      <w:proofErr w:type="spellStart"/>
      <w:r w:rsidRPr="002236B5">
        <w:rPr>
          <w:rFonts w:cstheme="minorHAnsi"/>
          <w:kern w:val="2"/>
          <w:sz w:val="24"/>
          <w:szCs w:val="24"/>
          <w14:ligatures w14:val="standardContextual"/>
        </w:rPr>
        <w:t>sav</w:t>
      </w:r>
      <w:proofErr w:type="spellEnd"/>
      <w:r w:rsidRPr="002236B5">
        <w:rPr>
          <w:rFonts w:cstheme="minorHAnsi"/>
          <w:kern w:val="2"/>
          <w:sz w:val="24"/>
          <w:szCs w:val="24"/>
          <w14:ligatures w14:val="standardContextual"/>
        </w:rPr>
        <w:t xml:space="preserve"> i </w:t>
      </w:r>
      <w:proofErr w:type="spellStart"/>
      <w:r w:rsidRPr="002236B5">
        <w:rPr>
          <w:rFonts w:cstheme="minorHAnsi"/>
          <w:kern w:val="2"/>
          <w:sz w:val="24"/>
          <w:szCs w:val="24"/>
          <w14:ligatures w14:val="standardContextual"/>
        </w:rPr>
        <w:t>xlsx</w:t>
      </w:r>
      <w:proofErr w:type="spellEnd"/>
      <w:r w:rsidRPr="002236B5">
        <w:rPr>
          <w:rFonts w:cstheme="minorHAnsi"/>
          <w:kern w:val="2"/>
          <w:sz w:val="24"/>
          <w:szCs w:val="24"/>
          <w14:ligatures w14:val="standardContextual"/>
        </w:rPr>
        <w:t xml:space="preserve"> zawierać będzie:</w:t>
      </w:r>
    </w:p>
    <w:p w14:paraId="0596673C" w14:textId="77777777" w:rsidR="000D488D" w:rsidRPr="002236B5" w:rsidRDefault="000D488D" w:rsidP="00466CE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 w:rsidRPr="002236B5">
        <w:rPr>
          <w:rFonts w:cstheme="minorHAnsi"/>
          <w:kern w:val="2"/>
          <w:sz w:val="24"/>
          <w:szCs w:val="24"/>
          <w14:ligatures w14:val="standardContextual"/>
        </w:rPr>
        <w:t>Zakodowane zgodnie z kwestionariuszem odpowiedzi na pytania kwestionariuszowe;</w:t>
      </w:r>
    </w:p>
    <w:p w14:paraId="76030BDC" w14:textId="128C5BC9" w:rsidR="000D488D" w:rsidRPr="002236B5" w:rsidRDefault="000D488D" w:rsidP="00466CE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 w:rsidRPr="002236B5">
        <w:rPr>
          <w:rFonts w:cstheme="minorHAnsi"/>
          <w:kern w:val="2"/>
          <w:sz w:val="24"/>
          <w:szCs w:val="24"/>
          <w14:ligatures w14:val="standardContextual"/>
        </w:rPr>
        <w:t xml:space="preserve">Metadane, </w:t>
      </w:r>
      <w:r w:rsidR="00CA6457" w:rsidRPr="002236B5">
        <w:rPr>
          <w:rFonts w:cstheme="minorHAnsi"/>
          <w:kern w:val="2"/>
          <w:sz w:val="24"/>
          <w:szCs w:val="24"/>
          <w14:ligatures w14:val="standardContextual"/>
        </w:rPr>
        <w:t>m.in.</w:t>
      </w:r>
      <w:r w:rsidRPr="002236B5">
        <w:rPr>
          <w:rFonts w:cstheme="minorHAnsi"/>
          <w:kern w:val="2"/>
          <w:sz w:val="24"/>
          <w:szCs w:val="24"/>
          <w14:ligatures w14:val="standardContextual"/>
        </w:rPr>
        <w:t xml:space="preserve"> czas wypełniania ankiety przez respondenta, </w:t>
      </w:r>
      <w:r w:rsidR="00CA6457" w:rsidRPr="002236B5">
        <w:rPr>
          <w:rFonts w:cstheme="minorHAnsi"/>
          <w:kern w:val="2"/>
          <w:sz w:val="24"/>
          <w:szCs w:val="24"/>
          <w14:ligatures w14:val="standardContextual"/>
        </w:rPr>
        <w:t>dokładną godzinę startu i zakończenia wywiadu</w:t>
      </w:r>
    </w:p>
    <w:p w14:paraId="6DEAF76C" w14:textId="77777777" w:rsidR="000D488D" w:rsidRPr="002236B5" w:rsidRDefault="000D488D" w:rsidP="00466CE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 w:rsidRPr="002236B5">
        <w:rPr>
          <w:rFonts w:cstheme="minorHAnsi"/>
          <w:kern w:val="2"/>
          <w:sz w:val="24"/>
          <w:szCs w:val="24"/>
          <w14:ligatures w14:val="standardContextual"/>
        </w:rPr>
        <w:t>Raport metodologiczny z przebiegu badania ilościowego zawierać będzie następujące informacje:</w:t>
      </w:r>
    </w:p>
    <w:p w14:paraId="37AF99CC" w14:textId="265E893D" w:rsidR="000D488D" w:rsidRPr="002236B5" w:rsidRDefault="000D488D" w:rsidP="00466CE0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 w:rsidRPr="002236B5">
        <w:rPr>
          <w:rFonts w:cstheme="minorHAnsi"/>
          <w:kern w:val="2"/>
          <w:sz w:val="24"/>
          <w:szCs w:val="24"/>
          <w14:ligatures w14:val="standardContextual"/>
        </w:rPr>
        <w:t>Liczba osób w stosunku do których podjęto próbę kontaktu</w:t>
      </w:r>
      <w:r w:rsidR="00CA6457" w:rsidRPr="002236B5">
        <w:rPr>
          <w:rFonts w:cstheme="minorHAnsi"/>
          <w:kern w:val="2"/>
          <w:sz w:val="24"/>
          <w:szCs w:val="24"/>
          <w14:ligatures w14:val="standardContextual"/>
        </w:rPr>
        <w:t>,</w:t>
      </w:r>
    </w:p>
    <w:p w14:paraId="66AC0764" w14:textId="77777777" w:rsidR="000D488D" w:rsidRPr="002236B5" w:rsidRDefault="000D488D" w:rsidP="00466CE0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 w:rsidRPr="002236B5">
        <w:rPr>
          <w:rFonts w:cstheme="minorHAnsi"/>
          <w:kern w:val="2"/>
          <w:sz w:val="24"/>
          <w:szCs w:val="24"/>
          <w14:ligatures w14:val="standardContextual"/>
        </w:rPr>
        <w:t>Podstawowe statystyki dotyczące czasu realizacji ankiety (min, max, średnia, mediana).</w:t>
      </w:r>
    </w:p>
    <w:p w14:paraId="70A470D3" w14:textId="77777777" w:rsidR="000D488D" w:rsidRPr="002236B5" w:rsidRDefault="000D488D" w:rsidP="00466CE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 w:rsidRPr="002236B5">
        <w:rPr>
          <w:rFonts w:cstheme="minorHAnsi"/>
          <w:kern w:val="2"/>
          <w:sz w:val="24"/>
          <w:szCs w:val="24"/>
          <w14:ligatures w14:val="standardContextual"/>
        </w:rPr>
        <w:t>Zamawiający nie dopuszcza stosowania technik uzupełniania braków danych metodami symulacyjnymi. Za zrealizowany wywiad uznane zostaną tylko te ankiety, w których realni respondenci udzielą odpowiedzi na wszystkie pytania wymagane w kwestionariuszu.</w:t>
      </w:r>
    </w:p>
    <w:p w14:paraId="6F894543" w14:textId="4AB3AA2B" w:rsidR="000D488D" w:rsidRPr="002236B5" w:rsidRDefault="000D488D" w:rsidP="00466CE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  <w:kern w:val="2"/>
          <w:sz w:val="24"/>
          <w:szCs w:val="24"/>
          <w14:ligatures w14:val="standardContextual"/>
        </w:rPr>
      </w:pPr>
      <w:r w:rsidRPr="002236B5">
        <w:rPr>
          <w:rFonts w:cstheme="minorHAnsi"/>
          <w:kern w:val="2"/>
          <w:sz w:val="24"/>
          <w:szCs w:val="24"/>
          <w14:ligatures w14:val="standardContextual"/>
        </w:rPr>
        <w:t>Po otrzymaniu wynikowej bazy danych oraz raportu z przebiegu badania Zamawiający w</w:t>
      </w:r>
      <w:r w:rsidR="002236B5">
        <w:rPr>
          <w:rFonts w:cstheme="minorHAnsi"/>
          <w:kern w:val="2"/>
          <w:sz w:val="24"/>
          <w:szCs w:val="24"/>
          <w14:ligatures w14:val="standardContextual"/>
        </w:rPr>
        <w:t> </w:t>
      </w:r>
      <w:r w:rsidRPr="002236B5">
        <w:rPr>
          <w:rFonts w:cstheme="minorHAnsi"/>
          <w:kern w:val="2"/>
          <w:sz w:val="24"/>
          <w:szCs w:val="24"/>
          <w14:ligatures w14:val="standardContextual"/>
        </w:rPr>
        <w:t xml:space="preserve">ciągu </w:t>
      </w:r>
      <w:r w:rsidR="00CA6457" w:rsidRPr="002236B5">
        <w:rPr>
          <w:rFonts w:cstheme="minorHAnsi"/>
          <w:kern w:val="2"/>
          <w:sz w:val="24"/>
          <w:szCs w:val="24"/>
          <w14:ligatures w14:val="standardContextual"/>
        </w:rPr>
        <w:t>5</w:t>
      </w:r>
      <w:r w:rsidRPr="002236B5">
        <w:rPr>
          <w:rFonts w:cstheme="minorHAnsi"/>
          <w:kern w:val="2"/>
          <w:sz w:val="24"/>
          <w:szCs w:val="24"/>
          <w14:ligatures w14:val="standardContextual"/>
        </w:rPr>
        <w:t xml:space="preserve"> dni roboczych dokona weryfikacji bazy danych pod kątem jej kompletności, zgodności z przedmiotem zamówienia i zaakceptowanym skryptem wywiadu, weryfikacji wiarygodności danych (np. braku danych wprowadzanych metodami symulacyjnymi zamiast odpowiedzi respondentów). Po weryfikacji Zamawiający przekaże Wykonawcy uwagi i wnioski o poprawę lub uzupełnienie bazy danych. Wykonawca będzie miał 5 dni roboczych na wprowadzenie niezbędnych zmian i odesłanie Zamawiającemu poprawionej bazy danych wraz ze zaktualizowanym raportem metodologicznym z przebiegu badania.</w:t>
      </w:r>
    </w:p>
    <w:p w14:paraId="0A52507E" w14:textId="77777777" w:rsidR="00FB12F4" w:rsidRPr="002236B5" w:rsidRDefault="00FB12F4" w:rsidP="003058BF">
      <w:pPr>
        <w:spacing w:after="0" w:line="240" w:lineRule="auto"/>
        <w:ind w:left="426" w:hanging="426"/>
        <w:jc w:val="both"/>
        <w:rPr>
          <w:rFonts w:eastAsia="Times New Roman" w:cstheme="minorHAnsi"/>
          <w:bCs/>
          <w:color w:val="000000"/>
          <w:sz w:val="24"/>
          <w:szCs w:val="24"/>
        </w:rPr>
      </w:pPr>
    </w:p>
    <w:sectPr w:rsidR="00FB12F4" w:rsidRPr="002236B5" w:rsidSect="00237F5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64C15" w14:textId="77777777" w:rsidR="00D14E7C" w:rsidRDefault="00D14E7C" w:rsidP="00B50C6F">
      <w:pPr>
        <w:spacing w:after="0" w:line="240" w:lineRule="auto"/>
      </w:pPr>
      <w:r>
        <w:separator/>
      </w:r>
    </w:p>
  </w:endnote>
  <w:endnote w:type="continuationSeparator" w:id="0">
    <w:p w14:paraId="0C4DC320" w14:textId="77777777" w:rsidR="00D14E7C" w:rsidRDefault="00D14E7C" w:rsidP="00B50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65CB1" w14:textId="77777777" w:rsidR="00D14E7C" w:rsidRDefault="00D14E7C" w:rsidP="00B50C6F">
      <w:pPr>
        <w:spacing w:after="0" w:line="240" w:lineRule="auto"/>
      </w:pPr>
      <w:r>
        <w:separator/>
      </w:r>
    </w:p>
  </w:footnote>
  <w:footnote w:type="continuationSeparator" w:id="0">
    <w:p w14:paraId="34E49929" w14:textId="77777777" w:rsidR="00D14E7C" w:rsidRDefault="00D14E7C" w:rsidP="00B50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25C05"/>
    <w:multiLevelType w:val="hybridMultilevel"/>
    <w:tmpl w:val="95406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226C02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64CBD"/>
    <w:multiLevelType w:val="hybridMultilevel"/>
    <w:tmpl w:val="899C8A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A41EBC"/>
    <w:multiLevelType w:val="multilevel"/>
    <w:tmpl w:val="9E467A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C71664"/>
    <w:multiLevelType w:val="hybridMultilevel"/>
    <w:tmpl w:val="512C7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A3227"/>
    <w:multiLevelType w:val="hybridMultilevel"/>
    <w:tmpl w:val="A41A0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143EC"/>
    <w:multiLevelType w:val="hybridMultilevel"/>
    <w:tmpl w:val="5448D1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C7C23"/>
    <w:multiLevelType w:val="hybridMultilevel"/>
    <w:tmpl w:val="3E8CC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35CD9"/>
    <w:multiLevelType w:val="hybridMultilevel"/>
    <w:tmpl w:val="FEAC9418"/>
    <w:lvl w:ilvl="0" w:tplc="CA14E81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8505D7"/>
    <w:multiLevelType w:val="hybridMultilevel"/>
    <w:tmpl w:val="0BB47B5E"/>
    <w:lvl w:ilvl="0" w:tplc="2146C0E8">
      <w:start w:val="1"/>
      <w:numFmt w:val="upperLetter"/>
      <w:lvlText w:val="%1."/>
      <w:lvlJc w:val="left"/>
      <w:pPr>
        <w:ind w:left="1004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A5B69C4"/>
    <w:multiLevelType w:val="hybridMultilevel"/>
    <w:tmpl w:val="BA840B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BE7FDA"/>
    <w:multiLevelType w:val="hybridMultilevel"/>
    <w:tmpl w:val="3E1AE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E61FF"/>
    <w:multiLevelType w:val="hybridMultilevel"/>
    <w:tmpl w:val="95C882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D82280C"/>
    <w:multiLevelType w:val="hybridMultilevel"/>
    <w:tmpl w:val="1876D6B4"/>
    <w:lvl w:ilvl="0" w:tplc="5964E3E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170BCD"/>
    <w:multiLevelType w:val="hybridMultilevel"/>
    <w:tmpl w:val="1A92D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95F0E"/>
    <w:multiLevelType w:val="hybridMultilevel"/>
    <w:tmpl w:val="8DBE55C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8A4992"/>
    <w:multiLevelType w:val="hybridMultilevel"/>
    <w:tmpl w:val="CAE08870"/>
    <w:lvl w:ilvl="0" w:tplc="6EA882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1B1632"/>
    <w:multiLevelType w:val="hybridMultilevel"/>
    <w:tmpl w:val="5DFAA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193291">
    <w:abstractNumId w:val="15"/>
  </w:num>
  <w:num w:numId="2" w16cid:durableId="1762676077">
    <w:abstractNumId w:val="12"/>
  </w:num>
  <w:num w:numId="3" w16cid:durableId="1703742821">
    <w:abstractNumId w:val="8"/>
  </w:num>
  <w:num w:numId="4" w16cid:durableId="1139571363">
    <w:abstractNumId w:val="6"/>
  </w:num>
  <w:num w:numId="5" w16cid:durableId="1274509493">
    <w:abstractNumId w:val="9"/>
  </w:num>
  <w:num w:numId="6" w16cid:durableId="1225339783">
    <w:abstractNumId w:val="0"/>
  </w:num>
  <w:num w:numId="7" w16cid:durableId="1101534772">
    <w:abstractNumId w:val="14"/>
  </w:num>
  <w:num w:numId="8" w16cid:durableId="1292518615">
    <w:abstractNumId w:val="4"/>
  </w:num>
  <w:num w:numId="9" w16cid:durableId="1448163805">
    <w:abstractNumId w:val="2"/>
  </w:num>
  <w:num w:numId="10" w16cid:durableId="542060784">
    <w:abstractNumId w:val="3"/>
  </w:num>
  <w:num w:numId="11" w16cid:durableId="1782802101">
    <w:abstractNumId w:val="16"/>
  </w:num>
  <w:num w:numId="12" w16cid:durableId="46346044">
    <w:abstractNumId w:val="11"/>
  </w:num>
  <w:num w:numId="13" w16cid:durableId="508180923">
    <w:abstractNumId w:val="1"/>
  </w:num>
  <w:num w:numId="14" w16cid:durableId="2110276642">
    <w:abstractNumId w:val="5"/>
  </w:num>
  <w:num w:numId="15" w16cid:durableId="920069380">
    <w:abstractNumId w:val="7"/>
  </w:num>
  <w:num w:numId="16" w16cid:durableId="1481725490">
    <w:abstractNumId w:val="13"/>
  </w:num>
  <w:num w:numId="17" w16cid:durableId="4815870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A9B"/>
    <w:rsid w:val="00040AB5"/>
    <w:rsid w:val="000415B5"/>
    <w:rsid w:val="000D488D"/>
    <w:rsid w:val="000F0BB0"/>
    <w:rsid w:val="001304E8"/>
    <w:rsid w:val="00145946"/>
    <w:rsid w:val="00183503"/>
    <w:rsid w:val="001C34B9"/>
    <w:rsid w:val="001C6EE5"/>
    <w:rsid w:val="002236B5"/>
    <w:rsid w:val="00237F50"/>
    <w:rsid w:val="002772D0"/>
    <w:rsid w:val="002C6FD8"/>
    <w:rsid w:val="002D430B"/>
    <w:rsid w:val="002D71DE"/>
    <w:rsid w:val="002E01AC"/>
    <w:rsid w:val="003058BF"/>
    <w:rsid w:val="00306C16"/>
    <w:rsid w:val="003200F1"/>
    <w:rsid w:val="00326620"/>
    <w:rsid w:val="0033096D"/>
    <w:rsid w:val="00337462"/>
    <w:rsid w:val="00374FE0"/>
    <w:rsid w:val="003D78E9"/>
    <w:rsid w:val="003E4650"/>
    <w:rsid w:val="003F5BB9"/>
    <w:rsid w:val="00431F8B"/>
    <w:rsid w:val="004516CA"/>
    <w:rsid w:val="00466CE0"/>
    <w:rsid w:val="004A294A"/>
    <w:rsid w:val="00502722"/>
    <w:rsid w:val="00576F5B"/>
    <w:rsid w:val="005D053D"/>
    <w:rsid w:val="005E17DB"/>
    <w:rsid w:val="005E5B25"/>
    <w:rsid w:val="00601574"/>
    <w:rsid w:val="0063088F"/>
    <w:rsid w:val="006A692A"/>
    <w:rsid w:val="006B2161"/>
    <w:rsid w:val="006D5806"/>
    <w:rsid w:val="006E4296"/>
    <w:rsid w:val="0071761E"/>
    <w:rsid w:val="0075014E"/>
    <w:rsid w:val="007755F3"/>
    <w:rsid w:val="00786524"/>
    <w:rsid w:val="00797C4E"/>
    <w:rsid w:val="007A5822"/>
    <w:rsid w:val="007F1DAD"/>
    <w:rsid w:val="007F71D2"/>
    <w:rsid w:val="0080112A"/>
    <w:rsid w:val="0080477B"/>
    <w:rsid w:val="00805311"/>
    <w:rsid w:val="008530FB"/>
    <w:rsid w:val="00876CB9"/>
    <w:rsid w:val="00887672"/>
    <w:rsid w:val="00891363"/>
    <w:rsid w:val="008950BA"/>
    <w:rsid w:val="008C32A1"/>
    <w:rsid w:val="008E5967"/>
    <w:rsid w:val="00942AE7"/>
    <w:rsid w:val="00953759"/>
    <w:rsid w:val="00966627"/>
    <w:rsid w:val="009E68A5"/>
    <w:rsid w:val="00A03608"/>
    <w:rsid w:val="00A34AEB"/>
    <w:rsid w:val="00A3674B"/>
    <w:rsid w:val="00A50487"/>
    <w:rsid w:val="00AB55CC"/>
    <w:rsid w:val="00AC1708"/>
    <w:rsid w:val="00AF5284"/>
    <w:rsid w:val="00B03898"/>
    <w:rsid w:val="00B25065"/>
    <w:rsid w:val="00B45DB6"/>
    <w:rsid w:val="00B50C6F"/>
    <w:rsid w:val="00B67BE2"/>
    <w:rsid w:val="00BF1D70"/>
    <w:rsid w:val="00C35E56"/>
    <w:rsid w:val="00C37075"/>
    <w:rsid w:val="00C70C55"/>
    <w:rsid w:val="00CA1A40"/>
    <w:rsid w:val="00CA6457"/>
    <w:rsid w:val="00CB388B"/>
    <w:rsid w:val="00CD3EA8"/>
    <w:rsid w:val="00CE2C9D"/>
    <w:rsid w:val="00D01D1A"/>
    <w:rsid w:val="00D13FBD"/>
    <w:rsid w:val="00D14E7C"/>
    <w:rsid w:val="00D6213E"/>
    <w:rsid w:val="00D633AB"/>
    <w:rsid w:val="00DB231F"/>
    <w:rsid w:val="00DD52F1"/>
    <w:rsid w:val="00DE16EC"/>
    <w:rsid w:val="00DE672A"/>
    <w:rsid w:val="00E23A85"/>
    <w:rsid w:val="00E74DE8"/>
    <w:rsid w:val="00EB5C23"/>
    <w:rsid w:val="00EB67AE"/>
    <w:rsid w:val="00EC7AEA"/>
    <w:rsid w:val="00ED38F8"/>
    <w:rsid w:val="00F1324E"/>
    <w:rsid w:val="00F83A9B"/>
    <w:rsid w:val="00FA5F37"/>
    <w:rsid w:val="00FB12F4"/>
    <w:rsid w:val="00FD1695"/>
    <w:rsid w:val="00FE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FD1E9"/>
  <w15:docId w15:val="{E7CA7A76-CFE8-44EF-B2EF-ECC84E114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0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C6F"/>
  </w:style>
  <w:style w:type="paragraph" w:styleId="Stopka">
    <w:name w:val="footer"/>
    <w:basedOn w:val="Normalny"/>
    <w:link w:val="StopkaZnak"/>
    <w:uiPriority w:val="99"/>
    <w:unhideWhenUsed/>
    <w:rsid w:val="00B50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C6F"/>
  </w:style>
  <w:style w:type="paragraph" w:styleId="Akapitzlist">
    <w:name w:val="List Paragraph"/>
    <w:basedOn w:val="Normalny"/>
    <w:uiPriority w:val="34"/>
    <w:qFormat/>
    <w:rsid w:val="002C6FD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B67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67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67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7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7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C23"/>
    <w:rPr>
      <w:rFonts w:ascii="Tahoma" w:hAnsi="Tahoma" w:cs="Tahoma"/>
      <w:sz w:val="16"/>
      <w:szCs w:val="16"/>
    </w:rPr>
  </w:style>
  <w:style w:type="paragraph" w:customStyle="1" w:styleId="m5802197419074409741msolistparagraph">
    <w:name w:val="m_5802197419074409741msolistparagraph"/>
    <w:basedOn w:val="Normalny"/>
    <w:rsid w:val="00040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C7A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5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841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Wyrwas</dc:creator>
  <cp:keywords/>
  <dc:description/>
  <cp:lastModifiedBy>Agnieszka Rutkowska-Komornik</cp:lastModifiedBy>
  <cp:revision>4</cp:revision>
  <dcterms:created xsi:type="dcterms:W3CDTF">2023-10-12T07:32:00Z</dcterms:created>
  <dcterms:modified xsi:type="dcterms:W3CDTF">2023-10-12T09:57:00Z</dcterms:modified>
</cp:coreProperties>
</file>