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81A2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02EDD2B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50E7B919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64B4E54C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0ACD800F" w14:textId="77777777" w:rsidR="005F668D" w:rsidRDefault="005F668D">
      <w:pPr>
        <w:rPr>
          <w:b/>
          <w:bCs/>
          <w:sz w:val="22"/>
          <w:szCs w:val="22"/>
        </w:rPr>
      </w:pPr>
    </w:p>
    <w:p w14:paraId="08B68510" w14:textId="77777777" w:rsidR="005F668D" w:rsidRDefault="005F668D">
      <w:pPr>
        <w:rPr>
          <w:b/>
          <w:bCs/>
          <w:sz w:val="22"/>
          <w:szCs w:val="22"/>
        </w:rPr>
      </w:pPr>
    </w:p>
    <w:p w14:paraId="5D1B6079" w14:textId="77777777" w:rsidR="005F668D" w:rsidRDefault="005F668D">
      <w:pPr>
        <w:rPr>
          <w:b/>
          <w:bCs/>
          <w:sz w:val="22"/>
          <w:szCs w:val="22"/>
        </w:rPr>
      </w:pPr>
    </w:p>
    <w:p w14:paraId="7E50DB7E" w14:textId="77777777" w:rsidR="005F668D" w:rsidRDefault="005F668D">
      <w:pPr>
        <w:rPr>
          <w:b/>
          <w:bCs/>
          <w:sz w:val="22"/>
          <w:szCs w:val="22"/>
        </w:rPr>
      </w:pPr>
    </w:p>
    <w:p w14:paraId="7F01734C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5B114A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5716597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0A532A8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3921F6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7CBA763" w14:textId="11B85CDE" w:rsidR="00E70B3D" w:rsidRPr="00E70B3D" w:rsidRDefault="009D458E" w:rsidP="00E70B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  <w:bookmarkStart w:id="0" w:name="_Hlk67037558"/>
      <w:bookmarkStart w:id="1" w:name="_Hlk65153086"/>
      <w:r>
        <w:rPr>
          <w:b/>
          <w:bCs/>
          <w:sz w:val="32"/>
          <w:szCs w:val="32"/>
        </w:rPr>
        <w:t>Sukcesywna d</w:t>
      </w:r>
      <w:r w:rsidR="00E70B3D" w:rsidRPr="00E70B3D">
        <w:rPr>
          <w:b/>
          <w:bCs/>
          <w:sz w:val="32"/>
          <w:szCs w:val="32"/>
        </w:rPr>
        <w:t>ostawa materiałów budowlanych do wykonywania nawierzchni drogowych oraz naprawy mostów dla Zarządu Dróg Powiatowych w Kartuzach</w:t>
      </w:r>
      <w:r w:rsidR="007B4E64">
        <w:rPr>
          <w:b/>
          <w:bCs/>
          <w:sz w:val="32"/>
          <w:szCs w:val="32"/>
        </w:rPr>
        <w:t xml:space="preserve"> – sukcesywna dostawa mieszanki mineralno – emulsyjnej na zimno. </w:t>
      </w:r>
    </w:p>
    <w:bookmarkEnd w:id="0"/>
    <w:bookmarkEnd w:id="1"/>
    <w:p w14:paraId="2AE122D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1A02231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F09F24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BA0EA29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0743E23E" w14:textId="77777777" w:rsidR="005F668D" w:rsidRDefault="005F668D">
      <w:pPr>
        <w:rPr>
          <w:b/>
          <w:bCs/>
        </w:rPr>
      </w:pPr>
    </w:p>
    <w:p w14:paraId="524B129B" w14:textId="77777777" w:rsidR="005F668D" w:rsidRDefault="005F668D">
      <w:pPr>
        <w:rPr>
          <w:b/>
          <w:bCs/>
        </w:rPr>
      </w:pPr>
    </w:p>
    <w:p w14:paraId="251592FC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7B49CBF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6EE24FF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90E5422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2D53500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185EECD6" w14:textId="20C0E297" w:rsidR="005F668D" w:rsidRDefault="00EB6F00">
      <w:pPr>
        <w:rPr>
          <w:rStyle w:val="tekstdokbold"/>
        </w:rPr>
      </w:pPr>
      <w:r>
        <w:rPr>
          <w:rStyle w:val="tekstdokbold"/>
        </w:rPr>
        <w:t>Oznaczenie postępowania: ZDP.4.2201.</w:t>
      </w:r>
      <w:r w:rsidR="009D458E">
        <w:rPr>
          <w:rStyle w:val="tekstdokbold"/>
        </w:rPr>
        <w:t>4</w:t>
      </w:r>
      <w:r>
        <w:rPr>
          <w:rStyle w:val="tekstdokbold"/>
        </w:rPr>
        <w:t>.202</w:t>
      </w:r>
      <w:r w:rsidR="009D458E">
        <w:rPr>
          <w:rStyle w:val="tekstdokbold"/>
        </w:rPr>
        <w:t>3</w:t>
      </w:r>
      <w:r>
        <w:rPr>
          <w:rStyle w:val="tekstdokbold"/>
        </w:rPr>
        <w:t>.</w:t>
      </w:r>
      <w:r w:rsidR="009E3CAC">
        <w:rPr>
          <w:rStyle w:val="tekstdokbold"/>
        </w:rPr>
        <w:t>BK</w:t>
      </w:r>
    </w:p>
    <w:p w14:paraId="0CB08B3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6BD861D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72D5D4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2612CD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C859BBE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CB47461" w14:textId="619E2912" w:rsidR="005F668D" w:rsidRDefault="002D0EC6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  </w:t>
      </w:r>
      <w:r w:rsidR="00EB6F00">
        <w:rPr>
          <w:rStyle w:val="Brak"/>
          <w:b/>
          <w:bCs/>
          <w:sz w:val="22"/>
          <w:szCs w:val="22"/>
        </w:rPr>
        <w:t>Zatwierdzam</w:t>
      </w:r>
    </w:p>
    <w:p w14:paraId="31E19B76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715B8D6" w14:textId="77777777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5760C1B5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5F42009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17DC698" w14:textId="77777777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0138A072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746FE631" w14:textId="77777777" w:rsidR="005F668D" w:rsidRDefault="005F668D">
      <w:pPr>
        <w:jc w:val="both"/>
      </w:pPr>
    </w:p>
    <w:p w14:paraId="03DEC929" w14:textId="77777777" w:rsidR="009E3CAC" w:rsidRDefault="009E3CAC">
      <w:pPr>
        <w:jc w:val="center"/>
      </w:pPr>
    </w:p>
    <w:p w14:paraId="0FBD5F34" w14:textId="77777777" w:rsidR="002B01A4" w:rsidRDefault="002B01A4">
      <w:pPr>
        <w:jc w:val="center"/>
      </w:pPr>
    </w:p>
    <w:p w14:paraId="14D7E35E" w14:textId="611B245F" w:rsidR="005F668D" w:rsidRDefault="00EB6F00">
      <w:pPr>
        <w:jc w:val="center"/>
      </w:pPr>
      <w:r>
        <w:t xml:space="preserve">Kartuzy, </w:t>
      </w:r>
      <w:r w:rsidR="009D458E">
        <w:t>luty</w:t>
      </w:r>
      <w:r>
        <w:t xml:space="preserve"> 202</w:t>
      </w:r>
      <w:r w:rsidR="009D458E">
        <w:t>3</w:t>
      </w:r>
      <w:r>
        <w:t xml:space="preserve"> r.</w:t>
      </w:r>
    </w:p>
    <w:p w14:paraId="393A4CD7" w14:textId="77777777" w:rsidR="005F668D" w:rsidRDefault="005F668D">
      <w:pPr>
        <w:rPr>
          <w:rStyle w:val="Brak"/>
          <w:b/>
          <w:bCs/>
        </w:rPr>
      </w:pPr>
    </w:p>
    <w:p w14:paraId="0CA296B8" w14:textId="77777777" w:rsidR="005F668D" w:rsidRDefault="005F668D">
      <w:pPr>
        <w:rPr>
          <w:rStyle w:val="Brak"/>
          <w:b/>
          <w:bCs/>
        </w:rPr>
      </w:pPr>
    </w:p>
    <w:p w14:paraId="547CD6AD" w14:textId="77777777" w:rsidR="005F668D" w:rsidRDefault="005F668D">
      <w:pPr>
        <w:rPr>
          <w:rStyle w:val="Brak"/>
          <w:b/>
          <w:bCs/>
        </w:rPr>
      </w:pPr>
    </w:p>
    <w:p w14:paraId="54448FC6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654C9278" w14:textId="77777777" w:rsidR="005F668D" w:rsidRDefault="005F668D"/>
    <w:p w14:paraId="459BE2E1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085BB10D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0A3F4FF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CFABA18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69C2144A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55915889" w14:textId="63B8DF8E" w:rsidR="005F668D" w:rsidRDefault="00EB6F00">
      <w:pPr>
        <w:pStyle w:val="Akapitzlist"/>
        <w:numPr>
          <w:ilvl w:val="0"/>
          <w:numId w:val="2"/>
        </w:numPr>
        <w:jc w:val="both"/>
      </w:pPr>
      <w:r>
        <w:t>Oświadczenie Wykonawcy o braku podstaw do wykluczenia i spełniania warunk</w:t>
      </w:r>
      <w:r>
        <w:rPr>
          <w:rStyle w:val="Brak"/>
          <w:lang w:val="es-ES_tradnl"/>
        </w:rPr>
        <w:t>ó</w:t>
      </w:r>
      <w:r>
        <w:t>w udziału w postępowaniu;</w:t>
      </w:r>
    </w:p>
    <w:p w14:paraId="35550BAE" w14:textId="77777777" w:rsidR="009D458E" w:rsidRPr="00024E6C" w:rsidRDefault="009D458E" w:rsidP="009D458E">
      <w:pPr>
        <w:pStyle w:val="Akapitzlist"/>
        <w:numPr>
          <w:ilvl w:val="0"/>
          <w:numId w:val="2"/>
        </w:numPr>
      </w:pPr>
      <w:r w:rsidRPr="00024E6C">
        <w:t>Oświadczenie o niepodleganiu wykluczeniu na podstawie art. 7 ust. 1 ustawy z dnia 13 kwietnia 2022 r. o szczególnych rozwiązaniach w zakresie przeciwdziałania wspieraniu agresji na Ukrainę oraz służących ochronie bezpieczeństwa narodowego;</w:t>
      </w:r>
    </w:p>
    <w:p w14:paraId="43FE7110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zobowiązania podmiotu do oddania do dyspozycji Wykonawcy niezbędnych zasob</w:t>
      </w:r>
      <w:r>
        <w:rPr>
          <w:rStyle w:val="Brak"/>
          <w:lang w:val="es-ES_tradnl"/>
        </w:rPr>
        <w:t>ó</w:t>
      </w:r>
      <w:r>
        <w:t>w na potrzeby wykonania zam</w:t>
      </w:r>
      <w:r>
        <w:rPr>
          <w:rStyle w:val="Brak"/>
          <w:lang w:val="es-ES_tradnl"/>
        </w:rPr>
        <w:t>ó</w:t>
      </w:r>
      <w:r>
        <w:t>wienia;</w:t>
      </w:r>
    </w:p>
    <w:p w14:paraId="13443EDE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oświadczenia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wienia;</w:t>
      </w:r>
    </w:p>
    <w:p w14:paraId="3C2C8C23" w14:textId="77777777" w:rsidR="005F668D" w:rsidRDefault="005F668D">
      <w:pPr>
        <w:pStyle w:val="Akapitzlist"/>
        <w:ind w:left="2487"/>
        <w:jc w:val="both"/>
      </w:pPr>
    </w:p>
    <w:p w14:paraId="1408EB1E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2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2"/>
    </w:p>
    <w:p w14:paraId="35308D8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2B3482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52E378D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7B9F182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16DB642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08F5B6A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56CF2BE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4FA94734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C1D6A1D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7F7C944D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69524FE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5D00333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8176A6E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55AF2E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263653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FF124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6C041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3E5639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22A2FC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776FD2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DA3C0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13C9162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3BA23E15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01DF29FE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695A95DD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3344003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1688A62F" w14:textId="77777777" w:rsidR="005F668D" w:rsidRDefault="005F668D">
      <w:pPr>
        <w:pStyle w:val="Akapitzlist"/>
        <w:ind w:left="0"/>
        <w:jc w:val="both"/>
      </w:pPr>
    </w:p>
    <w:p w14:paraId="135C0C8E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4D5A4EE5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1C918095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14FEA25B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07A748D1" w14:textId="77777777" w:rsidR="005F668D" w:rsidRDefault="005F668D">
      <w:pPr>
        <w:pStyle w:val="Akapitzlist"/>
        <w:ind w:left="0"/>
        <w:jc w:val="both"/>
      </w:pPr>
    </w:p>
    <w:p w14:paraId="37A11F8A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3B43D20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33DCB7F9" w14:textId="77777777" w:rsidR="005F668D" w:rsidRDefault="005F668D">
      <w:pPr>
        <w:pStyle w:val="Akapitzlist"/>
        <w:ind w:left="0"/>
        <w:jc w:val="both"/>
      </w:pPr>
    </w:p>
    <w:p w14:paraId="358AA11A" w14:textId="77777777"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22532D87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6C0647AB" w14:textId="043C471B" w:rsidR="005F668D" w:rsidRDefault="00EB6F00">
      <w:pPr>
        <w:tabs>
          <w:tab w:val="left" w:pos="1515"/>
        </w:tabs>
        <w:rPr>
          <w:rStyle w:val="tekstdokbold"/>
        </w:rPr>
      </w:pPr>
      <w:r>
        <w:rPr>
          <w:rStyle w:val="tekstdokbold"/>
        </w:rPr>
        <w:t>oznaczenie postępowania: ZDP.4.2201.</w:t>
      </w:r>
      <w:r w:rsidR="009D458E">
        <w:rPr>
          <w:rStyle w:val="tekstdokbold"/>
        </w:rPr>
        <w:t>4</w:t>
      </w:r>
      <w:r>
        <w:rPr>
          <w:rStyle w:val="tekstdokbold"/>
        </w:rPr>
        <w:t>.202</w:t>
      </w:r>
      <w:r w:rsidR="009D458E">
        <w:rPr>
          <w:rStyle w:val="tekstdokbold"/>
        </w:rPr>
        <w:t>3</w:t>
      </w:r>
      <w:r>
        <w:rPr>
          <w:rStyle w:val="tekstdokbold"/>
        </w:rPr>
        <w:t>.</w:t>
      </w:r>
      <w:r w:rsidR="009E3CAC">
        <w:rPr>
          <w:rStyle w:val="tekstdokbold"/>
        </w:rPr>
        <w:t>BK</w:t>
      </w:r>
    </w:p>
    <w:p w14:paraId="47F84ABB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1B57B915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0F64299B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109CE405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6DE45CF2" w14:textId="77777777" w:rsidR="005F668D" w:rsidRDefault="00EB6F00">
      <w:pPr>
        <w:pStyle w:val="Akapitzlist"/>
        <w:numPr>
          <w:ilvl w:val="1"/>
          <w:numId w:val="100"/>
        </w:numPr>
        <w:jc w:val="both"/>
      </w:pPr>
      <w:r>
        <w:t>Zmiany i wyjaśnienia treści SWZ oraz inne dokumenty zam</w:t>
      </w:r>
      <w:r w:rsidRPr="002E32AA">
        <w:rPr>
          <w:rStyle w:val="Brak"/>
          <w:lang w:val="es-ES_tradnl"/>
        </w:rPr>
        <w:t>ó</w:t>
      </w:r>
      <w:r>
        <w:t>wienia bezpośrednio związane</w:t>
      </w:r>
      <w:r w:rsidRPr="002E32AA">
        <w:rPr>
          <w:rStyle w:val="Brak"/>
          <w:rFonts w:ascii="Arial Unicode MS" w:hAnsi="Arial Unicode MS"/>
        </w:rPr>
        <w:br/>
      </w:r>
      <w:r>
        <w:t>z postępowaniem o udzielenie zam</w:t>
      </w:r>
      <w:r w:rsidRPr="002E32AA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6CCE948A" w14:textId="77777777" w:rsidR="005F668D" w:rsidRDefault="005F668D">
      <w:pPr>
        <w:pStyle w:val="Akapitzlist"/>
        <w:ind w:left="0"/>
        <w:jc w:val="both"/>
      </w:pPr>
    </w:p>
    <w:p w14:paraId="4C25703D" w14:textId="77777777" w:rsidR="005F668D" w:rsidRDefault="00EB6F00" w:rsidP="00392F42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534FA29C" w14:textId="02DCFFE8" w:rsidR="005F668D" w:rsidRPr="002E32AA" w:rsidRDefault="00EB6F00">
      <w:pPr>
        <w:pStyle w:val="Akapitzlist"/>
        <w:numPr>
          <w:ilvl w:val="1"/>
          <w:numId w:val="101"/>
        </w:numPr>
        <w:jc w:val="both"/>
        <w:rPr>
          <w:b/>
          <w:bCs/>
        </w:rPr>
      </w:pPr>
      <w:r>
        <w:rPr>
          <w:rStyle w:val="Brak"/>
        </w:rPr>
        <w:t>Postępowanie o udzielenie zam</w:t>
      </w:r>
      <w:r w:rsidRPr="002E32AA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2E32AA">
        <w:rPr>
          <w:rStyle w:val="Brak"/>
          <w:lang w:val="es-ES_tradnl"/>
        </w:rPr>
        <w:t>ó</w:t>
      </w:r>
      <w:r>
        <w:rPr>
          <w:rStyle w:val="Brak"/>
        </w:rPr>
        <w:t>wień publicznych (</w:t>
      </w:r>
      <w:r w:rsidR="009E3CAC">
        <w:rPr>
          <w:rStyle w:val="Brak"/>
        </w:rPr>
        <w:t>tj. Dz. U. z 202</w:t>
      </w:r>
      <w:r w:rsidR="009D458E">
        <w:rPr>
          <w:rStyle w:val="Brak"/>
        </w:rPr>
        <w:t>2</w:t>
      </w:r>
      <w:r w:rsidR="009E3CAC">
        <w:rPr>
          <w:rStyle w:val="Brak"/>
        </w:rPr>
        <w:t xml:space="preserve"> r., poz. 1</w:t>
      </w:r>
      <w:r w:rsidR="009D458E">
        <w:rPr>
          <w:rStyle w:val="Brak"/>
        </w:rPr>
        <w:t xml:space="preserve">710 </w:t>
      </w:r>
      <w:r w:rsidR="009E3CAC">
        <w:rPr>
          <w:rStyle w:val="Brak"/>
        </w:rPr>
        <w:t>ze zm.</w:t>
      </w:r>
      <w:r>
        <w:rPr>
          <w:rStyle w:val="Brak"/>
        </w:rPr>
        <w:t>), zwanej dalej także „Pzp”.</w:t>
      </w:r>
    </w:p>
    <w:p w14:paraId="311E1B55" w14:textId="77777777" w:rsidR="005F668D" w:rsidRPr="002E32AA" w:rsidRDefault="00EB6F00">
      <w:pPr>
        <w:pStyle w:val="Akapitzlist"/>
        <w:numPr>
          <w:ilvl w:val="1"/>
          <w:numId w:val="101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2E32AA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2E32AA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6B0B4B7E" w14:textId="77777777" w:rsidR="005F668D" w:rsidRDefault="005F668D">
      <w:pPr>
        <w:tabs>
          <w:tab w:val="left" w:pos="709"/>
        </w:tabs>
        <w:jc w:val="both"/>
      </w:pPr>
    </w:p>
    <w:p w14:paraId="2B5C02C8" w14:textId="77777777" w:rsidR="005F668D" w:rsidRDefault="00EB6F00" w:rsidP="00392F42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03E37C9D" w14:textId="16CEB39E" w:rsidR="0060373F" w:rsidRDefault="00EB6F00" w:rsidP="008066C9">
      <w:pPr>
        <w:ind w:left="567" w:hanging="567"/>
        <w:jc w:val="both"/>
        <w:rPr>
          <w:rStyle w:val="tekstdokbold"/>
        </w:rPr>
      </w:pPr>
      <w:r>
        <w:t>4.1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r w:rsidR="00924476" w:rsidRPr="00924476">
        <w:rPr>
          <w:b/>
          <w:bCs/>
        </w:rPr>
        <w:t>Sukcesywna d</w:t>
      </w:r>
      <w:r w:rsidR="00E70B3D"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 w:rsidR="001B3F11">
        <w:rPr>
          <w:rStyle w:val="tekstdokbold"/>
        </w:rPr>
        <w:t xml:space="preserve">– sukcesywna dostawa mieszanki mineralno – emulsyjnej na zimno. </w:t>
      </w:r>
      <w:r w:rsidR="0060373F">
        <w:rPr>
          <w:rStyle w:val="tekstdokbold"/>
        </w:rPr>
        <w:t xml:space="preserve"> </w:t>
      </w:r>
    </w:p>
    <w:p w14:paraId="7923B9E7" w14:textId="77777777" w:rsidR="00BF11C7" w:rsidRDefault="00BF11C7" w:rsidP="008066C9">
      <w:pPr>
        <w:ind w:left="567" w:hanging="567"/>
        <w:jc w:val="both"/>
        <w:rPr>
          <w:rStyle w:val="tekstdokbold"/>
        </w:rPr>
      </w:pPr>
    </w:p>
    <w:p w14:paraId="4930513A" w14:textId="77777777" w:rsidR="005F668D" w:rsidRPr="00EB2423" w:rsidRDefault="00EB6F00">
      <w:pPr>
        <w:pStyle w:val="Akapitzlist"/>
        <w:numPr>
          <w:ilvl w:val="1"/>
          <w:numId w:val="99"/>
        </w:numPr>
        <w:jc w:val="both"/>
        <w:rPr>
          <w:lang w:val="de-DE"/>
        </w:rPr>
      </w:pPr>
      <w:r w:rsidRPr="00EB2423">
        <w:rPr>
          <w:rStyle w:val="Brak"/>
          <w:lang w:val="de-DE"/>
        </w:rPr>
        <w:t>KOD WSP</w:t>
      </w:r>
      <w:r>
        <w:t>Ó</w:t>
      </w:r>
      <w:r w:rsidRPr="00EB2423">
        <w:rPr>
          <w:rStyle w:val="Brak"/>
          <w:lang w:val="de-DE"/>
        </w:rPr>
        <w:t>LNEGO S</w:t>
      </w:r>
      <w:r>
        <w:t>Ł</w:t>
      </w:r>
      <w:r w:rsidRPr="00EB2423">
        <w:rPr>
          <w:rStyle w:val="Brak"/>
          <w:lang w:val="de-DE"/>
        </w:rPr>
        <w:t>OWNIKA ZAM</w:t>
      </w:r>
      <w:r>
        <w:t>Ó</w:t>
      </w:r>
      <w:r w:rsidRPr="007F642E">
        <w:rPr>
          <w:rStyle w:val="Brak"/>
        </w:rPr>
        <w:t>WIE</w:t>
      </w:r>
      <w:r>
        <w:t xml:space="preserve">Ń </w:t>
      </w:r>
      <w:r w:rsidRPr="00EB2423">
        <w:rPr>
          <w:rStyle w:val="Brak"/>
          <w:lang w:val="de-DE"/>
        </w:rPr>
        <w:t xml:space="preserve">PUBLICZNYCH: </w:t>
      </w:r>
    </w:p>
    <w:p w14:paraId="5DA8EEC4" w14:textId="77777777" w:rsidR="00FD78CF" w:rsidRDefault="002F3DCA" w:rsidP="008066C9">
      <w:pPr>
        <w:ind w:left="567"/>
        <w:jc w:val="both"/>
        <w:rPr>
          <w:rStyle w:val="tekstdokbold"/>
        </w:rPr>
      </w:pPr>
      <w:r w:rsidRPr="002F3DCA">
        <w:rPr>
          <w:rStyle w:val="tekstdokbold"/>
        </w:rPr>
        <w:t>Główny przedmiot :</w:t>
      </w:r>
    </w:p>
    <w:p w14:paraId="34DCC718" w14:textId="77777777" w:rsidR="002F3DCA" w:rsidRDefault="002F3DCA" w:rsidP="008066C9">
      <w:pPr>
        <w:ind w:left="567"/>
        <w:jc w:val="both"/>
        <w:rPr>
          <w:rStyle w:val="tekstdokbold"/>
          <w:b w:val="0"/>
          <w:bCs w:val="0"/>
        </w:rPr>
      </w:pPr>
      <w:r w:rsidRPr="002F3DCA">
        <w:rPr>
          <w:rStyle w:val="tekstdokbold"/>
          <w:b w:val="0"/>
          <w:bCs w:val="0"/>
        </w:rPr>
        <w:t xml:space="preserve">44111000-1 </w:t>
      </w:r>
      <w:r>
        <w:rPr>
          <w:rStyle w:val="tekstdokbold"/>
          <w:b w:val="0"/>
          <w:bCs w:val="0"/>
        </w:rPr>
        <w:t xml:space="preserve"> - M</w:t>
      </w:r>
      <w:r w:rsidRPr="002F3DCA">
        <w:rPr>
          <w:rStyle w:val="tekstdokbold"/>
          <w:b w:val="0"/>
          <w:bCs w:val="0"/>
        </w:rPr>
        <w:t>ateriały budowlane</w:t>
      </w:r>
    </w:p>
    <w:p w14:paraId="14CEC128" w14:textId="77777777" w:rsidR="002F3DCA" w:rsidRDefault="002F3DCA" w:rsidP="008066C9">
      <w:pPr>
        <w:ind w:left="567"/>
        <w:rPr>
          <w:rStyle w:val="tekstdokbold"/>
        </w:rPr>
      </w:pPr>
      <w:r w:rsidRPr="002F3DCA">
        <w:rPr>
          <w:rStyle w:val="tekstdokbold"/>
        </w:rPr>
        <w:t>Dodatkowe przedmioty:</w:t>
      </w:r>
    </w:p>
    <w:p w14:paraId="5AD4E269" w14:textId="77777777" w:rsidR="005F6530" w:rsidRPr="005F6530" w:rsidRDefault="005F6530" w:rsidP="008066C9">
      <w:pPr>
        <w:ind w:left="567"/>
        <w:rPr>
          <w:rFonts w:cs="Times New Roman"/>
          <w:color w:val="auto"/>
          <w:shd w:val="clear" w:color="auto" w:fill="FFFFFF"/>
        </w:rPr>
      </w:pPr>
      <w:r w:rsidRPr="005F6530">
        <w:rPr>
          <w:rFonts w:cs="Times New Roman"/>
          <w:color w:val="auto"/>
          <w:shd w:val="clear" w:color="auto" w:fill="FFFFFF"/>
        </w:rPr>
        <w:t>44113700 – 2 Materiały do naprawiania nawierzchni drogowych</w:t>
      </w:r>
    </w:p>
    <w:p w14:paraId="33FECFE7" w14:textId="77777777" w:rsidR="005F6530" w:rsidRPr="005F6530" w:rsidRDefault="005F6530" w:rsidP="008066C9">
      <w:pPr>
        <w:ind w:left="567"/>
        <w:rPr>
          <w:rStyle w:val="tekstdokbold"/>
          <w:rFonts w:cs="Times New Roman"/>
          <w:color w:val="auto"/>
        </w:rPr>
      </w:pPr>
      <w:r w:rsidRPr="005F6530">
        <w:rPr>
          <w:rFonts w:cs="Times New Roman"/>
          <w:color w:val="auto"/>
          <w:shd w:val="clear" w:color="auto" w:fill="FFFFFF"/>
        </w:rPr>
        <w:t>44113600 – 1 Bitum i asfalt</w:t>
      </w:r>
    </w:p>
    <w:p w14:paraId="517AB120" w14:textId="77777777" w:rsidR="005F6530" w:rsidRPr="005F6530" w:rsidRDefault="005F6530" w:rsidP="008066C9">
      <w:pPr>
        <w:ind w:left="567"/>
        <w:rPr>
          <w:rStyle w:val="tekstdokbold"/>
          <w:rFonts w:cs="Times New Roman"/>
        </w:rPr>
      </w:pPr>
    </w:p>
    <w:p w14:paraId="6AE9FB27" w14:textId="77777777" w:rsidR="005F668D" w:rsidRDefault="00EB6F00" w:rsidP="009C75AF">
      <w:pPr>
        <w:ind w:left="284" w:hanging="426"/>
        <w:jc w:val="both"/>
      </w:pPr>
      <w:r>
        <w:t>4.3.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14:paraId="2D5501E7" w14:textId="77777777" w:rsidR="005F668D" w:rsidRDefault="00EB6F00" w:rsidP="009C75AF">
      <w:pPr>
        <w:ind w:left="284" w:hanging="426"/>
        <w:jc w:val="both"/>
      </w:pPr>
      <w:r>
        <w:t>4.4.   Szczegółowo przedmiot zam</w:t>
      </w:r>
      <w:r>
        <w:rPr>
          <w:rStyle w:val="Brak"/>
          <w:lang w:val="es-ES_tradnl"/>
        </w:rPr>
        <w:t>ó</w:t>
      </w:r>
      <w:r>
        <w:t>wienia opisany został w rozdziale IV SWZ.</w:t>
      </w:r>
    </w:p>
    <w:p w14:paraId="3136C2C7" w14:textId="77777777" w:rsidR="005F668D" w:rsidRDefault="00EB6F00" w:rsidP="009C75AF">
      <w:pPr>
        <w:ind w:left="284" w:hanging="426"/>
        <w:jc w:val="both"/>
      </w:pPr>
      <w:r>
        <w:t>4.5.   Zamawiający nie przewiduje:</w:t>
      </w:r>
    </w:p>
    <w:p w14:paraId="1CDB0730" w14:textId="77777777" w:rsidR="005F668D" w:rsidRDefault="00EB6F00" w:rsidP="009C75AF">
      <w:pPr>
        <w:ind w:left="284"/>
        <w:jc w:val="both"/>
      </w:pPr>
      <w:r>
        <w:lastRenderedPageBreak/>
        <w:t>1) odbycia przez Wykonawcę wizji lokalnej lub</w:t>
      </w:r>
    </w:p>
    <w:p w14:paraId="19AF8D70" w14:textId="77777777" w:rsidR="005F668D" w:rsidRDefault="00EB6F00" w:rsidP="009C75AF">
      <w:pPr>
        <w:ind w:left="284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7ED1C2B9" w14:textId="77777777" w:rsidR="005F668D" w:rsidRDefault="00EB6F00" w:rsidP="009C75AF">
      <w:pPr>
        <w:ind w:left="284" w:hanging="426"/>
        <w:jc w:val="both"/>
      </w:pPr>
      <w:r>
        <w:t xml:space="preserve">4.6. Zamawiający nie zastrzega obowiązku osobistego wykonania przez Wykonawcę kluczowych zadań. </w:t>
      </w:r>
    </w:p>
    <w:p w14:paraId="50282685" w14:textId="77777777" w:rsidR="002E32AA" w:rsidRDefault="002E32AA">
      <w:pPr>
        <w:ind w:left="284" w:hanging="284"/>
        <w:jc w:val="both"/>
      </w:pPr>
    </w:p>
    <w:p w14:paraId="2F5AAB23" w14:textId="77777777" w:rsidR="007A4B42" w:rsidRPr="002E32AA" w:rsidRDefault="002E32AA" w:rsidP="007A4B42">
      <w:pPr>
        <w:ind w:left="284" w:hanging="284"/>
        <w:jc w:val="both"/>
        <w:rPr>
          <w:b/>
          <w:bCs/>
        </w:rPr>
      </w:pPr>
      <w:r w:rsidRPr="002E32AA">
        <w:rPr>
          <w:b/>
          <w:bCs/>
        </w:rPr>
        <w:t>5.</w:t>
      </w:r>
      <w:r w:rsidR="007A4B42" w:rsidRPr="002E32A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A4B42" w:rsidRPr="002E32AA">
        <w:rPr>
          <w:b/>
          <w:bCs/>
        </w:rPr>
        <w:t>Zamawiający nie przewiduje możliwości udzielenia wykonawcy, zamówienia na dostawy dodatkowe, o kt</w:t>
      </w:r>
      <w:r w:rsidR="007A4B42" w:rsidRPr="002E32AA">
        <w:rPr>
          <w:rStyle w:val="Brak"/>
          <w:b/>
          <w:bCs/>
          <w:lang w:val="es-ES_tradnl"/>
        </w:rPr>
        <w:t>ó</w:t>
      </w:r>
      <w:r w:rsidR="007A4B42" w:rsidRPr="002E32AA">
        <w:rPr>
          <w:b/>
          <w:bCs/>
        </w:rPr>
        <w:t>rych mowa w art. 214 ust. 1 pkt 8 ustawy Pzp.</w:t>
      </w:r>
    </w:p>
    <w:p w14:paraId="446429FE" w14:textId="77777777" w:rsidR="005F668D" w:rsidRDefault="005F668D">
      <w:pPr>
        <w:ind w:left="284"/>
        <w:jc w:val="both"/>
        <w:rPr>
          <w:rStyle w:val="Brak"/>
          <w:shd w:val="clear" w:color="auto" w:fill="FFFF00"/>
        </w:rPr>
      </w:pPr>
    </w:p>
    <w:p w14:paraId="51ABCBAA" w14:textId="77777777" w:rsidR="005F668D" w:rsidRDefault="00EB6F00" w:rsidP="00392F42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Termin wykonania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67619CF6" w14:textId="45D52FC7" w:rsidR="00964676" w:rsidRPr="00964676" w:rsidRDefault="00964676" w:rsidP="00964676">
      <w:pPr>
        <w:pStyle w:val="Akapitzlist"/>
        <w:tabs>
          <w:tab w:val="left" w:pos="8080"/>
        </w:tabs>
        <w:ind w:left="360"/>
        <w:jc w:val="both"/>
        <w:rPr>
          <w:rStyle w:val="Brak"/>
          <w:rFonts w:cs="Times New Roman"/>
          <w:strike/>
          <w:color w:val="FF0000"/>
        </w:rPr>
      </w:pPr>
      <w:r w:rsidRPr="00964676">
        <w:rPr>
          <w:rFonts w:eastAsia="Times New Roman" w:cs="Times New Roman"/>
        </w:rPr>
        <w:t xml:space="preserve">Wykonawca zobowiązuje się wykonać przedmiot </w:t>
      </w:r>
      <w:r w:rsidRPr="00964676">
        <w:rPr>
          <w:rFonts w:eastAsia="Times New Roman" w:cs="Times New Roman"/>
          <w:bCs/>
        </w:rPr>
        <w:t xml:space="preserve">w </w:t>
      </w:r>
      <w:r w:rsidRPr="00964676">
        <w:rPr>
          <w:rFonts w:eastAsia="Times New Roman" w:cs="Times New Roman"/>
        </w:rPr>
        <w:t>terminie</w:t>
      </w:r>
      <w:r w:rsidRPr="00964676">
        <w:rPr>
          <w:rStyle w:val="Brak"/>
          <w:rFonts w:cs="Times New Roman"/>
        </w:rPr>
        <w:t xml:space="preserve"> </w:t>
      </w:r>
      <w:r w:rsidR="00210108" w:rsidRPr="00210108">
        <w:rPr>
          <w:rStyle w:val="Brak"/>
          <w:rFonts w:cs="Times New Roman"/>
          <w:b/>
          <w:bCs/>
        </w:rPr>
        <w:t>17</w:t>
      </w:r>
      <w:r w:rsidRPr="00210108">
        <w:rPr>
          <w:rStyle w:val="Brak"/>
          <w:rFonts w:cs="Times New Roman"/>
          <w:b/>
          <w:bCs/>
        </w:rPr>
        <w:t>5 dni</w:t>
      </w:r>
      <w:r w:rsidRPr="00964676">
        <w:rPr>
          <w:rStyle w:val="Brak"/>
          <w:rFonts w:cs="Times New Roman"/>
        </w:rPr>
        <w:t xml:space="preserve"> od daty zawarcia umowy lub do czasu wyczerpania przewidywanego zakresu zamówienia, w zależności od tego, który z warunków zostanie spełniony jako pierwszy. </w:t>
      </w:r>
    </w:p>
    <w:p w14:paraId="149E8CAD" w14:textId="77777777" w:rsidR="005F668D" w:rsidRPr="00964676" w:rsidRDefault="005F668D">
      <w:pPr>
        <w:jc w:val="both"/>
        <w:rPr>
          <w:rStyle w:val="Brak"/>
          <w:rFonts w:cs="Times New Roman"/>
        </w:rPr>
      </w:pPr>
    </w:p>
    <w:p w14:paraId="218785D7" w14:textId="77777777" w:rsidR="005F668D" w:rsidRDefault="00EB6F00" w:rsidP="00392F42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67265D66" w14:textId="77777777" w:rsidR="005F668D" w:rsidRDefault="00EB6F00">
      <w:pPr>
        <w:pStyle w:val="Akapitzlist"/>
        <w:numPr>
          <w:ilvl w:val="1"/>
          <w:numId w:val="102"/>
        </w:numPr>
        <w:jc w:val="both"/>
      </w:pPr>
      <w:r>
        <w:t>O udzielenie zam</w:t>
      </w:r>
      <w:r w:rsidRPr="002E32AA">
        <w:rPr>
          <w:rStyle w:val="Brak"/>
          <w:lang w:val="es-ES_tradnl"/>
        </w:rPr>
        <w:t>ó</w:t>
      </w:r>
      <w:r>
        <w:t>wienia mogą ubiegać się Wykonawcy, kt</w:t>
      </w:r>
      <w:r w:rsidRPr="002E32AA">
        <w:rPr>
          <w:rStyle w:val="Brak"/>
          <w:lang w:val="es-ES_tradnl"/>
        </w:rPr>
        <w:t>ó</w:t>
      </w:r>
      <w:r>
        <w:t>rzy nie podlegają wykluczeniu oraz spełniają określone przez Zamawiającego warunki udziału w postępowaniu.</w:t>
      </w:r>
    </w:p>
    <w:p w14:paraId="45D9F928" w14:textId="77777777" w:rsidR="005F668D" w:rsidRPr="002E32AA" w:rsidRDefault="00EB6F00">
      <w:pPr>
        <w:pStyle w:val="Akapitzlist"/>
        <w:numPr>
          <w:ilvl w:val="1"/>
          <w:numId w:val="102"/>
        </w:numPr>
        <w:jc w:val="both"/>
        <w:rPr>
          <w:b/>
          <w:bCs/>
        </w:rPr>
      </w:pPr>
      <w:r w:rsidRPr="002E32AA">
        <w:rPr>
          <w:b/>
          <w:bCs/>
        </w:rPr>
        <w:t>O udzielenie zam</w:t>
      </w:r>
      <w:r w:rsidRPr="002E32AA">
        <w:rPr>
          <w:rStyle w:val="Brak"/>
          <w:b/>
          <w:bCs/>
          <w:lang w:val="es-ES_tradnl"/>
        </w:rPr>
        <w:t>ó</w:t>
      </w:r>
      <w:r w:rsidRPr="002E32AA">
        <w:rPr>
          <w:b/>
          <w:bCs/>
        </w:rPr>
        <w:t>wienia mogą ubiegać się Wykonawcy, kt</w:t>
      </w:r>
      <w:r w:rsidRPr="002E32AA">
        <w:rPr>
          <w:rStyle w:val="Brak"/>
          <w:b/>
          <w:bCs/>
          <w:lang w:val="es-ES_tradnl"/>
        </w:rPr>
        <w:t>ó</w:t>
      </w:r>
      <w:r w:rsidRPr="002E32AA">
        <w:rPr>
          <w:b/>
          <w:bCs/>
        </w:rPr>
        <w:t>rzy spełniają warunki dotyczą</w:t>
      </w:r>
      <w:r w:rsidRPr="002E32AA">
        <w:rPr>
          <w:rStyle w:val="Brak"/>
          <w:b/>
          <w:bCs/>
          <w:lang w:val="it-IT"/>
        </w:rPr>
        <w:t>ce:</w:t>
      </w:r>
    </w:p>
    <w:p w14:paraId="56384AF9" w14:textId="77777777" w:rsidR="005F668D" w:rsidRDefault="00EB6F00" w:rsidP="00392F42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48A10B52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53C32F6" w14:textId="77777777" w:rsidR="005F668D" w:rsidRDefault="00EB6F00" w:rsidP="00392F42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517BEFF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1AB1C673" w14:textId="77777777" w:rsidR="005F668D" w:rsidRDefault="00EB6F00" w:rsidP="00392F42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3116FCF3" w14:textId="77777777" w:rsidR="005F668D" w:rsidRDefault="00EB6F00">
      <w:pPr>
        <w:ind w:left="567"/>
        <w:jc w:val="both"/>
      </w:pPr>
      <w:bookmarkStart w:id="3" w:name="_Hlk65152782"/>
      <w:bookmarkStart w:id="4" w:name="_Hlk67482638"/>
      <w:r>
        <w:t xml:space="preserve">Zamawiający nie stawia warunku w powyższym zakresie. </w:t>
      </w:r>
      <w:bookmarkEnd w:id="3"/>
    </w:p>
    <w:bookmarkEnd w:id="4"/>
    <w:p w14:paraId="59F2C194" w14:textId="77777777" w:rsidR="005F668D" w:rsidRDefault="00EB6F00" w:rsidP="00392F42">
      <w:pPr>
        <w:pStyle w:val="Akapitzlist"/>
        <w:numPr>
          <w:ilvl w:val="0"/>
          <w:numId w:val="18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50F939A9" w14:textId="77777777" w:rsidR="005F668D" w:rsidRDefault="008A551B">
      <w:pPr>
        <w:pStyle w:val="Akapitzlist"/>
        <w:ind w:left="142"/>
        <w:jc w:val="both"/>
      </w:pPr>
      <w:r>
        <w:t xml:space="preserve">       </w:t>
      </w:r>
      <w:r w:rsidRPr="008A551B">
        <w:t>Zamawiający nie stawia warunku w powyższym zakresie.</w:t>
      </w:r>
    </w:p>
    <w:p w14:paraId="0425DBA5" w14:textId="77777777" w:rsidR="005F668D" w:rsidRDefault="005F668D">
      <w:pPr>
        <w:pStyle w:val="Akapitzlist"/>
        <w:ind w:left="142"/>
        <w:rPr>
          <w:rStyle w:val="Brak"/>
          <w:shd w:val="clear" w:color="auto" w:fill="FFFF00"/>
        </w:rPr>
      </w:pPr>
    </w:p>
    <w:p w14:paraId="3B67F4DA" w14:textId="77777777" w:rsidR="005F668D" w:rsidRDefault="00EB6F00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>w, w szczeg</w:t>
      </w:r>
      <w:r>
        <w:rPr>
          <w:rStyle w:val="Brak"/>
          <w:lang w:val="es-ES_tradnl"/>
        </w:rPr>
        <w:t>ó</w:t>
      </w:r>
      <w:r>
        <w:t>lności zaangażowanie zasob</w:t>
      </w:r>
      <w:r>
        <w:rPr>
          <w:rStyle w:val="Brak"/>
          <w:lang w:val="es-ES_tradnl"/>
        </w:rPr>
        <w:t>ó</w:t>
      </w:r>
      <w:r>
        <w:t>w technicznych lub zawodowych Wykonawcy w inne przedsięwzięcia gospodarcze Wykonawcy może mieć negatywny wpływ na realizację zam</w:t>
      </w:r>
      <w:r>
        <w:rPr>
          <w:rStyle w:val="Brak"/>
          <w:lang w:val="es-ES_tradnl"/>
        </w:rPr>
        <w:t>ó</w:t>
      </w:r>
      <w:r>
        <w:t>wienia.</w:t>
      </w:r>
    </w:p>
    <w:p w14:paraId="1E29139B" w14:textId="77777777" w:rsidR="005F668D" w:rsidRDefault="00EB6F00">
      <w:pPr>
        <w:pStyle w:val="Akapitzlist"/>
        <w:ind w:left="284" w:hanging="284"/>
        <w:jc w:val="both"/>
      </w:pPr>
      <w:r>
        <w:t>7.4. W odniesieniu do warunk</w:t>
      </w:r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>lub doświadczenia,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mogą polegać na zdolnościach tych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28E1F4EE" w14:textId="77777777" w:rsidR="005F668D" w:rsidRDefault="005F668D">
      <w:pPr>
        <w:jc w:val="both"/>
      </w:pPr>
    </w:p>
    <w:p w14:paraId="7F7E1D35" w14:textId="77777777" w:rsidR="005F668D" w:rsidRDefault="00EB6F00" w:rsidP="00392F42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243376C9" w14:textId="77777777" w:rsidR="005F668D" w:rsidRDefault="00EB6F00">
      <w:pPr>
        <w:pStyle w:val="Akapitzlist"/>
        <w:numPr>
          <w:ilvl w:val="1"/>
          <w:numId w:val="103"/>
        </w:numPr>
      </w:pPr>
      <w:r>
        <w:t>Z postępowania o udzielenie zam</w:t>
      </w:r>
      <w:r w:rsidRPr="00FB54D4">
        <w:rPr>
          <w:rStyle w:val="Brak"/>
          <w:lang w:val="es-ES_tradnl"/>
        </w:rPr>
        <w:t>ó</w:t>
      </w:r>
      <w:r>
        <w:t>wienia wyklucza się Wykonawc</w:t>
      </w:r>
      <w:r w:rsidRPr="00FB54D4">
        <w:rPr>
          <w:rStyle w:val="Brak"/>
          <w:lang w:val="es-ES_tradnl"/>
        </w:rPr>
        <w:t>ó</w:t>
      </w:r>
      <w:r>
        <w:t>w, o kt</w:t>
      </w:r>
      <w:r w:rsidRPr="00FB54D4">
        <w:rPr>
          <w:rStyle w:val="Brak"/>
          <w:lang w:val="es-ES_tradnl"/>
        </w:rPr>
        <w:t>ó</w:t>
      </w:r>
      <w:r>
        <w:t xml:space="preserve">rych mowa w art. 108 ust. 1. ustawy Pzp, z zastrzeżeniem art. 110 ust. 2 Pzp, a więc Wykonawcę: </w:t>
      </w:r>
    </w:p>
    <w:p w14:paraId="6560D2A9" w14:textId="77777777" w:rsidR="005F668D" w:rsidRDefault="005F6530" w:rsidP="00392F42">
      <w:pPr>
        <w:pStyle w:val="Akapitzlist"/>
        <w:numPr>
          <w:ilvl w:val="0"/>
          <w:numId w:val="24"/>
        </w:numPr>
        <w:jc w:val="both"/>
      </w:pPr>
      <w:r>
        <w:t xml:space="preserve">    </w:t>
      </w:r>
      <w:r w:rsidR="00EB6F00">
        <w:t>będącego osobą fizyczną, kt</w:t>
      </w:r>
      <w:r w:rsidR="00EB6F00">
        <w:rPr>
          <w:rStyle w:val="Brak"/>
          <w:lang w:val="es-ES_tradnl"/>
        </w:rPr>
        <w:t>ó</w:t>
      </w:r>
      <w:r w:rsidR="00EB6F00">
        <w:t xml:space="preserve">rego prawomocnie skazano za przestępstwo: </w:t>
      </w:r>
    </w:p>
    <w:p w14:paraId="4E7E8ED6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683A81BB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278FC28B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2B61FB47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lastRenderedPageBreak/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68F1963A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171D1B32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52A904C3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39287E23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617BE1A0" w14:textId="77777777" w:rsidR="00F85775" w:rsidRDefault="00F85775" w:rsidP="00F85775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688B99F4" w14:textId="77777777" w:rsidR="00F85775" w:rsidRDefault="00F85775" w:rsidP="00F85775">
      <w:pPr>
        <w:pStyle w:val="Akapitzlist"/>
        <w:numPr>
          <w:ilvl w:val="0"/>
          <w:numId w:val="29"/>
        </w:numPr>
        <w:jc w:val="both"/>
      </w:pPr>
      <w:r>
        <w:t xml:space="preserve"> jeżeli urzędującego członka jego organu zarządzającego lub nadzorczego, wsp</w:t>
      </w:r>
      <w:r>
        <w:rPr>
          <w:rStyle w:val="Brak"/>
          <w:lang w:val="es-ES_tradnl"/>
        </w:rPr>
        <w:t>ó</w:t>
      </w:r>
      <w:r>
        <w:t xml:space="preserve">lnika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>o kt</w:t>
      </w:r>
      <w:r>
        <w:rPr>
          <w:rStyle w:val="Brak"/>
          <w:lang w:val="es-ES_tradnl"/>
        </w:rPr>
        <w:t>ó</w:t>
      </w:r>
      <w:r>
        <w:t>rym mowa w pkt 1;</w:t>
      </w:r>
    </w:p>
    <w:p w14:paraId="4E9E15E2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wobec kt</w:t>
      </w:r>
      <w:r>
        <w:rPr>
          <w:rStyle w:val="Brak"/>
          <w:lang w:val="es-ES_tradnl"/>
        </w:rPr>
        <w:t>ó</w:t>
      </w:r>
      <w:r>
        <w:t>rego wydano prawomocny wyrok sądu lub ostateczną decyzję administracyjną o zaleganiu z uiszczeniem podatk</w:t>
      </w:r>
      <w:r>
        <w:rPr>
          <w:rStyle w:val="Brak"/>
          <w:lang w:val="es-ES_tradnl"/>
        </w:rPr>
        <w:t>ó</w:t>
      </w:r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>lub zdrowotne, chyba że wykonawca odpowiednio przed upływem terminu do składania wniosk</w:t>
      </w:r>
      <w:r>
        <w:rPr>
          <w:rStyle w:val="Brak"/>
          <w:lang w:val="es-ES_tradnl"/>
        </w:rPr>
        <w:t>ó</w:t>
      </w:r>
      <w:r>
        <w:t>w o dopuszczenie do udziału w postępowaniu albo przed upływem terminu składania ofert dokonał płatności należnych podatk</w:t>
      </w:r>
      <w:r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21BA5CB0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wobec kt</w:t>
      </w:r>
      <w:r>
        <w:rPr>
          <w:rStyle w:val="Brak"/>
          <w:lang w:val="es-ES_tradnl"/>
        </w:rPr>
        <w:t>ó</w:t>
      </w:r>
      <w:r>
        <w:t>rego prawomocnie orzeczono zakaz ubiegania się o zam</w:t>
      </w:r>
      <w:r>
        <w:rPr>
          <w:rStyle w:val="Brak"/>
          <w:lang w:val="es-ES_tradnl"/>
        </w:rPr>
        <w:t>ó</w:t>
      </w:r>
      <w:r>
        <w:t>wienia publiczne;</w:t>
      </w:r>
    </w:p>
    <w:p w14:paraId="0582A0C3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>że wykonawca zawarł z innymi wykonawcami porozumienie mające na celu zakłócenie konkurencji, w szczeg</w:t>
      </w:r>
      <w:r>
        <w:rPr>
          <w:rStyle w:val="Brak"/>
          <w:lang w:val="es-ES_tradnl"/>
        </w:rPr>
        <w:t>ó</w:t>
      </w:r>
      <w:r>
        <w:t>lności jeżeli należąc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7F5DFDA0" w14:textId="16F3898B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jeżeli, w przypadkach, o kt</w:t>
      </w:r>
      <w:r w:rsidRPr="00AE7433">
        <w:rPr>
          <w:rStyle w:val="Brak"/>
          <w:lang w:val="es-ES_tradnl"/>
        </w:rPr>
        <w:t>ó</w:t>
      </w:r>
      <w:r>
        <w:t xml:space="preserve">rych mowa w art. 85 ust. 1 Pzp, doszło do zakłócenia konkurencji wynikającego z wcześniejszego zaangażowania tego wykonawcy </w:t>
      </w:r>
      <w:r w:rsidRPr="00AE7433">
        <w:rPr>
          <w:rStyle w:val="Brak"/>
          <w:rFonts w:ascii="Arial Unicode MS" w:hAnsi="Arial Unicode MS"/>
        </w:rPr>
        <w:br/>
      </w:r>
      <w:r>
        <w:t>lub podmiotu, kt</w:t>
      </w:r>
      <w:r w:rsidRPr="00AE7433">
        <w:rPr>
          <w:rStyle w:val="Brak"/>
          <w:lang w:val="es-ES_tradnl"/>
        </w:rPr>
        <w:t>ó</w:t>
      </w:r>
      <w:r>
        <w:t>ry należy z wykonawcą do tej samej grupy kapitałowej w rozumieniu ustawy z dnia 16 lutego 2007 r. o ochronie konkurencji i konsument</w:t>
      </w:r>
      <w:r w:rsidRPr="00AE7433">
        <w:rPr>
          <w:rStyle w:val="Brak"/>
          <w:lang w:val="es-ES_tradnl"/>
        </w:rPr>
        <w:t>ó</w:t>
      </w:r>
      <w:r>
        <w:t xml:space="preserve">w, </w:t>
      </w:r>
      <w:r w:rsidRPr="00AE7433">
        <w:rPr>
          <w:rStyle w:val="Brak"/>
          <w:rFonts w:ascii="Arial Unicode MS" w:hAnsi="Arial Unicode MS"/>
        </w:rPr>
        <w:br/>
      </w:r>
      <w:r>
        <w:t>chyba że spowodowane tym zakłócenie konkurencji może być wyeliminowane w inny spos</w:t>
      </w:r>
      <w:r w:rsidRPr="00AE7433">
        <w:rPr>
          <w:rStyle w:val="Brak"/>
          <w:lang w:val="es-ES_tradnl"/>
        </w:rPr>
        <w:t>ó</w:t>
      </w:r>
      <w:r>
        <w:t>b niż przez wykluczenie wykonawcy z udziału w postępowaniu o udzielenie zam</w:t>
      </w:r>
      <w:r w:rsidRPr="00AE7433">
        <w:rPr>
          <w:rStyle w:val="Brak"/>
          <w:lang w:val="es-ES_tradnl"/>
        </w:rPr>
        <w:t>ó</w:t>
      </w:r>
      <w:r>
        <w:t>wienia.</w:t>
      </w:r>
    </w:p>
    <w:p w14:paraId="71FFDC88" w14:textId="77777777" w:rsidR="00F47664" w:rsidRDefault="00F47664">
      <w:pPr>
        <w:pStyle w:val="Akapitzlist"/>
        <w:numPr>
          <w:ilvl w:val="1"/>
          <w:numId w:val="115"/>
        </w:numPr>
        <w:jc w:val="both"/>
      </w:pPr>
      <w:r>
        <w:t xml:space="preserve"> </w:t>
      </w:r>
      <w:r w:rsidRPr="00F47664">
        <w:t>Z postępowania o udzielenie zamówienia wyklucza się również Wykonawcę, w stosunku do którego zachodzi którakolwiek z okoliczności, o których mowa w art. 7 ust. 1 ustawy o szczególnych rozwiązaniach w zakresie przeciwdziałania wspieraniu agresji na Ukrainę oraz służących ochronie bezpieczeństwa narodowego</w:t>
      </w:r>
      <w:r>
        <w:t xml:space="preserve">. </w:t>
      </w:r>
    </w:p>
    <w:p w14:paraId="30DFCF58" w14:textId="7FBC3B9F" w:rsidR="00F47664" w:rsidRPr="00F47664" w:rsidRDefault="00F47664" w:rsidP="00F47664">
      <w:pPr>
        <w:pStyle w:val="Akapitzlist"/>
        <w:ind w:left="360"/>
        <w:jc w:val="both"/>
      </w:pPr>
      <w:r w:rsidRPr="00F47664">
        <w:t>Ponadto Zamawiający, w ramach weryfikacji przesłanek wykluczenia, o których mowa powyżej, zastrzega możliwość wezwania Wykonawcy do złożenia wyjaśnień</w:t>
      </w:r>
      <w:r>
        <w:t>;</w:t>
      </w:r>
    </w:p>
    <w:p w14:paraId="38B1A39E" w14:textId="375D428C" w:rsidR="00F47664" w:rsidRDefault="00F47664">
      <w:pPr>
        <w:pStyle w:val="Akapitzlist"/>
        <w:numPr>
          <w:ilvl w:val="1"/>
          <w:numId w:val="115"/>
        </w:numPr>
        <w:jc w:val="both"/>
      </w:pPr>
      <w:r>
        <w:lastRenderedPageBreak/>
        <w:t xml:space="preserve"> Zamawiający nie określa fakultatywnych przesłanek wykluczenia Wykonawcy, o których mowa w art. 109 ust 1 Pzp;</w:t>
      </w:r>
    </w:p>
    <w:p w14:paraId="1D49F30E" w14:textId="08952077" w:rsidR="00F85775" w:rsidRDefault="00F85775">
      <w:pPr>
        <w:pStyle w:val="Akapitzlist"/>
        <w:numPr>
          <w:ilvl w:val="1"/>
          <w:numId w:val="115"/>
        </w:numPr>
        <w:ind w:left="426"/>
        <w:jc w:val="both"/>
      </w:pPr>
      <w:r>
        <w:t xml:space="preserve"> Wykonawca może zostać wykluczony przez Zamawiającego na każdym etapie postępowania o udzielenie zam</w:t>
      </w:r>
      <w:r>
        <w:rPr>
          <w:rStyle w:val="Brak"/>
          <w:lang w:val="es-ES_tradnl"/>
        </w:rPr>
        <w:t>ó</w:t>
      </w:r>
      <w:r>
        <w:t>wienia</w:t>
      </w:r>
      <w:r w:rsidR="00F47664">
        <w:t>;</w:t>
      </w:r>
    </w:p>
    <w:p w14:paraId="38FE192F" w14:textId="77777777" w:rsidR="00F85775" w:rsidRDefault="00F85775">
      <w:pPr>
        <w:pStyle w:val="Akapitzlist"/>
        <w:numPr>
          <w:ilvl w:val="1"/>
          <w:numId w:val="115"/>
        </w:numPr>
        <w:ind w:left="426"/>
        <w:jc w:val="both"/>
      </w:pPr>
      <w:r>
        <w:t>Wykluczenie Wykonawcy następuje na odpowiedni okres wskazany w  art. 111 ustawy Pzp.</w:t>
      </w:r>
    </w:p>
    <w:p w14:paraId="6451B6E8" w14:textId="6E030978" w:rsidR="005F668D" w:rsidRDefault="005F668D">
      <w:pPr>
        <w:jc w:val="both"/>
      </w:pPr>
    </w:p>
    <w:p w14:paraId="722DDBDB" w14:textId="77777777" w:rsidR="00F85775" w:rsidRDefault="00EB6F00" w:rsidP="00F85775">
      <w:pPr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9. </w:t>
      </w:r>
      <w:r w:rsidR="00F85775" w:rsidRPr="00B55913">
        <w:rPr>
          <w:rStyle w:val="tekstdokbold"/>
        </w:rPr>
        <w:t>Podmiotowe środki dowodowe.</w:t>
      </w:r>
    </w:p>
    <w:p w14:paraId="25513701" w14:textId="049DDF50" w:rsidR="00303C95" w:rsidRDefault="00303C95" w:rsidP="00303C95">
      <w:pPr>
        <w:pStyle w:val="Tekstpodstawowy2"/>
        <w:spacing w:after="120"/>
        <w:ind w:left="29" w:hanging="142"/>
        <w:rPr>
          <w:rStyle w:val="Brak"/>
          <w:b w:val="0"/>
          <w:bCs w:val="0"/>
          <w:sz w:val="24"/>
          <w:szCs w:val="24"/>
        </w:rPr>
      </w:pPr>
      <w:r w:rsidRPr="00B55913">
        <w:rPr>
          <w:rStyle w:val="Brak"/>
          <w:b w:val="0"/>
          <w:bCs w:val="0"/>
          <w:sz w:val="24"/>
          <w:szCs w:val="24"/>
        </w:rPr>
        <w:t xml:space="preserve">9.1. Zamawiający </w:t>
      </w:r>
      <w:r w:rsidRPr="009140C9">
        <w:rPr>
          <w:rStyle w:val="Brak"/>
          <w:sz w:val="24"/>
          <w:szCs w:val="24"/>
        </w:rPr>
        <w:t xml:space="preserve">nie </w:t>
      </w:r>
      <w:r w:rsidRPr="00B55913">
        <w:rPr>
          <w:rStyle w:val="Brak"/>
          <w:sz w:val="24"/>
          <w:szCs w:val="24"/>
        </w:rPr>
        <w:t>będzie żądał</w:t>
      </w:r>
      <w:r w:rsidRPr="00B55913">
        <w:rPr>
          <w:rStyle w:val="Brak"/>
          <w:b w:val="0"/>
          <w:bCs w:val="0"/>
          <w:sz w:val="24"/>
          <w:szCs w:val="24"/>
        </w:rPr>
        <w:t xml:space="preserve"> podmiotowych środk</w:t>
      </w:r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>w dowodowych na potwierdzeni</w:t>
      </w:r>
      <w:r w:rsidR="00F47664">
        <w:rPr>
          <w:rStyle w:val="Brak"/>
          <w:b w:val="0"/>
          <w:bCs w:val="0"/>
          <w:sz w:val="24"/>
          <w:szCs w:val="24"/>
        </w:rPr>
        <w:t xml:space="preserve">     </w:t>
      </w:r>
      <w:r w:rsidRPr="00B55913">
        <w:rPr>
          <w:rStyle w:val="Brak"/>
          <w:b w:val="0"/>
          <w:bCs w:val="0"/>
          <w:sz w:val="24"/>
          <w:szCs w:val="24"/>
        </w:rPr>
        <w:t>braku podstaw wykluczenia oraz spełniania warunk</w:t>
      </w:r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>w udziału w postępowaniu.</w:t>
      </w:r>
    </w:p>
    <w:p w14:paraId="11E37B71" w14:textId="77777777" w:rsidR="00F47664" w:rsidRDefault="00303C95" w:rsidP="00F47664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9.2.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  <w:r w:rsidR="00F47664">
        <w:rPr>
          <w:rStyle w:val="Brak"/>
          <w:b w:val="0"/>
          <w:bCs w:val="0"/>
          <w:sz w:val="24"/>
          <w:szCs w:val="24"/>
        </w:rPr>
        <w:t xml:space="preserve"> </w:t>
      </w:r>
    </w:p>
    <w:p w14:paraId="37B7E360" w14:textId="6F982EB3" w:rsidR="00303C95" w:rsidRPr="00CA7FEC" w:rsidRDefault="00F47664" w:rsidP="00F47664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9.3. </w:t>
      </w:r>
      <w:r w:rsidRPr="00CA7FEC">
        <w:rPr>
          <w:rStyle w:val="Brak"/>
          <w:b w:val="0"/>
          <w:bCs w:val="0"/>
          <w:sz w:val="24"/>
          <w:szCs w:val="24"/>
        </w:rPr>
        <w:t>Zamawiający wezwie Wykonawcę, którego oferta została najwyżej oceniona, do złożenia w wyznaczonym terminie, nie krótszym niż 5 dni od dnia wezwania, podmiotowych środków dowodowych aktualnych na dzień ich złożenia.</w:t>
      </w:r>
    </w:p>
    <w:p w14:paraId="249AB4B1" w14:textId="2C710CD6" w:rsidR="00303C95" w:rsidRPr="00CA7FEC" w:rsidRDefault="00303C95" w:rsidP="00303C95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 w:rsidR="00F47664">
        <w:rPr>
          <w:rStyle w:val="Brak"/>
          <w:b w:val="0"/>
          <w:bCs w:val="0"/>
          <w:sz w:val="24"/>
          <w:szCs w:val="24"/>
        </w:rPr>
        <w:t>4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0F8A7ED5" w14:textId="3A54C21F" w:rsidR="00F63BEF" w:rsidRPr="00CA7FEC" w:rsidRDefault="00303C95" w:rsidP="00303C95">
      <w:pPr>
        <w:pStyle w:val="Tekstpodstawowy2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Pr="00CA7FEC">
        <w:rPr>
          <w:b w:val="0"/>
          <w:bCs w:val="0"/>
          <w:sz w:val="24"/>
          <w:szCs w:val="24"/>
        </w:rPr>
        <w:t xml:space="preserve">) </w:t>
      </w:r>
      <w:r w:rsidRPr="005A729E">
        <w:rPr>
          <w:sz w:val="24"/>
          <w:szCs w:val="24"/>
        </w:rPr>
        <w:t>na wezwanie Zamawiającego</w:t>
      </w:r>
      <w:r w:rsidRPr="00CA7FEC">
        <w:rPr>
          <w:b w:val="0"/>
          <w:bCs w:val="0"/>
          <w:sz w:val="24"/>
          <w:szCs w:val="24"/>
        </w:rPr>
        <w:t xml:space="preserve"> - </w:t>
      </w:r>
      <w:r w:rsidR="00F63BEF" w:rsidRPr="00F63BEF">
        <w:rPr>
          <w:b w:val="0"/>
          <w:bCs w:val="0"/>
          <w:sz w:val="24"/>
          <w:szCs w:val="24"/>
        </w:rPr>
        <w:t>oświadczenie o aktualności informacji zawartych w oświadczeniu, o którym mowa w art. 125 ust. 1 ustawy Pzp i art. 7 ust. 1 ustawy z dnia 13 kwietnia 2022 r. o szczególnych roz-wiązaniach w zakresie przeciwdziałania wspieraniu agresji na Ukrainę oraz służących ochronie bezpieczeństwa narodowego.</w:t>
      </w:r>
      <w:r w:rsidR="00F63BEF">
        <w:rPr>
          <w:b w:val="0"/>
          <w:bCs w:val="0"/>
          <w:sz w:val="24"/>
          <w:szCs w:val="24"/>
        </w:rPr>
        <w:t xml:space="preserve"> </w:t>
      </w:r>
    </w:p>
    <w:p w14:paraId="0C162324" w14:textId="77777777" w:rsidR="00303C95" w:rsidRPr="00CA7FEC" w:rsidRDefault="00303C95">
      <w:pPr>
        <w:pStyle w:val="Tekstpodstawowy2"/>
        <w:numPr>
          <w:ilvl w:val="1"/>
          <w:numId w:val="116"/>
        </w:numPr>
        <w:spacing w:after="120"/>
        <w:ind w:hanging="502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>rym mowa w pkt 9.2. Wykonawca zobowiązany jest złożyć, zgodnie ze wzorem,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 xml:space="preserve">ry stanowi załącznik nr 2 do SWZ na zasadach określonych w pkt. 13. </w:t>
      </w:r>
    </w:p>
    <w:p w14:paraId="484EC8CF" w14:textId="77777777" w:rsidR="00303C95" w:rsidRDefault="00303C95">
      <w:pPr>
        <w:pStyle w:val="Tekstpodstawowy2"/>
        <w:numPr>
          <w:ilvl w:val="1"/>
          <w:numId w:val="116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>Jeżeli złożone przez Wykonawcę 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>ątpliwości Zamawiającego, może on 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 się bezpośrednio do</w:t>
      </w:r>
      <w:r>
        <w:rPr>
          <w:b w:val="0"/>
          <w:bCs w:val="0"/>
          <w:sz w:val="24"/>
          <w:szCs w:val="24"/>
        </w:rPr>
        <w:t xml:space="preserve"> podmiotu,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istotnych w tym zakresie dla oceny spełniania przez Wykonawcę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117A97E6" w14:textId="77777777" w:rsidR="00303C95" w:rsidRPr="004A0783" w:rsidRDefault="00303C95">
      <w:pPr>
        <w:pStyle w:val="Tekstpodstawowy2"/>
        <w:numPr>
          <w:ilvl w:val="1"/>
          <w:numId w:val="116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>Wykonawca nie jest zobowiązany do złożenia podmiotowych 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w dowodowych, 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781D6614" w14:textId="77777777" w:rsidR="00F85775" w:rsidRDefault="00F85775" w:rsidP="00F85775">
      <w:pPr>
        <w:suppressAutoHyphens w:val="0"/>
        <w:spacing w:before="120" w:after="120"/>
        <w:jc w:val="both"/>
        <w:rPr>
          <w:rStyle w:val="tekstdokbold"/>
        </w:rPr>
      </w:pPr>
    </w:p>
    <w:p w14:paraId="6CC340D1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199A8159" w14:textId="77777777" w:rsidR="005F668D" w:rsidRDefault="00EB6F00">
      <w:pPr>
        <w:suppressAutoHyphens w:val="0"/>
        <w:spacing w:before="120" w:after="120"/>
        <w:ind w:left="142" w:hanging="142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5760EAB4" w14:textId="77777777" w:rsidR="005F668D" w:rsidRDefault="00EB6F00">
      <w:pPr>
        <w:suppressAutoHyphens w:val="0"/>
        <w:spacing w:before="120" w:after="120"/>
        <w:ind w:left="142" w:hanging="142"/>
        <w:jc w:val="both"/>
      </w:pPr>
      <w:r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3C18DE26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lastRenderedPageBreak/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210F1AB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5B80C030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7559C5E1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10093DC8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4D93CAA4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39D1DD2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431D15E0" w14:textId="77777777" w:rsidR="005F668D" w:rsidRDefault="00EB6F00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4DDD18E0" w14:textId="4225E906" w:rsidR="005F668D" w:rsidRDefault="00A223E6">
      <w:pPr>
        <w:tabs>
          <w:tab w:val="left" w:pos="1134"/>
        </w:tabs>
        <w:suppressAutoHyphens w:val="0"/>
        <w:ind w:left="284" w:hanging="284"/>
        <w:jc w:val="both"/>
      </w:pPr>
      <w:r>
        <w:tab/>
      </w:r>
      <w:r w:rsidR="00EB6F00">
        <w:t>a)</w:t>
      </w:r>
      <w:r>
        <w:t xml:space="preserve"> </w:t>
      </w:r>
      <w:r w:rsidR="00EB6F00">
        <w:t>zastąpił ten podmiot innym podmiotem lub podmiotami albo</w:t>
      </w:r>
    </w:p>
    <w:p w14:paraId="361035CC" w14:textId="3FDEE543" w:rsidR="005F668D" w:rsidRDefault="00A223E6">
      <w:pPr>
        <w:tabs>
          <w:tab w:val="left" w:pos="1134"/>
        </w:tabs>
        <w:suppressAutoHyphens w:val="0"/>
        <w:ind w:left="284" w:hanging="284"/>
        <w:jc w:val="both"/>
      </w:pPr>
      <w:r>
        <w:tab/>
      </w:r>
      <w:r w:rsidR="00EB6F00">
        <w:t>b)</w:t>
      </w:r>
      <w:r>
        <w:t xml:space="preserve"> </w:t>
      </w:r>
      <w:r w:rsidR="00EB6F00">
        <w:t>wykazał, że samodzielnie spełnia warunki udziału w postępowaniu.</w:t>
      </w:r>
    </w:p>
    <w:p w14:paraId="26ECA695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5FBF62F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4C4395F6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57DCD31C" w14:textId="77777777" w:rsidR="005F668D" w:rsidRDefault="00EB6F00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 xml:space="preserve">w, w celu wykazania braku istnienia wobec nich podstaw wykluczenia oraz spełniania, w zakresie, w jakim powołuje się </w:t>
      </w:r>
      <w:r>
        <w:lastRenderedPageBreak/>
        <w:t>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D9BC3B8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6BB04EEB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65D08ED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0D04EFE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11.2. Zamawiający </w:t>
      </w:r>
      <w:r w:rsidRPr="00F63BEF">
        <w:rPr>
          <w:b/>
          <w:bCs/>
        </w:rPr>
        <w:t>wymaga</w:t>
      </w:r>
      <w:r>
        <w:t>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11734470" w14:textId="77777777" w:rsidR="00971A00" w:rsidRDefault="00971A00">
      <w:pPr>
        <w:suppressAutoHyphens w:val="0"/>
        <w:spacing w:before="120" w:after="120"/>
        <w:ind w:left="284" w:hanging="284"/>
        <w:jc w:val="both"/>
      </w:pPr>
    </w:p>
    <w:p w14:paraId="0E152AEC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5D1C55FB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231B6B82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>12.2. 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żaden z nich nie może podlegać wykluczeniu na podstawie art. 108 ust. 1 ustawy Pzp, natomiast spełnianie warunk</w:t>
      </w:r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6DF80E39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>oświadczenie, o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6046A32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10EE1884" w14:textId="77777777" w:rsidR="005F668D" w:rsidRDefault="00EB6F00" w:rsidP="00AD7BFD">
      <w:pPr>
        <w:numPr>
          <w:ilvl w:val="0"/>
          <w:numId w:val="34"/>
        </w:numPr>
        <w:suppressAutoHyphens w:val="0"/>
        <w:spacing w:before="120" w:after="12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192F3169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42873820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b/>
          <w:bCs/>
          <w:sz w:val="20"/>
          <w:szCs w:val="20"/>
        </w:rPr>
      </w:pPr>
      <w:r w:rsidRPr="00EA3ED3">
        <w:rPr>
          <w:rStyle w:val="Brak"/>
          <w:b/>
          <w:bCs/>
        </w:rPr>
        <w:t>13</w:t>
      </w:r>
      <w:r>
        <w:rPr>
          <w:rStyle w:val="Brak"/>
          <w:b/>
          <w:bCs/>
          <w:sz w:val="20"/>
          <w:szCs w:val="20"/>
        </w:rPr>
        <w:t xml:space="preserve">. </w:t>
      </w:r>
      <w:r>
        <w:rPr>
          <w:rStyle w:val="tekstdokbold"/>
        </w:rPr>
        <w:t>Informacje o środkach komunikacji elektronicznej, przy użyciu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rych zamawiający będzie komunikował się z wykonawcami oraz informacje o wymaganiach technicznych </w:t>
      </w:r>
      <w:r>
        <w:rPr>
          <w:rStyle w:val="Brak"/>
          <w:rFonts w:ascii="Arial Unicode MS" w:hAnsi="Arial Unicode MS"/>
        </w:rPr>
        <w:br/>
      </w:r>
      <w:r>
        <w:rPr>
          <w:rStyle w:val="tekstdokbold"/>
        </w:rPr>
        <w:t>i organizacyjnych sporządzania, wysyłania i odbierania korespondencji elektronicznej.</w:t>
      </w:r>
    </w:p>
    <w:p w14:paraId="01271833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53D81D6A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13.2. Zamawiający nie przewiduje sposobu komunikowania się z Wykonawcami w inny spos</w:t>
      </w:r>
      <w:r>
        <w:rPr>
          <w:rStyle w:val="Brak"/>
          <w:lang w:val="es-ES_tradnl"/>
        </w:rPr>
        <w:t>ó</w:t>
      </w:r>
      <w:r>
        <w:t>b niż przy użyciu środk</w:t>
      </w:r>
      <w:r>
        <w:rPr>
          <w:rStyle w:val="Brak"/>
          <w:lang w:val="es-ES_tradnl"/>
        </w:rPr>
        <w:t>ó</w:t>
      </w:r>
      <w:r>
        <w:t>w komunikacji elektronicznej, wskazanych w SWZ.</w:t>
      </w:r>
    </w:p>
    <w:p w14:paraId="24ED50E4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 xml:space="preserve">13.3. Postępowanie prowadzone jest w języku polskim za pośrednictwem platformy zakupowej pod adresem: </w:t>
      </w:r>
      <w:hyperlink r:id="rId12" w:history="1">
        <w:r>
          <w:rPr>
            <w:rStyle w:val="Hyperlink0"/>
            <w:rFonts w:eastAsia="Arial Unicode MS"/>
          </w:rPr>
          <w:t>https://platformazakupowa.pl/pn/zdp_kartuzy</w:t>
        </w:r>
      </w:hyperlink>
      <w:r>
        <w:t>.</w:t>
      </w:r>
    </w:p>
    <w:p w14:paraId="3F44F08D" w14:textId="77777777" w:rsidR="00EA3ED3" w:rsidRDefault="00EA3ED3">
      <w:pPr>
        <w:pStyle w:val="Akapitzlist"/>
        <w:numPr>
          <w:ilvl w:val="1"/>
          <w:numId w:val="117"/>
        </w:numPr>
        <w:jc w:val="both"/>
      </w:pPr>
      <w:r>
        <w:lastRenderedPageBreak/>
        <w:t>Funkcjonalność platformy gwarantuje złożenie przez Wykonawcę w postępowaniu zaszyfrowanej oferty wraz z załącznikami, w spos</w:t>
      </w:r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52CD3421" w14:textId="77777777" w:rsidR="00EA3ED3" w:rsidRDefault="00EA3ED3">
      <w:pPr>
        <w:pStyle w:val="Akapitzlist"/>
        <w:numPr>
          <w:ilvl w:val="1"/>
          <w:numId w:val="117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2555A6D6" w14:textId="77777777" w:rsidR="00EA3ED3" w:rsidRPr="006920E2" w:rsidRDefault="00EA3ED3">
      <w:pPr>
        <w:pStyle w:val="Akapitzlist"/>
        <w:numPr>
          <w:ilvl w:val="1"/>
          <w:numId w:val="117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61EE3934" w14:textId="77777777" w:rsidR="00EA3ED3" w:rsidRDefault="00EA3ED3">
      <w:pPr>
        <w:pStyle w:val="Akapitzlist"/>
        <w:numPr>
          <w:ilvl w:val="1"/>
          <w:numId w:val="117"/>
        </w:numPr>
        <w:jc w:val="both"/>
      </w:pPr>
      <w:r>
        <w:t>Za datę przekazania (wpływu) oświadczeń, wniosk</w:t>
      </w:r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0B157B73" w14:textId="77777777" w:rsidR="00EA3ED3" w:rsidRDefault="00EA3ED3">
      <w:pPr>
        <w:pStyle w:val="Akapitzlist"/>
        <w:numPr>
          <w:ilvl w:val="1"/>
          <w:numId w:val="117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522DB268" w14:textId="77777777" w:rsidR="00EA3ED3" w:rsidRDefault="00EA3ED3">
      <w:pPr>
        <w:pStyle w:val="Akapitzlist"/>
        <w:numPr>
          <w:ilvl w:val="1"/>
          <w:numId w:val="117"/>
        </w:numPr>
        <w:jc w:val="both"/>
      </w:pPr>
      <w:r>
        <w:t>Zalecenia Zamawiającego odnośnie kwalifikowanego podpisu elektronicznego:</w:t>
      </w:r>
    </w:p>
    <w:p w14:paraId="3E22327F" w14:textId="77777777" w:rsidR="00EA3ED3" w:rsidRDefault="00EA3ED3" w:rsidP="00EA3ED3">
      <w:pPr>
        <w:numPr>
          <w:ilvl w:val="0"/>
          <w:numId w:val="37"/>
        </w:numPr>
        <w:suppressAutoHyphens w:val="0"/>
        <w:ind w:hanging="284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</w:t>
      </w:r>
      <w:r>
        <w:rPr>
          <w:rStyle w:val="Brak"/>
          <w:lang w:val="it-IT"/>
        </w:rPr>
        <w:t>zaleca si</w:t>
      </w:r>
      <w:r>
        <w:t>ę podpis w formatem PAdES,</w:t>
      </w:r>
    </w:p>
    <w:p w14:paraId="40F80F7F" w14:textId="77777777" w:rsidR="00EA3ED3" w:rsidRDefault="00EA3ED3" w:rsidP="00EA3ED3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0777616B" w14:textId="77777777" w:rsidR="00EA3ED3" w:rsidRDefault="00EA3ED3" w:rsidP="00EA3ED3">
      <w:pPr>
        <w:ind w:firstLine="567"/>
        <w:jc w:val="both"/>
      </w:pPr>
      <w:r>
        <w:t>Zalecenia Zamawiającego odnośnie podpisu osobistego:</w:t>
      </w:r>
    </w:p>
    <w:p w14:paraId="09E0F707" w14:textId="77777777" w:rsidR="00EA3ED3" w:rsidRDefault="00EA3ED3" w:rsidP="00EA3ED3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lub „xml”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16718104" w14:textId="77777777" w:rsidR="00EA3ED3" w:rsidRDefault="00EA3ED3" w:rsidP="00EA3ED3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1B6F3625" w14:textId="77777777" w:rsidR="00EA3ED3" w:rsidRDefault="00EA3ED3" w:rsidP="00EA3ED3">
      <w:pPr>
        <w:ind w:firstLine="709"/>
        <w:jc w:val="both"/>
      </w:pPr>
      <w:r>
        <w:t>Zalecenia Zamawiającego odnośnie podpisu zaufanego:</w:t>
      </w:r>
    </w:p>
    <w:p w14:paraId="147CEC0E" w14:textId="77777777" w:rsidR="00EA3ED3" w:rsidRDefault="00EA3ED3" w:rsidP="00EA3ED3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„xml”.</w:t>
      </w:r>
    </w:p>
    <w:p w14:paraId="17789AEC" w14:textId="77777777" w:rsidR="00EA3ED3" w:rsidRDefault="00EA3ED3">
      <w:pPr>
        <w:pStyle w:val="Akapitzlist"/>
        <w:numPr>
          <w:ilvl w:val="1"/>
          <w:numId w:val="117"/>
        </w:numPr>
        <w:jc w:val="both"/>
      </w:pPr>
      <w:r>
        <w:t>Zamawiający określa niezbędne wymagania sprzętowo – aplikacyjne umożliwiające pracę na platformie:</w:t>
      </w:r>
    </w:p>
    <w:p w14:paraId="08DC0E4E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>stały dostęp do sieci Internet o gwarantowanej przepustowości nie mniejszej niż 512 kb/s,</w:t>
      </w:r>
    </w:p>
    <w:p w14:paraId="7D1D6D25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6CF12817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A9BD9BC" w14:textId="77777777" w:rsidR="00EA3ED3" w:rsidRDefault="00EA3ED3" w:rsidP="00EA3ED3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47FD0A57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>zainstalowany program Adobe Acrobat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51828DFC" w14:textId="77777777" w:rsidR="00EA3ED3" w:rsidRDefault="00EA3ED3" w:rsidP="00EA3ED3">
      <w:pPr>
        <w:pStyle w:val="Akapitzlist"/>
        <w:numPr>
          <w:ilvl w:val="0"/>
          <w:numId w:val="40"/>
        </w:numPr>
      </w:pPr>
      <w:r>
        <w:t xml:space="preserve">oznaczenie czasu odbioru danych przez platformę stanowi datę oraz dokładny czas (hh:mm:ss). </w:t>
      </w:r>
    </w:p>
    <w:p w14:paraId="188DE958" w14:textId="77777777" w:rsidR="00EA3ED3" w:rsidRDefault="00EA3ED3" w:rsidP="00EA3ED3">
      <w:pPr>
        <w:pStyle w:val="Akapitzlist"/>
        <w:numPr>
          <w:ilvl w:val="0"/>
          <w:numId w:val="4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w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173DA4EC" w14:textId="77777777" w:rsidR="00EA3ED3" w:rsidRPr="00F23835" w:rsidRDefault="00EA3ED3">
      <w:pPr>
        <w:pStyle w:val="Akapitzlist"/>
        <w:numPr>
          <w:ilvl w:val="1"/>
          <w:numId w:val="117"/>
        </w:numPr>
        <w:jc w:val="both"/>
      </w:pPr>
      <w:r>
        <w:t xml:space="preserve">Zamawiający dopuszcza przysyłanie danych w formatach </w:t>
      </w:r>
      <w:bookmarkStart w:id="5" w:name="_Hlk65744083"/>
      <w:r>
        <w:t xml:space="preserve">dopuszczonych odpowiednimi przepisami prawa tj.: mi.in.: </w:t>
      </w:r>
      <w:bookmarkEnd w:id="5"/>
      <w:r>
        <w:t>.doc; .docx; .odt; .xls; .xlsx; .pdf 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w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Pr="00F23835">
        <w:t xml:space="preserve"> Zamawiający dopuszcza kompresję danych: .zip, .7Z. Użycie innego formatu (np. .rar) będzie skutkowało odrzuceniem oferty na podstawie art. 226 ust. 1 pkt 6 ustawy Pzp. </w:t>
      </w:r>
    </w:p>
    <w:p w14:paraId="32EC9DF1" w14:textId="77777777" w:rsidR="00EA3ED3" w:rsidRDefault="00EA3ED3">
      <w:pPr>
        <w:pStyle w:val="Akapitzlist"/>
        <w:numPr>
          <w:ilvl w:val="1"/>
          <w:numId w:val="117"/>
        </w:numPr>
        <w:jc w:val="both"/>
      </w:pPr>
      <w:r>
        <w:lastRenderedPageBreak/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3A7406D6" w14:textId="77777777" w:rsidR="00EA3ED3" w:rsidRDefault="00EA3ED3">
      <w:pPr>
        <w:pStyle w:val="Akapitzlist"/>
        <w:numPr>
          <w:ilvl w:val="1"/>
          <w:numId w:val="117"/>
        </w:numPr>
        <w:jc w:val="both"/>
      </w:pPr>
      <w:r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103702E2" w14:textId="77777777" w:rsidR="00EA3ED3" w:rsidRDefault="00EA3ED3">
      <w:pPr>
        <w:pStyle w:val="Akapitzlist"/>
        <w:numPr>
          <w:ilvl w:val="1"/>
          <w:numId w:val="117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 instrukcją korzystania z platformy, w szczeg</w:t>
      </w:r>
      <w:r>
        <w:rPr>
          <w:rStyle w:val="Brak"/>
          <w:lang w:val="es-ES_tradnl"/>
        </w:rPr>
        <w:t>ó</w:t>
      </w:r>
      <w:r>
        <w:t>lności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 przedmiotowym postępowaniu.</w:t>
      </w:r>
    </w:p>
    <w:p w14:paraId="297641FD" w14:textId="77777777" w:rsidR="00EA3ED3" w:rsidRDefault="00EA3ED3">
      <w:pPr>
        <w:pStyle w:val="Akapitzlist"/>
        <w:numPr>
          <w:ilvl w:val="1"/>
          <w:numId w:val="117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8CE4EFE" w14:textId="77777777" w:rsidR="00EA3ED3" w:rsidRDefault="00EA3ED3">
      <w:pPr>
        <w:pStyle w:val="Akapitzlist"/>
        <w:numPr>
          <w:ilvl w:val="1"/>
          <w:numId w:val="117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895F924" w14:textId="77777777" w:rsidR="00BE1E01" w:rsidRDefault="00BE1E01" w:rsidP="00EA3ED3">
      <w:pPr>
        <w:jc w:val="both"/>
      </w:pPr>
    </w:p>
    <w:p w14:paraId="0C83D005" w14:textId="77777777" w:rsidR="00BE1E01" w:rsidRDefault="00BE1E01" w:rsidP="00BE1E01">
      <w:pPr>
        <w:pStyle w:val="Akapitzlist"/>
        <w:tabs>
          <w:tab w:val="left" w:pos="1134"/>
        </w:tabs>
        <w:ind w:left="710"/>
        <w:jc w:val="both"/>
      </w:pPr>
    </w:p>
    <w:p w14:paraId="37CFFF8C" w14:textId="77777777" w:rsidR="005F668D" w:rsidRDefault="00EB6F00" w:rsidP="00AD7BFD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3A77C29F" w14:textId="77777777" w:rsidR="00EA3ED3" w:rsidRDefault="00EA3ED3" w:rsidP="00EA3ED3">
      <w:pPr>
        <w:pStyle w:val="Akapitzlist"/>
        <w:ind w:left="426"/>
        <w:jc w:val="both"/>
      </w:pPr>
    </w:p>
    <w:p w14:paraId="3B98551B" w14:textId="77777777" w:rsidR="00F63BEF" w:rsidRDefault="00F63BEF" w:rsidP="00F63BEF">
      <w:pPr>
        <w:ind w:left="284" w:hanging="426"/>
        <w:jc w:val="both"/>
      </w:pPr>
      <w:r>
        <w:t xml:space="preserve">14.1. Ze strony Zamawiającego osobami uprawnionymi do porozumiewania się </w:t>
      </w:r>
      <w:r w:rsidRPr="005158F3">
        <w:t xml:space="preserve">z Wykonawcami </w:t>
      </w:r>
      <w:r>
        <w:t>w niniejszym postępowaniu są:</w:t>
      </w:r>
    </w:p>
    <w:p w14:paraId="5E05B69D" w14:textId="77777777" w:rsidR="00F63BEF" w:rsidRDefault="00F63BEF">
      <w:pPr>
        <w:pStyle w:val="Akapitzlist"/>
        <w:numPr>
          <w:ilvl w:val="0"/>
          <w:numId w:val="127"/>
        </w:numPr>
        <w:jc w:val="both"/>
      </w:pPr>
      <w:r>
        <w:t xml:space="preserve">w zakresie formalnym, w tym komunikacji na platformie: </w:t>
      </w:r>
      <w:r w:rsidRPr="003E5008">
        <w:t>Pani Sylwia Pek</w:t>
      </w:r>
      <w:r>
        <w:t xml:space="preserve">, i Pani Barbara Konkol. </w:t>
      </w:r>
    </w:p>
    <w:p w14:paraId="1C3B7BA8" w14:textId="639377C1" w:rsidR="00F63BEF" w:rsidRDefault="00F63BEF">
      <w:pPr>
        <w:pStyle w:val="Akapitzlist"/>
        <w:numPr>
          <w:ilvl w:val="0"/>
          <w:numId w:val="127"/>
        </w:numPr>
        <w:jc w:val="both"/>
      </w:pPr>
      <w:r>
        <w:t xml:space="preserve">w zakresie merytorycznym: Pan Tomasz Stolc. </w:t>
      </w:r>
    </w:p>
    <w:p w14:paraId="468AE9C7" w14:textId="77777777" w:rsidR="00F63BEF" w:rsidRDefault="00F63BEF">
      <w:pPr>
        <w:suppressAutoHyphens w:val="0"/>
        <w:spacing w:before="120" w:after="120"/>
        <w:jc w:val="both"/>
        <w:rPr>
          <w:rStyle w:val="tekstdokbold"/>
        </w:rPr>
      </w:pPr>
    </w:p>
    <w:p w14:paraId="2DF01B7B" w14:textId="23426E3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6F5B041D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11B9C2DA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1E74D17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02951C93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2D75F26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lastRenderedPageBreak/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20E1C380" w14:textId="77777777" w:rsidR="005F668D" w:rsidRDefault="00EB6F00">
      <w:pPr>
        <w:tabs>
          <w:tab w:val="left" w:pos="284"/>
          <w:tab w:val="left" w:pos="851"/>
        </w:tabs>
        <w:suppressAutoHyphens w:val="0"/>
        <w:spacing w:before="120" w:after="120"/>
        <w:ind w:left="284" w:hanging="284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1015BAB4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2CA83D85" w14:textId="77777777" w:rsidR="005F668D" w:rsidRDefault="00EB6F00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4D4CDEA6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19065D26" w14:textId="77777777" w:rsidR="005F668D" w:rsidRDefault="00EB6F00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2430424A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6A6BCF4C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4FC7C36" w14:textId="77777777" w:rsidR="005F668D" w:rsidRDefault="00843D82">
      <w:pPr>
        <w:pStyle w:val="Akapitzlist"/>
        <w:numPr>
          <w:ilvl w:val="1"/>
          <w:numId w:val="104"/>
        </w:numPr>
        <w:suppressAutoHyphens w:val="0"/>
        <w:spacing w:before="120" w:after="120"/>
        <w:jc w:val="both"/>
      </w:pPr>
      <w:r>
        <w:t xml:space="preserve"> </w:t>
      </w:r>
      <w:r w:rsidR="00EB6F00">
        <w:t xml:space="preserve">Zamawiający </w:t>
      </w:r>
      <w:r w:rsidR="00EB6F00">
        <w:rPr>
          <w:rStyle w:val="tekstdokbold"/>
        </w:rPr>
        <w:t>nie zamierza</w:t>
      </w:r>
      <w:r w:rsidR="00EB6F00">
        <w:t xml:space="preserve"> zwoływać zebrania Wykonawc</w:t>
      </w:r>
      <w:r w:rsidR="00EB6F00" w:rsidRPr="00843D82">
        <w:rPr>
          <w:rStyle w:val="Brak"/>
          <w:lang w:val="es-ES_tradnl"/>
        </w:rPr>
        <w:t>ó</w:t>
      </w:r>
      <w:r w:rsidR="00EB6F00">
        <w:t>w w celu wyjaśnienia treści SWZ.</w:t>
      </w:r>
    </w:p>
    <w:p w14:paraId="2EF600EB" w14:textId="77777777" w:rsidR="00F518F2" w:rsidRDefault="00F518F2" w:rsidP="00F518F2">
      <w:pPr>
        <w:suppressAutoHyphens w:val="0"/>
        <w:spacing w:before="120" w:after="120"/>
        <w:jc w:val="both"/>
        <w:rPr>
          <w:rStyle w:val="tekstdokbold"/>
        </w:rPr>
      </w:pPr>
    </w:p>
    <w:p w14:paraId="7F8B75AD" w14:textId="6D108CCA" w:rsidR="005F668D" w:rsidRDefault="00EB6F00" w:rsidP="00F518F2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4B4489C9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1F66D28B" w14:textId="77777777" w:rsidR="00EA3ED3" w:rsidRDefault="00EA3ED3" w:rsidP="00EA3ED3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Pr="00E60D23">
        <w:rPr>
          <w:rStyle w:val="tekstdokbold"/>
        </w:rPr>
        <w:t>Zamawiający nie dopuszcza składani</w:t>
      </w:r>
      <w:r>
        <w:rPr>
          <w:rStyle w:val="tekstdokbold"/>
        </w:rPr>
        <w:t>a</w:t>
      </w:r>
      <w:r w:rsidRPr="00E60D23">
        <w:rPr>
          <w:rStyle w:val="tekstdokbold"/>
        </w:rPr>
        <w:t xml:space="preserve"> ofert częściowych.</w:t>
      </w:r>
      <w:r>
        <w:rPr>
          <w:rStyle w:val="tekstdokbold"/>
        </w:rPr>
        <w:t xml:space="preserve"> </w:t>
      </w:r>
    </w:p>
    <w:p w14:paraId="46A7CEE6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2EB9346F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21D48DD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08810527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58AF6BDA" w14:textId="77777777" w:rsidR="00EA3ED3" w:rsidRDefault="00EA3ED3">
      <w:pPr>
        <w:numPr>
          <w:ilvl w:val="0"/>
          <w:numId w:val="118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5CC97D5C" w14:textId="77777777" w:rsidR="00EA3ED3" w:rsidRPr="004615D5" w:rsidRDefault="00EA3ED3">
      <w:pPr>
        <w:numPr>
          <w:ilvl w:val="0"/>
          <w:numId w:val="118"/>
        </w:numPr>
        <w:suppressAutoHyphens w:val="0"/>
        <w:spacing w:before="120" w:after="120"/>
        <w:jc w:val="both"/>
      </w:pPr>
      <w:r w:rsidRPr="004615D5">
        <w:t>pełnomocnictwo lub inny dokument potwierdzający umocowanie do reprezentowania wszystkich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>wienia  (np. umowa o współdziałaniu). Pełnomocnik może być ustanowiony do reprezentowania Wykonawc</w:t>
      </w:r>
      <w:r w:rsidRPr="004615D5">
        <w:rPr>
          <w:lang w:val="es-ES_tradnl"/>
        </w:rPr>
        <w:t>ó</w:t>
      </w:r>
      <w:r w:rsidRPr="004615D5">
        <w:t xml:space="preserve">w w postępowaniu albo do reprezentowania w postępowaniu i zawarcia umowy – jeśli dotyczy, </w:t>
      </w:r>
    </w:p>
    <w:p w14:paraId="38DB133B" w14:textId="77777777" w:rsidR="00EA3ED3" w:rsidRPr="004615D5" w:rsidRDefault="00EA3ED3">
      <w:pPr>
        <w:numPr>
          <w:ilvl w:val="0"/>
          <w:numId w:val="118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>w udostępniających zasoby w celu potwierdzenia spełniania warunk</w:t>
      </w:r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477D8BFC" w14:textId="77777777" w:rsidR="00EA3ED3" w:rsidRPr="004615D5" w:rsidRDefault="00EA3ED3">
      <w:pPr>
        <w:numPr>
          <w:ilvl w:val="0"/>
          <w:numId w:val="118"/>
        </w:numPr>
        <w:suppressAutoHyphens w:val="0"/>
        <w:spacing w:before="120" w:after="120"/>
        <w:jc w:val="both"/>
      </w:pPr>
      <w:r w:rsidRPr="004615D5">
        <w:lastRenderedPageBreak/>
        <w:t>oświadczenie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wienia, </w:t>
      </w:r>
      <w:r w:rsidRPr="004615D5">
        <w:br/>
        <w:t>o kt</w:t>
      </w:r>
      <w:r w:rsidRPr="004615D5">
        <w:rPr>
          <w:lang w:val="es-ES_tradnl"/>
        </w:rPr>
        <w:t>ó</w:t>
      </w:r>
      <w:r w:rsidRPr="004615D5">
        <w:t>rym mowa w art. 117 ust. 4 ustawy Pzp   - jeśli dotyczy,</w:t>
      </w:r>
    </w:p>
    <w:p w14:paraId="36701C50" w14:textId="234FC405" w:rsidR="00EA3ED3" w:rsidRDefault="00EA3ED3">
      <w:pPr>
        <w:numPr>
          <w:ilvl w:val="0"/>
          <w:numId w:val="118"/>
        </w:numPr>
        <w:suppressAutoHyphens w:val="0"/>
        <w:spacing w:before="120" w:after="120"/>
        <w:jc w:val="both"/>
      </w:pPr>
      <w:r w:rsidRPr="004615D5">
        <w:t>oświadczenie wymagane postanowieniami pkt. 9.2. oraz 10.9. i 12.3 – jeśli dotyczy</w:t>
      </w:r>
      <w:r w:rsidR="00F63BEF">
        <w:t>,</w:t>
      </w:r>
    </w:p>
    <w:p w14:paraId="4C1BE379" w14:textId="27A5750C" w:rsidR="00F63BEF" w:rsidRPr="00F11242" w:rsidRDefault="00F63BEF">
      <w:pPr>
        <w:numPr>
          <w:ilvl w:val="0"/>
          <w:numId w:val="118"/>
        </w:numPr>
        <w:suppressAutoHyphens w:val="0"/>
        <w:spacing w:before="120" w:after="120"/>
        <w:jc w:val="both"/>
        <w:rPr>
          <w:b/>
          <w:bCs/>
        </w:rPr>
      </w:pPr>
      <w:bookmarkStart w:id="6" w:name="_Hlk103595757"/>
      <w:r w:rsidRPr="00D66703">
        <w:t xml:space="preserve">Oświadczenie o niepodleganiu wykluczeniu na podstawie art. 7 ust. 1 ustawy z dnia 13 kwietnia 2022 r. o szczególnych rozwiązaniach w zakresie przeciwdziałania wspieraniu agresji na Ukrainę oraz służących ochronie bezpieczeństwa narodowego </w:t>
      </w:r>
      <w:bookmarkEnd w:id="6"/>
      <w:r w:rsidRPr="00D66703">
        <w:t xml:space="preserve">– </w:t>
      </w:r>
      <w:r w:rsidRPr="00F11242">
        <w:rPr>
          <w:b/>
          <w:bCs/>
        </w:rPr>
        <w:t>załącznik nr 2</w:t>
      </w:r>
      <w:r w:rsidR="00F11242" w:rsidRPr="00F11242">
        <w:rPr>
          <w:b/>
          <w:bCs/>
        </w:rPr>
        <w:t>b</w:t>
      </w:r>
      <w:r w:rsidRPr="00F11242">
        <w:rPr>
          <w:b/>
          <w:bCs/>
        </w:rPr>
        <w:t xml:space="preserve"> do SWZ.</w:t>
      </w:r>
    </w:p>
    <w:p w14:paraId="05FAF3C5" w14:textId="43FD8AC6" w:rsidR="00EA3ED3" w:rsidRDefault="00EA3ED3" w:rsidP="00EA3ED3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</w:t>
      </w:r>
      <w:r w:rsidR="00C32FE9">
        <w:t>o</w:t>
      </w:r>
      <w:r>
        <w:t>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076683B8" w14:textId="77777777" w:rsidR="00EA3ED3" w:rsidRDefault="00EA3ED3" w:rsidP="00EA3ED3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2D7D156" w14:textId="77777777" w:rsidR="00EA3ED3" w:rsidRDefault="00EA3ED3" w:rsidP="00EA3ED3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1F61A6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2C867928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3DE2ADC1" w14:textId="77777777" w:rsidR="00EA3ED3" w:rsidRDefault="00EA3ED3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3C3094C3" w14:textId="77777777" w:rsidR="00EA3ED3" w:rsidRDefault="00EA3ED3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2EC7D9E7" w14:textId="77777777" w:rsidR="00EA3ED3" w:rsidRDefault="00EA3ED3" w:rsidP="00EA3ED3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43FF3D52" w14:textId="77777777" w:rsidR="00EA3ED3" w:rsidRDefault="00EA3ED3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31E05ACA" w14:textId="77777777" w:rsidR="00EA3ED3" w:rsidRDefault="00EA3ED3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0707D5B9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zobowiązanie/-nia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29EC19E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2F76B912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78A6A5E0" w14:textId="77777777" w:rsidR="00EA3ED3" w:rsidRDefault="00EA3ED3" w:rsidP="00EA3ED3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lastRenderedPageBreak/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2C368760" w14:textId="77777777" w:rsidR="00EA3ED3" w:rsidRDefault="00EA3ED3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2F4313C" w14:textId="77777777" w:rsidR="00EA3ED3" w:rsidRDefault="00EA3ED3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2D11AFF4" w14:textId="77777777" w:rsidR="00EA3ED3" w:rsidRDefault="00EA3ED3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1A97DF5C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1F61A6">
        <w:rPr>
          <w:rStyle w:val="Brak"/>
        </w:rPr>
        <w:t>nion</w:t>
      </w:r>
      <w:r>
        <w:t>ą do reprezentowania podmiotu udostępniającego zasoby.</w:t>
      </w:r>
    </w:p>
    <w:p w14:paraId="4F609D58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48811967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1BB8557E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14:paraId="09B48AC8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>Zamawiający informuje, iż zgodnie z art. 18 ust. 3 ustawy Pzp,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>
        <w:rPr>
          <w:rStyle w:val="Brak"/>
          <w:lang w:val="es-ES_tradnl"/>
        </w:rPr>
        <w:t>ó</w:t>
      </w:r>
      <w:r>
        <w:t>rych mowa w art. 222 ust. 5 ustawy Pzp.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>, kt</w:t>
      </w:r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6E3CE37C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30EFFB2B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0183627D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2AFBAA84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13C94680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2BA246FC" w14:textId="77777777" w:rsidR="005F668D" w:rsidRDefault="00EB6F00" w:rsidP="00843D82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0B8A0B04" w14:textId="77777777" w:rsidR="005F668D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9D54748" w14:textId="77777777" w:rsidR="005F668D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709" w:hanging="709"/>
        <w:jc w:val="both"/>
      </w:pPr>
      <w:r>
        <w:lastRenderedPageBreak/>
        <w:t>Cena oferty powinna być wyrażona w złotych polskich (PLN) z dokładnością do dw</w:t>
      </w:r>
      <w:r w:rsidRPr="00843D82">
        <w:rPr>
          <w:rStyle w:val="Brak"/>
          <w:lang w:val="es-ES_tradnl"/>
        </w:rPr>
        <w:t>ó</w:t>
      </w:r>
      <w:r>
        <w:t>ch miejsc po przecinku i obejmować całkowity koszt wykonania przedmiotu zam</w:t>
      </w:r>
      <w:r w:rsidRPr="00843D82">
        <w:rPr>
          <w:rStyle w:val="Brak"/>
          <w:lang w:val="es-ES_tradnl"/>
        </w:rPr>
        <w:t>ó</w:t>
      </w:r>
      <w:r>
        <w:t xml:space="preserve">wienia. </w:t>
      </w:r>
    </w:p>
    <w:p w14:paraId="161C8327" w14:textId="77777777" w:rsidR="005F668D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709" w:hanging="709"/>
        <w:jc w:val="both"/>
      </w:pPr>
      <w:r>
        <w:t>W cenie oferty mieścić się musi całkowity koszt kompletnej realizacji zam</w:t>
      </w:r>
      <w:r>
        <w:rPr>
          <w:rStyle w:val="Brak"/>
          <w:lang w:val="es-ES_tradnl"/>
        </w:rPr>
        <w:t>ó</w:t>
      </w:r>
      <w:r>
        <w:t>wienia, w tym r</w:t>
      </w:r>
      <w:r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>
        <w:rPr>
          <w:rStyle w:val="Brak"/>
          <w:lang w:val="es-ES_tradnl"/>
        </w:rPr>
        <w:t>ó</w:t>
      </w:r>
      <w:r>
        <w:t>wienia wynikające z zapis</w:t>
      </w:r>
      <w:r>
        <w:rPr>
          <w:rStyle w:val="Brak"/>
          <w:lang w:val="es-ES_tradnl"/>
        </w:rPr>
        <w:t>ó</w:t>
      </w:r>
      <w:r>
        <w:t>w niniejszej SWZ lub jej załącznik</w:t>
      </w:r>
      <w:r>
        <w:rPr>
          <w:rStyle w:val="Brak"/>
          <w:lang w:val="es-ES_tradnl"/>
        </w:rPr>
        <w:t>ó</w:t>
      </w:r>
      <w:r>
        <w:t>w.</w:t>
      </w:r>
    </w:p>
    <w:p w14:paraId="5EE03B85" w14:textId="77777777" w:rsidR="005F668D" w:rsidRDefault="00843D82">
      <w:pPr>
        <w:pStyle w:val="Akapitzlist"/>
        <w:numPr>
          <w:ilvl w:val="1"/>
          <w:numId w:val="105"/>
        </w:numPr>
        <w:suppressAutoHyphens w:val="0"/>
        <w:spacing w:before="120" w:after="120"/>
        <w:ind w:left="709" w:hanging="709"/>
        <w:jc w:val="both"/>
      </w:pPr>
      <w:r>
        <w:t xml:space="preserve"> </w:t>
      </w:r>
      <w:r w:rsidR="00EB6F00">
        <w:t>Jeżeli złożona zostanie oferta, kt</w:t>
      </w:r>
      <w:r w:rsidR="00EB6F00">
        <w:rPr>
          <w:rStyle w:val="Brak"/>
          <w:lang w:val="es-ES_tradnl"/>
        </w:rPr>
        <w:t>ó</w:t>
      </w:r>
      <w:r w:rsidR="00EB6F00">
        <w:t>rej wyb</w:t>
      </w:r>
      <w:r w:rsidR="00EB6F00">
        <w:rPr>
          <w:rStyle w:val="Brak"/>
          <w:lang w:val="es-ES_tradnl"/>
        </w:rPr>
        <w:t>ó</w:t>
      </w:r>
      <w:r w:rsidR="00EB6F00">
        <w:t>r prowadzić będzie do powstania u Zamawiającego obowiązku podatkowego zgodnie z przepisami o podatku od towar</w:t>
      </w:r>
      <w:r w:rsidR="00EB6F00">
        <w:rPr>
          <w:rStyle w:val="Brak"/>
          <w:lang w:val="es-ES_tradnl"/>
        </w:rPr>
        <w:t>ó</w:t>
      </w:r>
      <w:r w:rsidR="00EB6F00">
        <w:t>w i usług</w:t>
      </w:r>
      <w:r w:rsidR="00EB6F00">
        <w:rPr>
          <w:rStyle w:val="Brak"/>
          <w:vertAlign w:val="superscript"/>
        </w:rPr>
        <w:footnoteReference w:id="3"/>
      </w:r>
      <w:r w:rsidR="00EB6F00">
        <w:t>, Zamawiający w celu oceny takiej oferty doliczy do przedstawionej w niej ceny podatek od towar</w:t>
      </w:r>
      <w:r w:rsidR="00EB6F00">
        <w:rPr>
          <w:rStyle w:val="Brak"/>
          <w:lang w:val="es-ES_tradnl"/>
        </w:rPr>
        <w:t>ó</w:t>
      </w:r>
      <w:r w:rsidR="00EB6F00">
        <w:t>w i usług, kt</w:t>
      </w:r>
      <w:r w:rsidR="00EB6F00">
        <w:rPr>
          <w:rStyle w:val="Brak"/>
          <w:lang w:val="es-ES_tradnl"/>
        </w:rPr>
        <w:t>ó</w:t>
      </w:r>
      <w:r w:rsidR="00EB6F00">
        <w:t>ry miałby obowiązek rozliczyć zgodnie z tymi przepisami. Wykonawca, składają</w:t>
      </w:r>
      <w:r w:rsidR="00EB6F00">
        <w:rPr>
          <w:rStyle w:val="Brak"/>
          <w:lang w:val="pt-PT"/>
        </w:rPr>
        <w:t>c ofert</w:t>
      </w:r>
      <w:r w:rsidR="00EB6F00">
        <w:t>ę, informuje Zamawiającego, czy wyb</w:t>
      </w:r>
      <w:r w:rsidR="00EB6F00">
        <w:rPr>
          <w:rStyle w:val="Brak"/>
          <w:lang w:val="es-ES_tradnl"/>
        </w:rPr>
        <w:t>ó</w:t>
      </w:r>
      <w:r w:rsidR="00EB6F00">
        <w:t>r oferty będzie prowadzić do powstania u Zamawiającego obowiązku podatkowego, wskazując nazwę (rodzaj) towaru lub usługi, kt</w:t>
      </w:r>
      <w:r w:rsidR="00EB6F00">
        <w:rPr>
          <w:rStyle w:val="Brak"/>
          <w:lang w:val="es-ES_tradnl"/>
        </w:rPr>
        <w:t>ó</w:t>
      </w:r>
      <w:r w:rsidR="00EB6F00">
        <w:t>rych dostawa lub świadczenie będzie prowadzić do jego powstania, wskazując ich wartość bez kwoty podatku oraz wskazując stawkę podatku od towar</w:t>
      </w:r>
      <w:r w:rsidR="00EB6F00">
        <w:rPr>
          <w:rStyle w:val="Brak"/>
          <w:lang w:val="es-ES_tradnl"/>
        </w:rPr>
        <w:t>ó</w:t>
      </w:r>
      <w:r w:rsidR="00EB6F00">
        <w:t>w i usług, kt</w:t>
      </w:r>
      <w:r w:rsidR="00EB6F00">
        <w:rPr>
          <w:rStyle w:val="Brak"/>
          <w:lang w:val="es-ES_tradnl"/>
        </w:rPr>
        <w:t>ó</w:t>
      </w:r>
      <w:r w:rsidR="00EB6F00">
        <w:t>ra zgodnie z wiedzą Wykonawcy, będzie miała zastosowanie.</w:t>
      </w:r>
    </w:p>
    <w:p w14:paraId="5B583AAD" w14:textId="77777777" w:rsidR="005F668D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62CFE51F" w14:textId="77777777" w:rsidR="005F668D" w:rsidRDefault="00843D82">
      <w:pPr>
        <w:pStyle w:val="Akapitzlist"/>
        <w:numPr>
          <w:ilvl w:val="1"/>
          <w:numId w:val="105"/>
        </w:numPr>
        <w:suppressAutoHyphens w:val="0"/>
        <w:spacing w:before="120" w:after="120"/>
        <w:jc w:val="both"/>
      </w:pPr>
      <w:r>
        <w:t xml:space="preserve">   </w:t>
      </w:r>
      <w:r w:rsidR="00EB6F00">
        <w:t>Zamawiający nie przewiduje prowadzenia rozliczeń w walutach obcych.</w:t>
      </w:r>
    </w:p>
    <w:p w14:paraId="5C95D424" w14:textId="77777777" w:rsidR="005F668D" w:rsidRDefault="005F668D">
      <w:pPr>
        <w:suppressAutoHyphens w:val="0"/>
        <w:spacing w:before="120" w:after="120"/>
        <w:jc w:val="both"/>
      </w:pPr>
    </w:p>
    <w:p w14:paraId="7AF848E8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2211F8B3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267EADCA" w14:textId="77777777" w:rsidR="001F7B99" w:rsidRDefault="001F7B99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64DDF227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319F9EDB" w14:textId="296CD666" w:rsidR="005F668D" w:rsidRPr="00022072" w:rsidRDefault="00EB6F00">
      <w:pPr>
        <w:spacing w:before="120" w:after="120"/>
        <w:ind w:left="709" w:hanging="709"/>
        <w:jc w:val="both"/>
        <w:rPr>
          <w:b/>
          <w:bCs/>
          <w:color w:val="FF0000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do dnia </w:t>
      </w:r>
      <w:r w:rsidR="00D17573" w:rsidRPr="00D17573">
        <w:rPr>
          <w:b/>
          <w:bCs/>
          <w:color w:val="FF0000"/>
        </w:rPr>
        <w:t>17</w:t>
      </w:r>
      <w:r w:rsidRPr="00D17573">
        <w:rPr>
          <w:b/>
          <w:bCs/>
          <w:color w:val="FF0000"/>
        </w:rPr>
        <w:t>.0</w:t>
      </w:r>
      <w:r w:rsidR="00A26787" w:rsidRPr="00D17573">
        <w:rPr>
          <w:b/>
          <w:bCs/>
          <w:color w:val="FF0000"/>
        </w:rPr>
        <w:t>2</w:t>
      </w:r>
      <w:r w:rsidRPr="00D17573">
        <w:rPr>
          <w:b/>
          <w:bCs/>
          <w:color w:val="FF0000"/>
        </w:rPr>
        <w:t>.202</w:t>
      </w:r>
      <w:r w:rsidR="00D17573" w:rsidRPr="00D17573">
        <w:rPr>
          <w:b/>
          <w:bCs/>
          <w:color w:val="FF0000"/>
        </w:rPr>
        <w:t>3</w:t>
      </w:r>
      <w:r w:rsidR="00C32FE9" w:rsidRPr="00D17573">
        <w:rPr>
          <w:b/>
          <w:bCs/>
          <w:color w:val="FF0000"/>
        </w:rPr>
        <w:t xml:space="preserve"> r.</w:t>
      </w:r>
      <w:r w:rsidRPr="00D17573">
        <w:rPr>
          <w:b/>
          <w:bCs/>
          <w:color w:val="FF0000"/>
        </w:rPr>
        <w:t xml:space="preserve"> do godz. 11:30</w:t>
      </w:r>
    </w:p>
    <w:p w14:paraId="539E057C" w14:textId="7325EC7E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2D005F">
        <w:rPr>
          <w:rStyle w:val="Brak"/>
        </w:rPr>
        <w:t xml:space="preserve">dnia </w:t>
      </w:r>
      <w:r w:rsidR="00D17573">
        <w:rPr>
          <w:rStyle w:val="Brak"/>
          <w:b/>
          <w:bCs/>
          <w:color w:val="FF0000"/>
        </w:rPr>
        <w:t>17</w:t>
      </w:r>
      <w:r w:rsidR="00A26787" w:rsidRPr="00D17573">
        <w:rPr>
          <w:rStyle w:val="Brak"/>
          <w:b/>
          <w:bCs/>
          <w:color w:val="FF0000"/>
        </w:rPr>
        <w:t>.02</w:t>
      </w:r>
      <w:r w:rsidR="002D005F" w:rsidRPr="00D17573">
        <w:rPr>
          <w:rStyle w:val="Brak"/>
          <w:b/>
          <w:bCs/>
          <w:color w:val="FF0000"/>
        </w:rPr>
        <w:t>.202</w:t>
      </w:r>
      <w:r w:rsidR="00A26787" w:rsidRPr="00D17573">
        <w:rPr>
          <w:rStyle w:val="Brak"/>
          <w:b/>
          <w:bCs/>
          <w:color w:val="FF0000"/>
        </w:rPr>
        <w:t>2</w:t>
      </w:r>
      <w:r w:rsidR="002D005F" w:rsidRPr="00D17573">
        <w:rPr>
          <w:rStyle w:val="Brak"/>
          <w:b/>
          <w:bCs/>
          <w:color w:val="FF0000"/>
        </w:rPr>
        <w:t xml:space="preserve"> r. </w:t>
      </w:r>
      <w:r w:rsidRPr="00D17573">
        <w:rPr>
          <w:rStyle w:val="Brak"/>
          <w:b/>
          <w:bCs/>
          <w:color w:val="FF0000"/>
        </w:rPr>
        <w:t>o godz. 12:00</w:t>
      </w:r>
      <w:r w:rsidRPr="00022072">
        <w:rPr>
          <w:rStyle w:val="Brak"/>
          <w:color w:val="FF0000"/>
        </w:rPr>
        <w:t xml:space="preserve"> </w:t>
      </w:r>
      <w:r>
        <w:rPr>
          <w:rStyle w:val="Brak"/>
        </w:rPr>
        <w:t>za pośrednictwem 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70453C49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2B26BF59" w14:textId="77777777" w:rsidR="005F668D" w:rsidRDefault="005F668D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08877282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4F40890B" w14:textId="3778D78A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20.1.</w:t>
      </w:r>
      <w:r>
        <w:rPr>
          <w:rStyle w:val="Brak"/>
        </w:rPr>
        <w:tab/>
        <w:t>Wykonawca jest związany ofertą od dnia terminu składania ofert</w:t>
      </w:r>
      <w:r>
        <w:rPr>
          <w:rStyle w:val="Brak"/>
          <w:b/>
          <w:bCs/>
          <w:i/>
          <w:iCs/>
        </w:rPr>
        <w:t xml:space="preserve"> </w:t>
      </w:r>
      <w:r>
        <w:rPr>
          <w:rStyle w:val="Brak"/>
          <w:b/>
          <w:bCs/>
        </w:rPr>
        <w:t xml:space="preserve">do dnia </w:t>
      </w:r>
      <w:r>
        <w:rPr>
          <w:rStyle w:val="Brak"/>
          <w:rFonts w:ascii="Arial Unicode MS" w:hAnsi="Arial Unicode MS"/>
        </w:rPr>
        <w:br/>
      </w:r>
      <w:r w:rsidR="002D0EC6">
        <w:rPr>
          <w:rStyle w:val="Brak"/>
          <w:b/>
          <w:bCs/>
        </w:rPr>
        <w:t xml:space="preserve"> </w:t>
      </w:r>
      <w:r w:rsidR="00D17573">
        <w:rPr>
          <w:rStyle w:val="Brak"/>
          <w:b/>
          <w:bCs/>
        </w:rPr>
        <w:t>18</w:t>
      </w:r>
      <w:r w:rsidRPr="00D17573">
        <w:rPr>
          <w:rStyle w:val="Brak"/>
          <w:b/>
          <w:bCs/>
        </w:rPr>
        <w:t>.0</w:t>
      </w:r>
      <w:r w:rsidR="00A26787" w:rsidRPr="00D17573">
        <w:rPr>
          <w:rStyle w:val="Brak"/>
          <w:b/>
          <w:bCs/>
        </w:rPr>
        <w:t>3</w:t>
      </w:r>
      <w:r w:rsidRPr="00D17573">
        <w:rPr>
          <w:rStyle w:val="Brak"/>
          <w:b/>
          <w:bCs/>
        </w:rPr>
        <w:t>.202</w:t>
      </w:r>
      <w:r w:rsidR="00A26787" w:rsidRPr="00D17573">
        <w:rPr>
          <w:rStyle w:val="Brak"/>
          <w:b/>
          <w:bCs/>
        </w:rPr>
        <w:t>2</w:t>
      </w:r>
      <w:r w:rsidRPr="00D17573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79D63E17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2B18E30E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38B19188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lastRenderedPageBreak/>
        <w:t>21.</w:t>
      </w:r>
      <w:r>
        <w:rPr>
          <w:rStyle w:val="tekstdokbold"/>
        </w:rPr>
        <w:tab/>
        <w:t xml:space="preserve">Kryteria oceny ofert </w:t>
      </w:r>
    </w:p>
    <w:p w14:paraId="0F28E45A" w14:textId="77777777" w:rsidR="005F668D" w:rsidRDefault="00EB6F00">
      <w:pPr>
        <w:spacing w:before="120" w:after="120"/>
        <w:ind w:left="709" w:hanging="567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2ECD1149" w14:textId="77777777" w:rsidR="005F668D" w:rsidRDefault="005F668D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0C1CE707" w14:textId="77777777" w:rsidR="005F668D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Cena               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60 % = 60 pkt</w:t>
      </w:r>
    </w:p>
    <w:p w14:paraId="4BD7B249" w14:textId="77777777" w:rsidR="005F668D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Termin realizacji zlecenia          </w:t>
      </w:r>
      <w:r>
        <w:rPr>
          <w:rStyle w:val="tekstdokbold"/>
        </w:rPr>
        <w:tab/>
      </w:r>
      <w:r>
        <w:rPr>
          <w:rStyle w:val="tekstdokbold"/>
        </w:rPr>
        <w:tab/>
        <w:t xml:space="preserve">– </w:t>
      </w:r>
      <w:r w:rsidR="00C2037F">
        <w:rPr>
          <w:rStyle w:val="tekstdokbold"/>
        </w:rPr>
        <w:t>40</w:t>
      </w:r>
      <w:r>
        <w:rPr>
          <w:rStyle w:val="tekstdokbold"/>
        </w:rPr>
        <w:t xml:space="preserve"> % = 40 pkt</w:t>
      </w:r>
    </w:p>
    <w:p w14:paraId="2CDF83F2" w14:textId="77777777" w:rsidR="005F668D" w:rsidRDefault="005F668D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15D5A432" w14:textId="5253EAF1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4008DE5E" w14:textId="77777777" w:rsidR="005F668D" w:rsidRDefault="00EB6F00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2F478B93" w14:textId="77777777" w:rsidR="005F668D" w:rsidRDefault="00EB6F00">
      <w:pPr>
        <w:suppressAutoHyphens w:val="0"/>
        <w:spacing w:before="120" w:after="120"/>
        <w:ind w:left="567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D104DA" w14:paraId="1E02AE07" w14:textId="77777777" w:rsidTr="009E3CAC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D104DA" w14:paraId="1437483C" w14:textId="77777777" w:rsidTr="009E3CA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66C24E8E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474C9AB7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0D8455B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63E99CF5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D104DA" w14:paraId="54B5A2C0" w14:textId="77777777" w:rsidTr="009E3CA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27DAE87C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1415A9DA" w14:textId="77777777" w:rsidR="00D104DA" w:rsidRDefault="00D104DA" w:rsidP="009E3CAC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21CAA4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1167C322" w14:textId="77777777" w:rsidR="00D104DA" w:rsidRDefault="00D104DA" w:rsidP="009E3CAC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104DA" w14:paraId="7B00B267" w14:textId="77777777" w:rsidTr="009E3CAC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573190D1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38D7F70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065EB98B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D104DA" w14:paraId="13468FD9" w14:textId="77777777" w:rsidTr="009E3CAC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4C9205D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12EB6EDF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D0927BE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150939FF" w14:textId="77777777" w:rsidR="00D104DA" w:rsidRDefault="00D104DA" w:rsidP="009E3CAC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67DAF378" w14:textId="77777777" w:rsidR="005F668D" w:rsidRDefault="005F668D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14:paraId="7FA44ACD" w14:textId="77777777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21.1.2.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„Termin realizacji zlecenia” (Tz):</w:t>
      </w:r>
    </w:p>
    <w:p w14:paraId="5CD6913C" w14:textId="77777777" w:rsidR="005F668D" w:rsidRDefault="00EB6F00">
      <w:pPr>
        <w:suppressAutoHyphens w:val="0"/>
        <w:spacing w:line="276" w:lineRule="auto"/>
        <w:ind w:left="567"/>
        <w:jc w:val="both"/>
      </w:pPr>
      <w:r>
        <w:t xml:space="preserve">Kryterium „Termin realizacji zlecenia” będzie rozpatrywane na podstawie zadeklarowanego przez Wykonawcę w Formularzu oferty terminu wykonania danego zlecenia od dnia jego otrzymania. </w:t>
      </w:r>
    </w:p>
    <w:p w14:paraId="2E8E80E4" w14:textId="77777777" w:rsidR="005F668D" w:rsidRDefault="005F668D">
      <w:pPr>
        <w:suppressAutoHyphens w:val="0"/>
        <w:spacing w:line="276" w:lineRule="auto"/>
        <w:ind w:left="567"/>
        <w:jc w:val="both"/>
      </w:pPr>
    </w:p>
    <w:p w14:paraId="2BF3795B" w14:textId="77777777" w:rsidR="005F668D" w:rsidRDefault="00EB6F00">
      <w:pPr>
        <w:suppressAutoHyphens w:val="0"/>
        <w:spacing w:line="276" w:lineRule="auto"/>
        <w:ind w:left="567"/>
        <w:jc w:val="both"/>
      </w:pPr>
      <w:r>
        <w:t>Zamawiający ofercie o najkr</w:t>
      </w:r>
      <w:r>
        <w:rPr>
          <w:rStyle w:val="Brak"/>
          <w:lang w:val="es-ES_tradnl"/>
        </w:rPr>
        <w:t>ó</w:t>
      </w:r>
      <w:r>
        <w:t>tszym terminie przyzna najwyższą ilość 40 punkt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a ka</w:t>
      </w:r>
      <w:r>
        <w:t>żdej następnej zostanie przyporządkowana następująca liczba punkt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36835952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bookmarkStart w:id="7" w:name="_Hlk66971532"/>
      <w:r>
        <w:t>a) 1 dzień od dnia otrzymania danego zlecenia - 40 pkt.,</w:t>
      </w:r>
    </w:p>
    <w:p w14:paraId="680680A5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b) 2 dni od dnia otrzymania danego zlecenia - 30 pkt.,</w:t>
      </w:r>
    </w:p>
    <w:p w14:paraId="5C821C52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c) 3 dni od dnia otrzymania danego zlecenia - 20 pkt.,</w:t>
      </w:r>
    </w:p>
    <w:p w14:paraId="06856297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d) 4 dni od dnia otrzymania danego zlecenia - 10 pkt,</w:t>
      </w:r>
    </w:p>
    <w:p w14:paraId="4623E471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e) 5 dni od dnia otrzymania danego zlecenia - 0 pkt.</w:t>
      </w:r>
    </w:p>
    <w:bookmarkEnd w:id="7"/>
    <w:p w14:paraId="69FF959F" w14:textId="77777777" w:rsidR="005F668D" w:rsidRDefault="005F668D">
      <w:pPr>
        <w:suppressAutoHyphens w:val="0"/>
        <w:spacing w:line="276" w:lineRule="auto"/>
        <w:ind w:left="567"/>
        <w:jc w:val="both"/>
        <w:rPr>
          <w:rStyle w:val="Brak"/>
          <w:shd w:val="clear" w:color="auto" w:fill="FFFF00"/>
        </w:rPr>
      </w:pPr>
    </w:p>
    <w:p w14:paraId="0D1BD50C" w14:textId="77777777" w:rsidR="005F668D" w:rsidRDefault="00EB6F00">
      <w:pPr>
        <w:suppressAutoHyphens w:val="0"/>
        <w:spacing w:line="276" w:lineRule="auto"/>
        <w:ind w:left="567"/>
        <w:jc w:val="both"/>
      </w:pPr>
      <w:r>
        <w:t>W przypadku, kiedy Wykonawca nie wypełni formularza ofertowego w zakresie kryterium – termin realizacji danego zlecenia, Zamawiający przyzna 0 pkt. i będzie w takich przypadkach wymagał od Wykonawcy realizacji poszczeg</w:t>
      </w:r>
      <w:r>
        <w:rPr>
          <w:rStyle w:val="Brak"/>
          <w:lang w:val="es-ES_tradnl"/>
        </w:rPr>
        <w:t>ó</w:t>
      </w:r>
      <w:r>
        <w:t xml:space="preserve">lnych zleceń </w:t>
      </w:r>
      <w:r w:rsidR="00D775F4">
        <w:t xml:space="preserve">– dostaw </w:t>
      </w:r>
      <w:r>
        <w:t xml:space="preserve">w terminie </w:t>
      </w:r>
      <w:r w:rsidR="00D775F4">
        <w:t>5</w:t>
      </w:r>
      <w:r>
        <w:t xml:space="preserve"> dni od dnia zgłoszenia zapotrzebowania. Termin realizacji danego zlecenia nie może być dłuższy niż </w:t>
      </w:r>
      <w:r w:rsidR="00D775F4">
        <w:t>5</w:t>
      </w:r>
      <w:r>
        <w:t xml:space="preserve"> dni.</w:t>
      </w:r>
    </w:p>
    <w:p w14:paraId="7FC8F07E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>Za najkorzystniejszą zostanie uznana oferta Wykonawcy,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ry spe</w:t>
      </w:r>
      <w:r>
        <w:t>łni wszystkie postawione w niniejszej SWZ warunki oraz uzyska łącznie największą liczbę punkt</w:t>
      </w:r>
      <w:r>
        <w:rPr>
          <w:rStyle w:val="Brak"/>
          <w:lang w:val="es-ES_tradnl"/>
        </w:rPr>
        <w:t>ó</w:t>
      </w:r>
      <w:r>
        <w:t xml:space="preserve">w </w:t>
      </w:r>
      <w:r>
        <w:lastRenderedPageBreak/>
        <w:t>(P) stanowiących sumę punkt</w:t>
      </w:r>
      <w:r>
        <w:rPr>
          <w:rStyle w:val="Brak"/>
          <w:lang w:val="es-ES_tradnl"/>
        </w:rPr>
        <w:t>ó</w:t>
      </w:r>
      <w:r>
        <w:t>w przyznanych w ramach każdego z podanych kryteri</w:t>
      </w:r>
      <w:r>
        <w:rPr>
          <w:rStyle w:val="Brak"/>
          <w:lang w:val="es-ES_tradnl"/>
        </w:rPr>
        <w:t>ó</w:t>
      </w:r>
      <w:r>
        <w:t>w, wyliczoną zgodnie z poniższym wzorem:</w:t>
      </w:r>
    </w:p>
    <w:p w14:paraId="5ABF0862" w14:textId="77777777" w:rsidR="005F668D" w:rsidRDefault="00EB6F00">
      <w:pPr>
        <w:suppressAutoHyphens w:val="0"/>
        <w:spacing w:before="120" w:after="120" w:line="300" w:lineRule="auto"/>
        <w:jc w:val="center"/>
        <w:rPr>
          <w:rStyle w:val="tekstdokbold"/>
        </w:rPr>
      </w:pPr>
      <w:r>
        <w:rPr>
          <w:rStyle w:val="tekstdokbold"/>
        </w:rPr>
        <w:t>P = C + Tz</w:t>
      </w:r>
    </w:p>
    <w:p w14:paraId="6DB1861E" w14:textId="77777777" w:rsidR="005F668D" w:rsidRDefault="00EB6F00">
      <w:pPr>
        <w:suppressAutoHyphens w:val="0"/>
        <w:spacing w:before="120" w:after="120" w:line="300" w:lineRule="auto"/>
        <w:ind w:left="567" w:firstLine="142"/>
        <w:jc w:val="both"/>
      </w:pPr>
      <w:r>
        <w:t xml:space="preserve">gdzie: </w:t>
      </w:r>
      <w:r>
        <w:tab/>
        <w:t xml:space="preserve"> C - liczba punkt</w:t>
      </w:r>
      <w:r>
        <w:rPr>
          <w:rStyle w:val="Brak"/>
          <w:lang w:val="es-ES_tradnl"/>
        </w:rPr>
        <w:t>ó</w:t>
      </w:r>
      <w:r>
        <w:t>w przyznana ofercie ocenianej w  kryterium „Cena”</w:t>
      </w:r>
    </w:p>
    <w:p w14:paraId="4E732A07" w14:textId="77777777" w:rsidR="005F668D" w:rsidRDefault="00EB6F00">
      <w:pPr>
        <w:suppressAutoHyphens w:val="0"/>
        <w:spacing w:before="120" w:after="120" w:line="300" w:lineRule="auto"/>
        <w:ind w:left="1985" w:hanging="708"/>
        <w:jc w:val="both"/>
      </w:pPr>
      <w:r>
        <w:t xml:space="preserve">   Tz - liczba punkt</w:t>
      </w:r>
      <w:r>
        <w:rPr>
          <w:rStyle w:val="Brak"/>
          <w:lang w:val="es-ES_tradnl"/>
        </w:rPr>
        <w:t>ó</w:t>
      </w:r>
      <w:r>
        <w:t>w przyznana ofercie ocenianej w kryterium „Termin realizacji zlecenia”</w:t>
      </w:r>
    </w:p>
    <w:p w14:paraId="33203592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75B3F282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14:paraId="136B6894" w14:textId="77777777" w:rsidR="005F668D" w:rsidRDefault="00EB6F00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>rego ofertę wybrano, oraz nazwy albo imiona i nazwiska, siedziby albo 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14:paraId="1A97B947" w14:textId="77777777" w:rsidR="005F668D" w:rsidRDefault="00EB6F00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14:paraId="49ABA585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58F9B927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14:paraId="7F41053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7C717547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27AD1975" w14:textId="77777777" w:rsidR="005F668D" w:rsidRDefault="00EB6F00">
      <w:pPr>
        <w:spacing w:before="120" w:after="120"/>
        <w:ind w:left="709" w:hanging="709"/>
        <w:jc w:val="both"/>
        <w:rPr>
          <w:rStyle w:val="tekstdokbold"/>
        </w:rPr>
      </w:pPr>
      <w:r>
        <w:t>22</w:t>
      </w:r>
      <w:r>
        <w:rPr>
          <w:rStyle w:val="tekstdokbold"/>
        </w:rPr>
        <w:t>.</w:t>
      </w:r>
      <w:r>
        <w:rPr>
          <w:rStyle w:val="tekstdokbold"/>
        </w:rPr>
        <w:tab/>
      </w:r>
      <w:r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36B670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0FFF08CD" w14:textId="77777777" w:rsidR="005F668D" w:rsidRDefault="005F668D">
      <w:pPr>
        <w:spacing w:before="120" w:after="120"/>
        <w:ind w:left="709" w:hanging="709"/>
        <w:jc w:val="both"/>
      </w:pPr>
    </w:p>
    <w:p w14:paraId="4601573F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3C7CDD42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1D4110DC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64308044" w14:textId="412013B3" w:rsidR="005F668D" w:rsidRDefault="00EB6F00">
      <w:pPr>
        <w:spacing w:before="120" w:after="120"/>
        <w:ind w:left="709" w:hanging="709"/>
        <w:rPr>
          <w:rStyle w:val="Brak"/>
          <w:b/>
          <w:bCs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83EA9DD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</w:t>
      </w:r>
      <w:r>
        <w:lastRenderedPageBreak/>
        <w:t>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77076CC8" w14:textId="77777777" w:rsidR="00337C4E" w:rsidRDefault="00337C4E" w:rsidP="00337C4E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72E52B44" w14:textId="77777777" w:rsidR="00337C4E" w:rsidRDefault="00337C4E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5CB9BE39" w14:textId="77777777" w:rsidR="00337C4E" w:rsidRDefault="00337C4E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5CC3678C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4F6853B4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7060052B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2EB3283A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2A1AF83D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w Krajowym Rejestrze Sądowym, a w przypadku jego braku – numer w innym właściwym rejestrze, ewidencji lub NIP Odwołującego nie będącą osobą fizyczną, 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67B1F45B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30F829BE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3B6619F7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6FEFE8F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0F788806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E06FA04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0CB228E6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29D7B0EF" w14:textId="77777777" w:rsidR="00337C4E" w:rsidRDefault="00337C4E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52AB8F33" w14:textId="77777777" w:rsidR="00337C4E" w:rsidRDefault="00337C4E" w:rsidP="00337C4E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AA17138" w14:textId="77777777" w:rsidR="00337C4E" w:rsidRDefault="00337C4E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3E813514" w14:textId="77777777" w:rsidR="00337C4E" w:rsidRDefault="00337C4E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7DDE21E5" w14:textId="77777777" w:rsidR="00337C4E" w:rsidRDefault="00337C4E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4DC74208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703CFFD9" w14:textId="77777777" w:rsidR="00337C4E" w:rsidRDefault="00337C4E" w:rsidP="00337C4E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gł on zapoznać się z jego treścią przed upływem tego terminu. Domniemywa </w:t>
      </w:r>
      <w:r>
        <w:rPr>
          <w:rStyle w:val="Brak"/>
        </w:rPr>
        <w:lastRenderedPageBreak/>
        <w:t>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6F302AF4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25ECCE0D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8A9827F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69FFF755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1BC076BC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4197D1A1" w14:textId="77777777" w:rsidR="00337C4E" w:rsidRDefault="00337C4E" w:rsidP="00337C4E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7851E454" w14:textId="77777777" w:rsidR="00337C4E" w:rsidRDefault="00337C4E" w:rsidP="00337C4E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78B1585B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24.8.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4697A65A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24.9.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2D597F2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24.10.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1F61A6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1733032C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24.11.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06A08C9A" w14:textId="77777777" w:rsidR="00337C4E" w:rsidRDefault="00337C4E">
      <w:pPr>
        <w:spacing w:before="120" w:after="120"/>
        <w:ind w:left="709" w:hanging="709"/>
        <w:rPr>
          <w:rStyle w:val="tekstdokbold"/>
        </w:rPr>
      </w:pPr>
    </w:p>
    <w:p w14:paraId="4E7CE1C0" w14:textId="77777777" w:rsidR="007F642E" w:rsidRPr="000124EB" w:rsidRDefault="00EB6F00" w:rsidP="00C41FA6">
      <w:pPr>
        <w:spacing w:before="120" w:after="120"/>
        <w:ind w:left="705" w:hanging="705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5DED315" w14:textId="77777777" w:rsidR="00337C4E" w:rsidRPr="00826518" w:rsidRDefault="00337C4E" w:rsidP="00337C4E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>25.1. Administrator danych</w:t>
      </w:r>
    </w:p>
    <w:p w14:paraId="6054AD82" w14:textId="77777777" w:rsidR="00337C4E" w:rsidRPr="00826518" w:rsidRDefault="00337C4E" w:rsidP="00337C4E">
      <w:pPr>
        <w:pStyle w:val="NormalnyWeb1"/>
        <w:spacing w:before="120" w:after="120"/>
        <w:ind w:left="709"/>
        <w:jc w:val="both"/>
        <w:rPr>
          <w:b/>
        </w:rPr>
      </w:pPr>
      <w:r w:rsidRPr="00826518">
        <w:lastRenderedPageBreak/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2B914F1C" w14:textId="77777777" w:rsidR="00337C4E" w:rsidRPr="00826518" w:rsidRDefault="00337C4E" w:rsidP="00337C4E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>25.2. Inspektor ochrony danych</w:t>
      </w:r>
    </w:p>
    <w:p w14:paraId="0094BAD2" w14:textId="77777777" w:rsidR="00337C4E" w:rsidRDefault="00337C4E" w:rsidP="00337C4E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64CFAF01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25.3. Cel przetwarzania</w:t>
      </w:r>
    </w:p>
    <w:p w14:paraId="0E79935B" w14:textId="77777777" w:rsidR="00337C4E" w:rsidRDefault="00337C4E" w:rsidP="00337C4E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6916CEC4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Podstawa przetwarzania danych</w:t>
      </w:r>
    </w:p>
    <w:p w14:paraId="2B0724B3" w14:textId="77777777" w:rsidR="00337C4E" w:rsidRPr="00FA1648" w:rsidRDefault="00337C4E" w:rsidP="00337C4E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4C17A54B" w14:textId="77777777" w:rsidR="00337C4E" w:rsidRPr="00FA1648" w:rsidRDefault="00337C4E" w:rsidP="00337C4E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422D05EA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>25.5. Obowiązek podania danych</w:t>
      </w:r>
    </w:p>
    <w:p w14:paraId="5448A96A" w14:textId="77777777" w:rsidR="00337C4E" w:rsidRPr="00C31D10" w:rsidRDefault="00337C4E" w:rsidP="00337C4E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02982552" w14:textId="77777777" w:rsidR="00337C4E" w:rsidRPr="00826518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Pr="00826518">
        <w:rPr>
          <w:bCs/>
          <w:szCs w:val="22"/>
        </w:rPr>
        <w:t>Okres przechowywania danych</w:t>
      </w:r>
    </w:p>
    <w:p w14:paraId="21DC7E27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22E05CF6" w14:textId="77777777" w:rsidR="00337C4E" w:rsidRPr="00826518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>25.7. Odbiorcy danych</w:t>
      </w:r>
    </w:p>
    <w:p w14:paraId="145B1C17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06516637" w14:textId="77777777" w:rsidR="00337C4E" w:rsidRPr="00C31D10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lastRenderedPageBreak/>
        <w:t>Ograniczenie dostępu do Państwa danych o których mowa wyżej może wystąpić jedynie w  szczególnych przypadkach jeśli jest to uzasadnione ochroną prywatności zgodnie z art. 18 ust. 5 pkt) 1 i 2 ustawy z dnia 11 września 2019 r. Prawo zamówień publicznych.</w:t>
      </w:r>
    </w:p>
    <w:p w14:paraId="7BCB06DF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36D39060" w14:textId="77777777" w:rsidR="00337C4E" w:rsidRPr="00CE6471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>25.8. Przekazywanie danych poza Europejski Obszar Gospodarczy (EOG)</w:t>
      </w:r>
    </w:p>
    <w:p w14:paraId="6D5673FC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28AC84D5" w14:textId="77777777" w:rsidR="00337C4E" w:rsidRPr="00CE6471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>25.9. Prawa osób</w:t>
      </w:r>
    </w:p>
    <w:p w14:paraId="7D70A3A3" w14:textId="77777777" w:rsidR="00337C4E" w:rsidRPr="00515F88" w:rsidRDefault="00337C4E" w:rsidP="00337C4E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65429042" w14:textId="77777777" w:rsidR="00337C4E" w:rsidRPr="00515F88" w:rsidRDefault="00337C4E" w:rsidP="00337C4E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45A5317B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6D681F09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4E7B96ED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7659E945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725700D6" w14:textId="77777777" w:rsidR="00337C4E" w:rsidRDefault="00337C4E" w:rsidP="00337C4E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 xml:space="preserve">W przypadku gdy wniesienie żądania dotyczącego prawa, o którym mowa w art. 18 ust. 1 RODO spowoduje ograniczenie przetwarzania danych osobowych zawartych w protokole postępowania lub załącznikach do tego protokołu, od dnia zakończenia </w:t>
      </w:r>
      <w:r>
        <w:rPr>
          <w:rFonts w:cs="Times New Roman"/>
        </w:rPr>
        <w:lastRenderedPageBreak/>
        <w:t>postępowania o udzielenie zamówienia zamawiający nie udostępnia tych danych, chyba że zachodzą przesłanki, o których mowa w art. 18 ust. 2 rozporządzenia 2016/679.</w:t>
      </w:r>
    </w:p>
    <w:p w14:paraId="19AD82FF" w14:textId="77777777" w:rsidR="007F642E" w:rsidRDefault="007F642E" w:rsidP="00337C4E">
      <w:pPr>
        <w:spacing w:before="120" w:after="120"/>
        <w:rPr>
          <w:rStyle w:val="tekstdokbold"/>
        </w:rPr>
      </w:pPr>
    </w:p>
    <w:p w14:paraId="30872DDB" w14:textId="77777777" w:rsidR="005F668D" w:rsidRDefault="00EB6F00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4CF6ED65" w14:textId="77777777" w:rsidR="005F668D" w:rsidRDefault="005F668D">
      <w:pPr>
        <w:pStyle w:val="Akapitzlist"/>
        <w:ind w:left="0"/>
      </w:pPr>
    </w:p>
    <w:p w14:paraId="37FE166E" w14:textId="77777777"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9AF5287" w14:textId="77777777" w:rsidR="005F668D" w:rsidRDefault="005F668D">
      <w:pPr>
        <w:pStyle w:val="Akapitzlist"/>
        <w:ind w:left="0"/>
      </w:pPr>
    </w:p>
    <w:p w14:paraId="45FDD358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5A1A9B1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15F7B32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AA0E6C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9C2A461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B2904A3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FA3D48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332661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82A8EB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296F3D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4149ED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1DCED4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949479" w14:textId="146725E1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424E774" w14:textId="26D02841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A51AA9" w14:textId="4AFC7F17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A469F3" w14:textId="65816BE3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114D0C9" w14:textId="069A8963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19550B0" w14:textId="084552D9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687F950" w14:textId="6E9F8F38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A4659B7" w14:textId="77ECC3C7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11FA4B3" w14:textId="45FE4729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6FCCB75" w14:textId="6B161FFE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AD640F8" w14:textId="188740F0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7D2FEAC" w14:textId="1480CAE7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BF4BF29" w14:textId="6756470F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3F0E902" w14:textId="7C27D467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F0C7C2A" w14:textId="3D041DC4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1F6BF1E" w14:textId="520ED6B6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E4FE4C7" w14:textId="7A0865E7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F3A574A" w14:textId="6C337BD6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E22A54D" w14:textId="622C2575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2A5D2F8" w14:textId="3E9B494A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6576383" w14:textId="41918B4E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79A0CB3" w14:textId="3BE5EEF1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F0C6B10" w14:textId="77777777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420D05" w14:textId="77777777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10D0B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2469A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F51B3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421924D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6F669E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364A1CF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5445D2D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5B7961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F06E65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6BEC770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FF5B986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DB3F77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61EA6C0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0EFEA99" w14:textId="77777777" w:rsidR="009309FA" w:rsidRDefault="009309F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0790B4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04707CF" w14:textId="77777777" w:rsidR="003E3337" w:rsidRDefault="003E333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0035AF1" w14:textId="77777777" w:rsidR="003E3337" w:rsidRDefault="003E333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BC49D5E" w14:textId="77777777" w:rsidR="009309FA" w:rsidRDefault="009309F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0D5D7C3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C2FCEF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16E6203" w14:textId="1A744B03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A6E71DA" w14:textId="7A12A823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8C92EF1" w14:textId="191AA081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D8C3D3F" w14:textId="78165F31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D4EDBAE" w14:textId="254E65E0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BA6F6AD" w14:textId="5F521C71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C1A13D5" w14:textId="3F77CB17" w:rsidR="00B547BA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1B6FCCE" w14:textId="77777777" w:rsidR="00B547BA" w:rsidRPr="00FA655F" w:rsidRDefault="00B547B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2B2CEA6" w14:textId="77777777" w:rsidR="00FA655F" w:rsidRDefault="00FA655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0AEB409" w14:textId="77777777" w:rsidR="00FA655F" w:rsidRDefault="00FA655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93D8F51" w14:textId="77777777" w:rsidR="002352D6" w:rsidRDefault="002352D6" w:rsidP="001A48EC">
      <w:pPr>
        <w:keepLines/>
        <w:rPr>
          <w:rStyle w:val="Brak"/>
          <w:b/>
          <w:bCs/>
          <w:sz w:val="22"/>
          <w:szCs w:val="22"/>
        </w:rPr>
      </w:pPr>
    </w:p>
    <w:p w14:paraId="29AFEC4C" w14:textId="77777777" w:rsidR="001A48EC" w:rsidRDefault="001A48EC" w:rsidP="001A48EC">
      <w:pPr>
        <w:keepLines/>
        <w:rPr>
          <w:rStyle w:val="Brak"/>
          <w:b/>
          <w:bCs/>
          <w:sz w:val="22"/>
          <w:szCs w:val="22"/>
        </w:rPr>
      </w:pPr>
    </w:p>
    <w:p w14:paraId="5D08D93A" w14:textId="77777777" w:rsidR="002352D6" w:rsidRDefault="002352D6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7827A0F" w14:textId="77777777" w:rsidR="00CD1008" w:rsidRDefault="00CD100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391722F" w14:textId="77777777" w:rsidR="00CD1008" w:rsidRDefault="00CD100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1232F75" w14:textId="77777777" w:rsidR="00F518F2" w:rsidRDefault="00F518F2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EBB79EB" w14:textId="3A4E1909" w:rsidR="005F668D" w:rsidRPr="00FA655F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FA655F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3940F6B3" w14:textId="77777777" w:rsidR="005F668D" w:rsidRDefault="005F668D">
      <w:pPr>
        <w:keepLines/>
        <w:jc w:val="center"/>
        <w:rPr>
          <w:rStyle w:val="Brak"/>
          <w:sz w:val="22"/>
          <w:szCs w:val="22"/>
        </w:rPr>
      </w:pPr>
    </w:p>
    <w:p w14:paraId="0C451210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50D2ABE7" w14:textId="77777777" w:rsidR="005F668D" w:rsidRDefault="00EB6F00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3D19B0AF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1D9BF567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14:paraId="0322435E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547F238C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2C8386C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14:paraId="4CD5833D" w14:textId="77777777"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36188EEE" w14:textId="77777777"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67301D25" w14:textId="77777777" w:rsidR="005F668D" w:rsidRDefault="00EB6F00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 w14:paraId="52AC61A7" w14:textId="7777777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B08BB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5CEAC42D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3574CECF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5D2EBA95" w14:textId="77777777" w:rsidR="005F668D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64B8C8BC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>W przypadku oferty składanej przez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o 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wienie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9AFA3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8D3C3CD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F0B632A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2E83E56" w14:textId="77777777"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 w14:paraId="716155B1" w14:textId="77777777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B199D" w14:textId="77777777" w:rsidR="005F668D" w:rsidRDefault="005F668D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25CA0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7E282FA0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66B81498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3EFAF4A5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3C882739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4E5581E9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41659712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5F668D" w14:paraId="5C76D862" w14:textId="77777777" w:rsidTr="00BE1E01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E21646E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B6FD" w14:textId="77777777"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 w14:paraId="79DA7B00" w14:textId="7777777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6580496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4D84B" w14:textId="77777777" w:rsidR="005F668D" w:rsidRDefault="005F668D"/>
        </w:tc>
      </w:tr>
      <w:tr w:rsidR="005F668D" w14:paraId="7A7F006D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DADB353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5489A" w14:textId="77777777" w:rsidR="005F668D" w:rsidRDefault="005F668D"/>
        </w:tc>
      </w:tr>
      <w:tr w:rsidR="005F668D" w14:paraId="386646AF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40568C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529ED" w14:textId="77777777" w:rsidR="005F668D" w:rsidRDefault="005F668D"/>
        </w:tc>
      </w:tr>
      <w:tr w:rsidR="005F668D" w14:paraId="652FB46D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6B27C65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AF9D8" w14:textId="77777777" w:rsidR="005F668D" w:rsidRDefault="005F668D"/>
        </w:tc>
      </w:tr>
      <w:tr w:rsidR="005F668D" w14:paraId="54F01968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9515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93E84" w14:textId="77777777" w:rsidR="005F668D" w:rsidRDefault="005F668D"/>
        </w:tc>
      </w:tr>
      <w:tr w:rsidR="005F668D" w14:paraId="750973A2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B8140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A3F41" w14:textId="77777777" w:rsidR="005F668D" w:rsidRDefault="005F668D"/>
        </w:tc>
      </w:tr>
      <w:tr w:rsidR="005F668D" w14:paraId="22DA0A1D" w14:textId="7777777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6A5F196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1B1FA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38859D49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78EFCEB6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21C2C6E4" w14:textId="77777777" w:rsidR="005F668D" w:rsidRDefault="005F668D">
      <w:pPr>
        <w:widowControl w:val="0"/>
        <w:jc w:val="both"/>
      </w:pPr>
    </w:p>
    <w:p w14:paraId="4854CFD3" w14:textId="77777777" w:rsidR="005F668D" w:rsidRDefault="005F668D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8B5B7ED" w14:textId="77777777" w:rsidR="005F668D" w:rsidRDefault="00EB6F00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14:paraId="6E5DFCFA" w14:textId="4FCD24F5" w:rsidR="00CD1008" w:rsidRDefault="00FA655F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(tj. Dz. U. z 20</w:t>
      </w:r>
      <w:r w:rsidR="00D812EA">
        <w:rPr>
          <w:rFonts w:eastAsia="Tahoma" w:cs="Tahoma"/>
          <w:sz w:val="18"/>
          <w:szCs w:val="18"/>
          <w:bdr w:val="none" w:sz="0" w:space="0" w:color="auto"/>
        </w:rPr>
        <w:t>21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D812EA">
        <w:rPr>
          <w:rFonts w:eastAsia="Tahoma" w:cs="Tahoma"/>
          <w:sz w:val="18"/>
          <w:szCs w:val="18"/>
          <w:bdr w:val="none" w:sz="0" w:space="0" w:color="auto"/>
        </w:rPr>
        <w:t>161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ze zm.).</w:t>
      </w:r>
    </w:p>
    <w:p w14:paraId="58B66E74" w14:textId="77777777" w:rsidR="00337C4E" w:rsidRDefault="00337C4E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</w:p>
    <w:p w14:paraId="5BD50B2C" w14:textId="19FF4A77" w:rsidR="00337C4E" w:rsidRDefault="00EB6F00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tekstdokbold"/>
        </w:rPr>
      </w:pPr>
      <w:r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>g Powiatowych w Kartuzach postępowania o udzielenie zam</w:t>
      </w:r>
      <w:r>
        <w:rPr>
          <w:rStyle w:val="Brak"/>
          <w:lang w:val="es-ES_tradnl"/>
        </w:rPr>
        <w:t>ó</w:t>
      </w:r>
      <w:r>
        <w:t xml:space="preserve">wienia publicznego pn.: </w:t>
      </w:r>
      <w:r w:rsidR="00B547BA" w:rsidRPr="00B547BA">
        <w:rPr>
          <w:b/>
          <w:bCs/>
        </w:rPr>
        <w:t>Sukcesywna d</w:t>
      </w:r>
      <w:r w:rsidR="00022072"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 w:rsidR="00022072">
        <w:rPr>
          <w:rStyle w:val="tekstdokbold"/>
        </w:rPr>
        <w:t xml:space="preserve">– sukcesywna dostawa mieszanki mineralno – emulsyjnej na zimno. </w:t>
      </w:r>
    </w:p>
    <w:p w14:paraId="6D27B7A8" w14:textId="77777777" w:rsidR="00337C4E" w:rsidRDefault="00337C4E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tekstdokbold"/>
        </w:rPr>
      </w:pPr>
    </w:p>
    <w:p w14:paraId="26BEE2A8" w14:textId="147A5883" w:rsidR="005F668D" w:rsidRPr="00CD1008" w:rsidRDefault="00022072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>
        <w:rPr>
          <w:rStyle w:val="tekstdokbold"/>
        </w:rPr>
        <w:t xml:space="preserve"> </w:t>
      </w:r>
      <w:r w:rsidR="00EB6F00">
        <w:t xml:space="preserve">Znak postępowania: </w:t>
      </w:r>
      <w:r w:rsidR="00A30F1F" w:rsidRPr="00A30F1F">
        <w:rPr>
          <w:b/>
          <w:bCs/>
        </w:rPr>
        <w:t>ZDP.4.2201.</w:t>
      </w:r>
      <w:r w:rsidR="00B547BA">
        <w:rPr>
          <w:b/>
          <w:bCs/>
        </w:rPr>
        <w:t>4</w:t>
      </w:r>
      <w:r w:rsidR="00A30F1F" w:rsidRPr="00A30F1F">
        <w:rPr>
          <w:b/>
          <w:bCs/>
        </w:rPr>
        <w:t>.202</w:t>
      </w:r>
      <w:r w:rsidR="00B547BA">
        <w:rPr>
          <w:b/>
          <w:bCs/>
        </w:rPr>
        <w:t>3</w:t>
      </w:r>
      <w:r w:rsidR="00A30F1F" w:rsidRPr="00A30F1F">
        <w:rPr>
          <w:b/>
          <w:bCs/>
        </w:rPr>
        <w:t>.</w:t>
      </w:r>
      <w:r w:rsidR="00FA655F">
        <w:rPr>
          <w:b/>
          <w:bCs/>
        </w:rPr>
        <w:t>BK</w:t>
      </w:r>
      <w:r w:rsidR="00A30F1F" w:rsidRPr="00A30F1F">
        <w:t xml:space="preserve"> </w:t>
      </w:r>
    </w:p>
    <w:p w14:paraId="040A06CD" w14:textId="77777777" w:rsidR="005F668D" w:rsidRDefault="005F668D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0FB389B1" w14:textId="77777777" w:rsidR="005F668D" w:rsidRDefault="00EB6F00">
      <w:pPr>
        <w:numPr>
          <w:ilvl w:val="0"/>
          <w:numId w:val="63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zgodnie ze Specyfikacją Warunk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dla niniejszego postępowania (SWZ).</w:t>
      </w:r>
    </w:p>
    <w:p w14:paraId="75B60D03" w14:textId="77777777" w:rsidR="005F668D" w:rsidRDefault="00EB6F00">
      <w:pPr>
        <w:numPr>
          <w:ilvl w:val="0"/>
          <w:numId w:val="6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 oraz wyjaśnieniami i zmianami SWZ przekazanymi przez Zamawiającego i uznajemy się za związanych określonymi w nich postanowieniami i zasadami postępowania.</w:t>
      </w:r>
    </w:p>
    <w:p w14:paraId="641E1164" w14:textId="77777777" w:rsidR="005F668D" w:rsidRPr="00F55CA8" w:rsidRDefault="00EB6F00">
      <w:pPr>
        <w:numPr>
          <w:ilvl w:val="0"/>
          <w:numId w:val="64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>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w zakresie</w:t>
      </w:r>
      <w:r>
        <w:rPr>
          <w:b/>
          <w:bCs/>
        </w:rPr>
        <w:t>:</w:t>
      </w:r>
    </w:p>
    <w:p w14:paraId="708E1958" w14:textId="05685ADC" w:rsidR="00FA655F" w:rsidRPr="005E5DAB" w:rsidRDefault="00FA655F" w:rsidP="00FA655F">
      <w:pPr>
        <w:spacing w:line="100" w:lineRule="atLeast"/>
        <w:jc w:val="both"/>
        <w:rPr>
          <w:rStyle w:val="tekstdokbold"/>
          <w:b w:val="0"/>
          <w:bCs w:val="0"/>
        </w:rPr>
      </w:pPr>
      <w:r w:rsidRPr="00FA655F">
        <w:rPr>
          <w:rStyle w:val="Brak"/>
          <w:b/>
          <w:bCs/>
        </w:rPr>
        <w:t xml:space="preserve">3.1. </w:t>
      </w:r>
      <w:bookmarkStart w:id="8" w:name="_Hlk71708696"/>
      <w:r w:rsidR="00B547BA">
        <w:rPr>
          <w:rStyle w:val="Brak"/>
          <w:b/>
          <w:bCs/>
        </w:rPr>
        <w:t>Sukcesywna d</w:t>
      </w:r>
      <w:r w:rsidR="00CD1008"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 w:rsidR="00CD1008">
        <w:rPr>
          <w:rStyle w:val="tekstdokbold"/>
        </w:rPr>
        <w:t xml:space="preserve">– sukcesywna dostawa mieszanki mineralno – emulsyjnej na zimno. </w:t>
      </w:r>
    </w:p>
    <w:p w14:paraId="166F3404" w14:textId="77777777" w:rsidR="00FA655F" w:rsidRPr="00FA655F" w:rsidRDefault="00FA655F" w:rsidP="00FA655F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9" w:name="_Hlk71707695"/>
      <w:bookmarkEnd w:id="8"/>
      <w:r w:rsidRPr="00FA655F">
        <w:rPr>
          <w:rStyle w:val="Brak"/>
          <w:b/>
          <w:bCs/>
        </w:rPr>
        <w:t>za cenę netto___________________________ zł plus Vat ____ %</w:t>
      </w:r>
    </w:p>
    <w:p w14:paraId="432B386C" w14:textId="77777777" w:rsidR="00FA655F" w:rsidRPr="00FA655F" w:rsidRDefault="00FA655F" w:rsidP="00FA655F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FA655F">
        <w:rPr>
          <w:rStyle w:val="Brak"/>
          <w:b/>
          <w:bCs/>
        </w:rPr>
        <w:t>Kwota brutto: ___________________________________________________zł</w:t>
      </w:r>
    </w:p>
    <w:p w14:paraId="6C205F33" w14:textId="77777777" w:rsidR="00FA655F" w:rsidRPr="00FA655F" w:rsidRDefault="00FA655F" w:rsidP="00FA655F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FA655F">
        <w:rPr>
          <w:rStyle w:val="Brak"/>
          <w:b/>
          <w:bCs/>
        </w:rPr>
        <w:t xml:space="preserve">otych:_______________________________________________________) </w:t>
      </w:r>
      <w:bookmarkEnd w:id="9"/>
    </w:p>
    <w:p w14:paraId="30F10ACF" w14:textId="77777777" w:rsidR="005F668D" w:rsidRPr="00F34581" w:rsidRDefault="00EB6F00" w:rsidP="00FA655F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 w:rsidRPr="00F34581">
        <w:rPr>
          <w:rStyle w:val="Brak"/>
          <w:b/>
          <w:bCs/>
        </w:rPr>
        <w:t xml:space="preserve"> </w:t>
      </w:r>
    </w:p>
    <w:tbl>
      <w:tblPr>
        <w:tblStyle w:val="TableNormal"/>
        <w:tblW w:w="85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7"/>
        <w:gridCol w:w="2890"/>
        <w:gridCol w:w="1134"/>
        <w:gridCol w:w="1276"/>
        <w:gridCol w:w="1364"/>
        <w:gridCol w:w="1392"/>
      </w:tblGrid>
      <w:tr w:rsidR="0088420F" w14:paraId="7C240D96" w14:textId="77777777" w:rsidTr="00584914">
        <w:trPr>
          <w:trHeight w:hRule="exact" w:val="137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8749A" w14:textId="77777777" w:rsidR="0088420F" w:rsidRDefault="0088420F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03C6" w14:textId="77777777" w:rsidR="0088420F" w:rsidRDefault="0088420F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2A4395E1" w14:textId="77777777" w:rsidR="0088420F" w:rsidRDefault="0088420F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98F22" w14:textId="77777777" w:rsidR="0088420F" w:rsidRDefault="0088420F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5069C" w14:textId="77777777" w:rsidR="0088420F" w:rsidRDefault="0088420F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Szacunkowa ilość </w:t>
            </w:r>
          </w:p>
          <w:p w14:paraId="3EEB60DE" w14:textId="77777777" w:rsidR="0088420F" w:rsidRDefault="0088420F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 trakcie realizacji zam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00873" w14:textId="77777777" w:rsidR="0088420F" w:rsidRDefault="0088420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Cena jednostkowa netto</w:t>
            </w:r>
          </w:p>
          <w:p w14:paraId="218121E2" w14:textId="77777777" w:rsidR="0088420F" w:rsidRDefault="0088420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7FD28" w14:textId="70BE0E17" w:rsidR="0088420F" w:rsidRDefault="0088420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netto [PLN] </w:t>
            </w:r>
          </w:p>
          <w:p w14:paraId="6B07B0E2" w14:textId="7847F12A" w:rsidR="0088420F" w:rsidRDefault="0088420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2119C7A3" w14:textId="77777777" w:rsidR="0088420F" w:rsidRDefault="0088420F">
            <w:pPr>
              <w:jc w:val="center"/>
              <w:rPr>
                <w:rStyle w:val="Brak"/>
                <w:b/>
                <w:bCs/>
                <w:sz w:val="20"/>
                <w:szCs w:val="20"/>
                <w:lang w:val="pt-PT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  <w:p w14:paraId="750C83AA" w14:textId="77777777" w:rsidR="0088420F" w:rsidRDefault="0088420F">
            <w:pPr>
              <w:jc w:val="center"/>
            </w:pPr>
          </w:p>
        </w:tc>
      </w:tr>
      <w:tr w:rsidR="0088420F" w14:paraId="4A394C60" w14:textId="77777777" w:rsidTr="0088420F">
        <w:trPr>
          <w:trHeight w:hRule="exact" w:val="382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A2503" w14:textId="77777777" w:rsidR="0088420F" w:rsidRDefault="0088420F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9EC3" w14:textId="77777777" w:rsidR="0088420F" w:rsidRDefault="0088420F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5AEF" w14:textId="77777777" w:rsidR="0088420F" w:rsidRDefault="0088420F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503A" w14:textId="77777777" w:rsidR="0088420F" w:rsidRDefault="0088420F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A3E7" w14:textId="77777777" w:rsidR="0088420F" w:rsidRDefault="0088420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B590" w14:textId="2847ADAF" w:rsidR="0088420F" w:rsidRDefault="0088420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t>6</w:t>
            </w:r>
          </w:p>
        </w:tc>
      </w:tr>
      <w:tr w:rsidR="0088420F" w14:paraId="13D5C3E0" w14:textId="77777777" w:rsidTr="0088420F">
        <w:trPr>
          <w:trHeight w:hRule="exact" w:val="1097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CA68" w14:textId="77777777" w:rsidR="0088420F" w:rsidRDefault="0088420F" w:rsidP="003B6AE9">
            <w:pPr>
              <w:jc w:val="center"/>
              <w:rPr>
                <w:rStyle w:val="Brak"/>
                <w:sz w:val="20"/>
                <w:szCs w:val="20"/>
              </w:rPr>
            </w:pPr>
            <w:bookmarkStart w:id="10" w:name="_Hlk67560470"/>
          </w:p>
          <w:p w14:paraId="44E8AEDB" w14:textId="77777777" w:rsidR="0088420F" w:rsidRDefault="0088420F" w:rsidP="003B6AE9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8CE71" w14:textId="77777777" w:rsidR="0088420F" w:rsidRDefault="0088420F" w:rsidP="003B6AE9">
            <w:pPr>
              <w:jc w:val="center"/>
            </w:pPr>
            <w:r>
              <w:t>Mieszanka mineralno – emulsyjna na zimno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49871" w14:textId="77777777" w:rsidR="0088420F" w:rsidRDefault="0088420F" w:rsidP="003B6AE9">
            <w:pPr>
              <w:jc w:val="center"/>
            </w:pPr>
            <w: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92D9F" w14:textId="77777777" w:rsidR="0088420F" w:rsidRDefault="0088420F" w:rsidP="003B6AE9">
            <w:pPr>
              <w:jc w:val="center"/>
            </w:pPr>
            <w:r>
              <w:t>96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80F4A" w14:textId="77777777" w:rsidR="0088420F" w:rsidRDefault="0088420F" w:rsidP="003B6AE9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F6942" w14:textId="77777777" w:rsidR="0088420F" w:rsidRDefault="0088420F" w:rsidP="003B6AE9">
            <w:pPr>
              <w:jc w:val="center"/>
            </w:pPr>
          </w:p>
        </w:tc>
      </w:tr>
      <w:bookmarkEnd w:id="10"/>
    </w:tbl>
    <w:p w14:paraId="15154E92" w14:textId="77777777" w:rsidR="00F11242" w:rsidRDefault="00F11242" w:rsidP="003B6AE9">
      <w:pPr>
        <w:spacing w:before="120" w:after="120"/>
        <w:jc w:val="both"/>
      </w:pPr>
    </w:p>
    <w:p w14:paraId="3AB9075D" w14:textId="7DC61458" w:rsidR="005F668D" w:rsidRDefault="00F11242">
      <w:pPr>
        <w:pStyle w:val="Akapitzlist"/>
        <w:numPr>
          <w:ilvl w:val="1"/>
          <w:numId w:val="68"/>
        </w:numPr>
        <w:spacing w:before="120" w:after="120"/>
        <w:jc w:val="both"/>
        <w:rPr>
          <w:b/>
          <w:bCs/>
          <w:sz w:val="28"/>
          <w:szCs w:val="28"/>
        </w:rPr>
      </w:pPr>
      <w:r w:rsidRPr="00E85541">
        <w:rPr>
          <w:b/>
          <w:bCs/>
          <w:sz w:val="28"/>
          <w:szCs w:val="28"/>
          <w:bdr w:val="none" w:sz="0" w:space="0" w:color="auto"/>
        </w:rPr>
        <w:t xml:space="preserve">Oświadczamy, że na wykonany przedmiot zamówienia </w:t>
      </w:r>
      <w:r>
        <w:rPr>
          <w:b/>
          <w:bCs/>
          <w:sz w:val="28"/>
          <w:szCs w:val="28"/>
          <w:bdr w:val="none" w:sz="0" w:space="0" w:color="auto"/>
        </w:rPr>
        <w:t xml:space="preserve">wykonany zostanie w </w:t>
      </w:r>
      <w:r w:rsidR="00EB6F00">
        <w:rPr>
          <w:b/>
          <w:bCs/>
          <w:sz w:val="28"/>
          <w:szCs w:val="28"/>
        </w:rPr>
        <w:t>terminie realizacji danego zlecenia wynoszącym ̽ ̽:</w:t>
      </w:r>
    </w:p>
    <w:p w14:paraId="330781E2" w14:textId="77777777" w:rsidR="00F11242" w:rsidRDefault="00F11242" w:rsidP="00F11242">
      <w:pPr>
        <w:pStyle w:val="Akapitzlist"/>
        <w:spacing w:before="120" w:after="120"/>
        <w:ind w:left="720"/>
        <w:jc w:val="both"/>
        <w:rPr>
          <w:b/>
          <w:bCs/>
          <w:sz w:val="28"/>
          <w:szCs w:val="28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5F668D" w14:paraId="08EB9E88" w14:textId="77777777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B1E05" w14:textId="77777777" w:rsidR="005F668D" w:rsidRDefault="00EB6F00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Termin realizacji zlecenia</w:t>
            </w:r>
          </w:p>
        </w:tc>
      </w:tr>
      <w:tr w:rsidR="005F668D" w14:paraId="33A53ABC" w14:textId="77777777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D6C6C" w14:textId="77777777" w:rsidR="005F668D" w:rsidRDefault="00EB6F00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□  1 d</w:t>
            </w:r>
            <w:r w:rsidR="009A5834">
              <w:rPr>
                <w:rStyle w:val="Brak"/>
                <w:rFonts w:ascii="Times New Roman" w:hAnsi="Times New Roman"/>
                <w:b/>
                <w:bCs/>
              </w:rPr>
              <w:t>zień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             □  2 dni             □   </w:t>
            </w:r>
            <w:r w:rsidR="009A5834">
              <w:rPr>
                <w:rStyle w:val="Brak"/>
                <w:rFonts w:ascii="Times New Roman" w:hAnsi="Times New Roman"/>
                <w:b/>
                <w:bCs/>
              </w:rPr>
              <w:t>3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 dni        </w:t>
            </w:r>
            <w:r w:rsidR="009A5834">
              <w:rPr>
                <w:rStyle w:val="Brak"/>
                <w:rFonts w:ascii="Times New Roman" w:hAnsi="Times New Roman"/>
                <w:b/>
                <w:bCs/>
              </w:rPr>
              <w:t xml:space="preserve">□   4 dni          □   5 dni                        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         </w:t>
            </w:r>
          </w:p>
        </w:tc>
      </w:tr>
    </w:tbl>
    <w:p w14:paraId="64CB0D6B" w14:textId="77777777" w:rsidR="005F668D" w:rsidRDefault="005F668D" w:rsidP="00C82F5E">
      <w:pPr>
        <w:pStyle w:val="Akapitzlist"/>
        <w:widowControl w:val="0"/>
        <w:spacing w:before="120" w:after="120"/>
        <w:ind w:left="833"/>
      </w:pPr>
    </w:p>
    <w:p w14:paraId="7F9D94D7" w14:textId="39518A0B" w:rsidR="00602213" w:rsidRDefault="00EB6F00" w:rsidP="00F11242">
      <w:pPr>
        <w:tabs>
          <w:tab w:val="left" w:pos="284"/>
        </w:tabs>
        <w:spacing w:before="120" w:after="120" w:line="360" w:lineRule="exact"/>
        <w:ind w:left="283" w:hanging="283"/>
        <w:jc w:val="both"/>
      </w:pPr>
      <w:r w:rsidRPr="00F11242">
        <w:rPr>
          <w:rStyle w:val="Brak"/>
          <w:rFonts w:cs="Times New Roman"/>
          <w:b/>
          <w:bCs/>
          <w:lang w:val="de-DE"/>
        </w:rPr>
        <w:t>4.</w:t>
      </w:r>
      <w:r w:rsidR="00602213" w:rsidRPr="00602213">
        <w:rPr>
          <w:rStyle w:val="tekstdokbold"/>
        </w:rPr>
        <w:t xml:space="preserve"> </w:t>
      </w:r>
      <w:r w:rsidR="00602213">
        <w:rPr>
          <w:rStyle w:val="tekstdokbold"/>
        </w:rPr>
        <w:t>INFORMUJEMY</w:t>
      </w:r>
      <w:r w:rsidR="00602213">
        <w:t>, że</w:t>
      </w:r>
      <w:r w:rsidR="00602213">
        <w:rPr>
          <w:rStyle w:val="Brak"/>
          <w:i/>
          <w:iCs/>
          <w:vertAlign w:val="superscript"/>
        </w:rPr>
        <w:footnoteReference w:id="5"/>
      </w:r>
      <w:r w:rsidR="00602213">
        <w:t>:</w:t>
      </w:r>
    </w:p>
    <w:p w14:paraId="5B63E8D3" w14:textId="77777777" w:rsidR="00602213" w:rsidRDefault="00602213">
      <w:pPr>
        <w:numPr>
          <w:ilvl w:val="0"/>
          <w:numId w:val="67"/>
        </w:numPr>
        <w:suppressAutoHyphens w:val="0"/>
        <w:spacing w:before="120" w:after="120"/>
        <w:jc w:val="both"/>
      </w:pPr>
      <w:r>
        <w:t>wyb</w:t>
      </w:r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14:paraId="22E7D613" w14:textId="77777777" w:rsidR="00602213" w:rsidRDefault="00602213">
      <w:pPr>
        <w:numPr>
          <w:ilvl w:val="0"/>
          <w:numId w:val="67"/>
        </w:numPr>
        <w:suppressAutoHyphens w:val="0"/>
        <w:spacing w:before="120" w:after="120"/>
        <w:jc w:val="both"/>
        <w:rPr>
          <w:b/>
          <w:bCs/>
        </w:rPr>
      </w:pPr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w/ usług 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 w:rsidRPr="007F642E">
        <w:rPr>
          <w:rStyle w:val="Brak"/>
        </w:rPr>
        <w:t xml:space="preserve">: __________________________________________________. </w:t>
      </w:r>
    </w:p>
    <w:p w14:paraId="330C4E33" w14:textId="77777777" w:rsidR="00602213" w:rsidRDefault="00602213" w:rsidP="00602213">
      <w:pPr>
        <w:spacing w:before="120" w:after="120"/>
        <w:ind w:left="7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>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14:paraId="5CCEBAE1" w14:textId="390B2AFF" w:rsidR="005F668D" w:rsidRPr="00F11242" w:rsidRDefault="00EB6F00">
      <w:pPr>
        <w:pStyle w:val="Akapitzlist"/>
        <w:numPr>
          <w:ilvl w:val="0"/>
          <w:numId w:val="128"/>
        </w:numPr>
        <w:suppressAutoHyphens w:val="0"/>
        <w:spacing w:before="120" w:after="120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11242">
        <w:rPr>
          <w:rStyle w:val="Brak"/>
          <w:rFonts w:cs="Times New Roman"/>
          <w:b/>
          <w:bCs/>
          <w:lang w:val="de-DE"/>
        </w:rPr>
        <w:t xml:space="preserve">ZAMIERZAMY </w:t>
      </w:r>
      <w:r w:rsidRPr="00F11242">
        <w:rPr>
          <w:rStyle w:val="Brak"/>
          <w:rFonts w:ascii="Verdana" w:hAnsi="Verdana"/>
          <w:sz w:val="20"/>
          <w:szCs w:val="20"/>
        </w:rPr>
        <w:t>powierzyć podwykonawcom wykonanie następujących części zam</w:t>
      </w:r>
      <w:r w:rsidRPr="00F11242">
        <w:rPr>
          <w:rStyle w:val="Brak"/>
          <w:rFonts w:ascii="Verdana" w:hAnsi="Verdana"/>
          <w:sz w:val="20"/>
          <w:szCs w:val="20"/>
          <w:lang w:val="es-ES_tradnl"/>
        </w:rPr>
        <w:t>ó</w:t>
      </w:r>
      <w:r w:rsidRPr="00F11242">
        <w:rPr>
          <w:rStyle w:val="Brak"/>
          <w:rFonts w:ascii="Verdana" w:hAnsi="Verdana"/>
          <w:sz w:val="20"/>
          <w:szCs w:val="20"/>
        </w:rPr>
        <w:t>wienia: _____________________________________________________________</w:t>
      </w:r>
    </w:p>
    <w:p w14:paraId="01E430FE" w14:textId="77777777" w:rsidR="005F668D" w:rsidRPr="003B6AE9" w:rsidRDefault="00EB6F00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3B6AE9">
        <w:rPr>
          <w:rStyle w:val="Brak"/>
          <w:rFonts w:cs="Times New Roman"/>
          <w:b/>
          <w:bCs/>
          <w:lang w:val="de-DE"/>
        </w:rPr>
        <w:t>ZAMIERZAMY</w:t>
      </w:r>
      <w:r w:rsidRPr="003B6AE9">
        <w:rPr>
          <w:rStyle w:val="Brak"/>
          <w:rFonts w:ascii="Verdana" w:hAnsi="Verdana"/>
          <w:sz w:val="20"/>
          <w:szCs w:val="20"/>
        </w:rPr>
        <w:t xml:space="preserve"> powierzyć wykonanie części zam</w:t>
      </w:r>
      <w:r w:rsidRPr="003B6AE9">
        <w:rPr>
          <w:rStyle w:val="Brak"/>
          <w:rFonts w:ascii="Verdana" w:hAnsi="Verdana"/>
          <w:sz w:val="20"/>
          <w:szCs w:val="20"/>
          <w:lang w:val="es-ES_tradnl"/>
        </w:rPr>
        <w:t>ó</w:t>
      </w:r>
      <w:r w:rsidRPr="003B6AE9">
        <w:rPr>
          <w:rStyle w:val="Brak"/>
          <w:rFonts w:ascii="Verdana" w:hAnsi="Verdana"/>
          <w:sz w:val="20"/>
          <w:szCs w:val="20"/>
        </w:rPr>
        <w:t>wienia następującym podwykonawcom (podać nazwy podwykonawc</w:t>
      </w:r>
      <w:r w:rsidRPr="003B6AE9">
        <w:rPr>
          <w:rStyle w:val="Brak"/>
          <w:rFonts w:ascii="Verdana" w:hAnsi="Verdana"/>
          <w:sz w:val="20"/>
          <w:szCs w:val="20"/>
          <w:lang w:val="es-ES_tradnl"/>
        </w:rPr>
        <w:t>ó</w:t>
      </w:r>
      <w:r w:rsidRPr="003B6AE9">
        <w:rPr>
          <w:rStyle w:val="Brak"/>
          <w:rFonts w:ascii="Verdana" w:hAnsi="Verdana"/>
          <w:sz w:val="20"/>
          <w:szCs w:val="20"/>
        </w:rPr>
        <w:t>w, jeżeli są już znani): ___________________*</w:t>
      </w:r>
    </w:p>
    <w:p w14:paraId="2A383F4A" w14:textId="77777777" w:rsidR="005F668D" w:rsidRPr="007F642E" w:rsidRDefault="00EB6F00">
      <w:pPr>
        <w:numPr>
          <w:ilvl w:val="0"/>
          <w:numId w:val="71"/>
        </w:numPr>
        <w:suppressAutoHyphens w:val="0"/>
        <w:spacing w:before="120" w:after="120" w:line="276" w:lineRule="auto"/>
        <w:jc w:val="both"/>
      </w:pPr>
      <w:r w:rsidRPr="007F642E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zam</w:t>
      </w:r>
      <w:r>
        <w:rPr>
          <w:rStyle w:val="Brak"/>
          <w:lang w:val="es-ES_tradnl"/>
        </w:rPr>
        <w:t>ó</w:t>
      </w:r>
      <w:r>
        <w:t xml:space="preserve">wienia w terminie określonym w SWZ. </w:t>
      </w:r>
    </w:p>
    <w:p w14:paraId="4AE0CA82" w14:textId="77777777" w:rsidR="005F668D" w:rsidRDefault="00EB6F00">
      <w:pPr>
        <w:numPr>
          <w:ilvl w:val="0"/>
          <w:numId w:val="70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2CC5B8CA" w14:textId="77777777" w:rsidR="005F668D" w:rsidRDefault="00EB6F00">
      <w:pPr>
        <w:numPr>
          <w:ilvl w:val="0"/>
          <w:numId w:val="7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384EF5E0" w14:textId="77777777" w:rsidR="005F668D" w:rsidRDefault="00EB6F00">
      <w:pPr>
        <w:numPr>
          <w:ilvl w:val="0"/>
          <w:numId w:val="7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483B59B5" w14:textId="77777777" w:rsidR="005F668D" w:rsidRDefault="00EB6F00">
      <w:pPr>
        <w:numPr>
          <w:ilvl w:val="0"/>
          <w:numId w:val="7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</w:t>
      </w:r>
      <w:r w:rsidR="00510BBE">
        <w:t>5</w:t>
      </w:r>
      <w:r>
        <w:t xml:space="preserve">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27ED4B99" w14:textId="77777777" w:rsidR="005F668D" w:rsidRDefault="00EB6F00">
      <w:pPr>
        <w:numPr>
          <w:ilvl w:val="0"/>
          <w:numId w:val="7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6"/>
      </w:r>
      <w:r>
        <w:t xml:space="preserve"> wobec os</w:t>
      </w:r>
      <w:r>
        <w:rPr>
          <w:rStyle w:val="Brak"/>
          <w:lang w:val="es-ES_tradnl"/>
        </w:rPr>
        <w:t>ó</w:t>
      </w:r>
      <w:r>
        <w:t>b fizycznych, od kt</w:t>
      </w:r>
      <w:r>
        <w:rPr>
          <w:rStyle w:val="Brak"/>
          <w:lang w:val="es-ES_tradnl"/>
        </w:rPr>
        <w:t>ó</w:t>
      </w:r>
      <w:r>
        <w:t>rych dane osobowe bezpośrednio lub pośrednio pozyskaliśmy w celu ubiegania się o udzielenie zam</w:t>
      </w:r>
      <w:r>
        <w:rPr>
          <w:rStyle w:val="Brak"/>
          <w:lang w:val="es-ES_tradnl"/>
        </w:rPr>
        <w:t>ó</w:t>
      </w:r>
      <w:r>
        <w:t>wienia publicznego w niniejszym postępowaniu, i kt</w:t>
      </w:r>
      <w:r>
        <w:rPr>
          <w:rStyle w:val="Brak"/>
          <w:lang w:val="es-ES_tradnl"/>
        </w:rPr>
        <w:t>ó</w:t>
      </w:r>
      <w:r>
        <w:t>rych dane zostały przekazane Zamawiającemu w ramach zam</w:t>
      </w:r>
      <w:r>
        <w:rPr>
          <w:rStyle w:val="Brak"/>
          <w:lang w:val="es-ES_tradnl"/>
        </w:rPr>
        <w:t>ó</w:t>
      </w:r>
      <w:r>
        <w:t>wienia</w:t>
      </w:r>
      <w:r>
        <w:rPr>
          <w:rStyle w:val="Brak"/>
          <w:vertAlign w:val="superscript"/>
        </w:rPr>
        <w:footnoteReference w:id="7"/>
      </w:r>
      <w:r>
        <w:t>.</w:t>
      </w:r>
    </w:p>
    <w:p w14:paraId="5579F410" w14:textId="77777777" w:rsidR="005F668D" w:rsidRDefault="00EB6F00">
      <w:pPr>
        <w:numPr>
          <w:ilvl w:val="0"/>
          <w:numId w:val="7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lastRenderedPageBreak/>
        <w:t>UPOWAŻNIONYM DO KONTAKTU</w:t>
      </w:r>
      <w:r>
        <w:t xml:space="preserve"> w sprawie przedmiotowego postępowania jest:</w:t>
      </w:r>
    </w:p>
    <w:p w14:paraId="4294EE97" w14:textId="77777777" w:rsidR="005F668D" w:rsidRDefault="00EB6F00">
      <w:pPr>
        <w:spacing w:before="120" w:after="120" w:line="360" w:lineRule="auto"/>
        <w:ind w:left="426"/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14:paraId="6691FC75" w14:textId="77777777" w:rsidR="005F668D" w:rsidRDefault="00EB6F00">
      <w:pPr>
        <w:numPr>
          <w:ilvl w:val="0"/>
          <w:numId w:val="75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</w:t>
      </w:r>
      <w:r w:rsidRPr="007F642E">
        <w:rPr>
          <w:rStyle w:val="Brak"/>
          <w:i/>
          <w:iCs/>
        </w:rPr>
        <w:t>one o</w:t>
      </w:r>
      <w:r>
        <w:rPr>
          <w:rStyle w:val="Brak"/>
          <w:i/>
          <w:iCs/>
        </w:rPr>
        <w:t>świadczenia i dokumenty itp.)</w:t>
      </w:r>
      <w:r>
        <w:t>:</w:t>
      </w:r>
    </w:p>
    <w:p w14:paraId="098EFA09" w14:textId="77777777" w:rsidR="005F668D" w:rsidRDefault="00EB6F00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4D1AE377" w14:textId="77777777" w:rsidR="005F668D" w:rsidRDefault="005F668D">
      <w:pPr>
        <w:spacing w:before="120" w:after="120"/>
        <w:jc w:val="both"/>
      </w:pPr>
      <w:bookmarkStart w:id="11" w:name="_Hlk67038777"/>
    </w:p>
    <w:p w14:paraId="1B952EEA" w14:textId="77777777" w:rsidR="005F668D" w:rsidRDefault="00EB6F00">
      <w:pPr>
        <w:spacing w:before="120" w:after="120"/>
        <w:jc w:val="both"/>
      </w:pPr>
      <w:r>
        <w:t>*</w:t>
      </w:r>
      <w:bookmarkEnd w:id="11"/>
      <w:r>
        <w:t xml:space="preserve"> niepotrzebne skreślić</w:t>
      </w:r>
    </w:p>
    <w:p w14:paraId="453582F3" w14:textId="77777777" w:rsidR="005F668D" w:rsidRDefault="00EB6F00">
      <w:pPr>
        <w:spacing w:before="120" w:after="120"/>
        <w:jc w:val="both"/>
      </w:pPr>
      <w:r>
        <w:t>** właściwe zaznaczyć</w:t>
      </w:r>
    </w:p>
    <w:p w14:paraId="30ED8A1B" w14:textId="77777777" w:rsidR="005F668D" w:rsidRDefault="005F668D">
      <w:pPr>
        <w:jc w:val="both"/>
        <w:rPr>
          <w:rStyle w:val="Brak"/>
          <w:kern w:val="1"/>
        </w:rPr>
      </w:pPr>
    </w:p>
    <w:p w14:paraId="23D801E1" w14:textId="77777777" w:rsidR="005F668D" w:rsidRDefault="005F668D">
      <w:pPr>
        <w:jc w:val="both"/>
        <w:rPr>
          <w:rStyle w:val="Brak"/>
          <w:kern w:val="1"/>
        </w:rPr>
      </w:pPr>
    </w:p>
    <w:p w14:paraId="30CCE6F0" w14:textId="77777777" w:rsidR="005F668D" w:rsidRDefault="005F668D">
      <w:pPr>
        <w:jc w:val="both"/>
        <w:rPr>
          <w:rStyle w:val="Brak"/>
          <w:kern w:val="1"/>
        </w:rPr>
      </w:pPr>
    </w:p>
    <w:p w14:paraId="3FC442A1" w14:textId="77777777" w:rsidR="005F668D" w:rsidRDefault="005F668D">
      <w:pPr>
        <w:jc w:val="both"/>
        <w:rPr>
          <w:rStyle w:val="Brak"/>
          <w:kern w:val="1"/>
        </w:rPr>
      </w:pPr>
    </w:p>
    <w:p w14:paraId="673CF23A" w14:textId="77777777" w:rsidR="005F668D" w:rsidRDefault="005F668D">
      <w:pPr>
        <w:jc w:val="both"/>
        <w:rPr>
          <w:rStyle w:val="Brak"/>
          <w:kern w:val="1"/>
        </w:rPr>
      </w:pPr>
    </w:p>
    <w:p w14:paraId="28258FCF" w14:textId="77777777" w:rsidR="005F668D" w:rsidRDefault="005F668D">
      <w:pPr>
        <w:jc w:val="both"/>
        <w:rPr>
          <w:rStyle w:val="Brak"/>
          <w:kern w:val="1"/>
        </w:rPr>
      </w:pPr>
    </w:p>
    <w:p w14:paraId="440AD1E3" w14:textId="77777777" w:rsidR="003B6AE9" w:rsidRDefault="003B6AE9">
      <w:pPr>
        <w:jc w:val="both"/>
        <w:rPr>
          <w:rStyle w:val="Brak"/>
          <w:kern w:val="1"/>
        </w:rPr>
      </w:pPr>
    </w:p>
    <w:p w14:paraId="6E22DB90" w14:textId="77777777" w:rsidR="003B6AE9" w:rsidRDefault="003B6AE9">
      <w:pPr>
        <w:jc w:val="both"/>
        <w:rPr>
          <w:rStyle w:val="Brak"/>
          <w:kern w:val="1"/>
        </w:rPr>
      </w:pPr>
    </w:p>
    <w:p w14:paraId="4A4E04F2" w14:textId="77777777" w:rsidR="003B6AE9" w:rsidRDefault="003B6AE9">
      <w:pPr>
        <w:jc w:val="both"/>
        <w:rPr>
          <w:rStyle w:val="Brak"/>
          <w:kern w:val="1"/>
        </w:rPr>
      </w:pPr>
    </w:p>
    <w:p w14:paraId="2E208577" w14:textId="77777777" w:rsidR="003B6AE9" w:rsidRDefault="003B6AE9">
      <w:pPr>
        <w:jc w:val="both"/>
        <w:rPr>
          <w:rStyle w:val="Brak"/>
          <w:kern w:val="1"/>
        </w:rPr>
      </w:pPr>
    </w:p>
    <w:p w14:paraId="30ACFFFF" w14:textId="77777777" w:rsidR="003B6AE9" w:rsidRDefault="003B6AE9">
      <w:pPr>
        <w:jc w:val="both"/>
        <w:rPr>
          <w:rStyle w:val="Brak"/>
          <w:kern w:val="1"/>
        </w:rPr>
      </w:pPr>
    </w:p>
    <w:p w14:paraId="77E5A456" w14:textId="77777777" w:rsidR="003B6AE9" w:rsidRDefault="003B6AE9">
      <w:pPr>
        <w:jc w:val="both"/>
        <w:rPr>
          <w:rStyle w:val="Brak"/>
          <w:kern w:val="1"/>
        </w:rPr>
      </w:pPr>
    </w:p>
    <w:p w14:paraId="3FDE7B1E" w14:textId="77777777" w:rsidR="003B6AE9" w:rsidRDefault="003B6AE9">
      <w:pPr>
        <w:jc w:val="both"/>
        <w:rPr>
          <w:rStyle w:val="Brak"/>
          <w:kern w:val="1"/>
        </w:rPr>
      </w:pPr>
    </w:p>
    <w:p w14:paraId="5525FBBF" w14:textId="77777777" w:rsidR="003B6AE9" w:rsidRDefault="003B6AE9">
      <w:pPr>
        <w:jc w:val="both"/>
        <w:rPr>
          <w:rStyle w:val="Brak"/>
          <w:kern w:val="1"/>
        </w:rPr>
      </w:pPr>
    </w:p>
    <w:p w14:paraId="2D37C407" w14:textId="77777777" w:rsidR="003B6AE9" w:rsidRDefault="003B6AE9">
      <w:pPr>
        <w:jc w:val="both"/>
        <w:rPr>
          <w:rStyle w:val="Brak"/>
          <w:kern w:val="1"/>
        </w:rPr>
      </w:pPr>
    </w:p>
    <w:p w14:paraId="4F67FAC3" w14:textId="77777777" w:rsidR="003B6AE9" w:rsidRDefault="003B6AE9">
      <w:pPr>
        <w:jc w:val="both"/>
        <w:rPr>
          <w:rStyle w:val="Brak"/>
          <w:kern w:val="1"/>
        </w:rPr>
      </w:pPr>
    </w:p>
    <w:p w14:paraId="630BE9D9" w14:textId="77777777" w:rsidR="003B6AE9" w:rsidRDefault="003B6AE9">
      <w:pPr>
        <w:jc w:val="both"/>
        <w:rPr>
          <w:rStyle w:val="Brak"/>
          <w:kern w:val="1"/>
        </w:rPr>
      </w:pPr>
    </w:p>
    <w:p w14:paraId="5B170FF5" w14:textId="77777777" w:rsidR="003B6AE9" w:rsidRDefault="003B6AE9">
      <w:pPr>
        <w:jc w:val="both"/>
        <w:rPr>
          <w:rStyle w:val="Brak"/>
          <w:kern w:val="1"/>
        </w:rPr>
      </w:pPr>
    </w:p>
    <w:p w14:paraId="1ECC19F3" w14:textId="77777777" w:rsidR="003B6AE9" w:rsidRDefault="003B6AE9">
      <w:pPr>
        <w:jc w:val="both"/>
        <w:rPr>
          <w:rStyle w:val="Brak"/>
          <w:kern w:val="1"/>
        </w:rPr>
      </w:pPr>
    </w:p>
    <w:p w14:paraId="170C40FE" w14:textId="77777777" w:rsidR="005F668D" w:rsidRDefault="005F668D">
      <w:pPr>
        <w:jc w:val="both"/>
        <w:rPr>
          <w:rStyle w:val="Brak"/>
          <w:kern w:val="1"/>
        </w:rPr>
      </w:pPr>
    </w:p>
    <w:p w14:paraId="4C260F36" w14:textId="77777777" w:rsidR="005F668D" w:rsidRDefault="005F668D">
      <w:pPr>
        <w:jc w:val="both"/>
        <w:rPr>
          <w:rStyle w:val="Brak"/>
          <w:kern w:val="1"/>
        </w:rPr>
      </w:pPr>
    </w:p>
    <w:p w14:paraId="6B227AA2" w14:textId="77777777" w:rsidR="005F668D" w:rsidRDefault="005F668D">
      <w:pPr>
        <w:jc w:val="both"/>
        <w:rPr>
          <w:rStyle w:val="Brak"/>
          <w:kern w:val="1"/>
        </w:rPr>
      </w:pPr>
    </w:p>
    <w:p w14:paraId="24C787E6" w14:textId="77777777" w:rsidR="005F668D" w:rsidRDefault="005F668D">
      <w:pPr>
        <w:jc w:val="both"/>
        <w:rPr>
          <w:rStyle w:val="Brak"/>
          <w:kern w:val="1"/>
        </w:rPr>
      </w:pPr>
    </w:p>
    <w:p w14:paraId="15B53D87" w14:textId="77777777" w:rsidR="005F668D" w:rsidRDefault="005F668D">
      <w:pPr>
        <w:jc w:val="both"/>
        <w:rPr>
          <w:rStyle w:val="Brak"/>
          <w:kern w:val="1"/>
        </w:rPr>
      </w:pPr>
    </w:p>
    <w:p w14:paraId="650615A5" w14:textId="77777777" w:rsidR="003B6AE9" w:rsidRDefault="003B6AE9">
      <w:pPr>
        <w:jc w:val="both"/>
        <w:rPr>
          <w:rStyle w:val="Brak"/>
          <w:kern w:val="1"/>
        </w:rPr>
      </w:pPr>
    </w:p>
    <w:p w14:paraId="35793E39" w14:textId="77777777" w:rsidR="003B6AE9" w:rsidRDefault="003B6AE9">
      <w:pPr>
        <w:jc w:val="both"/>
        <w:rPr>
          <w:rStyle w:val="Brak"/>
          <w:kern w:val="1"/>
        </w:rPr>
      </w:pPr>
    </w:p>
    <w:p w14:paraId="0754DE09" w14:textId="77777777" w:rsidR="003B6AE9" w:rsidRDefault="003B6AE9">
      <w:pPr>
        <w:jc w:val="both"/>
        <w:rPr>
          <w:rStyle w:val="Brak"/>
          <w:kern w:val="1"/>
        </w:rPr>
      </w:pPr>
    </w:p>
    <w:p w14:paraId="5DD6C421" w14:textId="77777777" w:rsidR="003B6AE9" w:rsidRDefault="003B6AE9">
      <w:pPr>
        <w:jc w:val="both"/>
        <w:rPr>
          <w:rStyle w:val="Brak"/>
          <w:kern w:val="1"/>
        </w:rPr>
      </w:pPr>
    </w:p>
    <w:p w14:paraId="132EFD0F" w14:textId="77777777" w:rsidR="003B6AE9" w:rsidRDefault="003B6AE9">
      <w:pPr>
        <w:jc w:val="both"/>
        <w:rPr>
          <w:rStyle w:val="Brak"/>
          <w:kern w:val="1"/>
        </w:rPr>
      </w:pPr>
    </w:p>
    <w:p w14:paraId="0CAEDE7A" w14:textId="77777777" w:rsidR="003B6AE9" w:rsidRDefault="003B6AE9">
      <w:pPr>
        <w:jc w:val="both"/>
        <w:rPr>
          <w:rStyle w:val="Brak"/>
          <w:kern w:val="1"/>
        </w:rPr>
      </w:pPr>
    </w:p>
    <w:p w14:paraId="2B99A060" w14:textId="77777777" w:rsidR="003B6AE9" w:rsidRDefault="003B6AE9">
      <w:pPr>
        <w:jc w:val="both"/>
        <w:rPr>
          <w:rStyle w:val="Brak"/>
          <w:kern w:val="1"/>
        </w:rPr>
      </w:pPr>
    </w:p>
    <w:p w14:paraId="3FAA433D" w14:textId="77777777" w:rsidR="003B6AE9" w:rsidRDefault="003B6AE9">
      <w:pPr>
        <w:jc w:val="both"/>
        <w:rPr>
          <w:rStyle w:val="Brak"/>
          <w:kern w:val="1"/>
        </w:rPr>
      </w:pPr>
    </w:p>
    <w:p w14:paraId="01E25621" w14:textId="77777777" w:rsidR="003B6AE9" w:rsidRDefault="003B6AE9">
      <w:pPr>
        <w:jc w:val="both"/>
        <w:rPr>
          <w:rStyle w:val="Brak"/>
          <w:kern w:val="1"/>
        </w:rPr>
      </w:pPr>
    </w:p>
    <w:p w14:paraId="630ED0BB" w14:textId="77777777" w:rsidR="003B6AE9" w:rsidRDefault="003B6AE9">
      <w:pPr>
        <w:jc w:val="both"/>
        <w:rPr>
          <w:rStyle w:val="Brak"/>
          <w:kern w:val="1"/>
        </w:rPr>
      </w:pPr>
    </w:p>
    <w:p w14:paraId="4A6A7E3C" w14:textId="2039DB54" w:rsidR="003B6AE9" w:rsidRDefault="003B6AE9">
      <w:pPr>
        <w:jc w:val="both"/>
        <w:rPr>
          <w:rStyle w:val="Brak"/>
          <w:kern w:val="1"/>
        </w:rPr>
      </w:pPr>
    </w:p>
    <w:p w14:paraId="669FE966" w14:textId="1FC9DDA0" w:rsidR="00F11242" w:rsidRDefault="00F11242">
      <w:pPr>
        <w:jc w:val="both"/>
        <w:rPr>
          <w:rStyle w:val="Brak"/>
          <w:kern w:val="1"/>
        </w:rPr>
      </w:pPr>
    </w:p>
    <w:p w14:paraId="1E48085C" w14:textId="4C7584F7" w:rsidR="00F11242" w:rsidRDefault="00F11242">
      <w:pPr>
        <w:jc w:val="both"/>
        <w:rPr>
          <w:rStyle w:val="Brak"/>
          <w:kern w:val="1"/>
        </w:rPr>
      </w:pPr>
    </w:p>
    <w:p w14:paraId="537AE5E0" w14:textId="77777777" w:rsidR="00F11242" w:rsidRDefault="00F11242">
      <w:pPr>
        <w:jc w:val="both"/>
        <w:rPr>
          <w:rStyle w:val="Brak"/>
          <w:kern w:val="1"/>
        </w:rPr>
      </w:pPr>
    </w:p>
    <w:p w14:paraId="7279AEA4" w14:textId="77777777" w:rsidR="003B6AE9" w:rsidRDefault="003B6AE9">
      <w:pPr>
        <w:jc w:val="both"/>
        <w:rPr>
          <w:rStyle w:val="Brak"/>
          <w:kern w:val="1"/>
        </w:rPr>
      </w:pPr>
    </w:p>
    <w:p w14:paraId="412DCA88" w14:textId="77777777" w:rsidR="005F668D" w:rsidRDefault="005F668D">
      <w:pPr>
        <w:jc w:val="both"/>
        <w:rPr>
          <w:rStyle w:val="Brak"/>
          <w:kern w:val="1"/>
        </w:rPr>
      </w:pPr>
    </w:p>
    <w:p w14:paraId="14BF8E1D" w14:textId="77777777" w:rsidR="005F668D" w:rsidRDefault="005F668D">
      <w:pPr>
        <w:jc w:val="both"/>
        <w:rPr>
          <w:rStyle w:val="Brak"/>
          <w:kern w:val="1"/>
        </w:rPr>
      </w:pPr>
    </w:p>
    <w:p w14:paraId="13BBA5AF" w14:textId="77777777" w:rsidR="003B6AE9" w:rsidRDefault="003B6A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2" w:name="_Hlk66960749"/>
    </w:p>
    <w:p w14:paraId="20CFF86D" w14:textId="77777777" w:rsidR="003B6AE9" w:rsidRDefault="003B6A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57A3CD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1D7E179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5C013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9A7F43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2B50121C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39D37D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01912C6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9615B7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6FDA05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AFE22C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12"/>
    <w:p w14:paraId="7289AE1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6E9B61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EFAD66F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80150D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58827E5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36F4E76" w14:textId="77777777" w:rsidR="00C07F0A" w:rsidRDefault="00C07F0A">
      <w:pPr>
        <w:jc w:val="both"/>
        <w:rPr>
          <w:rStyle w:val="Brak"/>
          <w:b/>
          <w:bCs/>
          <w:sz w:val="28"/>
          <w:szCs w:val="28"/>
        </w:rPr>
      </w:pPr>
    </w:p>
    <w:p w14:paraId="4021EFA4" w14:textId="77777777" w:rsidR="00C07F0A" w:rsidRDefault="00C07F0A">
      <w:pPr>
        <w:jc w:val="both"/>
        <w:rPr>
          <w:rStyle w:val="Brak"/>
          <w:b/>
          <w:bCs/>
          <w:sz w:val="28"/>
          <w:szCs w:val="28"/>
        </w:rPr>
      </w:pPr>
    </w:p>
    <w:p w14:paraId="70F33A32" w14:textId="77777777" w:rsidR="00C07F0A" w:rsidRDefault="00C07F0A">
      <w:pPr>
        <w:jc w:val="both"/>
        <w:rPr>
          <w:rStyle w:val="Brak"/>
          <w:b/>
          <w:bCs/>
          <w:sz w:val="28"/>
          <w:szCs w:val="28"/>
        </w:rPr>
      </w:pPr>
    </w:p>
    <w:p w14:paraId="3E0C854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0161CB0A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1FB6F4BC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48D78951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1BCE0478" w14:textId="77777777" w:rsidR="006F2A8C" w:rsidRDefault="006F2A8C">
      <w:pPr>
        <w:jc w:val="both"/>
        <w:rPr>
          <w:rStyle w:val="Brak"/>
          <w:b/>
          <w:bCs/>
          <w:sz w:val="28"/>
          <w:szCs w:val="28"/>
        </w:rPr>
      </w:pPr>
    </w:p>
    <w:p w14:paraId="498E2937" w14:textId="77777777" w:rsidR="006F2A8C" w:rsidRDefault="006F2A8C">
      <w:pPr>
        <w:jc w:val="both"/>
        <w:rPr>
          <w:rStyle w:val="Brak"/>
          <w:b/>
          <w:bCs/>
          <w:sz w:val="28"/>
          <w:szCs w:val="28"/>
        </w:rPr>
      </w:pPr>
    </w:p>
    <w:p w14:paraId="6DCFF09B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5D4E4B0A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1FA1ABA8" w14:textId="2CD19CAA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0073FAE1" w14:textId="7C6C4A66" w:rsidR="00F11242" w:rsidRDefault="00F11242">
      <w:pPr>
        <w:jc w:val="both"/>
        <w:rPr>
          <w:rStyle w:val="Brak"/>
          <w:b/>
          <w:bCs/>
          <w:sz w:val="28"/>
          <w:szCs w:val="28"/>
        </w:rPr>
      </w:pPr>
    </w:p>
    <w:p w14:paraId="616F21E4" w14:textId="7F741059" w:rsidR="00F11242" w:rsidRDefault="00F11242">
      <w:pPr>
        <w:jc w:val="both"/>
        <w:rPr>
          <w:rStyle w:val="Brak"/>
          <w:b/>
          <w:bCs/>
          <w:sz w:val="28"/>
          <w:szCs w:val="28"/>
        </w:rPr>
      </w:pPr>
    </w:p>
    <w:p w14:paraId="22A43572" w14:textId="10A32DDC" w:rsidR="00F11242" w:rsidRDefault="00F11242">
      <w:pPr>
        <w:jc w:val="both"/>
        <w:rPr>
          <w:rStyle w:val="Brak"/>
          <w:b/>
          <w:bCs/>
          <w:sz w:val="28"/>
          <w:szCs w:val="28"/>
        </w:rPr>
      </w:pPr>
    </w:p>
    <w:p w14:paraId="5F23036C" w14:textId="5D473068" w:rsidR="00F11242" w:rsidRDefault="00F11242">
      <w:pPr>
        <w:jc w:val="both"/>
        <w:rPr>
          <w:rStyle w:val="Brak"/>
          <w:b/>
          <w:bCs/>
          <w:sz w:val="28"/>
          <w:szCs w:val="28"/>
        </w:rPr>
      </w:pPr>
    </w:p>
    <w:p w14:paraId="0F18EE62" w14:textId="4A7DEEF5" w:rsidR="00F11242" w:rsidRDefault="00F11242">
      <w:pPr>
        <w:jc w:val="both"/>
        <w:rPr>
          <w:rStyle w:val="Brak"/>
          <w:b/>
          <w:bCs/>
          <w:sz w:val="28"/>
          <w:szCs w:val="28"/>
        </w:rPr>
      </w:pPr>
    </w:p>
    <w:p w14:paraId="5C45002C" w14:textId="5E2489A6" w:rsidR="00F11242" w:rsidRDefault="00F11242">
      <w:pPr>
        <w:jc w:val="both"/>
        <w:rPr>
          <w:rStyle w:val="Brak"/>
          <w:b/>
          <w:bCs/>
          <w:sz w:val="28"/>
          <w:szCs w:val="28"/>
        </w:rPr>
      </w:pPr>
    </w:p>
    <w:p w14:paraId="3AC19433" w14:textId="2F5F3BC6" w:rsidR="00F11242" w:rsidRDefault="00F11242">
      <w:pPr>
        <w:jc w:val="both"/>
        <w:rPr>
          <w:rStyle w:val="Brak"/>
          <w:b/>
          <w:bCs/>
          <w:sz w:val="28"/>
          <w:szCs w:val="28"/>
        </w:rPr>
      </w:pPr>
    </w:p>
    <w:p w14:paraId="7384ED33" w14:textId="77777777" w:rsidR="00F11242" w:rsidRDefault="00F11242">
      <w:pPr>
        <w:jc w:val="both"/>
        <w:rPr>
          <w:rStyle w:val="Brak"/>
          <w:b/>
          <w:bCs/>
          <w:sz w:val="28"/>
          <w:szCs w:val="28"/>
        </w:rPr>
      </w:pPr>
    </w:p>
    <w:p w14:paraId="18430A86" w14:textId="77777777" w:rsidR="005F668D" w:rsidRDefault="00EB6F00" w:rsidP="00BF786D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3C11D6F2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77CE3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577EF1DF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136FE113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1A639A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7D6BF2A5" w14:textId="4EDB23C4" w:rsidR="00022072" w:rsidRDefault="00F11242" w:rsidP="00022072">
      <w:pPr>
        <w:tabs>
          <w:tab w:val="left" w:pos="8849"/>
        </w:tabs>
        <w:spacing w:before="120" w:after="120"/>
        <w:jc w:val="center"/>
      </w:pPr>
      <w:bookmarkStart w:id="13" w:name="_Hlk126744948"/>
      <w:r w:rsidRPr="00F11242">
        <w:rPr>
          <w:b/>
          <w:bCs/>
        </w:rPr>
        <w:t>Sukcesywna d</w:t>
      </w:r>
      <w:r w:rsidR="00022072"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 w:rsidR="00022072">
        <w:rPr>
          <w:rStyle w:val="tekstdokbold"/>
        </w:rPr>
        <w:t>– sukcesywna dostawa mieszanki mineralno – emulsyjnej na zimno.</w:t>
      </w:r>
    </w:p>
    <w:bookmarkEnd w:id="13"/>
    <w:p w14:paraId="31488CC4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474D198A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3D990E8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7C9902F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513090F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164F43C4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79E77C55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4099C9AE" w14:textId="5E3338D9" w:rsidR="005F668D" w:rsidRDefault="00EB6F00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</w:t>
      </w:r>
      <w:r w:rsidR="0084750E">
        <w:rPr>
          <w:rStyle w:val="Brak"/>
          <w:rFonts w:ascii="Times New Roman" w:hAnsi="Times New Roman"/>
          <w:spacing w:val="3"/>
          <w:sz w:val="22"/>
          <w:szCs w:val="22"/>
        </w:rPr>
        <w:t>Dz. U. z 202</w:t>
      </w:r>
      <w:r w:rsidR="00F11242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84750E"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1</w:t>
      </w:r>
      <w:r w:rsidR="00F11242">
        <w:rPr>
          <w:rStyle w:val="Brak"/>
          <w:rFonts w:ascii="Times New Roman" w:hAnsi="Times New Roman"/>
          <w:spacing w:val="3"/>
          <w:sz w:val="22"/>
          <w:szCs w:val="22"/>
        </w:rPr>
        <w:t>710</w:t>
      </w:r>
      <w:r w:rsidR="0084750E">
        <w:rPr>
          <w:rStyle w:val="Brak"/>
          <w:rFonts w:ascii="Times New Roman" w:hAnsi="Times New Roman"/>
          <w:spacing w:val="3"/>
          <w:sz w:val="22"/>
          <w:szCs w:val="22"/>
        </w:rPr>
        <w:t xml:space="preserve"> ze zm.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);</w:t>
      </w:r>
    </w:p>
    <w:p w14:paraId="66DAFB57" w14:textId="77777777" w:rsidR="005F668D" w:rsidRDefault="00EB6F00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79E91E5B" w14:textId="77777777" w:rsidR="005F668D" w:rsidRDefault="00EB6F00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F3E7C85" w14:textId="77777777" w:rsidR="005F668D" w:rsidRDefault="00EB6F00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1B3BF713" w14:textId="77777777" w:rsidR="005F668D" w:rsidRDefault="00EB6F00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6825803" w14:textId="77777777" w:rsidR="005F668D" w:rsidRDefault="00EB6F00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774933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484008C3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2F835FCF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5DFF4B09" w14:textId="77777777" w:rsidR="005F668D" w:rsidRDefault="00EB6F00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1CBF347F" w14:textId="77777777" w:rsidR="00F11242" w:rsidRPr="00F11242" w:rsidRDefault="00F11242" w:rsidP="00F11242">
      <w:pPr>
        <w:spacing w:before="120" w:after="120"/>
        <w:ind w:left="6372"/>
        <w:jc w:val="center"/>
        <w:rPr>
          <w:rFonts w:eastAsia="Times New Roman" w:cs="Times New Roman"/>
          <w:b/>
          <w:bCs/>
        </w:rPr>
      </w:pPr>
      <w:r w:rsidRPr="00F11242">
        <w:rPr>
          <w:b/>
          <w:bCs/>
        </w:rPr>
        <w:lastRenderedPageBreak/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F11242" w:rsidRPr="00F11242" w14:paraId="4292ED6F" w14:textId="77777777" w:rsidTr="00510831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4DBCFB" w14:textId="77777777" w:rsidR="00F11242" w:rsidRPr="00F11242" w:rsidRDefault="00F11242" w:rsidP="00F11242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F11242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3757E903" w14:textId="77777777" w:rsidR="00F11242" w:rsidRPr="00F11242" w:rsidRDefault="00F11242" w:rsidP="00F11242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F11242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19AB90E5" w14:textId="77777777" w:rsidR="00F11242" w:rsidRPr="00F11242" w:rsidRDefault="00F11242" w:rsidP="00F112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Times New Roman"/>
          <w:b/>
          <w:bCs/>
          <w:sz w:val="12"/>
          <w:szCs w:val="12"/>
          <w:bdr w:val="none" w:sz="0" w:space="0" w:color="auto"/>
        </w:rPr>
      </w:pPr>
    </w:p>
    <w:p w14:paraId="65E2654D" w14:textId="77777777" w:rsidR="00F11242" w:rsidRPr="00F11242" w:rsidRDefault="00F11242" w:rsidP="00F112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F11242">
        <w:rPr>
          <w:rFonts w:cs="Tahoma"/>
          <w:color w:val="auto"/>
          <w:kern w:val="2"/>
          <w:bdr w:val="none" w:sz="0" w:space="0" w:color="auto"/>
          <w:lang w:val="da-DK" w:eastAsia="hi-IN" w:bidi="hi-IN"/>
        </w:rPr>
        <w:t xml:space="preserve">Jako uczestnik </w:t>
      </w:r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>postępowania o udzielenie zam</w:t>
      </w:r>
      <w:r w:rsidRPr="00F11242">
        <w:rPr>
          <w:rFonts w:cs="Tahoma"/>
          <w:color w:val="auto"/>
          <w:kern w:val="2"/>
          <w:bdr w:val="none" w:sz="0" w:space="0" w:color="auto"/>
          <w:lang w:val="es-ES_tradnl" w:eastAsia="hi-IN" w:bidi="hi-IN"/>
        </w:rPr>
        <w:t>ó</w:t>
      </w:r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wienia publicznego pn.: </w:t>
      </w:r>
    </w:p>
    <w:p w14:paraId="636BCDEA" w14:textId="77777777" w:rsidR="00F11242" w:rsidRDefault="00F11242" w:rsidP="00F11242">
      <w:pPr>
        <w:tabs>
          <w:tab w:val="left" w:pos="8849"/>
        </w:tabs>
        <w:spacing w:before="120" w:after="120"/>
        <w:jc w:val="center"/>
      </w:pPr>
      <w:r w:rsidRPr="00F11242">
        <w:rPr>
          <w:b/>
          <w:bCs/>
        </w:rPr>
        <w:t>Sukcesywna d</w:t>
      </w:r>
      <w:r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>
        <w:rPr>
          <w:rStyle w:val="tekstdokbold"/>
        </w:rPr>
        <w:t>– sukcesywna dostawa mieszanki mineralno – emulsyjnej na zimno.</w:t>
      </w:r>
    </w:p>
    <w:p w14:paraId="4EDD07F4" w14:textId="77777777" w:rsidR="00F11242" w:rsidRPr="00F11242" w:rsidRDefault="00F11242" w:rsidP="00F112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>JA/MY:</w:t>
      </w:r>
    </w:p>
    <w:p w14:paraId="1086FF39" w14:textId="77777777" w:rsidR="00F11242" w:rsidRPr="00F11242" w:rsidRDefault="00F11242" w:rsidP="00F112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25F9F08C" w14:textId="77777777" w:rsidR="00F11242" w:rsidRPr="00F11242" w:rsidRDefault="00F11242" w:rsidP="00F112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(imię i nazwisko osoby/os</w:t>
      </w: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b upoważnionej/-nych do reprezentowania)</w:t>
      </w:r>
    </w:p>
    <w:p w14:paraId="008DDF3D" w14:textId="77777777" w:rsidR="00F11242" w:rsidRPr="00F11242" w:rsidRDefault="00F11242" w:rsidP="00F112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>działając w imieniu i na rzecz:</w:t>
      </w:r>
    </w:p>
    <w:p w14:paraId="5DB9D95C" w14:textId="77777777" w:rsidR="00F11242" w:rsidRPr="00F11242" w:rsidRDefault="00F11242" w:rsidP="00F112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3DD49316" w14:textId="77777777" w:rsidR="00F11242" w:rsidRPr="00F11242" w:rsidRDefault="00F11242" w:rsidP="00F112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(nazwa Wykonawcy/Wykonawcy wsp</w:t>
      </w: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lnie ubiegającego się o udzielenie zam</w:t>
      </w: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wienia/Podmiotu udostępniającego zasoby)</w:t>
      </w:r>
    </w:p>
    <w:p w14:paraId="1F1B912E" w14:textId="77777777" w:rsidR="00F11242" w:rsidRPr="00F11242" w:rsidRDefault="00F11242" w:rsidP="00F112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</w:p>
    <w:p w14:paraId="7F9D518C" w14:textId="77777777" w:rsidR="00F11242" w:rsidRPr="00F11242" w:rsidRDefault="00F11242" w:rsidP="00F11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  <w:bdr w:val="none" w:sz="0" w:space="0" w:color="auto"/>
        </w:rPr>
      </w:pPr>
      <w:r w:rsidRPr="00F11242">
        <w:rPr>
          <w:spacing w:val="3"/>
          <w:sz w:val="22"/>
          <w:szCs w:val="22"/>
          <w:bdr w:val="none" w:sz="0" w:space="0" w:color="auto"/>
        </w:rPr>
        <w:t>oświadczam/-my, że :</w:t>
      </w:r>
    </w:p>
    <w:p w14:paraId="514E5EC5" w14:textId="77777777" w:rsidR="00F11242" w:rsidRPr="00F11242" w:rsidRDefault="00F11242" w:rsidP="00F11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1)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>Wykonawca</w:t>
      </w:r>
      <w:r w:rsidRPr="00F11242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 jest* / nie jest* 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46968F98" w14:textId="77777777" w:rsidR="00F11242" w:rsidRPr="00F11242" w:rsidRDefault="00F11242" w:rsidP="00F11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2)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F11242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90FA6DE" w14:textId="461CDAAF" w:rsidR="00F11242" w:rsidRDefault="00F11242" w:rsidP="00F11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3)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F11242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5DF2B5C" w14:textId="77777777" w:rsidR="00F11242" w:rsidRDefault="00F11242" w:rsidP="00F112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sz w:val="20"/>
          <w:szCs w:val="20"/>
          <w:u w:val="single"/>
          <w:bdr w:val="none" w:sz="0" w:space="0" w:color="auto"/>
          <w:lang w:eastAsia="hi-IN" w:bidi="hi-IN"/>
        </w:rPr>
      </w:pPr>
    </w:p>
    <w:p w14:paraId="2DF11EBB" w14:textId="2164A136" w:rsidR="00F11242" w:rsidRPr="00F11242" w:rsidRDefault="00F11242" w:rsidP="009A23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F11242">
        <w:rPr>
          <w:rFonts w:cs="Times New Roman"/>
          <w:b/>
          <w:bCs/>
          <w:color w:val="auto"/>
          <w:kern w:val="2"/>
          <w:sz w:val="20"/>
          <w:szCs w:val="20"/>
          <w:u w:val="single"/>
          <w:bdr w:val="none" w:sz="0" w:space="0" w:color="auto"/>
          <w:lang w:eastAsia="hi-IN" w:bidi="hi-IN"/>
        </w:rPr>
        <w:t>* Niepotrzebne skreślić</w:t>
      </w:r>
    </w:p>
    <w:p w14:paraId="5BC9D8B7" w14:textId="77777777" w:rsidR="00F11242" w:rsidRDefault="00F11242" w:rsidP="00F11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right"/>
        <w:rPr>
          <w:i/>
          <w:iCs/>
          <w:spacing w:val="1"/>
          <w:sz w:val="22"/>
          <w:szCs w:val="22"/>
          <w:bdr w:val="none" w:sz="0" w:space="0" w:color="auto"/>
        </w:rPr>
      </w:pPr>
      <w:r>
        <w:rPr>
          <w:i/>
          <w:iCs/>
          <w:spacing w:val="1"/>
          <w:sz w:val="22"/>
          <w:szCs w:val="22"/>
          <w:bdr w:val="none" w:sz="0" w:space="0" w:color="auto"/>
        </w:rPr>
        <w:t>……………………………………………</w:t>
      </w:r>
    </w:p>
    <w:p w14:paraId="088154AA" w14:textId="79ED5862" w:rsidR="00F11242" w:rsidRPr="00F11242" w:rsidRDefault="00F11242" w:rsidP="00F11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right"/>
        <w:rPr>
          <w:rFonts w:cs="Times New Roman"/>
          <w:i/>
          <w:iCs/>
          <w:spacing w:val="1"/>
          <w:sz w:val="22"/>
          <w:szCs w:val="22"/>
          <w:bdr w:val="none" w:sz="0" w:space="0" w:color="auto"/>
        </w:rPr>
      </w:pPr>
      <w:r>
        <w:rPr>
          <w:i/>
          <w:iCs/>
          <w:spacing w:val="1"/>
          <w:sz w:val="16"/>
          <w:szCs w:val="16"/>
          <w:bdr w:val="none" w:sz="0" w:space="0" w:color="auto"/>
        </w:rPr>
        <w:t xml:space="preserve">(data i podpis) </w:t>
      </w:r>
      <w:r w:rsidRPr="00F11242">
        <w:rPr>
          <w:i/>
          <w:iCs/>
          <w:spacing w:val="1"/>
          <w:sz w:val="22"/>
          <w:szCs w:val="22"/>
          <w:bdr w:val="none" w:sz="0" w:space="0" w:color="auto"/>
        </w:rPr>
        <w:t xml:space="preserve">  </w:t>
      </w:r>
    </w:p>
    <w:p w14:paraId="6EF8A48E" w14:textId="77777777" w:rsidR="00F11242" w:rsidRPr="00F11242" w:rsidRDefault="00F11242" w:rsidP="00F112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bookmarkStart w:id="14" w:name="_Hlk103595969"/>
      <w:r w:rsidRPr="00F11242"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  <w:t>UWAGA : Oświadczenie należy złożyć wraz z ofertą !</w:t>
      </w:r>
    </w:p>
    <w:bookmarkEnd w:id="14"/>
    <w:p w14:paraId="25EE7302" w14:textId="3261507D" w:rsidR="005F668D" w:rsidRDefault="00EB6F00" w:rsidP="009A2377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46BA53C0" wp14:editId="752BC16B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CF458" w14:textId="77777777" w:rsidR="00A223E6" w:rsidRDefault="00A223E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E6A557" w14:textId="77777777" w:rsidR="00A223E6" w:rsidRDefault="00A223E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0A61DE7D" w14:textId="77777777" w:rsidR="00A223E6" w:rsidRDefault="00A223E6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A53C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216CF458" w14:textId="77777777" w:rsidR="00A223E6" w:rsidRDefault="00A223E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E6A557" w14:textId="77777777" w:rsidR="00A223E6" w:rsidRDefault="00A223E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0A61DE7D" w14:textId="77777777" w:rsidR="00A223E6" w:rsidRDefault="00A223E6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47BEEC4B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027BC78D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61A31894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8F2D3FD" w14:textId="77777777" w:rsidR="005F668D" w:rsidRDefault="00EB6F00">
      <w:pPr>
        <w:numPr>
          <w:ilvl w:val="0"/>
          <w:numId w:val="7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26BB62CF" w14:textId="77777777" w:rsidR="005F668D" w:rsidRDefault="00EB6F00">
      <w:pPr>
        <w:numPr>
          <w:ilvl w:val="0"/>
          <w:numId w:val="7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DCA6720" w14:textId="77777777" w:rsidR="005F668D" w:rsidRDefault="00EB6F00">
      <w:pPr>
        <w:numPr>
          <w:ilvl w:val="0"/>
          <w:numId w:val="8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58E34536" w14:textId="77777777" w:rsidR="005F668D" w:rsidRDefault="00EB6F00">
      <w:pPr>
        <w:numPr>
          <w:ilvl w:val="0"/>
          <w:numId w:val="8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21E31BEF" w14:textId="77777777" w:rsidR="005F668D" w:rsidRDefault="00EB6F00">
      <w:pPr>
        <w:numPr>
          <w:ilvl w:val="0"/>
          <w:numId w:val="8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20B36835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1DB17E91" w14:textId="0CAE595F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3D5134D4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6F646CA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AAA038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67558A56" w14:textId="0D86EFE8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57A8E5AC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057FEEED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7FD9BBE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774C90DA" w14:textId="49C10919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F5DEA5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60F2E749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19FCEC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4ACBD040" w14:textId="7B42B906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0801170C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2CDDDB23" w14:textId="77777777" w:rsidR="005F668D" w:rsidRDefault="005F668D">
      <w:pPr>
        <w:spacing w:before="120" w:after="120"/>
        <w:jc w:val="both"/>
        <w:rPr>
          <w:sz w:val="20"/>
          <w:szCs w:val="20"/>
        </w:rPr>
      </w:pPr>
    </w:p>
    <w:p w14:paraId="562C94E5" w14:textId="77777777" w:rsidR="0097587D" w:rsidRDefault="0097587D">
      <w:pPr>
        <w:spacing w:before="120" w:after="120"/>
        <w:jc w:val="both"/>
        <w:rPr>
          <w:sz w:val="20"/>
          <w:szCs w:val="20"/>
        </w:rPr>
      </w:pPr>
    </w:p>
    <w:p w14:paraId="07590477" w14:textId="1797F880" w:rsidR="005F668D" w:rsidRDefault="00EB6F00">
      <w:pPr>
        <w:spacing w:before="120" w:after="120"/>
        <w:jc w:val="both"/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>
        <w:rPr>
          <w:rStyle w:val="tekstdokbold"/>
        </w:rPr>
        <w:t>„</w:t>
      </w:r>
      <w:r w:rsidR="009A2377">
        <w:rPr>
          <w:rStyle w:val="tekstdokbold"/>
        </w:rPr>
        <w:t>Sukcesywna d</w:t>
      </w:r>
      <w:r w:rsidR="00022072"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 w:rsidR="00022072">
        <w:rPr>
          <w:rStyle w:val="tekstdokbold"/>
        </w:rPr>
        <w:t xml:space="preserve">– sukcesywna dostawa mieszanki mineralno – emulsyjnej na zimno.  </w:t>
      </w:r>
    </w:p>
    <w:p w14:paraId="7D0CF296" w14:textId="77777777" w:rsidR="005F668D" w:rsidRDefault="005F668D">
      <w:pPr>
        <w:spacing w:before="120" w:after="120"/>
      </w:pPr>
    </w:p>
    <w:p w14:paraId="74C36EE2" w14:textId="77777777" w:rsidR="005F668D" w:rsidRDefault="00EB6F00">
      <w:pPr>
        <w:spacing w:before="120" w:after="120"/>
      </w:pPr>
      <w:r>
        <w:t>Oświadczam/-my, iż:</w:t>
      </w:r>
    </w:p>
    <w:p w14:paraId="0881C0D4" w14:textId="77777777" w:rsidR="005F668D" w:rsidRDefault="005F668D">
      <w:pPr>
        <w:spacing w:before="120" w:after="120"/>
        <w:jc w:val="both"/>
      </w:pPr>
    </w:p>
    <w:p w14:paraId="74CF27B4" w14:textId="77777777" w:rsidR="005F668D" w:rsidRDefault="00EB6F00">
      <w:pPr>
        <w:numPr>
          <w:ilvl w:val="0"/>
          <w:numId w:val="83"/>
        </w:numPr>
        <w:spacing w:before="120" w:after="120"/>
        <w:jc w:val="both"/>
      </w:pPr>
      <w:r>
        <w:t>udostępniam Wykonawcy ww. zasoby, w następującym zakresie:</w:t>
      </w:r>
    </w:p>
    <w:p w14:paraId="4A33286A" w14:textId="77407B70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7A24672" w14:textId="7FCC800E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7755863" w14:textId="77777777" w:rsidR="005F668D" w:rsidRDefault="005F668D">
      <w:pPr>
        <w:spacing w:before="120" w:after="120"/>
        <w:ind w:left="720"/>
        <w:jc w:val="both"/>
      </w:pPr>
    </w:p>
    <w:p w14:paraId="0BCC80B2" w14:textId="77777777" w:rsidR="005F668D" w:rsidRDefault="00EB6F00">
      <w:pPr>
        <w:numPr>
          <w:ilvl w:val="0"/>
          <w:numId w:val="8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3F71DF04" w14:textId="6359896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E8578B1" w14:textId="7CF9190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3173E8C8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46B60943" w14:textId="77777777" w:rsidR="005F668D" w:rsidRDefault="00EB6F00">
      <w:pPr>
        <w:numPr>
          <w:ilvl w:val="0"/>
          <w:numId w:val="83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508E298E" w14:textId="17A74CEF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78DCFABC" w14:textId="790358ED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508BE972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22878AAA" w14:textId="77777777" w:rsidR="005F668D" w:rsidRDefault="005F668D">
      <w:pPr>
        <w:spacing w:before="120" w:after="120"/>
        <w:ind w:left="720"/>
        <w:jc w:val="both"/>
      </w:pPr>
    </w:p>
    <w:p w14:paraId="44DF63D7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4905FEE7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610CEEB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4DDECF88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7CC7D27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AEA3ED2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0778EFA9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58ED320" w14:textId="77777777" w:rsidR="005F668D" w:rsidRDefault="005F668D">
      <w:pPr>
        <w:pStyle w:val="Akapitzlist"/>
        <w:spacing w:before="120" w:after="120"/>
        <w:ind w:left="0"/>
        <w:jc w:val="center"/>
      </w:pPr>
    </w:p>
    <w:p w14:paraId="13465D53" w14:textId="77777777" w:rsidR="0059652C" w:rsidRDefault="0059652C">
      <w:pPr>
        <w:ind w:left="4956" w:firstLine="708"/>
        <w:jc w:val="center"/>
        <w:rPr>
          <w:rStyle w:val="tekstdokbold"/>
        </w:rPr>
      </w:pPr>
    </w:p>
    <w:p w14:paraId="0D7705CF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2A2682B5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22712F8D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6B39E6DF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66E112B1" w14:textId="77777777" w:rsidR="005F668D" w:rsidRDefault="00EB6F00" w:rsidP="006F2A8C">
      <w:pPr>
        <w:ind w:left="4956" w:firstLine="708"/>
        <w:jc w:val="right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39707BC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7177AE65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A5AB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7DB059F3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176A40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62494452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2FCEEC89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0550914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3B8BA251" w14:textId="3264CE0F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 w:rsidR="00BE1E01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9A2377">
        <w:rPr>
          <w:rStyle w:val="Brak"/>
          <w:rFonts w:ascii="Times New Roman" w:hAnsi="Times New Roman"/>
          <w:sz w:val="24"/>
          <w:szCs w:val="24"/>
          <w:lang w:val="pl-PL"/>
        </w:rPr>
        <w:t>4</w:t>
      </w:r>
      <w:r w:rsidR="00BE1E01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9A2377"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510BBE">
        <w:rPr>
          <w:rStyle w:val="Brak"/>
          <w:rFonts w:ascii="Times New Roman" w:hAnsi="Times New Roman"/>
          <w:sz w:val="24"/>
          <w:szCs w:val="24"/>
          <w:lang w:val="pl-PL"/>
        </w:rPr>
        <w:t>BK</w:t>
      </w:r>
    </w:p>
    <w:p w14:paraId="76DED816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5E14BBF3" w14:textId="0478C7BC" w:rsidR="005F668D" w:rsidRPr="00022072" w:rsidRDefault="00EB6F00" w:rsidP="00022072">
      <w:pPr>
        <w:pStyle w:val="Zwykytekst1"/>
        <w:spacing w:before="120"/>
        <w:jc w:val="both"/>
        <w:rPr>
          <w:rStyle w:val="tekstdokbold"/>
          <w:rFonts w:cs="Times New Roman"/>
          <w:sz w:val="24"/>
          <w:szCs w:val="24"/>
          <w:lang w:val="pl-PL"/>
        </w:rPr>
      </w:pPr>
      <w:r w:rsidRPr="009A2377">
        <w:rPr>
          <w:rStyle w:val="Brak"/>
          <w:rFonts w:ascii="Times New Roman" w:hAnsi="Times New Roman" w:cs="Times New Roman"/>
          <w:sz w:val="24"/>
          <w:szCs w:val="24"/>
          <w:lang w:val="pl-PL"/>
        </w:rPr>
        <w:t>W związku z prowadzonym postępowaniem o udzielenie zam</w:t>
      </w:r>
      <w:r w:rsidRPr="009A237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9A2377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wienia publicznego </w:t>
      </w:r>
      <w:r w:rsidR="00971A00" w:rsidRPr="009A2377">
        <w:rPr>
          <w:rStyle w:val="Brak"/>
          <w:rFonts w:ascii="Times New Roman" w:hAnsi="Times New Roman" w:cs="Times New Roman"/>
          <w:sz w:val="24"/>
          <w:szCs w:val="24"/>
          <w:lang w:val="pl-PL"/>
        </w:rPr>
        <w:t>p</w:t>
      </w:r>
      <w:r w:rsidRPr="009A2377">
        <w:rPr>
          <w:rStyle w:val="Brak"/>
          <w:rFonts w:ascii="Times New Roman" w:hAnsi="Times New Roman" w:cs="Times New Roman"/>
          <w:sz w:val="24"/>
          <w:szCs w:val="24"/>
          <w:lang w:val="pl-PL"/>
        </w:rPr>
        <w:t>n</w:t>
      </w:r>
      <w:r w:rsidR="00971A00" w:rsidRPr="009A2377">
        <w:rPr>
          <w:rStyle w:val="Brak"/>
          <w:rFonts w:ascii="Times New Roman" w:hAnsi="Times New Roman" w:cs="Times New Roman"/>
          <w:sz w:val="24"/>
          <w:szCs w:val="24"/>
          <w:lang w:val="pl-PL"/>
        </w:rPr>
        <w:t>.</w:t>
      </w:r>
      <w:r w:rsidRPr="009A2377">
        <w:rPr>
          <w:rStyle w:val="Brak"/>
          <w:rFonts w:ascii="Times New Roman" w:hAnsi="Times New Roman" w:cs="Times New Roman"/>
          <w:sz w:val="24"/>
          <w:szCs w:val="24"/>
          <w:lang w:val="pl-PL"/>
        </w:rPr>
        <w:t>:</w:t>
      </w:r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9A2377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Sukcesywna d</w:t>
      </w:r>
      <w:r w:rsidR="00022072" w:rsidRPr="00022072">
        <w:rPr>
          <w:rStyle w:val="tekstdokbold"/>
          <w:rFonts w:cs="Times New Roman"/>
          <w:sz w:val="24"/>
          <w:szCs w:val="24"/>
          <w:lang w:val="pl-PL"/>
        </w:rPr>
        <w:t xml:space="preserve">ostawa materiałów budowlanych do wykonywania nawierzchni drogowych oraz naprawy mostów dla Zarządu Dróg Powiatowych w Kartuzach – sukcesywna dostawa mieszanki mineralno – emulsyjnej na zimno.  </w:t>
      </w:r>
    </w:p>
    <w:p w14:paraId="5C7B5223" w14:textId="77777777" w:rsidR="00022072" w:rsidRPr="00022072" w:rsidRDefault="00022072" w:rsidP="00022072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20AE209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768E1429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43A85F22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2D567E09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6A2DDB36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7C3F8C71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CFBC57C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51D3F864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4BED0612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F0EB009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51843EC2" w14:textId="77777777" w:rsidR="005F668D" w:rsidRDefault="005F668D">
      <w:pPr>
        <w:spacing w:before="200" w:line="360" w:lineRule="auto"/>
        <w:jc w:val="both"/>
      </w:pPr>
    </w:p>
    <w:p w14:paraId="59686B1F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15E26B84" w14:textId="77777777" w:rsidR="005F668D" w:rsidRDefault="005F668D">
      <w:pPr>
        <w:jc w:val="both"/>
      </w:pPr>
    </w:p>
    <w:p w14:paraId="2A4365F8" w14:textId="77777777" w:rsidR="005F668D" w:rsidRDefault="005F668D">
      <w:pPr>
        <w:jc w:val="both"/>
      </w:pPr>
    </w:p>
    <w:p w14:paraId="76ABABB7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2E77667" w14:textId="77777777" w:rsidR="005F668D" w:rsidRDefault="005F668D">
      <w:pPr>
        <w:jc w:val="both"/>
      </w:pPr>
    </w:p>
    <w:p w14:paraId="74B62F0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C37D334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4AE1E79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36D3E4B8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79FA3BBC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0FD293C9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7C3C7F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652989A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0592003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4D1F1B3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D62FF2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9E2E7D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0E4DBD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6D21ABF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558FD3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EF5792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3541A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823986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899816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4052C4C" w14:textId="77777777" w:rsidR="005F668D" w:rsidRDefault="005F668D">
      <w:pPr>
        <w:jc w:val="both"/>
        <w:rPr>
          <w:rStyle w:val="Brak"/>
          <w:b/>
          <w:bCs/>
        </w:rPr>
      </w:pPr>
    </w:p>
    <w:p w14:paraId="45813328" w14:textId="77777777" w:rsidR="005F668D" w:rsidRDefault="005F668D">
      <w:pPr>
        <w:jc w:val="both"/>
        <w:rPr>
          <w:rStyle w:val="Brak"/>
          <w:b/>
          <w:bCs/>
        </w:rPr>
      </w:pPr>
    </w:p>
    <w:p w14:paraId="08944D51" w14:textId="77777777" w:rsidR="005F668D" w:rsidRDefault="005F668D">
      <w:pPr>
        <w:jc w:val="both"/>
        <w:rPr>
          <w:rStyle w:val="tekstdokbold"/>
        </w:rPr>
      </w:pPr>
      <w:bookmarkStart w:id="15" w:name="_Hlk67040165"/>
    </w:p>
    <w:p w14:paraId="3C66D05A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4F53E1D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0ACF9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9CAA455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0E0F078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5"/>
    <w:p w14:paraId="719FA34C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44886B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6591F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7C9DAF5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85D353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CF3BE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B39B3E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FB6A9F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DA3197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51393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B168589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A0D992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6B8885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0525288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13513B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C41DA9A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56C033C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BC504F7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05C4E59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036854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6A3993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D396ABC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EC0780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8C97432" w14:textId="0B6A98A9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36F410C" w14:textId="2E1F1EEF" w:rsidR="00CA58A4" w:rsidRDefault="00CA58A4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AF28BCA" w14:textId="45E9C3D6" w:rsidR="00CA58A4" w:rsidRDefault="00CA58A4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40AC189" w14:textId="1BAF619D" w:rsidR="00CA58A4" w:rsidRDefault="00CA58A4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2408A65" w14:textId="710A0DAB" w:rsidR="00CA58A4" w:rsidRDefault="00CA58A4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9BB562E" w14:textId="12E5DC55" w:rsidR="00CA58A4" w:rsidRDefault="00CA58A4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7427682" w14:textId="77777777" w:rsidR="00CA58A4" w:rsidRDefault="00CA58A4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37B58DE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E0CE0B1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14A7F0" w14:textId="77777777" w:rsidR="009F69FF" w:rsidRDefault="009F69F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67B8086" w14:textId="77777777" w:rsidR="009F69FF" w:rsidRDefault="009F69F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AFE6275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C13EAD0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323EBE8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41DDB8D" w14:textId="77777777" w:rsidR="0059652C" w:rsidRDefault="0059652C" w:rsidP="00F34581">
      <w:pPr>
        <w:suppressAutoHyphens w:val="0"/>
        <w:rPr>
          <w:rStyle w:val="Brak"/>
          <w:b/>
          <w:bCs/>
          <w:sz w:val="28"/>
          <w:szCs w:val="28"/>
        </w:rPr>
      </w:pPr>
    </w:p>
    <w:p w14:paraId="687C99DF" w14:textId="77777777" w:rsidR="00F34581" w:rsidRDefault="00F34581" w:rsidP="00F34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Opis przedmiotu zamówienia</w:t>
      </w:r>
    </w:p>
    <w:p w14:paraId="0F27DE33" w14:textId="77777777" w:rsidR="00F34581" w:rsidRDefault="00F34581" w:rsidP="00F34581">
      <w:pPr>
        <w:jc w:val="both"/>
      </w:pPr>
    </w:p>
    <w:p w14:paraId="07840A5F" w14:textId="4ED58BDD" w:rsidR="00F34581" w:rsidRDefault="00F34581" w:rsidP="00F34581">
      <w:pPr>
        <w:jc w:val="both"/>
        <w:rPr>
          <w:bCs/>
        </w:rPr>
      </w:pPr>
      <w:r>
        <w:t>1. Przedmiotem zamówienia jest</w:t>
      </w:r>
      <w:r w:rsidR="009A2377">
        <w:t xml:space="preserve">: </w:t>
      </w:r>
      <w:r w:rsidR="009A2377" w:rsidRPr="009A2377">
        <w:rPr>
          <w:b/>
          <w:bCs/>
        </w:rPr>
        <w:t>Sukcesywna d</w:t>
      </w:r>
      <w:r w:rsidR="00022072"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 w:rsidR="00022072">
        <w:rPr>
          <w:rStyle w:val="tekstdokbold"/>
        </w:rPr>
        <w:t>– mieszank</w:t>
      </w:r>
      <w:r w:rsidR="00523BBE">
        <w:rPr>
          <w:rStyle w:val="tekstdokbold"/>
        </w:rPr>
        <w:t>a</w:t>
      </w:r>
      <w:r w:rsidR="00022072">
        <w:rPr>
          <w:rStyle w:val="tekstdokbold"/>
        </w:rPr>
        <w:t xml:space="preserve"> mineralno – emulsyjnej na zimno.  </w:t>
      </w:r>
      <w:r>
        <w:rPr>
          <w:bCs/>
          <w:u w:val="single"/>
        </w:rPr>
        <w:t>Mieszanka mineralno – emulsyjna na zimno w ilości 96 ton</w:t>
      </w:r>
      <w:r>
        <w:rPr>
          <w:bCs/>
        </w:rPr>
        <w:t>, będąca przedmiotem zamówienia nie powinna wymagać nanoszenia powłok emulsyjnych i uszczelniających do wbudowania na zimno.</w:t>
      </w:r>
      <w:r>
        <w:t xml:space="preserve"> Mieszanka ma zapewnić możliwość wykorzystania o każdej porze roku do robót utrzymaniowych nawierzchni bitumicznych, także przy remontach cząstkowych, do </w:t>
      </w:r>
      <w:r>
        <w:rPr>
          <w:bCs/>
        </w:rPr>
        <w:t xml:space="preserve">usuwania ubytków w nawierzchniach bitumicznych do robót utrzymaniowych nawierzchni bitumicznych, także przy remontach cząstkowych, do usuwania skutków przekopów i deformacji nawierzchni drogowych. Ma być odporna na deformacje i wykruszenia. Mieszanka mineralno – bitumiczna powinna być wyprodukowana na bazie grysu kamiennego frakcji 0-8 mm o zawartości pyłów do 0,5% oraz asfaltu upłynnionego spełniającego wymagania norm i dokumentów powołanych dla w/w produktu. Skład mieszanki powinien zapewniać właściwości umożliwiające: </w:t>
      </w:r>
    </w:p>
    <w:p w14:paraId="6F8E88B2" w14:textId="77777777" w:rsidR="00F34581" w:rsidRDefault="00F34581" w:rsidP="00F34581">
      <w:pPr>
        <w:ind w:left="284" w:hanging="284"/>
        <w:jc w:val="both"/>
        <w:rPr>
          <w:bCs/>
        </w:rPr>
      </w:pPr>
      <w:r>
        <w:rPr>
          <w:bCs/>
        </w:rPr>
        <w:t>a) szybkie i trwałe naprawy nawierzchni bitumicznych przy jej użyciu (przygotowana do bezpośredniego zastosowania z opakowania);</w:t>
      </w:r>
    </w:p>
    <w:p w14:paraId="4A1EF89E" w14:textId="77777777" w:rsidR="00F34581" w:rsidRDefault="00F34581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doskonałą przyczepność do podłoża i wypełnienia ubytków masą na zimno o jednorodnym wyglądzie; </w:t>
      </w:r>
    </w:p>
    <w:p w14:paraId="2134AB3A" w14:textId="77777777" w:rsidR="00F34581" w:rsidRDefault="00F34581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wbudowanie nie wymagające smarowania krawędzi ubytków nawierzchni oraz nadawania regularnego kształtu krawędziom; </w:t>
      </w:r>
    </w:p>
    <w:p w14:paraId="7C99A423" w14:textId="77777777" w:rsidR="00F34581" w:rsidRDefault="00F34581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wykonywanie remontów w temperaturze od -20°C do + 30°C; </w:t>
      </w:r>
    </w:p>
    <w:p w14:paraId="2D3ACB47" w14:textId="77777777" w:rsidR="00F34581" w:rsidRDefault="00F34581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prowadzenie remontu nawierzchni bez zastosowania specjalistycznego sprzętu np. walców drogowych (zagęszczenie płytą wibracyjną);      </w:t>
      </w:r>
    </w:p>
    <w:p w14:paraId="4395204F" w14:textId="77777777" w:rsidR="00F34581" w:rsidRDefault="00F34581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oddanie remontowanej nawierzchni do eksploatacji natychmiast po wbudowaniu masy na zimno; </w:t>
      </w:r>
    </w:p>
    <w:p w14:paraId="4B055569" w14:textId="77777777" w:rsidR="00F34581" w:rsidRDefault="00F34581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możliwość przechowywania masy na zimno przez okres min. 12 miesięcy bez utraty jej właściwości fizyko-chemicznych; </w:t>
      </w:r>
    </w:p>
    <w:p w14:paraId="26AA6766" w14:textId="77777777" w:rsidR="00F34581" w:rsidRDefault="00F34581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posiadanie aprobaty technicznej do stosowania w drogownictwie wydanej przez IBDM w Warszawie lub równoważną jednostkę certyfikacyjną - należy załączyć do oferty. </w:t>
      </w:r>
    </w:p>
    <w:p w14:paraId="724D8E1E" w14:textId="77777777" w:rsidR="00F34581" w:rsidRDefault="00F34581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>Przedmiot zamówienia powinien być szczelnie pakowany w worki o masie 20-35 kg</w:t>
      </w:r>
    </w:p>
    <w:p w14:paraId="2451FB7A" w14:textId="77777777" w:rsidR="00F34581" w:rsidRDefault="00F34581" w:rsidP="00F34581">
      <w:pPr>
        <w:jc w:val="both"/>
        <w:rPr>
          <w:b/>
          <w:sz w:val="20"/>
          <w:szCs w:val="20"/>
        </w:rPr>
      </w:pPr>
    </w:p>
    <w:p w14:paraId="7829446B" w14:textId="77777777" w:rsidR="00F34581" w:rsidRDefault="00F34581" w:rsidP="00F34581">
      <w:pPr>
        <w:jc w:val="both"/>
        <w:rPr>
          <w:b/>
        </w:rPr>
      </w:pPr>
    </w:p>
    <w:p w14:paraId="6232B98D" w14:textId="77777777" w:rsidR="00F34581" w:rsidRDefault="00F34581" w:rsidP="00F34581">
      <w:pPr>
        <w:spacing w:after="100"/>
        <w:jc w:val="both"/>
        <w:rPr>
          <w:b/>
          <w:i/>
          <w:u w:val="single"/>
        </w:rPr>
      </w:pPr>
      <w:r>
        <w:rPr>
          <w:b/>
          <w:i/>
          <w:u w:val="single"/>
        </w:rPr>
        <w:t>Ustalenia dodatkowe:</w:t>
      </w:r>
    </w:p>
    <w:p w14:paraId="4F0539A7" w14:textId="77777777" w:rsidR="00F34581" w:rsidRDefault="00F34581" w:rsidP="00F34581">
      <w:pPr>
        <w:jc w:val="both"/>
      </w:pPr>
      <w:r>
        <w:t xml:space="preserve">1. Dostawy przedmiotu zamówienia będą odbywać się sukcesywnie w miarę zapotrzebowania Zamawiającego. Dostawa obejmuje również rozładunek materiałów we wskazane miejsce przez Zamawiającego. </w:t>
      </w:r>
    </w:p>
    <w:p w14:paraId="168196EF" w14:textId="77777777" w:rsidR="00F34581" w:rsidRDefault="00F34581" w:rsidP="00F34581">
      <w:pPr>
        <w:jc w:val="both"/>
      </w:pPr>
      <w:r>
        <w:t xml:space="preserve">2. Każdorazowe zapotrzebowanie zostanie zgłoszone telefonicznie lub mailem przez pracownika Zarządu Dróg Powiatowych w Kartuzach. Zamawiane partie dostaw winny być realizowane najpóźniej w ciągu 5 dni (zgodnie z ofertą) od daty zgłoszenia zapotrzebowania. </w:t>
      </w:r>
    </w:p>
    <w:p w14:paraId="04880B72" w14:textId="77777777" w:rsidR="00F34581" w:rsidRDefault="00F34581" w:rsidP="00F34581">
      <w:pPr>
        <w:jc w:val="both"/>
      </w:pPr>
      <w:r>
        <w:t>3. Na wykonaną dostawę Wykonawca zobowiązany jest dostarczyć certyfikat zgodności lub atest, który potwierdzi, że dostarczony produkt odpowiada określonym normom.</w:t>
      </w:r>
    </w:p>
    <w:p w14:paraId="722BC5DD" w14:textId="77777777" w:rsidR="00F34581" w:rsidRDefault="00F34581" w:rsidP="00F34581">
      <w:pPr>
        <w:jc w:val="both"/>
      </w:pPr>
      <w:r>
        <w:t xml:space="preserve">4. W razie stwierdzenia wad jakościowych Zamawiający zgłosi niezwłocznie reklamację do Wykonawcy. Wykonawca zobowiązany jest rozpatrzyć reklamację w ciągu 3 dni od zgłoszenia. Uznanie reklamacji następować winno poprzez wymianę produktu wadliwego na wolny od wad, na koszt Wykonawcy, w terminie nie dłuższym niż 7 dni od daty zgłoszenia reklamacji. </w:t>
      </w:r>
    </w:p>
    <w:p w14:paraId="1452AAFF" w14:textId="77777777" w:rsidR="00F34581" w:rsidRDefault="00F34581" w:rsidP="00F34581">
      <w:pPr>
        <w:jc w:val="both"/>
      </w:pPr>
      <w:r>
        <w:t xml:space="preserve">5. Z tytułu niezrealizowania zakupu maksymalnej ilości materiałów Wykonawcy nie będą przysługiwały żadne roszczenia przeciwko Zamawiającemu. </w:t>
      </w:r>
    </w:p>
    <w:p w14:paraId="4276A7EB" w14:textId="77777777" w:rsidR="00F34581" w:rsidRDefault="00F34581" w:rsidP="00F34581">
      <w:pPr>
        <w:jc w:val="both"/>
      </w:pPr>
      <w:r>
        <w:lastRenderedPageBreak/>
        <w:t xml:space="preserve">6. Ewentualne wskazanie producenta, nazwy firmy i nazw własnościowych zamawianego asortymentu służy jedynie określeniu parametrów zamawianych towarów, a nie wyłonieniu lub preferowaniu konkretnego producenta czy dostawcy. Parametry i możliwości sprzętu zgodnie z opisanymi lub równoważne, pod warunkiem, że zagwarantują one realizację zamówienia w zgodzie z zapisami szczegółowego opisu przedmiotu zamówienia oraz zapewnią uzyskanie parametrów technicznych nie gorszych od wskazanych. </w:t>
      </w:r>
    </w:p>
    <w:p w14:paraId="5D14AD73" w14:textId="77777777" w:rsidR="00F34581" w:rsidRDefault="00F34581" w:rsidP="00F34581">
      <w:pPr>
        <w:jc w:val="both"/>
        <w:rPr>
          <w:b/>
          <w:sz w:val="20"/>
          <w:szCs w:val="20"/>
        </w:rPr>
      </w:pPr>
    </w:p>
    <w:p w14:paraId="7D4EEEC3" w14:textId="77777777" w:rsidR="00F34581" w:rsidRDefault="00F34581" w:rsidP="00F34581">
      <w:pPr>
        <w:jc w:val="both"/>
        <w:rPr>
          <w:b/>
        </w:rPr>
      </w:pPr>
      <w:r>
        <w:rPr>
          <w:b/>
        </w:rPr>
        <w:t>Podane przez Zamawiającego w formularzu ofertowym ilości poszczególnych materiałów objętych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80 % w zakresie łącznej kwoty całości zamówienia określonej w umowie. Z tego tytułu nie służą Wykonawcy w stosunku do Zamawiającego jakiekolwiek roszczenia. Wobec powyższego Zamawiający zastrzega sobie prawo pomniejszenia wynagrodzenia za faktycznie dostarczoną mieszankę mineralno-emulsyjną.</w:t>
      </w:r>
    </w:p>
    <w:p w14:paraId="582AB4CF" w14:textId="77777777" w:rsidR="00F34581" w:rsidRDefault="00F34581" w:rsidP="00F34581">
      <w:pPr>
        <w:jc w:val="both"/>
        <w:rPr>
          <w:b/>
          <w:bCs/>
        </w:rPr>
      </w:pPr>
    </w:p>
    <w:p w14:paraId="3D3509C4" w14:textId="77777777" w:rsidR="00F34581" w:rsidRDefault="00F34581" w:rsidP="00F34581"/>
    <w:p w14:paraId="36C47C9F" w14:textId="77777777" w:rsidR="0059652C" w:rsidRDefault="0059652C" w:rsidP="0059652C">
      <w:pPr>
        <w:suppressAutoHyphens w:val="0"/>
        <w:jc w:val="both"/>
        <w:rPr>
          <w:rStyle w:val="Brak"/>
          <w:b/>
          <w:bCs/>
          <w:sz w:val="28"/>
          <w:szCs w:val="28"/>
        </w:rPr>
      </w:pPr>
    </w:p>
    <w:p w14:paraId="2AEDA020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7924C696" w14:textId="77777777" w:rsidR="00300C11" w:rsidRDefault="00300C11">
      <w:pPr>
        <w:suppressAutoHyphens w:val="0"/>
        <w:jc w:val="both"/>
        <w:rPr>
          <w:sz w:val="16"/>
          <w:szCs w:val="16"/>
        </w:rPr>
      </w:pPr>
    </w:p>
    <w:p w14:paraId="12E355F7" w14:textId="77777777" w:rsidR="00300C11" w:rsidRDefault="00300C11">
      <w:pPr>
        <w:suppressAutoHyphens w:val="0"/>
        <w:jc w:val="both"/>
        <w:rPr>
          <w:sz w:val="16"/>
          <w:szCs w:val="16"/>
        </w:rPr>
      </w:pPr>
    </w:p>
    <w:p w14:paraId="3665A6BE" w14:textId="77777777" w:rsidR="005F668D" w:rsidRDefault="005F668D">
      <w:pPr>
        <w:rPr>
          <w:sz w:val="28"/>
          <w:szCs w:val="28"/>
        </w:rPr>
      </w:pPr>
    </w:p>
    <w:p w14:paraId="74BAA1D5" w14:textId="77777777" w:rsidR="00F34581" w:rsidRDefault="00F34581">
      <w:pPr>
        <w:rPr>
          <w:sz w:val="28"/>
          <w:szCs w:val="28"/>
        </w:rPr>
      </w:pPr>
    </w:p>
    <w:p w14:paraId="36DF6E47" w14:textId="77777777" w:rsidR="00F34581" w:rsidRDefault="00F34581">
      <w:pPr>
        <w:rPr>
          <w:sz w:val="28"/>
          <w:szCs w:val="28"/>
        </w:rPr>
      </w:pPr>
    </w:p>
    <w:p w14:paraId="3496640C" w14:textId="77777777" w:rsidR="00F34581" w:rsidRDefault="00F34581">
      <w:pPr>
        <w:rPr>
          <w:sz w:val="28"/>
          <w:szCs w:val="28"/>
        </w:rPr>
      </w:pPr>
    </w:p>
    <w:p w14:paraId="0888FA6D" w14:textId="77777777" w:rsidR="00F34581" w:rsidRDefault="00F34581">
      <w:pPr>
        <w:rPr>
          <w:sz w:val="28"/>
          <w:szCs w:val="28"/>
        </w:rPr>
      </w:pPr>
    </w:p>
    <w:p w14:paraId="09FBE7D1" w14:textId="77777777" w:rsidR="00F34581" w:rsidRDefault="00F34581">
      <w:pPr>
        <w:rPr>
          <w:sz w:val="28"/>
          <w:szCs w:val="28"/>
        </w:rPr>
      </w:pPr>
    </w:p>
    <w:p w14:paraId="1FF8E397" w14:textId="77777777" w:rsidR="00F34581" w:rsidRDefault="00F34581">
      <w:pPr>
        <w:rPr>
          <w:sz w:val="28"/>
          <w:szCs w:val="28"/>
        </w:rPr>
      </w:pPr>
    </w:p>
    <w:p w14:paraId="2A3FE735" w14:textId="77777777" w:rsidR="00F34581" w:rsidRDefault="00F34581">
      <w:pPr>
        <w:rPr>
          <w:sz w:val="28"/>
          <w:szCs w:val="28"/>
        </w:rPr>
      </w:pPr>
    </w:p>
    <w:p w14:paraId="70959D70" w14:textId="77777777" w:rsidR="00F34581" w:rsidRDefault="00F34581">
      <w:pPr>
        <w:rPr>
          <w:sz w:val="28"/>
          <w:szCs w:val="28"/>
        </w:rPr>
      </w:pPr>
    </w:p>
    <w:p w14:paraId="36C5D2F1" w14:textId="77777777" w:rsidR="00F34581" w:rsidRDefault="00F34581">
      <w:pPr>
        <w:rPr>
          <w:sz w:val="28"/>
          <w:szCs w:val="28"/>
        </w:rPr>
      </w:pPr>
    </w:p>
    <w:p w14:paraId="5E3A27C3" w14:textId="77777777" w:rsidR="00F34581" w:rsidRDefault="00F34581">
      <w:pPr>
        <w:rPr>
          <w:sz w:val="28"/>
          <w:szCs w:val="28"/>
        </w:rPr>
      </w:pPr>
    </w:p>
    <w:p w14:paraId="7814573A" w14:textId="77777777" w:rsidR="00F34581" w:rsidRDefault="00F34581">
      <w:pPr>
        <w:rPr>
          <w:sz w:val="28"/>
          <w:szCs w:val="28"/>
        </w:rPr>
      </w:pPr>
    </w:p>
    <w:p w14:paraId="3F6341C8" w14:textId="77777777" w:rsidR="00F34581" w:rsidRDefault="00F34581">
      <w:pPr>
        <w:rPr>
          <w:sz w:val="28"/>
          <w:szCs w:val="28"/>
        </w:rPr>
      </w:pPr>
    </w:p>
    <w:p w14:paraId="5DDF7D48" w14:textId="77777777" w:rsidR="00F34581" w:rsidRDefault="00F34581">
      <w:pPr>
        <w:rPr>
          <w:sz w:val="28"/>
          <w:szCs w:val="28"/>
        </w:rPr>
      </w:pPr>
    </w:p>
    <w:p w14:paraId="61D61503" w14:textId="77777777" w:rsidR="00F34581" w:rsidRDefault="00F34581">
      <w:pPr>
        <w:rPr>
          <w:sz w:val="28"/>
          <w:szCs w:val="28"/>
        </w:rPr>
      </w:pPr>
    </w:p>
    <w:p w14:paraId="6CF0F678" w14:textId="77777777" w:rsidR="00F34581" w:rsidRDefault="00F34581">
      <w:pPr>
        <w:rPr>
          <w:sz w:val="28"/>
          <w:szCs w:val="28"/>
        </w:rPr>
      </w:pPr>
    </w:p>
    <w:p w14:paraId="732C4663" w14:textId="77777777" w:rsidR="005F668D" w:rsidRDefault="005F668D">
      <w:pPr>
        <w:rPr>
          <w:sz w:val="28"/>
          <w:szCs w:val="28"/>
        </w:rPr>
      </w:pPr>
    </w:p>
    <w:p w14:paraId="04953A48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6BE98870" w14:textId="77777777" w:rsidR="005F668D" w:rsidRDefault="00EB6F00">
      <w:pPr>
        <w:tabs>
          <w:tab w:val="left" w:pos="7032"/>
        </w:tabs>
        <w:rPr>
          <w:rStyle w:val="Brak"/>
          <w:sz w:val="28"/>
          <w:szCs w:val="28"/>
        </w:rPr>
      </w:pPr>
      <w:r>
        <w:rPr>
          <w:rStyle w:val="Brak"/>
          <w:sz w:val="28"/>
          <w:szCs w:val="28"/>
        </w:rPr>
        <w:tab/>
      </w:r>
    </w:p>
    <w:p w14:paraId="792417EF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78B737B6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27E1461E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084BB043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5AB5B921" w14:textId="77777777" w:rsidR="006F2A8C" w:rsidRDefault="006F2A8C">
      <w:pPr>
        <w:tabs>
          <w:tab w:val="left" w:pos="7032"/>
        </w:tabs>
        <w:rPr>
          <w:sz w:val="28"/>
          <w:szCs w:val="28"/>
        </w:rPr>
      </w:pPr>
    </w:p>
    <w:p w14:paraId="088C0913" w14:textId="77777777" w:rsidR="006F2A8C" w:rsidRDefault="006F2A8C">
      <w:pPr>
        <w:tabs>
          <w:tab w:val="left" w:pos="7032"/>
        </w:tabs>
        <w:rPr>
          <w:sz w:val="28"/>
          <w:szCs w:val="28"/>
        </w:rPr>
      </w:pPr>
    </w:p>
    <w:p w14:paraId="7F44C875" w14:textId="77777777" w:rsidR="006F2A8C" w:rsidRDefault="006F2A8C">
      <w:pPr>
        <w:tabs>
          <w:tab w:val="left" w:pos="7032"/>
        </w:tabs>
        <w:rPr>
          <w:sz w:val="28"/>
          <w:szCs w:val="28"/>
        </w:rPr>
      </w:pPr>
    </w:p>
    <w:p w14:paraId="0CCB374E" w14:textId="77777777" w:rsidR="006F2A8C" w:rsidRDefault="006F2A8C">
      <w:pPr>
        <w:tabs>
          <w:tab w:val="left" w:pos="7032"/>
        </w:tabs>
        <w:rPr>
          <w:sz w:val="28"/>
          <w:szCs w:val="28"/>
        </w:rPr>
      </w:pPr>
    </w:p>
    <w:p w14:paraId="6B15561E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2C95B23D" w14:textId="388FAE2E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7B19F12D" w14:textId="2D463CB7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A940B93" w14:textId="1C8CF11A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60A3F18" w14:textId="322374F4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05BCBAF6" w14:textId="345D15C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21A60A4" w14:textId="78FA677D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3961269D" w14:textId="5F1326C8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CC3A703" w14:textId="78EB0E8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C9A5026" w14:textId="77777777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05E39306" w14:textId="77777777" w:rsidR="005F668D" w:rsidRDefault="005F668D">
      <w:pPr>
        <w:jc w:val="both"/>
        <w:rPr>
          <w:rStyle w:val="Brak"/>
          <w:b/>
          <w:bCs/>
        </w:rPr>
      </w:pPr>
    </w:p>
    <w:p w14:paraId="068BFDE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4397A37D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B67CAD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7DCE761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00A54F35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DC44F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D4FD2EF" w14:textId="77777777" w:rsidR="005F668D" w:rsidRDefault="005F668D">
      <w:pPr>
        <w:jc w:val="center"/>
        <w:rPr>
          <w:rStyle w:val="Brak"/>
          <w:b/>
          <w:bCs/>
        </w:rPr>
      </w:pPr>
    </w:p>
    <w:p w14:paraId="7A5C207E" w14:textId="77777777" w:rsidR="005F668D" w:rsidRDefault="005F668D">
      <w:pPr>
        <w:jc w:val="center"/>
        <w:rPr>
          <w:rStyle w:val="Brak"/>
          <w:b/>
          <w:bCs/>
        </w:rPr>
      </w:pPr>
    </w:p>
    <w:p w14:paraId="3B5783C6" w14:textId="77777777" w:rsidR="005F668D" w:rsidRDefault="005F668D">
      <w:pPr>
        <w:jc w:val="center"/>
        <w:rPr>
          <w:rStyle w:val="Brak"/>
          <w:b/>
          <w:bCs/>
        </w:rPr>
      </w:pPr>
    </w:p>
    <w:p w14:paraId="27672277" w14:textId="77777777" w:rsidR="005F668D" w:rsidRDefault="005F668D">
      <w:pPr>
        <w:jc w:val="center"/>
        <w:rPr>
          <w:rStyle w:val="Brak"/>
          <w:b/>
          <w:bCs/>
        </w:rPr>
      </w:pPr>
    </w:p>
    <w:p w14:paraId="3AA1F969" w14:textId="77777777" w:rsidR="005F668D" w:rsidRDefault="005F668D">
      <w:pPr>
        <w:jc w:val="center"/>
        <w:rPr>
          <w:rStyle w:val="Brak"/>
          <w:b/>
          <w:bCs/>
        </w:rPr>
      </w:pPr>
    </w:p>
    <w:p w14:paraId="72EA043D" w14:textId="77777777" w:rsidR="005F668D" w:rsidRDefault="005F668D">
      <w:pPr>
        <w:jc w:val="center"/>
        <w:rPr>
          <w:rStyle w:val="Brak"/>
          <w:b/>
          <w:bCs/>
        </w:rPr>
      </w:pPr>
    </w:p>
    <w:p w14:paraId="16B182DC" w14:textId="77777777" w:rsidR="00827B8E" w:rsidRDefault="00827B8E">
      <w:pPr>
        <w:jc w:val="center"/>
        <w:rPr>
          <w:rStyle w:val="Brak"/>
          <w:b/>
          <w:bCs/>
        </w:rPr>
      </w:pPr>
    </w:p>
    <w:p w14:paraId="32F5FE93" w14:textId="77777777" w:rsidR="00827B8E" w:rsidRDefault="00827B8E">
      <w:pPr>
        <w:jc w:val="center"/>
        <w:rPr>
          <w:rStyle w:val="Brak"/>
          <w:b/>
          <w:bCs/>
        </w:rPr>
      </w:pPr>
    </w:p>
    <w:p w14:paraId="22342046" w14:textId="77777777" w:rsidR="00827B8E" w:rsidRDefault="00827B8E">
      <w:pPr>
        <w:jc w:val="center"/>
        <w:rPr>
          <w:rStyle w:val="Brak"/>
          <w:b/>
          <w:bCs/>
        </w:rPr>
      </w:pPr>
    </w:p>
    <w:p w14:paraId="44C6F339" w14:textId="77777777" w:rsidR="00827B8E" w:rsidRDefault="00827B8E">
      <w:pPr>
        <w:jc w:val="center"/>
        <w:rPr>
          <w:rStyle w:val="Brak"/>
          <w:b/>
          <w:bCs/>
        </w:rPr>
      </w:pPr>
    </w:p>
    <w:p w14:paraId="1F6DAAB9" w14:textId="77777777" w:rsidR="00827B8E" w:rsidRDefault="00827B8E">
      <w:pPr>
        <w:jc w:val="center"/>
        <w:rPr>
          <w:rStyle w:val="Brak"/>
          <w:b/>
          <w:bCs/>
        </w:rPr>
      </w:pPr>
    </w:p>
    <w:p w14:paraId="4D3B4CF4" w14:textId="77777777" w:rsidR="00827B8E" w:rsidRDefault="00827B8E">
      <w:pPr>
        <w:jc w:val="center"/>
        <w:rPr>
          <w:rStyle w:val="Brak"/>
          <w:b/>
          <w:bCs/>
        </w:rPr>
      </w:pPr>
    </w:p>
    <w:p w14:paraId="39134806" w14:textId="7701B7AA" w:rsidR="00E617D6" w:rsidRDefault="00E617D6">
      <w:pPr>
        <w:jc w:val="center"/>
        <w:rPr>
          <w:rStyle w:val="Brak"/>
          <w:b/>
          <w:bCs/>
        </w:rPr>
      </w:pPr>
    </w:p>
    <w:p w14:paraId="17EFEA53" w14:textId="77777777" w:rsidR="00C32FE9" w:rsidRDefault="00C32FE9">
      <w:pPr>
        <w:jc w:val="center"/>
        <w:rPr>
          <w:rStyle w:val="Brak"/>
          <w:b/>
          <w:bCs/>
        </w:rPr>
      </w:pPr>
    </w:p>
    <w:p w14:paraId="33BEE8D8" w14:textId="77777777" w:rsidR="00E617D6" w:rsidRDefault="00E617D6">
      <w:pPr>
        <w:jc w:val="center"/>
        <w:rPr>
          <w:rStyle w:val="Brak"/>
          <w:b/>
          <w:bCs/>
        </w:rPr>
      </w:pPr>
    </w:p>
    <w:p w14:paraId="3DF77811" w14:textId="77777777" w:rsidR="00E617D6" w:rsidRDefault="00E617D6">
      <w:pPr>
        <w:jc w:val="center"/>
        <w:rPr>
          <w:rStyle w:val="Brak"/>
          <w:b/>
          <w:bCs/>
        </w:rPr>
      </w:pPr>
    </w:p>
    <w:p w14:paraId="59C5F698" w14:textId="77777777" w:rsidR="005F668D" w:rsidRDefault="005F668D">
      <w:pPr>
        <w:jc w:val="center"/>
        <w:rPr>
          <w:rStyle w:val="Brak"/>
          <w:b/>
          <w:bCs/>
        </w:rPr>
      </w:pPr>
    </w:p>
    <w:p w14:paraId="1A921DEE" w14:textId="77777777" w:rsidR="005F668D" w:rsidRDefault="005F668D">
      <w:pPr>
        <w:jc w:val="center"/>
        <w:rPr>
          <w:rStyle w:val="Brak"/>
          <w:b/>
          <w:bCs/>
        </w:rPr>
      </w:pPr>
    </w:p>
    <w:p w14:paraId="7292FED6" w14:textId="77777777" w:rsidR="005F668D" w:rsidRDefault="005F668D">
      <w:pPr>
        <w:jc w:val="center"/>
        <w:rPr>
          <w:rStyle w:val="Brak"/>
          <w:b/>
          <w:bCs/>
        </w:rPr>
      </w:pPr>
    </w:p>
    <w:p w14:paraId="0C474D9C" w14:textId="6BC91398" w:rsidR="005F668D" w:rsidRDefault="005F668D">
      <w:pPr>
        <w:jc w:val="center"/>
        <w:rPr>
          <w:rStyle w:val="Brak"/>
          <w:b/>
          <w:bCs/>
        </w:rPr>
      </w:pPr>
    </w:p>
    <w:p w14:paraId="1C019B2B" w14:textId="04AA784C" w:rsidR="00CA58A4" w:rsidRDefault="00CA58A4">
      <w:pPr>
        <w:jc w:val="center"/>
        <w:rPr>
          <w:rStyle w:val="Brak"/>
          <w:b/>
          <w:bCs/>
        </w:rPr>
      </w:pPr>
    </w:p>
    <w:p w14:paraId="1AD5AD84" w14:textId="126E5362" w:rsidR="00CA58A4" w:rsidRDefault="00CA58A4">
      <w:pPr>
        <w:jc w:val="center"/>
        <w:rPr>
          <w:rStyle w:val="Brak"/>
          <w:b/>
          <w:bCs/>
        </w:rPr>
      </w:pPr>
    </w:p>
    <w:p w14:paraId="2D819372" w14:textId="5F0242C5" w:rsidR="00CA58A4" w:rsidRDefault="00CA58A4">
      <w:pPr>
        <w:jc w:val="center"/>
        <w:rPr>
          <w:rStyle w:val="Brak"/>
          <w:b/>
          <w:bCs/>
        </w:rPr>
      </w:pPr>
    </w:p>
    <w:p w14:paraId="74C86EE8" w14:textId="4853B756" w:rsidR="00CA58A4" w:rsidRDefault="00CA58A4">
      <w:pPr>
        <w:jc w:val="center"/>
        <w:rPr>
          <w:rStyle w:val="Brak"/>
          <w:b/>
          <w:bCs/>
        </w:rPr>
      </w:pPr>
    </w:p>
    <w:p w14:paraId="4EAD3E3A" w14:textId="673904B2" w:rsidR="00CA58A4" w:rsidRDefault="00CA58A4">
      <w:pPr>
        <w:jc w:val="center"/>
        <w:rPr>
          <w:rStyle w:val="Brak"/>
          <w:b/>
          <w:bCs/>
        </w:rPr>
      </w:pPr>
    </w:p>
    <w:p w14:paraId="11760166" w14:textId="77206CA2" w:rsidR="00CA58A4" w:rsidRDefault="00CA58A4">
      <w:pPr>
        <w:jc w:val="center"/>
        <w:rPr>
          <w:rStyle w:val="Brak"/>
          <w:b/>
          <w:bCs/>
        </w:rPr>
      </w:pPr>
    </w:p>
    <w:p w14:paraId="31F4871A" w14:textId="77777777" w:rsidR="00CA58A4" w:rsidRDefault="00CA58A4">
      <w:pPr>
        <w:jc w:val="center"/>
        <w:rPr>
          <w:rStyle w:val="Brak"/>
          <w:b/>
          <w:bCs/>
        </w:rPr>
      </w:pPr>
    </w:p>
    <w:p w14:paraId="26790282" w14:textId="77777777" w:rsidR="00B66B5D" w:rsidRDefault="00B66B5D" w:rsidP="00B66B5D">
      <w:pPr>
        <w:rPr>
          <w:rStyle w:val="Brak"/>
          <w:b/>
          <w:bCs/>
        </w:rPr>
      </w:pPr>
    </w:p>
    <w:p w14:paraId="0B620ED8" w14:textId="77777777" w:rsidR="00510BBE" w:rsidRDefault="00510BBE" w:rsidP="00B66B5D">
      <w:pPr>
        <w:jc w:val="right"/>
        <w:rPr>
          <w:rStyle w:val="tekstdokbold"/>
        </w:rPr>
      </w:pPr>
      <w:r>
        <w:rPr>
          <w:rStyle w:val="tekstdokbold"/>
        </w:rPr>
        <w:lastRenderedPageBreak/>
        <w:t>Załącznik nr 5 do SWZ</w:t>
      </w:r>
    </w:p>
    <w:p w14:paraId="4BE0313C" w14:textId="77777777" w:rsidR="00510BBE" w:rsidRDefault="00510BBE" w:rsidP="00A44EFE">
      <w:pPr>
        <w:jc w:val="center"/>
        <w:rPr>
          <w:b/>
        </w:rPr>
      </w:pPr>
    </w:p>
    <w:p w14:paraId="72CDB08C" w14:textId="1CEA52CC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Umowa Nr ZDP.4.2211…..202</w:t>
      </w:r>
      <w:r w:rsidR="001E3F59">
        <w:rPr>
          <w:rFonts w:ascii="Calibri" w:hAnsi="Calibri"/>
          <w:b/>
          <w:sz w:val="22"/>
          <w:szCs w:val="22"/>
        </w:rPr>
        <w:t>3</w:t>
      </w:r>
    </w:p>
    <w:p w14:paraId="57FADE53" w14:textId="4A2A164C" w:rsidR="00A44EFE" w:rsidRPr="00201654" w:rsidRDefault="00A44EFE" w:rsidP="00A44EFE">
      <w:pPr>
        <w:ind w:left="426" w:hanging="284"/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zawarta w dniu …………..202</w:t>
      </w:r>
      <w:r w:rsidR="001E3F59">
        <w:rPr>
          <w:rFonts w:ascii="Calibri" w:hAnsi="Calibri"/>
          <w:b/>
          <w:sz w:val="22"/>
          <w:szCs w:val="22"/>
        </w:rPr>
        <w:t>3</w:t>
      </w:r>
      <w:r w:rsidRPr="00201654">
        <w:rPr>
          <w:rFonts w:ascii="Calibri" w:hAnsi="Calibri"/>
          <w:b/>
          <w:sz w:val="22"/>
          <w:szCs w:val="22"/>
        </w:rPr>
        <w:t xml:space="preserve"> r.</w:t>
      </w:r>
    </w:p>
    <w:p w14:paraId="55D2DEB4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pomiędzy:</w:t>
      </w:r>
    </w:p>
    <w:p w14:paraId="15B67A48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Powiatem Kartuskim - </w:t>
      </w:r>
      <w:r w:rsidRPr="00F518F2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Zarzą</w:t>
      </w:r>
      <w:r w:rsidRPr="00992D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de-DE"/>
        </w:rPr>
        <w:t>dem Dr</w:t>
      </w:r>
      <w:r w:rsidRPr="00992D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s-ES_tradnl"/>
        </w:rPr>
        <w:t>ó</w:t>
      </w:r>
      <w:r w:rsidRPr="00F518F2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g Powiatowych w Kartuzach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,  ul. Gdańska 26, </w:t>
      </w:r>
    </w:p>
    <w:p w14:paraId="147DDC4C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NIP:  ………………………….</w:t>
      </w:r>
    </w:p>
    <w:p w14:paraId="3B7915AB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Regon : 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…………..………..</w:t>
      </w:r>
    </w:p>
    <w:p w14:paraId="2F411498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reprezentowanym przez …………………………………….…, na podstawie ………………….....………………, </w:t>
      </w:r>
    </w:p>
    <w:p w14:paraId="6EBFCC07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zwanego dalej „Zamawiającym”,</w:t>
      </w:r>
    </w:p>
    <w:p w14:paraId="4F032D51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47EE512B" w14:textId="77777777" w:rsidR="00992DB1" w:rsidRPr="00F518F2" w:rsidRDefault="00992DB1" w:rsidP="00992DB1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a  ………………………………..……………………..………...………….. z siedzibą w ……………………………………., </w:t>
      </w:r>
    </w:p>
    <w:p w14:paraId="1CACC92C" w14:textId="77777777" w:rsidR="00992DB1" w:rsidRPr="00F518F2" w:rsidRDefault="00992DB1" w:rsidP="00992DB1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zarejestrowaną w Sądzie Rejonowym w ……… Wydział …….Gospodarczy Krajowego Rejestru Sądowego pod numerem KRS…………………….., kapitał zakładowy w wysokoś</w:t>
      </w:r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 xml:space="preserve">ci 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……………………………………… (</w:t>
      </w:r>
      <w:r w:rsidRPr="00F518F2"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</w:rPr>
        <w:t>dotyczy spółki z o.o. i spółko akcyjnej),</w:t>
      </w:r>
    </w:p>
    <w:p w14:paraId="2BAE5BB3" w14:textId="77777777" w:rsidR="00992DB1" w:rsidRPr="00F518F2" w:rsidRDefault="00992DB1" w:rsidP="00992DB1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posiadającym NIP: …………………………………</w:t>
      </w:r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  <w:lang w:val="de-DE"/>
        </w:rPr>
        <w:t>. REGON :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…………………….…………..</w:t>
      </w:r>
    </w:p>
    <w:p w14:paraId="5B00BD24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reprezentowaną przez: ……………..……………………………………………………..…..., </w:t>
      </w:r>
    </w:p>
    <w:p w14:paraId="4664E31F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zwanym dalej „Wykonawcą”,  </w:t>
      </w:r>
    </w:p>
    <w:p w14:paraId="2769FC52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</w:pPr>
    </w:p>
    <w:p w14:paraId="2801AA63" w14:textId="56176C9F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Strony zawierają umowę w sprawie zam</w:t>
      </w:r>
      <w:r w:rsidRPr="00992D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/>
        </w:rPr>
        <w:t>ó</w:t>
      </w:r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wienia publicznego przeprowadzonego w trybie podstawowym na podstawie art. 275 pkt 1 ustawy z dnia 11 września 2019 r. Prawo zam</w:t>
      </w:r>
      <w:r w:rsidRPr="00992D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/>
        </w:rPr>
        <w:t>ó</w:t>
      </w:r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wień publicznych (t.j. Dz.U. z 202</w:t>
      </w:r>
      <w:r w:rsidR="005B6578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2</w:t>
      </w:r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r., poz. </w:t>
      </w:r>
      <w:r w:rsidRPr="00F518F2">
        <w:rPr>
          <w:rFonts w:ascii="Calibri" w:eastAsia="Calibri" w:hAnsi="Calibri" w:cs="Calibri"/>
          <w:color w:val="auto"/>
          <w:kern w:val="2"/>
          <w:sz w:val="22"/>
          <w:szCs w:val="22"/>
          <w:bdr w:val="none" w:sz="0" w:space="0" w:color="auto"/>
        </w:rPr>
        <w:t>1</w:t>
      </w:r>
      <w:r w:rsidR="005B6578">
        <w:rPr>
          <w:rFonts w:ascii="Calibri" w:eastAsia="Calibri" w:hAnsi="Calibri" w:cs="Calibri"/>
          <w:color w:val="auto"/>
          <w:kern w:val="2"/>
          <w:sz w:val="22"/>
          <w:szCs w:val="22"/>
          <w:bdr w:val="none" w:sz="0" w:space="0" w:color="auto"/>
        </w:rPr>
        <w:t>710</w:t>
      </w:r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ze zm.).</w:t>
      </w:r>
    </w:p>
    <w:p w14:paraId="04039450" w14:textId="77777777" w:rsidR="00992DB1" w:rsidRPr="00F518F2" w:rsidRDefault="00992DB1" w:rsidP="00A44EFE">
      <w:pPr>
        <w:jc w:val="both"/>
        <w:rPr>
          <w:rFonts w:ascii="Calibri" w:hAnsi="Calibri"/>
          <w:sz w:val="22"/>
          <w:szCs w:val="22"/>
        </w:rPr>
      </w:pPr>
    </w:p>
    <w:p w14:paraId="54340074" w14:textId="77777777" w:rsidR="00BA3D29" w:rsidRDefault="00BA3D29" w:rsidP="00A44EFE">
      <w:pPr>
        <w:tabs>
          <w:tab w:val="left" w:pos="708"/>
          <w:tab w:val="left" w:pos="851"/>
          <w:tab w:val="left" w:pos="4536"/>
        </w:tabs>
        <w:jc w:val="center"/>
        <w:rPr>
          <w:rFonts w:ascii="Calibri" w:hAnsi="Calibri"/>
          <w:b/>
          <w:sz w:val="22"/>
          <w:szCs w:val="22"/>
        </w:rPr>
      </w:pPr>
    </w:p>
    <w:p w14:paraId="3ABE30D1" w14:textId="0F5F4057" w:rsidR="00A44EFE" w:rsidRPr="00201654" w:rsidRDefault="00A44EFE" w:rsidP="00A44EFE">
      <w:pPr>
        <w:tabs>
          <w:tab w:val="left" w:pos="708"/>
          <w:tab w:val="left" w:pos="851"/>
          <w:tab w:val="left" w:pos="4536"/>
        </w:tabs>
        <w:jc w:val="center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1</w:t>
      </w:r>
    </w:p>
    <w:p w14:paraId="609808AB" w14:textId="7E8E7BC3" w:rsidR="00AA467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Przedmiot umowy</w:t>
      </w:r>
    </w:p>
    <w:p w14:paraId="43916D33" w14:textId="073DFA68" w:rsidR="00A12DFE" w:rsidRPr="00A12DFE" w:rsidRDefault="00A44EFE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284" w:hanging="284"/>
        <w:contextualSpacing/>
        <w:jc w:val="both"/>
        <w:rPr>
          <w:rStyle w:val="tekstdokbold"/>
          <w:rFonts w:ascii="Calibri" w:eastAsia="Calibri" w:hAnsi="Calibri"/>
          <w:b w:val="0"/>
          <w:i/>
          <w:kern w:val="2"/>
          <w:sz w:val="22"/>
          <w:szCs w:val="22"/>
          <w:u w:val="single"/>
        </w:rPr>
      </w:pPr>
      <w:r w:rsidRPr="00201654">
        <w:rPr>
          <w:rFonts w:ascii="Calibri" w:hAnsi="Calibri"/>
          <w:sz w:val="22"/>
          <w:szCs w:val="22"/>
        </w:rPr>
        <w:t xml:space="preserve">Na podstawie niniejszej umowy Wykonawca zobowiązuje się do wykonania, na rzecz Zamawiającego zamówienia </w:t>
      </w:r>
      <w:r w:rsidR="009D5EA1" w:rsidRPr="00201654">
        <w:rPr>
          <w:rFonts w:ascii="Calibri" w:hAnsi="Calibri"/>
          <w:sz w:val="22"/>
          <w:szCs w:val="22"/>
        </w:rPr>
        <w:t>p</w:t>
      </w:r>
      <w:r w:rsidRPr="00201654">
        <w:rPr>
          <w:rFonts w:ascii="Calibri" w:hAnsi="Calibri"/>
          <w:sz w:val="22"/>
          <w:szCs w:val="22"/>
        </w:rPr>
        <w:t>n</w:t>
      </w:r>
      <w:r w:rsidR="009D5EA1" w:rsidRPr="00201654">
        <w:rPr>
          <w:rFonts w:ascii="Calibri" w:hAnsi="Calibri"/>
          <w:sz w:val="22"/>
          <w:szCs w:val="22"/>
        </w:rPr>
        <w:t>.</w:t>
      </w:r>
      <w:r w:rsidRPr="00201654">
        <w:rPr>
          <w:rFonts w:ascii="Calibri" w:hAnsi="Calibri"/>
          <w:sz w:val="22"/>
          <w:szCs w:val="22"/>
        </w:rPr>
        <w:t xml:space="preserve">: </w:t>
      </w:r>
      <w:r w:rsidR="009A2377" w:rsidRPr="009A2377">
        <w:rPr>
          <w:rFonts w:ascii="Calibri" w:hAnsi="Calibri"/>
          <w:b/>
          <w:bCs/>
          <w:sz w:val="22"/>
          <w:szCs w:val="22"/>
        </w:rPr>
        <w:t>Sukcesywna d</w:t>
      </w:r>
      <w:r w:rsidR="00022072" w:rsidRPr="00022072">
        <w:rPr>
          <w:rStyle w:val="tekstdokbold"/>
          <w:rFonts w:ascii="Calibri" w:hAnsi="Calibri"/>
          <w:sz w:val="22"/>
          <w:szCs w:val="22"/>
        </w:rPr>
        <w:t>ostawa materiałów budowlanych do wykonywania nawierzchni drogowych oraz naprawy mostów dla Zarządu Dróg Powiatowych w Kartuzach – sukcesywna dostawa mieszanki mineralno – emulsyjnej na zimno.</w:t>
      </w:r>
      <w:r w:rsidR="00022072">
        <w:rPr>
          <w:rStyle w:val="tekstdokbold"/>
        </w:rPr>
        <w:t xml:space="preserve"> </w:t>
      </w:r>
    </w:p>
    <w:p w14:paraId="3D1718A4" w14:textId="2DF9EB41" w:rsidR="00A12DFE" w:rsidRPr="00A12DFE" w:rsidRDefault="00A12DFE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284" w:hanging="284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A12DFE">
        <w:rPr>
          <w:rStyle w:val="tekstdokbold"/>
          <w:rFonts w:ascii="Calibri" w:hAnsi="Calibri" w:cs="Calibri"/>
          <w:b w:val="0"/>
          <w:bCs w:val="0"/>
          <w:sz w:val="22"/>
          <w:szCs w:val="22"/>
        </w:rPr>
        <w:t>Ilość, wymiary i cechy mieszanki mineralno-</w:t>
      </w:r>
      <w:r w:rsidR="00170432">
        <w:rPr>
          <w:rStyle w:val="tekstdokbold"/>
          <w:rFonts w:ascii="Calibri" w:hAnsi="Calibri" w:cs="Calibri"/>
          <w:b w:val="0"/>
          <w:bCs w:val="0"/>
          <w:sz w:val="22"/>
          <w:szCs w:val="22"/>
        </w:rPr>
        <w:t>emulsyjnej</w:t>
      </w:r>
      <w:r w:rsidRPr="00A12DFE">
        <w:rPr>
          <w:rStyle w:val="tekstdokbold"/>
          <w:rFonts w:ascii="Calibri" w:hAnsi="Calibri" w:cs="Calibri"/>
          <w:b w:val="0"/>
          <w:bCs w:val="0"/>
          <w:sz w:val="22"/>
          <w:szCs w:val="22"/>
        </w:rPr>
        <w:t xml:space="preserve">, będącej przedmiotem umowy, określa Opis przedmiotu zamówienia stanowiący integralną część umowy oraz złożona oferta.  </w:t>
      </w:r>
    </w:p>
    <w:p w14:paraId="3A19209F" w14:textId="77777777" w:rsidR="00A44EFE" w:rsidRPr="00201654" w:rsidRDefault="00A44EFE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contextualSpacing/>
        <w:jc w:val="both"/>
        <w:rPr>
          <w:rFonts w:ascii="Calibri" w:eastAsia="Calibri" w:hAnsi="Calibri" w:cs="Arial"/>
          <w:b/>
          <w:bCs/>
          <w:kern w:val="2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>Przedmiot umowy zostanie wykonany na warunkach określonych w postanowieniach niniejszej umowy oraz stanowiących jej integralną część załącznikach:</w:t>
      </w:r>
    </w:p>
    <w:p w14:paraId="710553D1" w14:textId="77777777" w:rsidR="00A44EFE" w:rsidRPr="00201654" w:rsidRDefault="00A44EFE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567" w:hanging="284"/>
        <w:contextualSpacing/>
        <w:jc w:val="both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>oferta Wykonawcy z dnia ………….  r. (załącznik nr 1),</w:t>
      </w:r>
    </w:p>
    <w:p w14:paraId="746D73E1" w14:textId="77777777" w:rsidR="00A12DFE" w:rsidRDefault="00A44EFE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567" w:hanging="284"/>
        <w:contextualSpacing/>
        <w:jc w:val="both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 xml:space="preserve">SWZ (załącznik nr 2 ). </w:t>
      </w:r>
    </w:p>
    <w:p w14:paraId="260381CA" w14:textId="77777777" w:rsidR="00A44EFE" w:rsidRPr="00201654" w:rsidRDefault="00A44EFE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uppressAutoHyphens w:val="0"/>
        <w:spacing w:line="252" w:lineRule="auto"/>
        <w:ind w:left="284" w:hanging="284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 xml:space="preserve">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 </w:t>
      </w:r>
    </w:p>
    <w:p w14:paraId="6F96F061" w14:textId="77777777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0C90BCD1" w14:textId="77777777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2</w:t>
      </w:r>
    </w:p>
    <w:p w14:paraId="27A84FE8" w14:textId="77777777" w:rsidR="00A44EFE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Termin wykonania zamówienia</w:t>
      </w:r>
    </w:p>
    <w:p w14:paraId="5FA892CF" w14:textId="2490856F" w:rsidR="00680715" w:rsidRDefault="00680715" w:rsidP="00680715">
      <w:pPr>
        <w:tabs>
          <w:tab w:val="left" w:pos="8080"/>
        </w:tabs>
        <w:jc w:val="both"/>
        <w:rPr>
          <w:rStyle w:val="Brak"/>
          <w:rFonts w:ascii="Calibri" w:hAnsi="Calibri" w:cs="Calibri"/>
          <w:strike/>
          <w:color w:val="FF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1.Wykonawca zobowiązuje się wykonać przedmiot umowy, określony w </w:t>
      </w:r>
      <w:r>
        <w:rPr>
          <w:rFonts w:ascii="Calibri" w:hAnsi="Calibri" w:cs="Calibri"/>
          <w:sz w:val="22"/>
          <w:szCs w:val="22"/>
        </w:rPr>
        <w:t>§ 1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niniejszej umowy</w:t>
      </w:r>
      <w:r w:rsidR="00072743">
        <w:rPr>
          <w:rFonts w:ascii="Calibri" w:eastAsia="Times New Roman" w:hAnsi="Calibri" w:cs="Calibri"/>
          <w:bCs/>
          <w:sz w:val="22"/>
          <w:szCs w:val="22"/>
        </w:rPr>
        <w:t xml:space="preserve">                         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w </w:t>
      </w:r>
      <w:r>
        <w:rPr>
          <w:rFonts w:ascii="Calibri" w:eastAsia="Times New Roman" w:hAnsi="Calibri" w:cs="Calibri"/>
          <w:sz w:val="22"/>
          <w:szCs w:val="22"/>
        </w:rPr>
        <w:t>terminie</w:t>
      </w:r>
      <w:r>
        <w:rPr>
          <w:rStyle w:val="Brak"/>
          <w:rFonts w:ascii="Calibri" w:hAnsi="Calibri" w:cs="Calibri"/>
          <w:sz w:val="22"/>
          <w:szCs w:val="22"/>
        </w:rPr>
        <w:t xml:space="preserve"> </w:t>
      </w:r>
      <w:r w:rsidR="005B6578" w:rsidRPr="005B6578">
        <w:rPr>
          <w:rStyle w:val="Brak"/>
          <w:rFonts w:ascii="Calibri" w:hAnsi="Calibri" w:cs="Calibri"/>
          <w:b/>
          <w:bCs/>
          <w:sz w:val="22"/>
          <w:szCs w:val="22"/>
        </w:rPr>
        <w:t>17</w:t>
      </w:r>
      <w:r w:rsidRPr="005B6578">
        <w:rPr>
          <w:rStyle w:val="Brak"/>
          <w:rFonts w:ascii="Calibri" w:hAnsi="Calibri" w:cs="Calibri"/>
          <w:b/>
          <w:bCs/>
          <w:sz w:val="22"/>
          <w:szCs w:val="22"/>
        </w:rPr>
        <w:t>5 dni</w:t>
      </w:r>
      <w:r>
        <w:rPr>
          <w:rStyle w:val="Brak"/>
          <w:rFonts w:ascii="Calibri" w:hAnsi="Calibri" w:cs="Calibri"/>
          <w:sz w:val="22"/>
          <w:szCs w:val="22"/>
        </w:rPr>
        <w:t xml:space="preserve"> od daty zawarcia umowy lub do czasu wyczerpania przewidywanego zakresu zamówienia, w zależności od tego, który z warunków zostanie spełniony jako pierwszy. </w:t>
      </w:r>
    </w:p>
    <w:p w14:paraId="6114F0FB" w14:textId="364C37AA" w:rsidR="00680715" w:rsidRDefault="00680715" w:rsidP="0068071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Dostawy winny być realizowane najpóźniej w ciągu </w:t>
      </w:r>
      <w:r w:rsidR="00072743">
        <w:rPr>
          <w:rFonts w:ascii="Calibri" w:hAnsi="Calibri" w:cs="Calibri"/>
          <w:color w:val="auto"/>
          <w:sz w:val="22"/>
          <w:szCs w:val="22"/>
        </w:rPr>
        <w:t>…………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 dni roboczych od daty zgłoszenia zapotrzebowania na </w:t>
      </w:r>
      <w:r w:rsidRPr="00080C98">
        <w:rPr>
          <w:rStyle w:val="tekstdokbold"/>
          <w:rFonts w:ascii="Calibri" w:hAnsi="Calibri" w:cs="Calibri"/>
          <w:color w:val="auto"/>
          <w:sz w:val="22"/>
          <w:szCs w:val="22"/>
        </w:rPr>
        <w:t>mieszankę mineralno-</w:t>
      </w:r>
      <w:r>
        <w:rPr>
          <w:rStyle w:val="tekstdokbold"/>
          <w:rFonts w:ascii="Calibri" w:hAnsi="Calibri" w:cs="Calibri"/>
          <w:color w:val="auto"/>
          <w:sz w:val="22"/>
          <w:szCs w:val="22"/>
        </w:rPr>
        <w:t>em</w:t>
      </w:r>
      <w:r w:rsidR="004B1916">
        <w:rPr>
          <w:rStyle w:val="tekstdokbold"/>
          <w:rFonts w:ascii="Calibri" w:hAnsi="Calibri" w:cs="Calibri"/>
          <w:color w:val="auto"/>
          <w:sz w:val="22"/>
          <w:szCs w:val="22"/>
        </w:rPr>
        <w:t>u</w:t>
      </w:r>
      <w:r>
        <w:rPr>
          <w:rStyle w:val="tekstdokbold"/>
          <w:rFonts w:ascii="Calibri" w:hAnsi="Calibri" w:cs="Calibri"/>
          <w:color w:val="auto"/>
          <w:sz w:val="22"/>
          <w:szCs w:val="22"/>
        </w:rPr>
        <w:t>lsyjną</w:t>
      </w:r>
      <w:r w:rsidRPr="00080C98">
        <w:rPr>
          <w:rStyle w:val="tekstdokbold"/>
          <w:rFonts w:ascii="Calibri" w:hAnsi="Calibri" w:cs="Calibri"/>
          <w:color w:val="auto"/>
          <w:sz w:val="22"/>
          <w:szCs w:val="22"/>
        </w:rPr>
        <w:t xml:space="preserve">. </w:t>
      </w:r>
      <w:r w:rsidR="00210108">
        <w:rPr>
          <w:rStyle w:val="tekstdokbold"/>
          <w:rFonts w:ascii="Calibri" w:hAnsi="Calibri" w:cs="Calibri"/>
          <w:color w:val="auto"/>
          <w:sz w:val="22"/>
          <w:szCs w:val="22"/>
        </w:rPr>
        <w:t xml:space="preserve"> </w:t>
      </w:r>
    </w:p>
    <w:p w14:paraId="7F0E30AC" w14:textId="77777777" w:rsidR="00AA467E" w:rsidRPr="00201654" w:rsidRDefault="00AA467E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6D0EBCAC" w14:textId="77777777" w:rsidR="00BA3D29" w:rsidRDefault="00BA3D29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7EE4DCEB" w14:textId="77777777" w:rsidR="00BA3D29" w:rsidRDefault="00BA3D29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61C21B24" w14:textId="77777777" w:rsidR="00BA3D29" w:rsidRDefault="00BA3D29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45FE06A2" w14:textId="6E982E35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lastRenderedPageBreak/>
        <w:t>§ 3</w:t>
      </w:r>
    </w:p>
    <w:p w14:paraId="3D514147" w14:textId="77777777" w:rsidR="00A44EFE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Wykonanie umowy</w:t>
      </w:r>
    </w:p>
    <w:p w14:paraId="13FAC102" w14:textId="77777777" w:rsidR="00072743" w:rsidRPr="00072743" w:rsidRDefault="00072743">
      <w:pPr>
        <w:pStyle w:val="Akapitzlist"/>
        <w:numPr>
          <w:ilvl w:val="0"/>
          <w:numId w:val="119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Zamawiający zleca, a Wykonawca zobowiązuje się dostarczyć materiały budowlane własnym transportem na każdorazowo wskazany przez Zamawiającego adres na terenie Powiatu Kartuskiego. Dostawa ta obejmuje również rozładunek materiałów przez Wykonawcę.</w:t>
      </w:r>
    </w:p>
    <w:p w14:paraId="15CB2B5E" w14:textId="77777777" w:rsidR="00072743" w:rsidRPr="00072743" w:rsidRDefault="00072743">
      <w:pPr>
        <w:pStyle w:val="Akapitzlist"/>
        <w:numPr>
          <w:ilvl w:val="0"/>
          <w:numId w:val="119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Koszty ubezpieczenia transportu obciążają Wykonawcę.</w:t>
      </w:r>
    </w:p>
    <w:p w14:paraId="2E4B6D1F" w14:textId="6B7A8CB6" w:rsidR="00072743" w:rsidRPr="00072743" w:rsidRDefault="00072743">
      <w:pPr>
        <w:pStyle w:val="Akapitzlist"/>
        <w:numPr>
          <w:ilvl w:val="0"/>
          <w:numId w:val="119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 xml:space="preserve">Każdorazowe zapotrzebowanie zostanie zgłoszone pisemnie, telefonicznie lub e-mailem przez pracownika Zarządu Dróg Powiatowych w Kartuzach. Zamawiane dostawy winny być realizowane najpóźniej w ciągu </w:t>
      </w:r>
      <w:r>
        <w:rPr>
          <w:rFonts w:ascii="Calibri" w:hAnsi="Calibri" w:cs="Calibri"/>
          <w:sz w:val="22"/>
          <w:szCs w:val="22"/>
        </w:rPr>
        <w:t>………..</w:t>
      </w:r>
      <w:r w:rsidRPr="00072743">
        <w:rPr>
          <w:rFonts w:ascii="Calibri" w:hAnsi="Calibri" w:cs="Calibri"/>
          <w:sz w:val="22"/>
          <w:szCs w:val="22"/>
        </w:rPr>
        <w:t xml:space="preserve"> </w:t>
      </w:r>
      <w:r w:rsidRPr="00072743">
        <w:rPr>
          <w:rFonts w:ascii="Calibri" w:hAnsi="Calibri" w:cs="Calibri"/>
          <w:i/>
          <w:iCs/>
          <w:sz w:val="22"/>
          <w:szCs w:val="22"/>
        </w:rPr>
        <w:t>(zgodnie ze złożoną ofertą)</w:t>
      </w:r>
      <w:r>
        <w:rPr>
          <w:rFonts w:ascii="Calibri" w:hAnsi="Calibri" w:cs="Calibri"/>
          <w:sz w:val="22"/>
          <w:szCs w:val="22"/>
        </w:rPr>
        <w:t xml:space="preserve"> </w:t>
      </w:r>
      <w:r w:rsidRPr="00072743">
        <w:rPr>
          <w:rFonts w:ascii="Calibri" w:hAnsi="Calibri" w:cs="Calibri"/>
          <w:sz w:val="22"/>
          <w:szCs w:val="22"/>
        </w:rPr>
        <w:t xml:space="preserve">dnia od daty zgłoszenia zapotrzebowania. </w:t>
      </w:r>
    </w:p>
    <w:p w14:paraId="1EA60C0A" w14:textId="77777777" w:rsidR="00072743" w:rsidRPr="00072743" w:rsidRDefault="00072743">
      <w:pPr>
        <w:pStyle w:val="Akapitzlist"/>
        <w:numPr>
          <w:ilvl w:val="0"/>
          <w:numId w:val="119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 xml:space="preserve">Na wykonaną dostawę Wykonawca zobowiązany jest dostarczyć certyfikat zgodności lub atest, który potwierdzi, że dostawa odpowiada określonym normom. </w:t>
      </w:r>
    </w:p>
    <w:p w14:paraId="6328A3F0" w14:textId="77777777" w:rsidR="00072743" w:rsidRPr="00072743" w:rsidRDefault="00072743">
      <w:pPr>
        <w:pStyle w:val="Akapitzlist"/>
        <w:numPr>
          <w:ilvl w:val="0"/>
          <w:numId w:val="119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W przypadku, gdy dostawa mimo przedstawionej zgodności, o której mowa w ust. 4, nie zachowuje wymaganych parametrów technicznych zgodnych z wymaganymi normami, Wykonawca zobowiązany jest do uzupełnienia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14:paraId="292612E5" w14:textId="77777777" w:rsidR="00072743" w:rsidRPr="00072743" w:rsidRDefault="00072743">
      <w:pPr>
        <w:pStyle w:val="Akapitzlist"/>
        <w:numPr>
          <w:ilvl w:val="0"/>
          <w:numId w:val="119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Odbiór przedmiotu umowy zostanie każdorazowo potwierdzony przez pracownika Zarządu Dróg Powiatowych w Kartuzach na dokumencie WZ.</w:t>
      </w:r>
    </w:p>
    <w:p w14:paraId="4EB8FF84" w14:textId="2BFC94B3" w:rsidR="00072743" w:rsidRPr="00072743" w:rsidRDefault="00072743">
      <w:pPr>
        <w:pStyle w:val="Akapitzlist"/>
        <w:numPr>
          <w:ilvl w:val="0"/>
          <w:numId w:val="119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Potwierdzeniem wykonania umowy będzie protokół końcowy odbioru podpisany  przez Zamawiającego, reprezentowanego przez Kierownika Obwodu Drogowego w Sierakowicach. Protokół końcowy musi zostać dołączony do końcowej Faktury VAT tj. wystawionej jako ostatnia w ramach realizacji przedmiotu umowy.</w:t>
      </w:r>
    </w:p>
    <w:p w14:paraId="5853C83D" w14:textId="77777777" w:rsidR="00F827FC" w:rsidRPr="00080C98" w:rsidRDefault="00F827FC" w:rsidP="00F827FC">
      <w:pPr>
        <w:pStyle w:val="Akapitzlist"/>
        <w:ind w:left="72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80C98">
        <w:rPr>
          <w:rFonts w:ascii="Calibri" w:hAnsi="Calibri" w:cs="Calibri"/>
          <w:b/>
          <w:bCs/>
          <w:color w:val="auto"/>
          <w:sz w:val="22"/>
          <w:szCs w:val="22"/>
        </w:rPr>
        <w:t>§4</w:t>
      </w:r>
    </w:p>
    <w:p w14:paraId="2135C1A6" w14:textId="77777777" w:rsidR="00F827FC" w:rsidRDefault="00F827FC" w:rsidP="00F827FC">
      <w:pPr>
        <w:pStyle w:val="Akapitzlist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Wynagrodzenie</w:t>
      </w:r>
    </w:p>
    <w:p w14:paraId="078175FB" w14:textId="5AF3A4B6" w:rsidR="007009F7" w:rsidRDefault="007009F7">
      <w:pPr>
        <w:numPr>
          <w:ilvl w:val="2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2160"/>
        </w:tabs>
        <w:ind w:left="426" w:hanging="426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 xml:space="preserve">Za należyte w wykonanie umowy Zamawiający zapłaci Wykonawcy wynagrodzenie </w:t>
      </w:r>
      <w:r w:rsidR="00072743">
        <w:rPr>
          <w:rFonts w:ascii="Calibri" w:hAnsi="Calibri" w:cs="Calibri"/>
          <w:sz w:val="22"/>
          <w:szCs w:val="22"/>
        </w:rPr>
        <w:t xml:space="preserve">                                            </w:t>
      </w:r>
      <w:r>
        <w:rPr>
          <w:rFonts w:ascii="Calibri" w:hAnsi="Calibri" w:cs="Calibri"/>
          <w:sz w:val="22"/>
          <w:szCs w:val="22"/>
        </w:rPr>
        <w:t>w maksymalnej kwocie: ………….. zł brutto (</w:t>
      </w:r>
      <w:r>
        <w:rPr>
          <w:rFonts w:ascii="Calibri" w:hAnsi="Calibri" w:cs="Calibri"/>
          <w:i/>
          <w:sz w:val="22"/>
          <w:szCs w:val="22"/>
        </w:rPr>
        <w:t>słownie</w:t>
      </w:r>
      <w:r>
        <w:rPr>
          <w:rFonts w:ascii="Calibri" w:hAnsi="Calibri" w:cs="Calibri"/>
          <w:sz w:val="22"/>
          <w:szCs w:val="22"/>
        </w:rPr>
        <w:t>: …………………………..) w tym …….. zł netto oraz ……….  podatku VAT.</w:t>
      </w:r>
    </w:p>
    <w:p w14:paraId="0C97C4C6" w14:textId="1900D69F" w:rsidR="007009F7" w:rsidRDefault="007009F7">
      <w:pPr>
        <w:numPr>
          <w:ilvl w:val="2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Szacunkowa ilość mieszanki mineralno-</w:t>
      </w:r>
      <w:r w:rsidR="00992DB1">
        <w:rPr>
          <w:rFonts w:ascii="Calibri" w:hAnsi="Calibri" w:cs="Calibri"/>
          <w:sz w:val="22"/>
          <w:szCs w:val="22"/>
        </w:rPr>
        <w:t xml:space="preserve">emulsyjnej </w:t>
      </w:r>
      <w:r>
        <w:rPr>
          <w:rFonts w:ascii="Calibri" w:hAnsi="Calibri" w:cs="Calibri"/>
          <w:sz w:val="22"/>
          <w:szCs w:val="22"/>
        </w:rPr>
        <w:t xml:space="preserve">wynosi: </w:t>
      </w:r>
      <w:r w:rsidR="00992DB1">
        <w:rPr>
          <w:rFonts w:ascii="Calibri" w:hAnsi="Calibri" w:cs="Calibri"/>
          <w:sz w:val="22"/>
          <w:szCs w:val="22"/>
        </w:rPr>
        <w:t>96</w:t>
      </w:r>
      <w:r>
        <w:rPr>
          <w:rFonts w:ascii="Calibri" w:hAnsi="Calibri" w:cs="Calibri"/>
          <w:sz w:val="22"/>
          <w:szCs w:val="22"/>
        </w:rPr>
        <w:t xml:space="preserve"> ton. Cena jednostkowa mieszanki mineralno </w:t>
      </w:r>
      <w:r w:rsidR="00992DB1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992DB1">
        <w:rPr>
          <w:rFonts w:ascii="Calibri" w:hAnsi="Calibri" w:cs="Calibri"/>
          <w:sz w:val="22"/>
          <w:szCs w:val="22"/>
        </w:rPr>
        <w:t>emulsyjnej na zimno</w:t>
      </w:r>
      <w:r>
        <w:rPr>
          <w:rFonts w:ascii="Calibri" w:hAnsi="Calibri" w:cs="Calibri"/>
          <w:sz w:val="22"/>
          <w:szCs w:val="22"/>
        </w:rPr>
        <w:t>: ……………………………………</w:t>
      </w:r>
    </w:p>
    <w:p w14:paraId="3564A850" w14:textId="77777777" w:rsidR="007009F7" w:rsidRDefault="007009F7">
      <w:pPr>
        <w:numPr>
          <w:ilvl w:val="2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Wynagrodzenie za dostawę płatne będzie w terminie do 30 dni od daty złożenia w siedzibie Zamawiającego prawidłowo wystawionej faktury VAT, na rachunek bankowy Wykonawcy wskazany na fakturze VAT. </w:t>
      </w:r>
    </w:p>
    <w:p w14:paraId="7199CA5E" w14:textId="77777777" w:rsidR="007009F7" w:rsidRDefault="007009F7">
      <w:pPr>
        <w:numPr>
          <w:ilvl w:val="2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Niedoszacowanie kosztów przedmiotu umowy na etapie złożenia oferty nie może stanowić możliwości zwiększenia wynagrodzenia o którym mowa w ust. 1.</w:t>
      </w:r>
    </w:p>
    <w:p w14:paraId="33F57907" w14:textId="5DB1F861" w:rsidR="007009F7" w:rsidRDefault="007009F7">
      <w:pPr>
        <w:numPr>
          <w:ilvl w:val="2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Rozliczenie za wykonanie przedmiotu umowy nastąpi jednorazowo lub w częściach. Rozliczenie </w:t>
      </w:r>
      <w:r w:rsidR="00072743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w częściach nastąpi na podstawie faktury VAT wystawionej przez Wykonawcę wobec Zamawiającego, w oparciu o dokument WZ, zatwierdzony przez pracownika Zamawiającego</w:t>
      </w:r>
    </w:p>
    <w:p w14:paraId="6B30C533" w14:textId="77777777" w:rsidR="007009F7" w:rsidRDefault="007009F7">
      <w:pPr>
        <w:numPr>
          <w:ilvl w:val="2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tytułu niezrealizowania zakupu maksymalnej ilości materiałów Wykonawcy nie będą przysługiwały żadne roszczenia w stosunku do Zamawiającego. </w:t>
      </w:r>
    </w:p>
    <w:p w14:paraId="490A368E" w14:textId="77777777" w:rsidR="007009F7" w:rsidRDefault="007009F7">
      <w:pPr>
        <w:numPr>
          <w:ilvl w:val="2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Podane przez Zamawiającego w formularzu ofertowym ilości mieszanki mineralno-bitumicznej objętej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80 % maksymalnej kwoty wynagrodzenia określonego w §4 ust. 1 niniejszej umowy. </w:t>
      </w:r>
    </w:p>
    <w:p w14:paraId="27DBB756" w14:textId="77777777" w:rsidR="007009F7" w:rsidRDefault="007009F7">
      <w:pPr>
        <w:numPr>
          <w:ilvl w:val="2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sz w:val="22"/>
          <w:szCs w:val="22"/>
        </w:rPr>
        <w:t xml:space="preserve">Wykonawca zobowiązany jest wystawiać faktury VAT ze wskazaniem:                 </w:t>
      </w:r>
    </w:p>
    <w:p w14:paraId="3315183D" w14:textId="77777777" w:rsidR="007009F7" w:rsidRPr="007009F7" w:rsidRDefault="007009F7" w:rsidP="007009F7">
      <w:pPr>
        <w:pStyle w:val="Akapitzlist"/>
        <w:ind w:left="0" w:firstLine="426"/>
        <w:jc w:val="both"/>
        <w:rPr>
          <w:rFonts w:ascii="Calibri" w:eastAsia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b/>
          <w:bCs/>
          <w:sz w:val="22"/>
          <w:szCs w:val="22"/>
          <w:u w:val="single"/>
        </w:rPr>
        <w:t>Nabywca:</w:t>
      </w:r>
      <w:r w:rsidRPr="007009F7">
        <w:rPr>
          <w:rFonts w:ascii="Calibri" w:eastAsia="Calibri" w:hAnsi="Calibri" w:cs="Calibri"/>
          <w:sz w:val="22"/>
          <w:szCs w:val="22"/>
        </w:rPr>
        <w:t xml:space="preserve"> Powiat Kartuski, ul. Dworcowa 1, 83-300 Kartuzy NIP 589-16-38-355,</w:t>
      </w:r>
    </w:p>
    <w:p w14:paraId="4B4FA644" w14:textId="77777777" w:rsidR="007009F7" w:rsidRPr="007009F7" w:rsidRDefault="007009F7" w:rsidP="007009F7">
      <w:pPr>
        <w:pStyle w:val="Akapitzlist"/>
        <w:tabs>
          <w:tab w:val="left" w:pos="426"/>
        </w:tabs>
        <w:suppressAutoHyphens w:val="0"/>
        <w:ind w:left="0" w:firstLine="426"/>
        <w:jc w:val="both"/>
        <w:rPr>
          <w:rFonts w:ascii="Calibri" w:eastAsia="Calibri" w:hAnsi="Calibri" w:cs="Calibri"/>
          <w:sz w:val="22"/>
          <w:szCs w:val="22"/>
        </w:rPr>
      </w:pPr>
      <w:r w:rsidRPr="00CA58A4">
        <w:rPr>
          <w:rFonts w:ascii="Calibri" w:eastAsia="Calibri" w:hAnsi="Calibri" w:cs="Calibri"/>
          <w:b/>
          <w:bCs/>
          <w:sz w:val="22"/>
          <w:szCs w:val="22"/>
          <w:u w:val="single"/>
        </w:rPr>
        <w:t>Od</w:t>
      </w:r>
      <w:r w:rsidRPr="007009F7">
        <w:rPr>
          <w:rFonts w:ascii="Calibri" w:eastAsia="Calibri" w:hAnsi="Calibri" w:cs="Calibri"/>
          <w:b/>
          <w:bCs/>
          <w:sz w:val="22"/>
          <w:szCs w:val="22"/>
          <w:u w:val="single"/>
        </w:rPr>
        <w:t>biorca:</w:t>
      </w:r>
      <w:r w:rsidRPr="007009F7">
        <w:rPr>
          <w:rFonts w:ascii="Calibri" w:eastAsia="Calibri" w:hAnsi="Calibri" w:cs="Calibri"/>
          <w:sz w:val="22"/>
          <w:szCs w:val="22"/>
        </w:rPr>
        <w:t xml:space="preserve"> Zarząd Dr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g Powiatowych w Kartuzach ul. Gdańska 26, 83-300 Kartuzy.</w:t>
      </w:r>
    </w:p>
    <w:p w14:paraId="49AA4AD4" w14:textId="1875103E" w:rsidR="007009F7" w:rsidRDefault="007009F7" w:rsidP="00CA58A4">
      <w:pPr>
        <w:pStyle w:val="Akapitzlist"/>
        <w:tabs>
          <w:tab w:val="left" w:pos="426"/>
        </w:tabs>
        <w:suppressAutoHyphens w:val="0"/>
        <w:ind w:left="2160"/>
        <w:jc w:val="both"/>
        <w:rPr>
          <w:rFonts w:ascii="Calibri" w:eastAsia="Calibri" w:hAnsi="Calibri" w:cs="Calibri"/>
          <w:sz w:val="22"/>
          <w:szCs w:val="22"/>
        </w:rPr>
      </w:pPr>
    </w:p>
    <w:p w14:paraId="5DFCE766" w14:textId="4A461BD4" w:rsidR="00CA58A4" w:rsidRDefault="00CA58A4" w:rsidP="00CA58A4">
      <w:pPr>
        <w:pStyle w:val="Akapitzlist"/>
        <w:tabs>
          <w:tab w:val="left" w:pos="426"/>
        </w:tabs>
        <w:suppressAutoHyphens w:val="0"/>
        <w:ind w:left="2160"/>
        <w:jc w:val="both"/>
        <w:rPr>
          <w:rFonts w:ascii="Calibri" w:eastAsia="Calibri" w:hAnsi="Calibri" w:cs="Calibri"/>
          <w:sz w:val="22"/>
          <w:szCs w:val="22"/>
        </w:rPr>
      </w:pPr>
    </w:p>
    <w:p w14:paraId="7EA683CE" w14:textId="77777777" w:rsidR="00CA58A4" w:rsidRDefault="00CA58A4" w:rsidP="00CA58A4">
      <w:pPr>
        <w:pStyle w:val="Akapitzlist"/>
        <w:tabs>
          <w:tab w:val="left" w:pos="426"/>
        </w:tabs>
        <w:suppressAutoHyphens w:val="0"/>
        <w:ind w:left="2160"/>
        <w:jc w:val="both"/>
        <w:rPr>
          <w:rFonts w:ascii="Calibri" w:eastAsia="Calibri" w:hAnsi="Calibri" w:cs="Calibri"/>
          <w:sz w:val="22"/>
          <w:szCs w:val="22"/>
        </w:rPr>
      </w:pPr>
    </w:p>
    <w:p w14:paraId="71B1B084" w14:textId="1997AEDD" w:rsidR="00CA58A4" w:rsidRPr="000C3437" w:rsidRDefault="00CA58A4" w:rsidP="00CA58A4">
      <w:pPr>
        <w:jc w:val="center"/>
        <w:rPr>
          <w:rFonts w:ascii="Calibri" w:eastAsia="Times New Roman" w:hAnsi="Calibri" w:cs="Calibri"/>
          <w:b/>
          <w:bCs/>
        </w:rPr>
      </w:pPr>
      <w:r w:rsidRPr="000C3437">
        <w:rPr>
          <w:rFonts w:ascii="Calibri" w:eastAsia="Times New Roman" w:hAnsi="Calibri" w:cs="Calibri"/>
          <w:b/>
          <w:bCs/>
        </w:rPr>
        <w:lastRenderedPageBreak/>
        <w:t xml:space="preserve">§ </w:t>
      </w:r>
      <w:r>
        <w:rPr>
          <w:rFonts w:ascii="Calibri" w:eastAsia="Times New Roman" w:hAnsi="Calibri" w:cs="Calibri"/>
          <w:b/>
          <w:bCs/>
        </w:rPr>
        <w:t>5</w:t>
      </w:r>
    </w:p>
    <w:p w14:paraId="48CDA114" w14:textId="77777777" w:rsidR="00CA58A4" w:rsidRPr="000C3437" w:rsidRDefault="00CA58A4" w:rsidP="00CA58A4">
      <w:pPr>
        <w:jc w:val="center"/>
        <w:rPr>
          <w:rFonts w:ascii="Calibri" w:eastAsia="Times New Roman" w:hAnsi="Calibri" w:cs="Calibri"/>
        </w:rPr>
      </w:pPr>
      <w:r w:rsidRPr="000C3437">
        <w:rPr>
          <w:rFonts w:ascii="Calibri" w:eastAsia="Times New Roman" w:hAnsi="Calibri" w:cs="Calibri"/>
          <w:b/>
          <w:bCs/>
        </w:rPr>
        <w:t>Elektromobilność</w:t>
      </w:r>
    </w:p>
    <w:p w14:paraId="13A9501D" w14:textId="77777777" w:rsidR="00CA58A4" w:rsidRPr="000C3437" w:rsidRDefault="00CA58A4" w:rsidP="00CA58A4">
      <w:pPr>
        <w:numPr>
          <w:ilvl w:val="0"/>
          <w:numId w:val="120"/>
        </w:numPr>
        <w:contextualSpacing/>
        <w:jc w:val="both"/>
        <w:rPr>
          <w:rFonts w:ascii="Calibri" w:eastAsia="Times New Roman" w:hAnsi="Calibri" w:cs="Calibri"/>
          <w:i/>
          <w:iCs/>
        </w:rPr>
      </w:pPr>
      <w:r w:rsidRPr="000C3437">
        <w:rPr>
          <w:rFonts w:ascii="Calibri" w:eastAsia="Times New Roman" w:hAnsi="Calibri" w:cs="Calibri"/>
        </w:rPr>
        <w:t>Wykonawca oświadcza, że zapoznał  się</w:t>
      </w:r>
      <w:r w:rsidRPr="000C3437">
        <w:rPr>
          <w:rFonts w:ascii="Calibri" w:hAnsi="Calibri" w:cs="Calibri"/>
          <w:shd w:val="clear" w:color="auto" w:fill="FFFFFF"/>
        </w:rPr>
        <w:t xml:space="preserve"> z przepisami ustawy z dnia 11 stycznia 2018 r. o elektromobilności i paliwach alternatywnych (dalej: ustawa o elektromobilności), w szczeg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>lności z art. 68 ust. 3 ustawy zgodnie z którym j</w:t>
      </w:r>
      <w:r w:rsidRPr="000C3437">
        <w:rPr>
          <w:rFonts w:ascii="Calibri" w:eastAsia="Times New Roman" w:hAnsi="Calibri" w:cs="Calibri"/>
          <w:i/>
          <w:iCs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20" w:anchor="/document/16798732?unitId=art(2)pkt(33)&amp;cm=DOCUMENT" w:history="1">
        <w:r w:rsidRPr="000C3437">
          <w:rPr>
            <w:rFonts w:ascii="Calibri" w:eastAsia="Times New Roman" w:hAnsi="Calibri" w:cs="Calibri"/>
            <w:i/>
            <w:iCs/>
          </w:rPr>
          <w:t>art. 2 pkt 33</w:t>
        </w:r>
      </w:hyperlink>
      <w:r w:rsidRPr="000C3437">
        <w:rPr>
          <w:rFonts w:ascii="Calibri" w:eastAsia="Times New Roman" w:hAnsi="Calibri" w:cs="Calibri"/>
          <w:i/>
          <w:iCs/>
        </w:rPr>
        <w:t xml:space="preserve"> ustawy z dnia 20 czerwca 1997 r. - Prawo o ruchu drogowym używanych przy wykonywaniu tego zadania wynosi co najmniej 10%. </w:t>
      </w:r>
    </w:p>
    <w:p w14:paraId="617325D3" w14:textId="77777777" w:rsidR="00CA58A4" w:rsidRPr="000C3437" w:rsidRDefault="00CA58A4" w:rsidP="00CA58A4">
      <w:pPr>
        <w:numPr>
          <w:ilvl w:val="0"/>
          <w:numId w:val="120"/>
        </w:numPr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0C3437">
        <w:rPr>
          <w:rFonts w:ascii="Calibri" w:hAnsi="Calibri" w:cs="Calibri"/>
          <w:shd w:val="clear" w:color="auto" w:fill="FFFFFF"/>
        </w:rPr>
        <w:t>Począwszy od dnia zawarcia umowy, Wykonawca ma obowiązek wykonywać przedmiot umowy zapewniając wykorzystanie pojazd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>w elektrycznych lub pojazd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>w napędzanych gazem ziemnym we flocie pojazd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 xml:space="preserve">w użytkowanych przy wykonywaniu tego zamówienia na poziomie wymaganym przez przepisy ustawy o elektromobilności, z uwzględnieniem ewentualnych zmian ustawy. </w:t>
      </w:r>
    </w:p>
    <w:p w14:paraId="197EFFD3" w14:textId="77777777" w:rsidR="00CA58A4" w:rsidRPr="000C3437" w:rsidRDefault="00CA58A4" w:rsidP="00CA58A4">
      <w:pPr>
        <w:numPr>
          <w:ilvl w:val="0"/>
          <w:numId w:val="120"/>
        </w:numPr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0C3437">
        <w:rPr>
          <w:rFonts w:ascii="Calibri" w:hAnsi="Calibri" w:cs="Calibri"/>
          <w:shd w:val="clear" w:color="auto" w:fill="FFFFFF"/>
        </w:rPr>
        <w:t>Wykonawca zobowiązuje się do przedłożenia Zamawiającemu, nie p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>źniej niż w ostatnim  dniu  obowiązywania umowy bez wezwania oraz na każ</w:t>
      </w:r>
      <w:r w:rsidRPr="000C3437">
        <w:rPr>
          <w:rFonts w:ascii="Calibri" w:hAnsi="Calibri" w:cs="Calibri"/>
          <w:shd w:val="clear" w:color="auto" w:fill="FFFFFF"/>
          <w:lang w:val="nl-NL"/>
        </w:rPr>
        <w:t>de z</w:t>
      </w:r>
      <w:r w:rsidRPr="000C3437">
        <w:rPr>
          <w:rFonts w:ascii="Calibri" w:hAnsi="Calibri" w:cs="Calibri"/>
          <w:shd w:val="clear" w:color="auto" w:fill="FFFFFF"/>
        </w:rPr>
        <w:t>̇ądanie Zamawiającego w czasie wykonywania zam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>wienia – w terminie 14 dni od dnia złożenia takiego żądania, pisemnego oświadczenia o spełnianiu wymog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>w ustawy o elektromobilności, liczbie i kategoriach pojazdów wykorzystywanych przy wykonywaniu zamówienia w tym</w:t>
      </w:r>
      <w:r w:rsidRPr="000C3437">
        <w:rPr>
          <w:rFonts w:ascii="Calibri" w:eastAsia="Times New Roman" w:hAnsi="Calibri" w:cs="Calibri"/>
          <w:i/>
          <w:iCs/>
        </w:rPr>
        <w:t xml:space="preserve"> pojazdów elektrycznych lub pojazdów napędzanych gazem ziemnym we flocie pojazdów samochodowych w rozumieniu </w:t>
      </w:r>
      <w:hyperlink r:id="rId21" w:anchor="/document/16798732?unitId=art(2)pkt(33)&amp;cm=DOCUMENT" w:history="1">
        <w:r w:rsidRPr="000C3437">
          <w:rPr>
            <w:rFonts w:ascii="Calibri" w:eastAsia="Times New Roman" w:hAnsi="Calibri" w:cs="Calibri"/>
            <w:i/>
            <w:iCs/>
          </w:rPr>
          <w:t>art. 2 pkt 33</w:t>
        </w:r>
      </w:hyperlink>
      <w:r w:rsidRPr="000C3437">
        <w:rPr>
          <w:rFonts w:ascii="Calibri" w:eastAsia="Times New Roman" w:hAnsi="Calibri" w:cs="Calibri"/>
          <w:i/>
          <w:iCs/>
        </w:rPr>
        <w:t xml:space="preserve"> ustawy z dnia 20 czerwca 1997 r. - Prawo o ruchu drogowym</w:t>
      </w:r>
      <w:r w:rsidRPr="000C3437">
        <w:rPr>
          <w:rFonts w:ascii="Calibri" w:hAnsi="Calibri" w:cs="Calibri"/>
          <w:shd w:val="clear" w:color="auto" w:fill="FFFFFF"/>
        </w:rPr>
        <w:t xml:space="preserve">  wraz z dokumentami potwierdzającymi tytuł prawny do dysponowania okreś</w:t>
      </w:r>
      <w:r w:rsidRPr="000C3437">
        <w:rPr>
          <w:rFonts w:ascii="Calibri" w:hAnsi="Calibri" w:cs="Calibri"/>
          <w:shd w:val="clear" w:color="auto" w:fill="FFFFFF"/>
          <w:lang w:val="es-ES_tradnl"/>
        </w:rPr>
        <w:t>lona</w:t>
      </w:r>
      <w:r w:rsidRPr="000C3437">
        <w:rPr>
          <w:rFonts w:ascii="Calibri" w:hAnsi="Calibri" w:cs="Calibri"/>
          <w:shd w:val="clear" w:color="auto" w:fill="FFFFFF"/>
        </w:rPr>
        <w:t xml:space="preserve">̨  </w:t>
      </w:r>
      <w:r w:rsidRPr="000C3437">
        <w:rPr>
          <w:rFonts w:ascii="Calibri" w:hAnsi="Calibri" w:cs="Calibri"/>
          <w:shd w:val="clear" w:color="auto" w:fill="FFFFFF"/>
          <w:lang w:val="es-ES_tradnl"/>
        </w:rPr>
        <w:t>ilos</w:t>
      </w:r>
      <w:r w:rsidRPr="000C3437">
        <w:rPr>
          <w:rFonts w:ascii="Calibri" w:hAnsi="Calibri" w:cs="Calibri"/>
          <w:shd w:val="clear" w:color="auto" w:fill="FFFFFF"/>
        </w:rPr>
        <w:t>́</w:t>
      </w:r>
      <w:r w:rsidRPr="000C3437">
        <w:rPr>
          <w:rFonts w:ascii="Calibri" w:hAnsi="Calibri" w:cs="Calibri"/>
          <w:shd w:val="clear" w:color="auto" w:fill="FFFFFF"/>
          <w:lang w:val="it-IT"/>
        </w:rPr>
        <w:t>cia</w:t>
      </w:r>
      <w:r w:rsidRPr="000C3437">
        <w:rPr>
          <w:rFonts w:ascii="Calibri" w:hAnsi="Calibri" w:cs="Calibri"/>
          <w:shd w:val="clear" w:color="auto" w:fill="FFFFFF"/>
        </w:rPr>
        <w:t>̨ pojazd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 xml:space="preserve">w. </w:t>
      </w:r>
    </w:p>
    <w:p w14:paraId="3828F1E8" w14:textId="77777777" w:rsidR="00CA58A4" w:rsidRPr="000C3437" w:rsidRDefault="00CA58A4" w:rsidP="00CA58A4">
      <w:pPr>
        <w:numPr>
          <w:ilvl w:val="0"/>
          <w:numId w:val="120"/>
        </w:numPr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0C3437">
        <w:rPr>
          <w:rFonts w:ascii="Calibri" w:hAnsi="Calibri" w:cs="Calibri"/>
          <w:shd w:val="clear" w:color="auto" w:fill="FFFFFF"/>
        </w:rPr>
        <w:t>Przedłożenie oświadczenia, o kt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>rym mowa w ust.3, nie wyłącza uprawnienia Zamawiającego do weryfikacji spełnienia ww. wymogu w spos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>b wybrany przez Zamawiającego, w szczeg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>lności poprzez żądanie okazania pojazd</w:t>
      </w:r>
      <w:r w:rsidRPr="000C3437">
        <w:rPr>
          <w:rFonts w:ascii="Calibri" w:hAnsi="Calibri" w:cs="Calibri"/>
          <w:shd w:val="clear" w:color="auto" w:fill="FFFFFF"/>
          <w:lang w:val="es-ES_tradnl"/>
        </w:rPr>
        <w:t>ó</w:t>
      </w:r>
      <w:r w:rsidRPr="000C3437">
        <w:rPr>
          <w:rFonts w:ascii="Calibri" w:hAnsi="Calibri" w:cs="Calibri"/>
          <w:shd w:val="clear" w:color="auto" w:fill="FFFFFF"/>
        </w:rPr>
        <w:t>w.</w:t>
      </w:r>
    </w:p>
    <w:p w14:paraId="15D52A39" w14:textId="77777777" w:rsidR="00CA58A4" w:rsidRPr="000C3437" w:rsidRDefault="00CA58A4" w:rsidP="00CA58A4">
      <w:pPr>
        <w:numPr>
          <w:ilvl w:val="0"/>
          <w:numId w:val="120"/>
        </w:numPr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0C3437">
        <w:rPr>
          <w:rFonts w:ascii="Calibri" w:hAnsi="Calibri" w:cs="Calibri"/>
          <w:shd w:val="clear" w:color="auto" w:fill="FFFFFF"/>
        </w:rPr>
        <w:t xml:space="preserve">Niezłożenie oświadczenia o którym mowa w ust.3 w terminie będzie traktowane przez Zamawiającego jako niespełnienie wymogu określonego w ustawie o elektromobilności. </w:t>
      </w:r>
    </w:p>
    <w:p w14:paraId="1BD1D89D" w14:textId="5281FA22" w:rsidR="00A44EFE" w:rsidRDefault="00A44EFE" w:rsidP="00A44EFE">
      <w:pPr>
        <w:ind w:left="360"/>
        <w:jc w:val="both"/>
        <w:rPr>
          <w:rFonts w:ascii="Calibri" w:hAnsi="Calibri"/>
          <w:sz w:val="22"/>
          <w:szCs w:val="22"/>
        </w:rPr>
      </w:pPr>
    </w:p>
    <w:p w14:paraId="52DED8E3" w14:textId="0422F393" w:rsidR="00744A85" w:rsidRDefault="00744A85" w:rsidP="00744A8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</w:t>
      </w:r>
      <w:r w:rsidR="00CA58A4">
        <w:rPr>
          <w:rFonts w:ascii="Calibri" w:hAnsi="Calibri" w:cs="Calibri"/>
          <w:b/>
          <w:sz w:val="22"/>
          <w:szCs w:val="22"/>
        </w:rPr>
        <w:t>6</w:t>
      </w:r>
    </w:p>
    <w:p w14:paraId="4A334C43" w14:textId="77777777" w:rsidR="00744A85" w:rsidRDefault="00744A85" w:rsidP="00744A8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Kary umowne</w:t>
      </w:r>
    </w:p>
    <w:p w14:paraId="2D019157" w14:textId="77777777" w:rsidR="00744A85" w:rsidRDefault="00744A85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niewykonanie lub nienależyte wykonanie przedmiotu umowy Zamawiający ma prawo naliczyć Wykonawcy karę umowną w następujących sytuacjach:</w:t>
      </w:r>
    </w:p>
    <w:p w14:paraId="303178C5" w14:textId="77777777" w:rsidR="00744A85" w:rsidRPr="00080C98" w:rsidRDefault="00744A85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>za zwłokę w wykonaniu danej dostawy w terminie o którym mowa w § 2 ust. 2 niniejszej umowy, w wysokości 0,5 % wartości netto tej dostawy za każdy dzień zwłoki liczony do terminu wykonania dostawy.</w:t>
      </w:r>
    </w:p>
    <w:p w14:paraId="74F2DFF3" w14:textId="546B17C4" w:rsidR="00744A85" w:rsidRDefault="00744A85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odstąpienie od umowy przez jedną ze stron z przyczyn leżących po stronie Wykonawcy </w:t>
      </w:r>
      <w:r w:rsidR="00072743">
        <w:rPr>
          <w:rFonts w:ascii="Calibri" w:hAnsi="Calibri" w:cs="Calibri"/>
          <w:sz w:val="22"/>
          <w:szCs w:val="22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>w wysokości 10% wynagrodzenia netto, o którym mowa w § 4 ust. 1 umowy.</w:t>
      </w:r>
    </w:p>
    <w:p w14:paraId="24866AEF" w14:textId="77777777" w:rsidR="00744A85" w:rsidRDefault="00744A85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każdy dzień zwłoki w usunięciu wad stwierdzonych w okresie gwarancji lub rękojmi za wady w wysokości 0,5% wynagrodzenia netto, o którym mowa w § 4 ust.1 za każdy dzień zwłoki, liczony od dnia wyznaczonego przez Zamawiającego na usunięcie wad.</w:t>
      </w:r>
    </w:p>
    <w:p w14:paraId="53C11DD4" w14:textId="77777777" w:rsidR="00744A85" w:rsidRPr="00080C98" w:rsidRDefault="00744A85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 xml:space="preserve">Łączna wysokość kar umownych określonych w ust. 1, których mogą dochodzić strony nie może przekroczyć 30% wartości maksymalnego wynagrodzenia netto, o którym mowa w §4 ust 1 niniejszej umowy.  </w:t>
      </w:r>
    </w:p>
    <w:p w14:paraId="32A2210A" w14:textId="77777777" w:rsidR="00744A85" w:rsidRDefault="00744A85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Niezależnie od kar umownych strony mogą dochodzić odszkodowania uzupełniającego na zasadach ogólnych, w przypadku, gdy szkoda przekracza wysokość kary umownej.</w:t>
      </w:r>
    </w:p>
    <w:p w14:paraId="10DA3A01" w14:textId="06DAFB7D" w:rsidR="00744A85" w:rsidRDefault="00744A85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19EE8C6E" w14:textId="77777777" w:rsidR="00BF786D" w:rsidRDefault="00BF786D" w:rsidP="00BF78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EEFE2C6" w14:textId="76CFF6F6" w:rsidR="00744A85" w:rsidRDefault="00744A85" w:rsidP="00744A8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</w:t>
      </w:r>
      <w:r w:rsidR="00CA58A4">
        <w:rPr>
          <w:rFonts w:ascii="Calibri" w:hAnsi="Calibri" w:cs="Calibri"/>
          <w:b/>
          <w:sz w:val="22"/>
          <w:szCs w:val="22"/>
        </w:rPr>
        <w:t>7</w:t>
      </w:r>
    </w:p>
    <w:p w14:paraId="73DB986C" w14:textId="77777777" w:rsidR="00744A85" w:rsidRDefault="00744A85" w:rsidP="00744A8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Umowne prawo odstąpienia od umowy</w:t>
      </w:r>
    </w:p>
    <w:p w14:paraId="4A7366E9" w14:textId="77777777" w:rsidR="00744A85" w:rsidRDefault="00744A85" w:rsidP="00744A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1. Zamawiającemu przysługuje prawo odstąpienia od umowy, gdy:</w:t>
      </w:r>
    </w:p>
    <w:p w14:paraId="483FE644" w14:textId="63D89C20" w:rsidR="00744A85" w:rsidRDefault="00744A85" w:rsidP="00744A85">
      <w:pPr>
        <w:jc w:val="both"/>
        <w:rPr>
          <w:rFonts w:ascii="Calibri" w:hAnsi="Calibri" w:cs="Calibri"/>
          <w:bCs/>
          <w:sz w:val="22"/>
          <w:szCs w:val="22"/>
        </w:rPr>
      </w:pPr>
      <w:r w:rsidRPr="00080C98">
        <w:rPr>
          <w:rFonts w:ascii="Calibri" w:hAnsi="Calibri" w:cs="Calibri"/>
          <w:bCs/>
          <w:color w:val="auto"/>
          <w:sz w:val="22"/>
          <w:szCs w:val="22"/>
        </w:rPr>
        <w:t>1) Wykonawca przerwał z przyczyn leżących po stronie Wykonawcy realizację przedmiotu umowy</w:t>
      </w:r>
      <w:r w:rsidR="00072743">
        <w:rPr>
          <w:rFonts w:ascii="Calibri" w:hAnsi="Calibri" w:cs="Calibri"/>
          <w:bCs/>
          <w:color w:val="auto"/>
          <w:sz w:val="22"/>
          <w:szCs w:val="22"/>
        </w:rPr>
        <w:t xml:space="preserve">                      </w:t>
      </w:r>
      <w:r w:rsidRPr="00080C98">
        <w:rPr>
          <w:rFonts w:ascii="Calibri" w:hAnsi="Calibri" w:cs="Calibri"/>
          <w:bCs/>
          <w:color w:val="auto"/>
          <w:sz w:val="22"/>
          <w:szCs w:val="22"/>
        </w:rPr>
        <w:t xml:space="preserve"> i przerwa ta trwa dłużej niż 14 dni – </w:t>
      </w:r>
      <w:r>
        <w:rPr>
          <w:rFonts w:ascii="Calibri" w:hAnsi="Calibri" w:cs="Calibri"/>
          <w:bCs/>
          <w:sz w:val="22"/>
          <w:szCs w:val="22"/>
        </w:rPr>
        <w:t>w terminie 14 dni od dnia powzięcia przez Zamawiającego wiadomości o powyższych okolicznościach,</w:t>
      </w:r>
    </w:p>
    <w:p w14:paraId="56718E93" w14:textId="144E4819" w:rsidR="00744A85" w:rsidRDefault="00744A85" w:rsidP="00744A8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2) wystąpi istotna zmiana okoliczności powodująca, że wykonanie umowy nie leży w interesie publicznym, czego nie można było przewidzieć w chwili zawarcia umowy – odstąpienie od umowy </w:t>
      </w:r>
      <w:r w:rsidR="00072743">
        <w:rPr>
          <w:rFonts w:ascii="Calibri" w:hAnsi="Calibri" w:cs="Calibri"/>
          <w:bCs/>
          <w:sz w:val="22"/>
          <w:szCs w:val="22"/>
        </w:rPr>
        <w:t xml:space="preserve">                       </w:t>
      </w:r>
      <w:r>
        <w:rPr>
          <w:rFonts w:ascii="Calibri" w:hAnsi="Calibri" w:cs="Calibri"/>
          <w:bCs/>
          <w:sz w:val="22"/>
          <w:szCs w:val="22"/>
        </w:rPr>
        <w:t xml:space="preserve">w tym przypadku może nastąpić w terminie 30 dni od powzięcia wiadomości o powyższych okolicznościach. W takim wypadku Wykonawca może żądać jedynie wynagrodzenia należnego mu </w:t>
      </w:r>
      <w:r w:rsidR="00072743">
        <w:rPr>
          <w:rFonts w:ascii="Calibri" w:hAnsi="Calibri" w:cs="Calibri"/>
          <w:bCs/>
          <w:sz w:val="22"/>
          <w:szCs w:val="22"/>
        </w:rPr>
        <w:t xml:space="preserve">                    </w:t>
      </w:r>
      <w:r>
        <w:rPr>
          <w:rFonts w:ascii="Calibri" w:hAnsi="Calibri" w:cs="Calibri"/>
          <w:bCs/>
          <w:sz w:val="22"/>
          <w:szCs w:val="22"/>
        </w:rPr>
        <w:t>z tytułu wykonania części umowy.</w:t>
      </w:r>
    </w:p>
    <w:p w14:paraId="5D778F5E" w14:textId="77777777" w:rsidR="00744A85" w:rsidRDefault="00744A85" w:rsidP="00744A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2. Odstąpienie od umowy, w którym mowa w ust. 1 powinno nastąpić w formie pisemnej </w:t>
      </w:r>
      <w:r>
        <w:rPr>
          <w:rFonts w:ascii="Calibri" w:hAnsi="Calibri" w:cs="Calibri"/>
          <w:bCs/>
          <w:sz w:val="22"/>
          <w:szCs w:val="22"/>
        </w:rPr>
        <w:br/>
        <w:t>pod rygorem nieważności takiego oświadczenia i powinno zawierać uzasadnienie.</w:t>
      </w:r>
    </w:p>
    <w:p w14:paraId="5399EB25" w14:textId="77777777" w:rsidR="00744A85" w:rsidRDefault="00744A85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53A094EE" w14:textId="3D72F31E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 xml:space="preserve">§ </w:t>
      </w:r>
      <w:r w:rsidR="00CA58A4">
        <w:rPr>
          <w:rFonts w:ascii="Calibri" w:hAnsi="Calibri"/>
          <w:b/>
          <w:sz w:val="22"/>
          <w:szCs w:val="22"/>
        </w:rPr>
        <w:t>8</w:t>
      </w:r>
    </w:p>
    <w:p w14:paraId="531B52F6" w14:textId="700B2C1E" w:rsidR="00201654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Dopuszczalne zmiany postanowień umowy oraz określenie warunków zmian</w:t>
      </w:r>
    </w:p>
    <w:p w14:paraId="101ADF04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1. Zgodnie z art. 455 ust. 1 pkt 1 ustawy Prawo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publicznych, Zamawiający przewiduje zmiany niniejszej umowy bez przeprowadzenia nowego postępowania o udzielenie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wienia. Zmiany nie mogą modyfikować ogólnego charakteru umowy i mogą dotyczyć:</w:t>
      </w:r>
    </w:p>
    <w:p w14:paraId="71EA6103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1) wynagrodzenia wykonawcy, w przypadku:</w:t>
      </w:r>
    </w:p>
    <w:p w14:paraId="479891A5" w14:textId="77777777" w:rsidR="00744A85" w:rsidRDefault="00744A85" w:rsidP="00744A85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a) rezygnacji z części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wienia, w takim wypadku Zamawiający może obniżyć wynagrodzenie Wykonawcy o kwotę odpowiadającą wynagrodzeniu za część z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rego Zamawiający zrezygnował,</w:t>
      </w:r>
    </w:p>
    <w:p w14:paraId="431853F6" w14:textId="77777777" w:rsidR="00744A85" w:rsidRDefault="00744A85" w:rsidP="00744A85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b) zmiany ustawowej stawki podatku VAT, w takim wypadku zmianie ulega stawka podatku VAT natomiast ceny jednostkowe netto pozostają bez zmian. Kwota brutto zostanie obliczona</w:t>
      </w:r>
      <w:r>
        <w:rPr>
          <w:rFonts w:ascii="Calibri" w:hAnsi="Calibri" w:cs="Calibri"/>
          <w:sz w:val="22"/>
          <w:szCs w:val="22"/>
        </w:rPr>
        <w:t xml:space="preserve"> na podstawie stawki tego podatku obowiązującej w chwili powstania obowiązku podatkowego,</w:t>
      </w:r>
    </w:p>
    <w:p w14:paraId="1759E939" w14:textId="77777777" w:rsidR="00744A85" w:rsidRDefault="00744A85" w:rsidP="00744A85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2) terminu wykonania umowy, w przypadku:</w:t>
      </w:r>
    </w:p>
    <w:p w14:paraId="6F54F5EA" w14:textId="77777777" w:rsidR="00744A85" w:rsidRDefault="00744A85" w:rsidP="00744A85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a) okolicznoś</w:t>
      </w:r>
      <w:r>
        <w:rPr>
          <w:rFonts w:ascii="Calibri" w:eastAsia="Calibri" w:hAnsi="Calibri" w:cs="Calibri"/>
          <w:sz w:val="22"/>
          <w:szCs w:val="22"/>
          <w:lang w:val="it-IT"/>
        </w:rPr>
        <w:t>ci le</w:t>
      </w:r>
      <w:r>
        <w:rPr>
          <w:rFonts w:ascii="Calibri" w:eastAsia="Calibri" w:hAnsi="Calibri" w:cs="Calibri"/>
          <w:sz w:val="22"/>
          <w:szCs w:val="22"/>
        </w:rPr>
        <w:t>żących po stronie Zamawiającego, spowodowanych sytuacją finansową, zdolnościami płatniczymi lub warunkami organizacyjnymi, w takim wypadku termin realizacji umowy ulega wydłużeniu lub skr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ceniu o uzasadniony powyższymi okolicznościami okres;</w:t>
      </w:r>
    </w:p>
    <w:p w14:paraId="296AF36B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b) działań os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trzecich lub organ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władzy i administracji publicznej, z powod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Wykonawca nie jest w stanie realizować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wienia, w takim wypadku termin realizacji umowy ulega wydłużeniu lub skr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ceniu o uzasadniony powyższymi okolicznościami okres,</w:t>
      </w:r>
    </w:p>
    <w:p w14:paraId="07090872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0095B637" w14:textId="77777777" w:rsidR="00744A85" w:rsidRDefault="00744A85" w:rsidP="00744A85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3)  wykonawcy, gdy nowy wykonawcy ma zastąpić dotychczasowego wykonawcę,</w:t>
      </w:r>
    </w:p>
    <w:p w14:paraId="0A7C0352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4)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zmiany lub rezygnacji z podwykonawcy</w:t>
      </w:r>
      <w:r>
        <w:rPr>
          <w:rFonts w:ascii="Calibri" w:hAnsi="Calibri" w:cs="Calibri"/>
          <w:color w:val="000000"/>
          <w:sz w:val="22"/>
          <w:szCs w:val="22"/>
        </w:rPr>
        <w:t xml:space="preserve"> dotycząca podmiotu wskazanego w ofercie, na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rego zasoby wykonawca powoływał się, na zasadach określonych w art. 118 ust. 1 ustawy Prawo zam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wień publicznych, w celu wykazania spełniania warunk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 udziału w postępowaniu, o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rych mowa w art. 125 ustawy. Wykonawca jest obowiązany wykazać Zamawiającemu, że proponowany inny podwykonawca lub Wykonawca samodzielnie spełnia warunki w stopniu nie mniejszym niż podwykonawca, na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rego zasoby wykonawca powoływał się w trakcie postępowania o udzielenie zam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wienia,</w:t>
      </w:r>
    </w:p>
    <w:p w14:paraId="52982220" w14:textId="2455650A" w:rsidR="00744A85" w:rsidRDefault="00744A85" w:rsidP="00744A85">
      <w:pPr>
        <w:pStyle w:val="Standard"/>
      </w:pPr>
      <w:r>
        <w:rPr>
          <w:rFonts w:ascii="Calibri" w:eastAsia="Calibri" w:hAnsi="Calibri" w:cs="Calibri"/>
          <w:color w:val="000000"/>
          <w:sz w:val="22"/>
          <w:szCs w:val="22"/>
        </w:rPr>
        <w:t>5) rozbieżności lub niejasności użytych w umowie zapisów,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nie można usunąć w inny spos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 </w:t>
      </w:r>
      <w:r w:rsidR="00072743"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a zmiana będzie umożliwiać  doprecyzowanie umowy w celu jednoznacznej interpretacji jej zapis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w;</w:t>
      </w:r>
    </w:p>
    <w:p w14:paraId="316219F4" w14:textId="77777777" w:rsidR="00744A85" w:rsidRDefault="00744A85" w:rsidP="00744A85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6) zmiana danych lub osób związanych z obsługą administracyjno-organizacyjną umowy;</w:t>
      </w:r>
    </w:p>
    <w:p w14:paraId="1B8A6C3A" w14:textId="77777777" w:rsidR="00744A85" w:rsidRDefault="00744A85" w:rsidP="00744A85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7) zmiana w sposobie fakturowania i termin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płatności;</w:t>
      </w:r>
    </w:p>
    <w:p w14:paraId="2866A498" w14:textId="77777777" w:rsidR="00744A85" w:rsidRDefault="00744A85" w:rsidP="00744A85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8) wystąpienia omyłek rachunkowych, pisarskich w treści umowy.</w:t>
      </w:r>
    </w:p>
    <w:p w14:paraId="04C5258D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2. Dopuszczalna jest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wnież zmiana umowy jeżeli konieczność zmiany umowy spowodowana jest okolicznościami,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rych zamawiający, działając z należytą 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staranno</w:t>
      </w:r>
      <w:r>
        <w:rPr>
          <w:rFonts w:ascii="Calibri" w:eastAsia="Calibri" w:hAnsi="Calibri" w:cs="Calibri"/>
          <w:color w:val="000000"/>
          <w:sz w:val="22"/>
          <w:szCs w:val="22"/>
        </w:rPr>
        <w:t>ścią, nie 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gł przewidzieć, o ile zmiana nie modyfikuje og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lnego charakteru umowy a wzrost ceny spowodowany każdą kolejną zmianą nie przekracza 50% wartości pierwotnej umowy.</w:t>
      </w:r>
    </w:p>
    <w:p w14:paraId="1A3E4CE5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3. Dopuszczalne są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wnież zmiany umowy bez przeprowadzenia nowego postępowania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o udzielenie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łączna wartość jest mniejsza niż progi unijne oraz jest niższa niż 10% wartości pierwotnej umowy, w przypadku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na usługi lub dostawy, albo 15%, w przypadku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na roboty budowlane, a zmiany te nie powodują og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lnego charakteru umowy.</w:t>
      </w:r>
    </w:p>
    <w:p w14:paraId="6318A948" w14:textId="77777777" w:rsidR="00744A85" w:rsidRDefault="00744A85" w:rsidP="00744A85">
      <w:pPr>
        <w:pStyle w:val="Standard"/>
        <w:jc w:val="both"/>
      </w:pPr>
      <w:r>
        <w:rPr>
          <w:rFonts w:ascii="Calibri" w:hAnsi="Calibri" w:cs="Calibri"/>
          <w:color w:val="000000"/>
          <w:sz w:val="22"/>
          <w:szCs w:val="22"/>
        </w:rPr>
        <w:t>4. Dopuszczalne są również zmiany umowy jeżeli dotyczą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realizacji dodatkowych dostaw, usług lub rob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t budowlanych od dotychczasowego wykonawcy, nieobjętych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wieniem podstawowym, o ile stały się niezbędne i zostały speł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442322EC" w14:textId="6ECD29FC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1) zmiana wykonawcy nie może zostać dokonana z powod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ekonomicznych lub technicznych,</w:t>
      </w:r>
      <w:r w:rsidR="00072743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szczeg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lności dotyczących zamienności lub interoperacyjności sprzętu, usług lub instalacji,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wionych w ramach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 podstawowego,</w:t>
      </w:r>
    </w:p>
    <w:p w14:paraId="12FF8391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2) zmiana wykonawcy spowodowałaby istotną niedogodność lub znaczne zwiększenie koszt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dla Zamawiającego,</w:t>
      </w:r>
    </w:p>
    <w:p w14:paraId="6F66FE41" w14:textId="21FEBD52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3) wartość każdej kolejnej zmiany nie przekracza 50% wartości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 określonej pierwotnie</w:t>
      </w:r>
      <w:r w:rsidR="00072743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umowie.</w:t>
      </w:r>
    </w:p>
    <w:p w14:paraId="5D3506BD" w14:textId="22AA71E3" w:rsidR="00744A85" w:rsidRDefault="00744A85" w:rsidP="00744A85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</w:t>
      </w:r>
      <w:r w:rsidR="00072743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o szczeg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lnych rozwiązaniach związanych z zapobieganiem, przeciwdziałaniem i zwalczaniem COVID-19, innych chor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zakaźnych oraz wywołanych nimi sytuacji kryzysowych.</w:t>
      </w:r>
    </w:p>
    <w:p w14:paraId="565055B4" w14:textId="77777777" w:rsidR="00744A85" w:rsidRDefault="00744A85" w:rsidP="00744A85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6. Zmiana umowy wymaga zachowania formy pisemnej pod rygorem nieważności.</w:t>
      </w:r>
    </w:p>
    <w:p w14:paraId="62F4BA72" w14:textId="77777777" w:rsidR="00744A85" w:rsidRDefault="00744A85" w:rsidP="00744A85">
      <w:pPr>
        <w:pStyle w:val="Standard"/>
        <w:widowControl w:val="0"/>
        <w:jc w:val="both"/>
      </w:pPr>
      <w:r>
        <w:rPr>
          <w:rFonts w:ascii="Calibri" w:hAnsi="Calibri" w:cs="Calibri"/>
          <w:sz w:val="22"/>
          <w:szCs w:val="22"/>
        </w:rPr>
        <w:t>7. Wykonawca, który uważa się za uprawnionego do wystąpienia z żądaniem zmiany umowy, zobowiązany jest złożyć pisemny wniosek o zmianę umowy wraz z uzasadnieniem.</w:t>
      </w:r>
    </w:p>
    <w:p w14:paraId="61A1A25F" w14:textId="77777777" w:rsidR="00744A85" w:rsidRDefault="00744A85" w:rsidP="00744A85">
      <w:pPr>
        <w:widowControl w:val="0"/>
        <w:suppressAutoHyphens w:val="0"/>
        <w:spacing w:line="259" w:lineRule="auto"/>
        <w:contextualSpacing/>
        <w:jc w:val="both"/>
      </w:pPr>
      <w:r>
        <w:rPr>
          <w:rFonts w:ascii="Calibri" w:hAnsi="Calibri" w:cs="Calibri"/>
          <w:sz w:val="22"/>
          <w:szCs w:val="22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424A5B70" w14:textId="77777777" w:rsidR="00BF786D" w:rsidRDefault="00BF786D" w:rsidP="00964676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39158D2" w14:textId="6AACE42B" w:rsidR="00964676" w:rsidRDefault="00964676" w:rsidP="00964676">
      <w:pPr>
        <w:suppressAutoHyphens w:val="0"/>
        <w:jc w:val="center"/>
        <w:rPr>
          <w:sz w:val="22"/>
          <w:szCs w:val="22"/>
        </w:rPr>
      </w:pPr>
      <w:r w:rsidRPr="00964676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CA58A4">
        <w:rPr>
          <w:rFonts w:ascii="Calibri" w:eastAsia="Calibri" w:hAnsi="Calibri" w:cs="Calibri"/>
          <w:b/>
          <w:bCs/>
          <w:sz w:val="22"/>
          <w:szCs w:val="22"/>
        </w:rPr>
        <w:t>9</w:t>
      </w:r>
    </w:p>
    <w:p w14:paraId="5A096D31" w14:textId="77777777" w:rsidR="00964676" w:rsidRDefault="00964676" w:rsidP="00964676">
      <w:pPr>
        <w:suppressAutoHyphens w:val="0"/>
        <w:jc w:val="center"/>
        <w:rPr>
          <w:sz w:val="22"/>
          <w:szCs w:val="22"/>
        </w:rPr>
      </w:pPr>
      <w:r w:rsidRPr="00964676">
        <w:rPr>
          <w:rFonts w:ascii="Calibri" w:eastAsia="Calibri" w:hAnsi="Calibri" w:cs="Calibri"/>
          <w:b/>
          <w:bCs/>
          <w:sz w:val="22"/>
          <w:szCs w:val="22"/>
        </w:rPr>
        <w:t>Nadz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b/>
          <w:bCs/>
          <w:sz w:val="22"/>
          <w:szCs w:val="22"/>
        </w:rPr>
        <w:t>r</w:t>
      </w:r>
    </w:p>
    <w:p w14:paraId="36AEE923" w14:textId="129B501C" w:rsidR="00964676" w:rsidRDefault="00964676" w:rsidP="00964676">
      <w:pPr>
        <w:suppressAutoHyphens w:val="0"/>
        <w:jc w:val="both"/>
        <w:rPr>
          <w:sz w:val="22"/>
          <w:szCs w:val="22"/>
        </w:rPr>
      </w:pPr>
      <w:r w:rsidRPr="00964676">
        <w:rPr>
          <w:rFonts w:ascii="Calibri" w:eastAsia="Calibri" w:hAnsi="Calibri" w:cs="Calibri"/>
          <w:sz w:val="22"/>
          <w:szCs w:val="22"/>
        </w:rPr>
        <w:t xml:space="preserve">1. Osobą uprawnioną do kontroli I nadzoru wykonywania niniejszej umowy będzie: …………………...…….. </w:t>
      </w:r>
    </w:p>
    <w:p w14:paraId="6F32B29D" w14:textId="3F57C2E0" w:rsidR="00964676" w:rsidRDefault="00964676" w:rsidP="00964676">
      <w:pPr>
        <w:suppressAutoHyphens w:val="0"/>
        <w:jc w:val="both"/>
        <w:rPr>
          <w:sz w:val="22"/>
          <w:szCs w:val="22"/>
        </w:rPr>
      </w:pPr>
      <w:r w:rsidRPr="00964676">
        <w:rPr>
          <w:rFonts w:ascii="Calibri" w:eastAsia="Calibri" w:hAnsi="Calibri" w:cs="Calibri"/>
          <w:sz w:val="22"/>
          <w:szCs w:val="22"/>
        </w:rPr>
        <w:t>2. Ze strony Wykonawcy osobą uprawnioną do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sz w:val="22"/>
          <w:szCs w:val="22"/>
        </w:rPr>
        <w:t>w z Zamawiającym będzie: …………………………..</w:t>
      </w:r>
    </w:p>
    <w:p w14:paraId="06FB1525" w14:textId="77777777" w:rsidR="00964676" w:rsidRDefault="00964676" w:rsidP="00964676">
      <w:pPr>
        <w:suppressAutoHyphens w:val="0"/>
      </w:pPr>
      <w:r w:rsidRPr="0096467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3. 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>Strony mają prawo do zmian os</w:t>
      </w:r>
      <w:r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 xml:space="preserve">b wskazanych w ust. 1 i 2, o czym powiadomią się </w:t>
      </w:r>
      <w:r>
        <w:rPr>
          <w:rFonts w:ascii="Calibri" w:eastAsia="Calibri" w:hAnsi="Calibri" w:cs="Calibri"/>
          <w:color w:val="auto"/>
          <w:sz w:val="22"/>
          <w:szCs w:val="22"/>
          <w:lang w:val="it-IT"/>
        </w:rPr>
        <w:t>na pi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 xml:space="preserve">śmie. </w:t>
      </w:r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Zmiana ta nie wymaga zmiany umowy.</w:t>
      </w:r>
    </w:p>
    <w:p w14:paraId="406A2BEF" w14:textId="77777777" w:rsidR="00A44EFE" w:rsidRPr="00201654" w:rsidRDefault="00A44EFE" w:rsidP="00A44EFE">
      <w:pPr>
        <w:pStyle w:val="Akapitzlist"/>
        <w:ind w:left="426"/>
        <w:jc w:val="both"/>
        <w:rPr>
          <w:rFonts w:ascii="Calibri" w:hAnsi="Calibri"/>
          <w:sz w:val="22"/>
          <w:szCs w:val="22"/>
        </w:rPr>
      </w:pPr>
    </w:p>
    <w:p w14:paraId="442439C7" w14:textId="025B919B" w:rsidR="00201654" w:rsidRPr="00744A85" w:rsidRDefault="00201654" w:rsidP="00201654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 xml:space="preserve">§ </w:t>
      </w:r>
      <w:r w:rsidR="00CA58A4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10</w:t>
      </w:r>
    </w:p>
    <w:p w14:paraId="3CC96BD9" w14:textId="77777777" w:rsidR="00201654" w:rsidRPr="00744A85" w:rsidRDefault="00201654" w:rsidP="00201654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Klauzula informacyjna RODO</w:t>
      </w:r>
    </w:p>
    <w:p w14:paraId="19D1AE37" w14:textId="77777777" w:rsidR="00744A85" w:rsidRDefault="00744A85">
      <w:pPr>
        <w:widowControl w:val="0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Zamawiający oświadcza, że jest administratorem danych osobowych Wykonawcy. </w:t>
      </w:r>
    </w:p>
    <w:p w14:paraId="1C152AFB" w14:textId="77777777" w:rsidR="00744A85" w:rsidRDefault="00744A85">
      <w:pPr>
        <w:widowControl w:val="0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kontaktowe inspektora ochrony danych: e-mail: </w:t>
      </w:r>
      <w:hyperlink r:id="rId22">
        <w:r>
          <w:rPr>
            <w:rStyle w:val="czeinternetowe"/>
            <w:rFonts w:ascii="Calibri" w:eastAsia="Times New Roman" w:hAnsi="Calibri" w:cstheme="minorHAnsi"/>
            <w:kern w:val="2"/>
            <w:sz w:val="22"/>
            <w:szCs w:val="22"/>
          </w:rPr>
          <w:t>iod@zdpk.pl</w:t>
        </w:r>
      </w:hyperlink>
      <w:r>
        <w:rPr>
          <w:rFonts w:ascii="Calibri" w:eastAsia="Times New Roman" w:hAnsi="Calibri" w:cstheme="minorHAnsi"/>
          <w:color w:val="000080"/>
          <w:kern w:val="2"/>
          <w:sz w:val="22"/>
          <w:szCs w:val="22"/>
          <w:u w:val="single"/>
        </w:rPr>
        <w:t xml:space="preserve"> .</w:t>
      </w:r>
    </w:p>
    <w:p w14:paraId="731E9F18" w14:textId="77777777" w:rsidR="00744A85" w:rsidRDefault="00744A85">
      <w:pPr>
        <w:widowControl w:val="0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78CA5998" w14:textId="77777777" w:rsidR="00744A85" w:rsidRDefault="00744A85">
      <w:pPr>
        <w:widowControl w:val="0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Podstawą przetwarzania danych osobowych jest podpisanie niniejszej umowy. </w:t>
      </w:r>
    </w:p>
    <w:p w14:paraId="05DC226B" w14:textId="77777777" w:rsidR="00744A85" w:rsidRDefault="00744A85">
      <w:pPr>
        <w:widowControl w:val="0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Odbiorcami danych osobowych mogą być podmioty realizujące zadania na podstawie przepis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>w prawa, w tym w szczeg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>lności ZUS, US.</w:t>
      </w:r>
    </w:p>
    <w:p w14:paraId="692122A2" w14:textId="77777777" w:rsidR="00744A85" w:rsidRDefault="00744A85">
      <w:pPr>
        <w:widowControl w:val="0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Dane osobowe będą przechowywane przez 10 lat od zakończenia roku, w kt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 xml:space="preserve">rym umowa zostanie zakończona. </w:t>
      </w:r>
    </w:p>
    <w:p w14:paraId="373A90CC" w14:textId="77777777" w:rsidR="00744A85" w:rsidRDefault="00744A85">
      <w:pPr>
        <w:widowControl w:val="0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</w:t>
      </w:r>
      <w:r>
        <w:rPr>
          <w:rFonts w:ascii="Calibri" w:eastAsia="Calibri" w:hAnsi="Calibri" w:cstheme="minorHAnsi"/>
          <w:kern w:val="2"/>
          <w:sz w:val="22"/>
          <w:szCs w:val="22"/>
        </w:rPr>
        <w:lastRenderedPageBreak/>
        <w:t xml:space="preserve">2, 00-193 Warszawa lub przez elektroniczną skrzynkę podawczą dostępną na stronie </w:t>
      </w:r>
      <w:hyperlink r:id="rId23">
        <w:r>
          <w:rPr>
            <w:rStyle w:val="ListLabel1055"/>
          </w:rPr>
          <w:t>https://www.uodo.gov.pl/pl/p/kontakt</w:t>
        </w:r>
      </w:hyperlink>
      <w:r>
        <w:rPr>
          <w:rFonts w:ascii="Calibri" w:eastAsia="Calibri" w:hAnsi="Calibri" w:cstheme="minorHAnsi"/>
          <w:kern w:val="2"/>
          <w:sz w:val="22"/>
          <w:szCs w:val="22"/>
        </w:rPr>
        <w:t>.</w:t>
      </w:r>
    </w:p>
    <w:p w14:paraId="5CD1A3D2" w14:textId="77777777" w:rsidR="00744A85" w:rsidRDefault="00744A85">
      <w:pPr>
        <w:widowControl w:val="0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Podanie danych osobowych przez Wykonawcę jest warunkiem zawarcia umowy.</w:t>
      </w:r>
    </w:p>
    <w:p w14:paraId="163B3488" w14:textId="77777777" w:rsidR="00201654" w:rsidRPr="00744A85" w:rsidRDefault="00201654" w:rsidP="00201654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</w:p>
    <w:p w14:paraId="53778672" w14:textId="71C7A6A1" w:rsidR="00201654" w:rsidRPr="00744A85" w:rsidRDefault="00201654" w:rsidP="00201654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§ 1</w:t>
      </w:r>
      <w:r w:rsidR="00CA58A4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1</w:t>
      </w:r>
    </w:p>
    <w:p w14:paraId="2B6DB681" w14:textId="29A0F41C" w:rsidR="00201654" w:rsidRDefault="00201654" w:rsidP="00201654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Informacje wrażliwe</w:t>
      </w:r>
    </w:p>
    <w:p w14:paraId="07425800" w14:textId="77777777" w:rsidR="00744A85" w:rsidRDefault="00744A85">
      <w:pPr>
        <w:numPr>
          <w:ilvl w:val="2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>Wszystkie informacje i dokumenty uzyskane przez Wykonawcę w związku z wykonywaniem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wienia.</w:t>
      </w:r>
    </w:p>
    <w:p w14:paraId="17369EF7" w14:textId="77777777" w:rsidR="00744A85" w:rsidRDefault="00744A85">
      <w:pPr>
        <w:numPr>
          <w:ilvl w:val="2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Do informacji wrażliwych w rozumieniu niniejszej umowy nie zalicza się:</w:t>
      </w:r>
    </w:p>
    <w:p w14:paraId="257D2E97" w14:textId="77777777" w:rsidR="00744A85" w:rsidRDefault="00744A85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powszechnie dostępnych i informacji publicznych;</w:t>
      </w:r>
    </w:p>
    <w:p w14:paraId="4E712DEC" w14:textId="77777777" w:rsidR="00744A85" w:rsidRDefault="00744A85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opracowanych przez Wykonawcę lub będących w posiadaniu Wykonawcy przed zawarciem niniejszej umowy, o ile nie zostały one określone jako zastrzeżone, poufne, tajne, ściśle tajne na mocy wcześniejszych um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Wykonawcy;</w:t>
      </w:r>
    </w:p>
    <w:p w14:paraId="66FB931E" w14:textId="77777777" w:rsidR="00744A85" w:rsidRDefault="00744A85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uzyskanych od innych zamawiających, o ile nie zostały one określone jako zastrzeżone, poufne, tajne, ściśle tajne na mocy wcześniejszych um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 lub innych zamawiających.</w:t>
      </w:r>
    </w:p>
    <w:p w14:paraId="5C47E4AD" w14:textId="77777777" w:rsidR="00744A85" w:rsidRDefault="00744A85">
      <w:pPr>
        <w:numPr>
          <w:ilvl w:val="2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Zastrzeżenie tajemnicy, o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rej mowa w ust. 1, nie dotyczy informacji,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rych ujawnienie jest wymagane przepisami obowiązującego prawa, w tym orzeczeniami sądu lub organu władzy publicznej.</w:t>
      </w:r>
    </w:p>
    <w:p w14:paraId="4D1CA793" w14:textId="79F53FD4" w:rsidR="00744A85" w:rsidRDefault="00744A85">
      <w:pPr>
        <w:numPr>
          <w:ilvl w:val="2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Wykonawca zapewni bezpieczne przechowywanie wszystkich materiałów i dokument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 związanych</w:t>
      </w:r>
      <w:r w:rsidR="00072743">
        <w:rPr>
          <w:rFonts w:ascii="Calibri" w:eastAsia="Calibri" w:hAnsi="Calibri" w:cstheme="minorHAnsi"/>
          <w:sz w:val="22"/>
          <w:szCs w:val="22"/>
        </w:rPr>
        <w:t xml:space="preserve">        </w:t>
      </w:r>
      <w:r>
        <w:rPr>
          <w:rFonts w:ascii="Calibri" w:eastAsia="Calibri" w:hAnsi="Calibri" w:cstheme="minorHAnsi"/>
          <w:sz w:val="22"/>
          <w:szCs w:val="22"/>
        </w:rPr>
        <w:t xml:space="preserve"> z realizacją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 i przekaże je Zamawiającemu po zakończeniu realizacji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wienia.</w:t>
      </w:r>
    </w:p>
    <w:p w14:paraId="5F558D5D" w14:textId="77777777" w:rsidR="00744A85" w:rsidRDefault="00744A85">
      <w:pPr>
        <w:numPr>
          <w:ilvl w:val="2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Informacje nie stanowiące informacji wrażliwych w rozumieniu niniejszej umowy mogą być ujawniane publicznie za wyrażoną wprost zgodą Zamawiającego i w spos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b określony przez Zamawiającego.</w:t>
      </w:r>
    </w:p>
    <w:p w14:paraId="701D1641" w14:textId="77777777" w:rsidR="00744A85" w:rsidRDefault="00744A85" w:rsidP="00744A85">
      <w:pPr>
        <w:suppressAutoHyphens w:val="0"/>
        <w:rPr>
          <w:rFonts w:ascii="Calibri" w:eastAsia="Calibri" w:hAnsi="Calibri" w:cstheme="minorHAnsi"/>
          <w:b/>
          <w:bCs/>
          <w:sz w:val="22"/>
          <w:szCs w:val="22"/>
        </w:rPr>
      </w:pPr>
    </w:p>
    <w:p w14:paraId="0F54ECDF" w14:textId="0B8BBDE7" w:rsidR="00201654" w:rsidRPr="00201654" w:rsidRDefault="00201654" w:rsidP="00201654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  <w:lang w:val="en-US"/>
        </w:rPr>
      </w:pPr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</w:t>
      </w:r>
      <w:r w:rsidR="00CA58A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2</w:t>
      </w:r>
    </w:p>
    <w:p w14:paraId="2393FB34" w14:textId="77A87A0C" w:rsidR="00201654" w:rsidRPr="00201654" w:rsidRDefault="00201654" w:rsidP="00201654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  <w:lang w:val="en-US"/>
        </w:rPr>
      </w:pPr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Ochrona danych osobowych</w:t>
      </w:r>
    </w:p>
    <w:p w14:paraId="7F18CABC" w14:textId="77777777" w:rsidR="00201654" w:rsidRPr="00201654" w:rsidRDefault="00201654">
      <w:pPr>
        <w:numPr>
          <w:ilvl w:val="0"/>
          <w:numId w:val="114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>Strony umowy są współadministratorami danych osobowych przetwarzanych w ramach realizacji przedmiotu zam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wienia wskazanego w § 1 niniejszej umowy. </w:t>
      </w:r>
    </w:p>
    <w:p w14:paraId="75268E1F" w14:textId="77777777" w:rsidR="00201654" w:rsidRPr="00201654" w:rsidRDefault="00201654">
      <w:pPr>
        <w:numPr>
          <w:ilvl w:val="0"/>
          <w:numId w:val="114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>Każdy z administrator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w chroni dane osobowe zgodnie z Rozporządzeniem Parlamentu Europejskiego i Rady (UE) 2016/679 z dnia 27 kwietnia 2016 r. w sprawie ochrony os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632736F7" w14:textId="77777777" w:rsidR="00201654" w:rsidRPr="00201654" w:rsidRDefault="00201654">
      <w:pPr>
        <w:numPr>
          <w:ilvl w:val="0"/>
          <w:numId w:val="114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>Wykonawca zobowiązuje się poinformować wszystkie osoby fizyczne związane z realizacją niniejszego zam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wienia (w tym osoby prowadzące działalność gospodarczą), kt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rych dane osobowe w jakiejkolwiek formie będą udostępnione przez Wykonawcę Zamawiającemu lub kt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re Wykonawca pozyska o fakcie rozpoczęcia przetwarzania  tych danych osobowych przez Zamawiającego.</w:t>
      </w:r>
    </w:p>
    <w:p w14:paraId="72749DBC" w14:textId="77777777" w:rsidR="00201654" w:rsidRPr="00201654" w:rsidRDefault="00201654">
      <w:pPr>
        <w:numPr>
          <w:ilvl w:val="0"/>
          <w:numId w:val="114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>Obowiązek, o kt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rym mowa w ust. 3, zostanie wykonany poprzez przekazanie osobom, kt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 xml:space="preserve">rych dane osobowe przetwarza Zamawiający aktualnej klauzuli informacyjnej dostępnej na stronie internetowej </w:t>
      </w:r>
      <w:hyperlink r:id="rId24" w:history="1">
        <w:r w:rsidRPr="00201654">
          <w:rPr>
            <w:rStyle w:val="Hipercze"/>
            <w:rFonts w:ascii="Calibri" w:eastAsia="Calibri" w:hAnsi="Calibri" w:cstheme="minorHAnsi"/>
            <w:sz w:val="22"/>
            <w:szCs w:val="22"/>
          </w:rPr>
          <w:t>http://zdp.kartuzy.ibip.pl/public/?id=219350</w:t>
        </w:r>
      </w:hyperlink>
      <w:r w:rsidRPr="00201654">
        <w:rPr>
          <w:rFonts w:ascii="Calibri" w:eastAsia="Calibri" w:hAnsi="Calibri" w:cstheme="minorHAnsi"/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b. Zmiana przez Zamawiającego treści klauzuli informacyjnej dostępnej na ww. stronie internetowej nie wymaga zmiany umowy.</w:t>
      </w:r>
    </w:p>
    <w:p w14:paraId="7ED426BC" w14:textId="77777777" w:rsidR="00201654" w:rsidRPr="00201654" w:rsidRDefault="00201654">
      <w:pPr>
        <w:numPr>
          <w:ilvl w:val="0"/>
          <w:numId w:val="114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>Wykonawca ponosi wobec Zamawiającego pełną odpowiedzialność z tytułu niewykonania lub nienależytego wykonania obowiązk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w wskazanych powyżej.</w:t>
      </w:r>
    </w:p>
    <w:p w14:paraId="2BDEFACD" w14:textId="77777777" w:rsidR="00201654" w:rsidRPr="00201654" w:rsidRDefault="00201654" w:rsidP="00201654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244851BB" w14:textId="3F172BED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 xml:space="preserve">§ </w:t>
      </w:r>
      <w:r w:rsidR="00BF786D">
        <w:rPr>
          <w:rFonts w:ascii="Calibri" w:hAnsi="Calibri"/>
          <w:b/>
          <w:sz w:val="22"/>
          <w:szCs w:val="22"/>
        </w:rPr>
        <w:t>1</w:t>
      </w:r>
      <w:r w:rsidR="00CA58A4">
        <w:rPr>
          <w:rFonts w:ascii="Calibri" w:hAnsi="Calibri"/>
          <w:b/>
          <w:sz w:val="22"/>
          <w:szCs w:val="22"/>
        </w:rPr>
        <w:t>3</w:t>
      </w:r>
    </w:p>
    <w:p w14:paraId="5833CACD" w14:textId="155F2801" w:rsidR="00AA467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Postanowienia końcowe</w:t>
      </w:r>
    </w:p>
    <w:p w14:paraId="0526F258" w14:textId="77777777" w:rsidR="00744A85" w:rsidRDefault="00744A85" w:rsidP="00744A85">
      <w:pPr>
        <w:ind w:hanging="426"/>
        <w:jc w:val="both"/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Wszelkie spory, mogące wyniknąć z tytułu niniejszej umowy, będą rozstrzygane przez sąd właściwy dla siedziby Zamawiającego.</w:t>
      </w:r>
    </w:p>
    <w:p w14:paraId="422BBE76" w14:textId="5E1CE458" w:rsidR="00744A85" w:rsidRDefault="00744A85" w:rsidP="00744A85">
      <w:pPr>
        <w:ind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2.</w:t>
      </w:r>
      <w:r>
        <w:rPr>
          <w:rFonts w:ascii="Calibri" w:hAnsi="Calibri"/>
          <w:sz w:val="22"/>
          <w:szCs w:val="22"/>
        </w:rPr>
        <w:tab/>
        <w:t>W sprawach nieuregulowanych niniejszą umową stosuje się przepisy ustawy z dnia 11 września 2019 r. Prawo zamówień publicznych (t.j. Dz. U. z 202</w:t>
      </w:r>
      <w:r w:rsidR="00CA58A4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r. poz. 1</w:t>
      </w:r>
      <w:r w:rsidR="00CA58A4">
        <w:rPr>
          <w:rFonts w:ascii="Calibri" w:hAnsi="Calibri"/>
          <w:sz w:val="22"/>
          <w:szCs w:val="22"/>
        </w:rPr>
        <w:t>710</w:t>
      </w:r>
      <w:r>
        <w:rPr>
          <w:rFonts w:ascii="Calibri" w:hAnsi="Calibri"/>
          <w:sz w:val="22"/>
          <w:szCs w:val="22"/>
        </w:rPr>
        <w:t xml:space="preserve"> ze zm.) oraz ustawy z dnia 23 kwietnia 1964 r. - Kodeks cywilny (Dz.U.2020 poz. 1740 ze zm).</w:t>
      </w:r>
    </w:p>
    <w:p w14:paraId="233679F4" w14:textId="77777777" w:rsidR="00744A85" w:rsidRDefault="00744A85" w:rsidP="00744A85">
      <w:pPr>
        <w:ind w:hanging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3.    Załączniki do umowy stanowią jej integralną część.</w:t>
      </w:r>
    </w:p>
    <w:p w14:paraId="795AC244" w14:textId="77777777" w:rsidR="00A44EFE" w:rsidRPr="00201654" w:rsidRDefault="00A44EFE" w:rsidP="00A44EFE">
      <w:pPr>
        <w:rPr>
          <w:rFonts w:ascii="Calibri" w:hAnsi="Calibri"/>
          <w:b/>
          <w:sz w:val="22"/>
          <w:szCs w:val="22"/>
        </w:rPr>
      </w:pPr>
    </w:p>
    <w:p w14:paraId="29DBADC1" w14:textId="34B0C5A8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1</w:t>
      </w:r>
      <w:r w:rsidR="007A61E8">
        <w:rPr>
          <w:rFonts w:ascii="Calibri" w:hAnsi="Calibri"/>
          <w:b/>
          <w:sz w:val="22"/>
          <w:szCs w:val="22"/>
        </w:rPr>
        <w:t>4</w:t>
      </w:r>
    </w:p>
    <w:p w14:paraId="6BA5931C" w14:textId="77777777" w:rsidR="00A44EFE" w:rsidRPr="00201654" w:rsidRDefault="00A44EFE" w:rsidP="00A44EFE">
      <w:pPr>
        <w:jc w:val="both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>Umowa została sporządzona w trzech jednobrzmiących egzemplarzach, dwa dla Zamawiającego, jeden dla Wykonawcy.</w:t>
      </w:r>
    </w:p>
    <w:p w14:paraId="4A099CBF" w14:textId="77777777" w:rsidR="00A44EFE" w:rsidRPr="00201654" w:rsidRDefault="00A44EFE" w:rsidP="00A44EFE">
      <w:pPr>
        <w:rPr>
          <w:rFonts w:ascii="Calibri" w:hAnsi="Calibri"/>
          <w:b/>
          <w:sz w:val="22"/>
          <w:szCs w:val="22"/>
        </w:rPr>
      </w:pPr>
    </w:p>
    <w:p w14:paraId="6DCF23BA" w14:textId="77777777" w:rsidR="00A44EFE" w:rsidRPr="00201654" w:rsidRDefault="00A44EFE" w:rsidP="00A44EFE">
      <w:pPr>
        <w:jc w:val="both"/>
        <w:rPr>
          <w:rFonts w:ascii="Calibri" w:hAnsi="Calibri"/>
          <w:sz w:val="22"/>
          <w:szCs w:val="22"/>
        </w:rPr>
      </w:pPr>
    </w:p>
    <w:p w14:paraId="3E9A7654" w14:textId="77777777" w:rsidR="005F668D" w:rsidRPr="00201654" w:rsidRDefault="00A44EFE" w:rsidP="0044620B">
      <w:pPr>
        <w:jc w:val="both"/>
        <w:rPr>
          <w:rStyle w:val="Brak"/>
          <w:rFonts w:ascii="Calibri" w:hAnsi="Calibri"/>
          <w:b/>
          <w:bCs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ab/>
        <w:t xml:space="preserve"> ZAMAWIAJĄCY</w:t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  <w:t>WYKONAWCA</w:t>
      </w:r>
    </w:p>
    <w:sectPr w:rsidR="005F668D" w:rsidRPr="00201654" w:rsidSect="00A223E6">
      <w:headerReference w:type="default" r:id="rId25"/>
      <w:footerReference w:type="default" r:id="rId26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60CF" w14:textId="77777777" w:rsidR="006E5A55" w:rsidRDefault="006E5A55">
      <w:r>
        <w:separator/>
      </w:r>
    </w:p>
  </w:endnote>
  <w:endnote w:type="continuationSeparator" w:id="0">
    <w:p w14:paraId="1BC5CE1E" w14:textId="77777777" w:rsidR="006E5A55" w:rsidRDefault="006E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A491" w14:textId="77777777" w:rsidR="00A223E6" w:rsidRDefault="00A223E6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F740" w14:textId="77777777" w:rsidR="006E5A55" w:rsidRDefault="006E5A55">
      <w:r>
        <w:separator/>
      </w:r>
    </w:p>
  </w:footnote>
  <w:footnote w:type="continuationSeparator" w:id="0">
    <w:p w14:paraId="6AEEAFE0" w14:textId="77777777" w:rsidR="006E5A55" w:rsidRDefault="006E5A55">
      <w:r>
        <w:continuationSeparator/>
      </w:r>
    </w:p>
  </w:footnote>
  <w:footnote w:type="continuationNotice" w:id="1">
    <w:p w14:paraId="20A7251A" w14:textId="77777777" w:rsidR="006E5A55" w:rsidRDefault="006E5A55"/>
  </w:footnote>
  <w:footnote w:id="2">
    <w:p w14:paraId="2865FBED" w14:textId="77777777" w:rsidR="00EA3ED3" w:rsidRPr="00EA3ED3" w:rsidRDefault="00EA3ED3" w:rsidP="00EA3ED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A3ED3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 xml:space="preserve"> Ustawa z dnia 16 kwietnia 1993 r. – o zwalczaniu nieuczciwej konkurencji (Dz. U. z 2020 r. poz. C1913)</w:t>
      </w:r>
    </w:p>
  </w:footnote>
  <w:footnote w:id="3">
    <w:p w14:paraId="69772A40" w14:textId="77777777" w:rsidR="00A223E6" w:rsidRPr="00EA3ED3" w:rsidRDefault="00A223E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A3ED3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EA3ED3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>w i usług (Dz. U. z 2020 r. poz. 106)</w:t>
      </w:r>
    </w:p>
  </w:footnote>
  <w:footnote w:id="4">
    <w:p w14:paraId="1B0D63D0" w14:textId="77777777" w:rsidR="00337C4E" w:rsidRDefault="00337C4E" w:rsidP="00337C4E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(Dz. U. z 2020 r. poz. 1041.)</w:t>
      </w:r>
    </w:p>
  </w:footnote>
  <w:footnote w:id="5">
    <w:p w14:paraId="58CAA875" w14:textId="77777777" w:rsidR="00602213" w:rsidRPr="003B6AE9" w:rsidRDefault="00602213" w:rsidP="00602213">
      <w:pPr>
        <w:ind w:left="142" w:hanging="142"/>
        <w:jc w:val="both"/>
        <w:rPr>
          <w:rStyle w:val="Brak"/>
          <w:sz w:val="18"/>
          <w:szCs w:val="18"/>
        </w:rPr>
      </w:pPr>
      <w:r w:rsidRPr="003B6AE9">
        <w:rPr>
          <w:rStyle w:val="Brak"/>
          <w:vertAlign w:val="superscript"/>
        </w:rPr>
        <w:footnoteRef/>
      </w:r>
      <w:r w:rsidRPr="003B6AE9">
        <w:rPr>
          <w:rStyle w:val="Brak"/>
          <w:sz w:val="18"/>
          <w:szCs w:val="18"/>
        </w:rPr>
        <w:t xml:space="preserve"> dotyczy Wykonawc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rStyle w:val="Brak"/>
          <w:sz w:val="18"/>
          <w:szCs w:val="18"/>
        </w:rPr>
        <w:t>w, kt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rStyle w:val="Brak"/>
          <w:sz w:val="18"/>
          <w:szCs w:val="18"/>
        </w:rPr>
        <w:t>rych oferty będą generować obowiązek doliczania wartości podatku VAT do wartoś</w:t>
      </w:r>
      <w:r w:rsidRPr="003B6AE9">
        <w:rPr>
          <w:rStyle w:val="Brak"/>
          <w:sz w:val="18"/>
          <w:szCs w:val="18"/>
          <w:lang w:val="it-IT"/>
        </w:rPr>
        <w:t>ci netto</w:t>
      </w:r>
      <w:r w:rsidRPr="003B6AE9">
        <w:rPr>
          <w:rStyle w:val="Brak"/>
          <w:color w:val="1F497D"/>
          <w:sz w:val="18"/>
          <w:szCs w:val="18"/>
          <w:u w:color="1F497D"/>
        </w:rPr>
        <w:t xml:space="preserve"> </w:t>
      </w:r>
      <w:r w:rsidRPr="003B6AE9">
        <w:rPr>
          <w:rStyle w:val="Brak"/>
          <w:sz w:val="18"/>
          <w:szCs w:val="18"/>
        </w:rPr>
        <w:t>oferty, tj. w przypadku:</w:t>
      </w:r>
    </w:p>
    <w:p w14:paraId="71AD71D5" w14:textId="77777777" w:rsidR="00602213" w:rsidRPr="003B6AE9" w:rsidRDefault="00602213">
      <w:pPr>
        <w:pStyle w:val="Akapitzlist"/>
        <w:numPr>
          <w:ilvl w:val="0"/>
          <w:numId w:val="65"/>
        </w:numPr>
        <w:suppressAutoHyphens w:val="0"/>
        <w:jc w:val="both"/>
        <w:rPr>
          <w:sz w:val="18"/>
          <w:szCs w:val="18"/>
        </w:rPr>
      </w:pPr>
      <w:r w:rsidRPr="003B6AE9">
        <w:rPr>
          <w:sz w:val="18"/>
          <w:szCs w:val="18"/>
        </w:rPr>
        <w:t>wewnątrzwsp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>lnotowego nabycia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>w,</w:t>
      </w:r>
    </w:p>
    <w:p w14:paraId="25F4F6B6" w14:textId="77777777" w:rsidR="00602213" w:rsidRPr="003B6AE9" w:rsidRDefault="00602213">
      <w:pPr>
        <w:pStyle w:val="Akapitzlist"/>
        <w:numPr>
          <w:ilvl w:val="0"/>
          <w:numId w:val="65"/>
        </w:numPr>
        <w:suppressAutoHyphens w:val="0"/>
        <w:jc w:val="both"/>
        <w:rPr>
          <w:sz w:val="18"/>
          <w:szCs w:val="18"/>
        </w:rPr>
      </w:pPr>
      <w:r w:rsidRPr="003B6AE9">
        <w:rPr>
          <w:sz w:val="18"/>
          <w:szCs w:val="18"/>
        </w:rPr>
        <w:t>importu usług lub importu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>w, z kt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>rymi wiąże się obowiązek doliczenia przez zamawiającego przy por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>wnywaniu cen ofertowych podatku VAT.</w:t>
      </w:r>
    </w:p>
  </w:footnote>
  <w:footnote w:id="6">
    <w:p w14:paraId="06FB7D81" w14:textId="77777777" w:rsidR="00A223E6" w:rsidRDefault="00A223E6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lne rozporządzenie o ochronie danych) (Dz. Urz. UE L 119 z 04.05.2016, str. 1).</w:t>
      </w:r>
    </w:p>
  </w:footnote>
  <w:footnote w:id="7">
    <w:p w14:paraId="790A7010" w14:textId="77777777" w:rsidR="00A223E6" w:rsidRDefault="00A223E6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207A0A7A" w14:textId="77777777" w:rsidR="00A223E6" w:rsidRDefault="00A223E6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9">
    <w:p w14:paraId="04F0BD1F" w14:textId="77777777" w:rsidR="00A223E6" w:rsidRDefault="00A223E6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9F9" w14:textId="77777777" w:rsidR="00A223E6" w:rsidRDefault="00A223E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50"/>
    <w:multiLevelType w:val="multilevel"/>
    <w:tmpl w:val="4D8AF5F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6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FC630A"/>
    <w:multiLevelType w:val="hybridMultilevel"/>
    <w:tmpl w:val="C692809A"/>
    <w:numStyleLink w:val="Zaimportowanystyl42"/>
  </w:abstractNum>
  <w:abstractNum w:abstractNumId="2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CC1C37"/>
    <w:multiLevelType w:val="hybridMultilevel"/>
    <w:tmpl w:val="5BB486AE"/>
    <w:numStyleLink w:val="Zaimportowanystyl6"/>
  </w:abstractNum>
  <w:abstractNum w:abstractNumId="4" w15:restartNumberingAfterBreak="0">
    <w:nsid w:val="02890124"/>
    <w:multiLevelType w:val="hybridMultilevel"/>
    <w:tmpl w:val="9398B3BE"/>
    <w:numStyleLink w:val="Zaimportowanystyl31"/>
  </w:abstractNum>
  <w:abstractNum w:abstractNumId="5" w15:restartNumberingAfterBreak="0">
    <w:nsid w:val="03544EEB"/>
    <w:multiLevelType w:val="hybridMultilevel"/>
    <w:tmpl w:val="365E2D04"/>
    <w:numStyleLink w:val="Zaimportowanystyl37"/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CF2E37"/>
    <w:multiLevelType w:val="hybridMultilevel"/>
    <w:tmpl w:val="249A69EE"/>
    <w:numStyleLink w:val="Zaimportowanystyl58"/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13325C"/>
    <w:multiLevelType w:val="multilevel"/>
    <w:tmpl w:val="A636CFD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F0C7385"/>
    <w:multiLevelType w:val="multilevel"/>
    <w:tmpl w:val="233E5C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05C4F23"/>
    <w:multiLevelType w:val="hybridMultilevel"/>
    <w:tmpl w:val="DEA60A1E"/>
    <w:numStyleLink w:val="Zaimportowanystyl3"/>
  </w:abstractNum>
  <w:abstractNum w:abstractNumId="17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2CB2A90"/>
    <w:multiLevelType w:val="hybridMultilevel"/>
    <w:tmpl w:val="A76437CA"/>
    <w:numStyleLink w:val="Zaimportowanystyl34"/>
  </w:abstractNum>
  <w:abstractNum w:abstractNumId="20" w15:restartNumberingAfterBreak="0">
    <w:nsid w:val="13217F74"/>
    <w:multiLevelType w:val="hybridMultilevel"/>
    <w:tmpl w:val="A49677A4"/>
    <w:numStyleLink w:val="Zaimportowanystyl29"/>
  </w:abstractNum>
  <w:abstractNum w:abstractNumId="21" w15:restartNumberingAfterBreak="0">
    <w:nsid w:val="134D2BA8"/>
    <w:multiLevelType w:val="multilevel"/>
    <w:tmpl w:val="09E608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43C7806"/>
    <w:multiLevelType w:val="multilevel"/>
    <w:tmpl w:val="A11AD2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8507D57"/>
    <w:multiLevelType w:val="hybridMultilevel"/>
    <w:tmpl w:val="2ACC425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D477610"/>
    <w:multiLevelType w:val="hybridMultilevel"/>
    <w:tmpl w:val="4A842F74"/>
    <w:numStyleLink w:val="Zaimportowanystyl22"/>
  </w:abstractNum>
  <w:abstractNum w:abstractNumId="33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00D5140"/>
    <w:multiLevelType w:val="hybridMultilevel"/>
    <w:tmpl w:val="42BA3440"/>
    <w:numStyleLink w:val="Zaimportowanystyl10"/>
  </w:abstractNum>
  <w:abstractNum w:abstractNumId="36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4C96790"/>
    <w:multiLevelType w:val="hybridMultilevel"/>
    <w:tmpl w:val="EE40D078"/>
    <w:numStyleLink w:val="Zaimportowanystyl15"/>
  </w:abstractNum>
  <w:abstractNum w:abstractNumId="39" w15:restartNumberingAfterBreak="0">
    <w:nsid w:val="25777694"/>
    <w:multiLevelType w:val="multilevel"/>
    <w:tmpl w:val="C2ACB2D4"/>
    <w:numStyleLink w:val="Zaimportowanystyl20"/>
  </w:abstractNum>
  <w:abstractNum w:abstractNumId="40" w15:restartNumberingAfterBreak="0">
    <w:nsid w:val="26CF1C0F"/>
    <w:multiLevelType w:val="hybridMultilevel"/>
    <w:tmpl w:val="47F88D0E"/>
    <w:numStyleLink w:val="Zaimportowanystyl19"/>
  </w:abstractNum>
  <w:abstractNum w:abstractNumId="41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A4D7C74"/>
    <w:multiLevelType w:val="multilevel"/>
    <w:tmpl w:val="A09C2EB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D880770"/>
    <w:multiLevelType w:val="multilevel"/>
    <w:tmpl w:val="F9746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CE0274"/>
    <w:multiLevelType w:val="multilevel"/>
    <w:tmpl w:val="B616E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644010"/>
    <w:multiLevelType w:val="hybridMultilevel"/>
    <w:tmpl w:val="D82E0132"/>
    <w:numStyleLink w:val="Zaimportowanystyl41"/>
  </w:abstractNum>
  <w:abstractNum w:abstractNumId="49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1E42D9F"/>
    <w:multiLevelType w:val="multilevel"/>
    <w:tmpl w:val="A19C468A"/>
    <w:numStyleLink w:val="Zaimportowanystyl35"/>
  </w:abstractNum>
  <w:abstractNum w:abstractNumId="51" w15:restartNumberingAfterBreak="0">
    <w:nsid w:val="32604069"/>
    <w:multiLevelType w:val="hybridMultilevel"/>
    <w:tmpl w:val="DBD40560"/>
    <w:numStyleLink w:val="Zaimportowanystyl12"/>
  </w:abstractNum>
  <w:abstractNum w:abstractNumId="5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55A72F8"/>
    <w:multiLevelType w:val="hybridMultilevel"/>
    <w:tmpl w:val="C7CC50A0"/>
    <w:numStyleLink w:val="Zaimportowanystyl21"/>
  </w:abstractNum>
  <w:abstractNum w:abstractNumId="56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76A2764"/>
    <w:multiLevelType w:val="hybridMultilevel"/>
    <w:tmpl w:val="86D2AE5A"/>
    <w:numStyleLink w:val="Zaimportowanystyl16"/>
  </w:abstractNum>
  <w:abstractNum w:abstractNumId="58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C26393C"/>
    <w:multiLevelType w:val="hybridMultilevel"/>
    <w:tmpl w:val="AE767764"/>
    <w:numStyleLink w:val="Zaimportowanystyl39"/>
  </w:abstractNum>
  <w:abstractNum w:abstractNumId="61" w15:restartNumberingAfterBreak="0">
    <w:nsid w:val="3C9A2076"/>
    <w:multiLevelType w:val="multilevel"/>
    <w:tmpl w:val="331C44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6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E1750F"/>
    <w:multiLevelType w:val="multilevel"/>
    <w:tmpl w:val="FF5035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8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2B1519C"/>
    <w:multiLevelType w:val="hybridMultilevel"/>
    <w:tmpl w:val="C7606504"/>
    <w:numStyleLink w:val="Zaimportowanystyl18"/>
  </w:abstractNum>
  <w:abstractNum w:abstractNumId="68" w15:restartNumberingAfterBreak="0">
    <w:nsid w:val="42DA6CD2"/>
    <w:multiLevelType w:val="hybridMultilevel"/>
    <w:tmpl w:val="B9406A96"/>
    <w:numStyleLink w:val="Zaimportowanystyl26"/>
  </w:abstractNum>
  <w:abstractNum w:abstractNumId="69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65D2FE0"/>
    <w:multiLevelType w:val="multilevel"/>
    <w:tmpl w:val="918C4A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9EA57E1"/>
    <w:multiLevelType w:val="multilevel"/>
    <w:tmpl w:val="2EF24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D422A67"/>
    <w:multiLevelType w:val="multilevel"/>
    <w:tmpl w:val="2208F25E"/>
    <w:lvl w:ilvl="0">
      <w:start w:val="6"/>
      <w:numFmt w:val="decimal"/>
      <w:lvlText w:val="%1."/>
      <w:lvlJc w:val="left"/>
      <w:pPr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E0A201F"/>
    <w:multiLevelType w:val="multilevel"/>
    <w:tmpl w:val="811CAFAC"/>
    <w:styleLink w:val="Zaimportowanystyl411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18B7578"/>
    <w:multiLevelType w:val="hybridMultilevel"/>
    <w:tmpl w:val="178E1360"/>
    <w:numStyleLink w:val="Zaimportowanystyl14"/>
  </w:abstractNum>
  <w:abstractNum w:abstractNumId="85" w15:restartNumberingAfterBreak="0">
    <w:nsid w:val="56C50F89"/>
    <w:multiLevelType w:val="hybridMultilevel"/>
    <w:tmpl w:val="FCC0D4E4"/>
    <w:numStyleLink w:val="Zaimportowanystyl2"/>
  </w:abstractNum>
  <w:abstractNum w:abstractNumId="86" w15:restartNumberingAfterBreak="0">
    <w:nsid w:val="5AEC5914"/>
    <w:multiLevelType w:val="multilevel"/>
    <w:tmpl w:val="5560D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5B0A5A66"/>
    <w:multiLevelType w:val="hybridMultilevel"/>
    <w:tmpl w:val="F348AD8E"/>
    <w:numStyleLink w:val="Zaimportowanystyl8"/>
  </w:abstractNum>
  <w:abstractNum w:abstractNumId="88" w15:restartNumberingAfterBreak="0">
    <w:nsid w:val="5C3A79BE"/>
    <w:multiLevelType w:val="hybridMultilevel"/>
    <w:tmpl w:val="88C8D05E"/>
    <w:numStyleLink w:val="Zaimportowanystyl40"/>
  </w:abstractNum>
  <w:abstractNum w:abstractNumId="89" w15:restartNumberingAfterBreak="0">
    <w:nsid w:val="5C6561A4"/>
    <w:multiLevelType w:val="multilevel"/>
    <w:tmpl w:val="2FC6121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1" w15:restartNumberingAfterBreak="0">
    <w:nsid w:val="60852608"/>
    <w:multiLevelType w:val="hybridMultilevel"/>
    <w:tmpl w:val="71DA3944"/>
    <w:lvl w:ilvl="0" w:tplc="D77C4378">
      <w:start w:val="2"/>
      <w:numFmt w:val="lowerLetter"/>
      <w:lvlText w:val="%1)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4DE6A73"/>
    <w:multiLevelType w:val="hybridMultilevel"/>
    <w:tmpl w:val="D3EEEE12"/>
    <w:numStyleLink w:val="Zaimportowanystyl27"/>
  </w:abstractNum>
  <w:abstractNum w:abstractNumId="94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5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8A30757"/>
    <w:multiLevelType w:val="hybridMultilevel"/>
    <w:tmpl w:val="AC2EF154"/>
    <w:numStyleLink w:val="Zaimportowanystyl32"/>
  </w:abstractNum>
  <w:abstractNum w:abstractNumId="98" w15:restartNumberingAfterBreak="0">
    <w:nsid w:val="68EC7771"/>
    <w:multiLevelType w:val="hybridMultilevel"/>
    <w:tmpl w:val="D2686808"/>
    <w:numStyleLink w:val="Zaimportowanystyl25"/>
  </w:abstractNum>
  <w:abstractNum w:abstractNumId="99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01B7C77"/>
    <w:multiLevelType w:val="hybridMultilevel"/>
    <w:tmpl w:val="403CBDAE"/>
    <w:numStyleLink w:val="Zaimportowanystyl30"/>
  </w:abstractNum>
  <w:abstractNum w:abstractNumId="107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95760C9"/>
    <w:multiLevelType w:val="multilevel"/>
    <w:tmpl w:val="99585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BB46B90"/>
    <w:multiLevelType w:val="multilevel"/>
    <w:tmpl w:val="A2146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4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D6C59A4"/>
    <w:multiLevelType w:val="hybridMultilevel"/>
    <w:tmpl w:val="0D76AB70"/>
    <w:numStyleLink w:val="Zaimportowanystyl11"/>
  </w:abstractNum>
  <w:abstractNum w:abstractNumId="116" w15:restartNumberingAfterBreak="0">
    <w:nsid w:val="7ED5777B"/>
    <w:multiLevelType w:val="hybridMultilevel"/>
    <w:tmpl w:val="F348AD8E"/>
    <w:styleLink w:val="Zaimportowanystyl8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36206308">
    <w:abstractNumId w:val="110"/>
  </w:num>
  <w:num w:numId="2" w16cid:durableId="2117751435">
    <w:abstractNumId w:val="85"/>
  </w:num>
  <w:num w:numId="3" w16cid:durableId="874775268">
    <w:abstractNumId w:val="41"/>
  </w:num>
  <w:num w:numId="4" w16cid:durableId="1241136806">
    <w:abstractNumId w:val="16"/>
  </w:num>
  <w:num w:numId="5" w16cid:durableId="144787002">
    <w:abstractNumId w:val="44"/>
  </w:num>
  <w:num w:numId="6" w16cid:durableId="1153060523">
    <w:abstractNumId w:val="16"/>
    <w:lvlOverride w:ilvl="0">
      <w:startOverride w:val="3"/>
      <w:lvl w:ilvl="0" w:tplc="4D3A2FAA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C4C902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92F90A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46EC3A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14E80A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EC8DF2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95E5316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1C7652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C43602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21344496">
    <w:abstractNumId w:val="79"/>
  </w:num>
  <w:num w:numId="8" w16cid:durableId="2128741653">
    <w:abstractNumId w:val="58"/>
  </w:num>
  <w:num w:numId="9" w16cid:durableId="48574580">
    <w:abstractNumId w:val="3"/>
    <w:lvlOverride w:ilvl="0">
      <w:startOverride w:val="4"/>
    </w:lvlOverride>
  </w:num>
  <w:num w:numId="10" w16cid:durableId="2015524780">
    <w:abstractNumId w:val="33"/>
  </w:num>
  <w:num w:numId="11" w16cid:durableId="308024212">
    <w:abstractNumId w:val="116"/>
  </w:num>
  <w:num w:numId="12" w16cid:durableId="1448238627">
    <w:abstractNumId w:val="87"/>
    <w:lvlOverride w:ilvl="0">
      <w:startOverride w:val="6"/>
    </w:lvlOverride>
  </w:num>
  <w:num w:numId="13" w16cid:durableId="324283511">
    <w:abstractNumId w:val="87"/>
    <w:lvlOverride w:ilvl="0">
      <w:lvl w:ilvl="0" w:tplc="AF54A114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14F4B0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9CBEC2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8C49F6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BCEF8E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D81FB6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E2324A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5CB91A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A457B0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27861659">
    <w:abstractNumId w:val="42"/>
  </w:num>
  <w:num w:numId="15" w16cid:durableId="554506048">
    <w:abstractNumId w:val="92"/>
  </w:num>
  <w:num w:numId="16" w16cid:durableId="1964383909">
    <w:abstractNumId w:val="35"/>
  </w:num>
  <w:num w:numId="17" w16cid:durableId="8921496">
    <w:abstractNumId w:val="24"/>
  </w:num>
  <w:num w:numId="18" w16cid:durableId="1481312070">
    <w:abstractNumId w:val="115"/>
  </w:num>
  <w:num w:numId="19" w16cid:durableId="1528055728">
    <w:abstractNumId w:val="115"/>
    <w:lvlOverride w:ilvl="0">
      <w:startOverride w:val="3"/>
    </w:lvlOverride>
  </w:num>
  <w:num w:numId="20" w16cid:durableId="1204054789">
    <w:abstractNumId w:val="54"/>
  </w:num>
  <w:num w:numId="21" w16cid:durableId="2034761968">
    <w:abstractNumId w:val="51"/>
    <w:lvlOverride w:ilvl="0">
      <w:startOverride w:val="8"/>
    </w:lvlOverride>
  </w:num>
  <w:num w:numId="22" w16cid:durableId="566845732">
    <w:abstractNumId w:val="7"/>
  </w:num>
  <w:num w:numId="23" w16cid:durableId="1968269132">
    <w:abstractNumId w:val="104"/>
  </w:num>
  <w:num w:numId="24" w16cid:durableId="1374967193">
    <w:abstractNumId w:val="84"/>
  </w:num>
  <w:num w:numId="25" w16cid:durableId="95174003">
    <w:abstractNumId w:val="14"/>
  </w:num>
  <w:num w:numId="26" w16cid:durableId="914163178">
    <w:abstractNumId w:val="38"/>
  </w:num>
  <w:num w:numId="27" w16cid:durableId="1918858029">
    <w:abstractNumId w:val="31"/>
  </w:num>
  <w:num w:numId="28" w16cid:durableId="680086609">
    <w:abstractNumId w:val="57"/>
  </w:num>
  <w:num w:numId="29" w16cid:durableId="1262371056">
    <w:abstractNumId w:val="57"/>
    <w:lvlOverride w:ilvl="0">
      <w:startOverride w:val="2"/>
    </w:lvlOverride>
  </w:num>
  <w:num w:numId="30" w16cid:durableId="900673555">
    <w:abstractNumId w:val="26"/>
  </w:num>
  <w:num w:numId="31" w16cid:durableId="695348174">
    <w:abstractNumId w:val="107"/>
  </w:num>
  <w:num w:numId="32" w16cid:durableId="1996448076">
    <w:abstractNumId w:val="67"/>
  </w:num>
  <w:num w:numId="33" w16cid:durableId="489371034">
    <w:abstractNumId w:val="81"/>
  </w:num>
  <w:num w:numId="34" w16cid:durableId="113641183">
    <w:abstractNumId w:val="40"/>
  </w:num>
  <w:num w:numId="35" w16cid:durableId="2050102167">
    <w:abstractNumId w:val="65"/>
  </w:num>
  <w:num w:numId="36" w16cid:durableId="2006399379">
    <w:abstractNumId w:val="10"/>
  </w:num>
  <w:num w:numId="37" w16cid:durableId="699161665">
    <w:abstractNumId w:val="55"/>
  </w:num>
  <w:num w:numId="38" w16cid:durableId="147138829">
    <w:abstractNumId w:val="55"/>
    <w:lvlOverride w:ilvl="0">
      <w:lvl w:ilvl="0" w:tplc="637AC82A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D0C952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F4FEAA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E068AC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0E0642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6C1F82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CE1E02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FC6AF6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E8DEBC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939680053">
    <w:abstractNumId w:val="101"/>
  </w:num>
  <w:num w:numId="40" w16cid:durableId="2022245169">
    <w:abstractNumId w:val="32"/>
  </w:num>
  <w:num w:numId="41" w16cid:durableId="1479110841">
    <w:abstractNumId w:val="39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30832875">
    <w:abstractNumId w:val="30"/>
  </w:num>
  <w:num w:numId="43" w16cid:durableId="570426453">
    <w:abstractNumId w:val="105"/>
  </w:num>
  <w:num w:numId="44" w16cid:durableId="1391538922">
    <w:abstractNumId w:val="99"/>
  </w:num>
  <w:num w:numId="45" w16cid:durableId="386298242">
    <w:abstractNumId w:val="98"/>
  </w:num>
  <w:num w:numId="46" w16cid:durableId="1363673253">
    <w:abstractNumId w:val="74"/>
  </w:num>
  <w:num w:numId="47" w16cid:durableId="435179276">
    <w:abstractNumId w:val="68"/>
  </w:num>
  <w:num w:numId="48" w16cid:durableId="85809362">
    <w:abstractNumId w:val="70"/>
  </w:num>
  <w:num w:numId="49" w16cid:durableId="1542127900">
    <w:abstractNumId w:val="93"/>
  </w:num>
  <w:num w:numId="50" w16cid:durableId="607390618">
    <w:abstractNumId w:val="56"/>
  </w:num>
  <w:num w:numId="51" w16cid:durableId="1393698679">
    <w:abstractNumId w:val="2"/>
  </w:num>
  <w:num w:numId="52" w16cid:durableId="492188104">
    <w:abstractNumId w:val="20"/>
  </w:num>
  <w:num w:numId="53" w16cid:durableId="1784684926">
    <w:abstractNumId w:val="75"/>
  </w:num>
  <w:num w:numId="54" w16cid:durableId="1910143082">
    <w:abstractNumId w:val="106"/>
  </w:num>
  <w:num w:numId="55" w16cid:durableId="558979399">
    <w:abstractNumId w:val="49"/>
  </w:num>
  <w:num w:numId="56" w16cid:durableId="640576886">
    <w:abstractNumId w:val="4"/>
  </w:num>
  <w:num w:numId="57" w16cid:durableId="1079324293">
    <w:abstractNumId w:val="37"/>
  </w:num>
  <w:num w:numId="58" w16cid:durableId="163589048">
    <w:abstractNumId w:val="97"/>
  </w:num>
  <w:num w:numId="59" w16cid:durableId="1746681816">
    <w:abstractNumId w:val="53"/>
  </w:num>
  <w:num w:numId="60" w16cid:durableId="1926187074">
    <w:abstractNumId w:val="18"/>
  </w:num>
  <w:num w:numId="61" w16cid:durableId="1559243178">
    <w:abstractNumId w:val="19"/>
    <w:lvlOverride w:ilvl="0">
      <w:startOverride w:val="26"/>
    </w:lvlOverride>
  </w:num>
  <w:num w:numId="62" w16cid:durableId="234631252">
    <w:abstractNumId w:val="102"/>
  </w:num>
  <w:num w:numId="63" w16cid:durableId="1431658206">
    <w:abstractNumId w:val="50"/>
  </w:num>
  <w:num w:numId="64" w16cid:durableId="364256857">
    <w:abstractNumId w:val="5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713889758">
    <w:abstractNumId w:val="66"/>
  </w:num>
  <w:num w:numId="66" w16cid:durableId="1760983006">
    <w:abstractNumId w:val="52"/>
  </w:num>
  <w:num w:numId="67" w16cid:durableId="977414510">
    <w:abstractNumId w:val="5"/>
  </w:num>
  <w:num w:numId="68" w16cid:durableId="1354575443">
    <w:abstractNumId w:val="50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690492558">
    <w:abstractNumId w:val="83"/>
  </w:num>
  <w:num w:numId="70" w16cid:durableId="130751875">
    <w:abstractNumId w:val="82"/>
  </w:num>
  <w:num w:numId="71" w16cid:durableId="1855798026">
    <w:abstractNumId w:val="82"/>
  </w:num>
  <w:num w:numId="72" w16cid:durableId="253977932">
    <w:abstractNumId w:val="8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 w16cid:durableId="1435831154">
    <w:abstractNumId w:val="8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 w16cid:durableId="436802295">
    <w:abstractNumId w:val="8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1036387865">
    <w:abstractNumId w:val="82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 w16cid:durableId="1987275283">
    <w:abstractNumId w:val="59"/>
  </w:num>
  <w:num w:numId="77" w16cid:durableId="1294407296">
    <w:abstractNumId w:val="60"/>
  </w:num>
  <w:num w:numId="78" w16cid:durableId="232401304">
    <w:abstractNumId w:val="96"/>
  </w:num>
  <w:num w:numId="79" w16cid:durableId="282736883">
    <w:abstractNumId w:val="88"/>
  </w:num>
  <w:num w:numId="80" w16cid:durableId="875317156">
    <w:abstractNumId w:val="103"/>
  </w:num>
  <w:num w:numId="81" w16cid:durableId="2038850223">
    <w:abstractNumId w:val="48"/>
  </w:num>
  <w:num w:numId="82" w16cid:durableId="1051884119">
    <w:abstractNumId w:val="6"/>
  </w:num>
  <w:num w:numId="83" w16cid:durableId="1252739621">
    <w:abstractNumId w:val="1"/>
  </w:num>
  <w:num w:numId="84" w16cid:durableId="1370304146">
    <w:abstractNumId w:val="112"/>
  </w:num>
  <w:num w:numId="85" w16cid:durableId="1477868743">
    <w:abstractNumId w:val="77"/>
  </w:num>
  <w:num w:numId="86" w16cid:durableId="1921450316">
    <w:abstractNumId w:val="34"/>
  </w:num>
  <w:num w:numId="87" w16cid:durableId="1282999180">
    <w:abstractNumId w:val="109"/>
  </w:num>
  <w:num w:numId="88" w16cid:durableId="415321013">
    <w:abstractNumId w:val="25"/>
  </w:num>
  <w:num w:numId="89" w16cid:durableId="1095902552">
    <w:abstractNumId w:val="45"/>
  </w:num>
  <w:num w:numId="90" w16cid:durableId="1137650006">
    <w:abstractNumId w:val="114"/>
  </w:num>
  <w:num w:numId="91" w16cid:durableId="9383041">
    <w:abstractNumId w:val="71"/>
  </w:num>
  <w:num w:numId="92" w16cid:durableId="1624800995">
    <w:abstractNumId w:val="80"/>
  </w:num>
  <w:num w:numId="93" w16cid:durableId="2026591940">
    <w:abstractNumId w:val="29"/>
  </w:num>
  <w:num w:numId="94" w16cid:durableId="366220264">
    <w:abstractNumId w:val="15"/>
  </w:num>
  <w:num w:numId="95" w16cid:durableId="695732589">
    <w:abstractNumId w:val="100"/>
  </w:num>
  <w:num w:numId="96" w16cid:durableId="971446769">
    <w:abstractNumId w:val="11"/>
  </w:num>
  <w:num w:numId="97" w16cid:durableId="340667848">
    <w:abstractNumId w:val="76"/>
  </w:num>
  <w:num w:numId="98" w16cid:durableId="1371569288">
    <w:abstractNumId w:val="73"/>
  </w:num>
  <w:num w:numId="99" w16cid:durableId="1336497619">
    <w:abstractNumId w:val="111"/>
  </w:num>
  <w:num w:numId="100" w16cid:durableId="1901213313">
    <w:abstractNumId w:val="46"/>
  </w:num>
  <w:num w:numId="101" w16cid:durableId="241109081">
    <w:abstractNumId w:val="113"/>
  </w:num>
  <w:num w:numId="102" w16cid:durableId="1750732304">
    <w:abstractNumId w:val="21"/>
  </w:num>
  <w:num w:numId="103" w16cid:durableId="1578324319">
    <w:abstractNumId w:val="23"/>
  </w:num>
  <w:num w:numId="104" w16cid:durableId="1454330462">
    <w:abstractNumId w:val="89"/>
  </w:num>
  <w:num w:numId="105" w16cid:durableId="31156280">
    <w:abstractNumId w:val="12"/>
  </w:num>
  <w:num w:numId="106" w16cid:durableId="541985248">
    <w:abstractNumId w:val="9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9178976">
    <w:abstractNumId w:val="43"/>
  </w:num>
  <w:num w:numId="108" w16cid:durableId="1536965654">
    <w:abstractNumId w:val="13"/>
  </w:num>
  <w:num w:numId="109" w16cid:durableId="474025637">
    <w:abstractNumId w:val="64"/>
  </w:num>
  <w:num w:numId="110" w16cid:durableId="32390772">
    <w:abstractNumId w:val="69"/>
  </w:num>
  <w:num w:numId="111" w16cid:durableId="2078630513">
    <w:abstractNumId w:val="22"/>
  </w:num>
  <w:num w:numId="112" w16cid:durableId="680819220">
    <w:abstractNumId w:val="9"/>
  </w:num>
  <w:num w:numId="113" w16cid:durableId="984432686">
    <w:abstractNumId w:val="95"/>
  </w:num>
  <w:num w:numId="114" w16cid:durableId="1241872240">
    <w:abstractNumId w:val="8"/>
  </w:num>
  <w:num w:numId="115" w16cid:durableId="2107656728">
    <w:abstractNumId w:val="72"/>
  </w:num>
  <w:num w:numId="116" w16cid:durableId="539173674">
    <w:abstractNumId w:val="61"/>
  </w:num>
  <w:num w:numId="117" w16cid:durableId="1246039754">
    <w:abstractNumId w:val="36"/>
  </w:num>
  <w:num w:numId="118" w16cid:durableId="469977818">
    <w:abstractNumId w:val="62"/>
  </w:num>
  <w:num w:numId="119" w16cid:durableId="109319572">
    <w:abstractNumId w:val="63"/>
  </w:num>
  <w:num w:numId="120" w16cid:durableId="1793016562">
    <w:abstractNumId w:val="47"/>
  </w:num>
  <w:num w:numId="121" w16cid:durableId="1070227014">
    <w:abstractNumId w:val="86"/>
  </w:num>
  <w:num w:numId="122" w16cid:durableId="2062054857">
    <w:abstractNumId w:val="78"/>
  </w:num>
  <w:num w:numId="123" w16cid:durableId="1878010535">
    <w:abstractNumId w:val="108"/>
  </w:num>
  <w:num w:numId="124" w16cid:durableId="1878657423">
    <w:abstractNumId w:val="94"/>
  </w:num>
  <w:num w:numId="125" w16cid:durableId="1128402217">
    <w:abstractNumId w:val="17"/>
  </w:num>
  <w:num w:numId="126" w16cid:durableId="465662628">
    <w:abstractNumId w:val="90"/>
  </w:num>
  <w:num w:numId="127" w16cid:durableId="764883876">
    <w:abstractNumId w:val="28"/>
  </w:num>
  <w:num w:numId="128" w16cid:durableId="589193275">
    <w:abstractNumId w:val="0"/>
  </w:num>
  <w:num w:numId="129" w16cid:durableId="911887774">
    <w:abstractNumId w:val="2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22072"/>
    <w:rsid w:val="000513A3"/>
    <w:rsid w:val="0005519F"/>
    <w:rsid w:val="00072743"/>
    <w:rsid w:val="0008201A"/>
    <w:rsid w:val="000910EB"/>
    <w:rsid w:val="000C2050"/>
    <w:rsid w:val="00113A99"/>
    <w:rsid w:val="00143C4C"/>
    <w:rsid w:val="00143FEF"/>
    <w:rsid w:val="00170432"/>
    <w:rsid w:val="001709FC"/>
    <w:rsid w:val="00180AD7"/>
    <w:rsid w:val="00186A98"/>
    <w:rsid w:val="00191557"/>
    <w:rsid w:val="001A48EC"/>
    <w:rsid w:val="001B3F11"/>
    <w:rsid w:val="001D6953"/>
    <w:rsid w:val="001E301F"/>
    <w:rsid w:val="001E3F59"/>
    <w:rsid w:val="001F61A6"/>
    <w:rsid w:val="001F7B99"/>
    <w:rsid w:val="00201654"/>
    <w:rsid w:val="00210108"/>
    <w:rsid w:val="00224291"/>
    <w:rsid w:val="002352D6"/>
    <w:rsid w:val="00267B2F"/>
    <w:rsid w:val="002B01A4"/>
    <w:rsid w:val="002D005F"/>
    <w:rsid w:val="002D0EC6"/>
    <w:rsid w:val="002E32AA"/>
    <w:rsid w:val="002F3DCA"/>
    <w:rsid w:val="002F4207"/>
    <w:rsid w:val="00300C11"/>
    <w:rsid w:val="00303C95"/>
    <w:rsid w:val="003204CA"/>
    <w:rsid w:val="003304C4"/>
    <w:rsid w:val="00337C4E"/>
    <w:rsid w:val="00392F42"/>
    <w:rsid w:val="003B6AE9"/>
    <w:rsid w:val="003E164B"/>
    <w:rsid w:val="003E3337"/>
    <w:rsid w:val="00405B3B"/>
    <w:rsid w:val="00426E6D"/>
    <w:rsid w:val="0044620B"/>
    <w:rsid w:val="00466A5A"/>
    <w:rsid w:val="00466AD8"/>
    <w:rsid w:val="00497F1D"/>
    <w:rsid w:val="004A2C7B"/>
    <w:rsid w:val="004B1916"/>
    <w:rsid w:val="004D5C30"/>
    <w:rsid w:val="00510BBE"/>
    <w:rsid w:val="00523BBE"/>
    <w:rsid w:val="00536EFD"/>
    <w:rsid w:val="0055758D"/>
    <w:rsid w:val="00584914"/>
    <w:rsid w:val="0059652C"/>
    <w:rsid w:val="005B6578"/>
    <w:rsid w:val="005E5DAB"/>
    <w:rsid w:val="005F6530"/>
    <w:rsid w:val="005F668D"/>
    <w:rsid w:val="005F6E4D"/>
    <w:rsid w:val="00602213"/>
    <w:rsid w:val="0060373F"/>
    <w:rsid w:val="00607272"/>
    <w:rsid w:val="00616FDD"/>
    <w:rsid w:val="00630968"/>
    <w:rsid w:val="00680715"/>
    <w:rsid w:val="006E2BAB"/>
    <w:rsid w:val="006E5A55"/>
    <w:rsid w:val="006F2A8C"/>
    <w:rsid w:val="007009F7"/>
    <w:rsid w:val="00744A85"/>
    <w:rsid w:val="00750040"/>
    <w:rsid w:val="0076771A"/>
    <w:rsid w:val="007A4B42"/>
    <w:rsid w:val="007A61E8"/>
    <w:rsid w:val="007B4E64"/>
    <w:rsid w:val="007B5190"/>
    <w:rsid w:val="007D40C1"/>
    <w:rsid w:val="007F642E"/>
    <w:rsid w:val="008066C9"/>
    <w:rsid w:val="00826198"/>
    <w:rsid w:val="00826518"/>
    <w:rsid w:val="008265F8"/>
    <w:rsid w:val="00827B8E"/>
    <w:rsid w:val="00843D82"/>
    <w:rsid w:val="0084750E"/>
    <w:rsid w:val="008510B7"/>
    <w:rsid w:val="00855146"/>
    <w:rsid w:val="00871209"/>
    <w:rsid w:val="0087375C"/>
    <w:rsid w:val="0088420F"/>
    <w:rsid w:val="00887D4E"/>
    <w:rsid w:val="008A354B"/>
    <w:rsid w:val="008A551B"/>
    <w:rsid w:val="008B66DA"/>
    <w:rsid w:val="008B68D6"/>
    <w:rsid w:val="008C3FF6"/>
    <w:rsid w:val="008C5D57"/>
    <w:rsid w:val="008F7B8E"/>
    <w:rsid w:val="00905667"/>
    <w:rsid w:val="00924476"/>
    <w:rsid w:val="009309FA"/>
    <w:rsid w:val="00950BBB"/>
    <w:rsid w:val="00964676"/>
    <w:rsid w:val="00971A00"/>
    <w:rsid w:val="0097587D"/>
    <w:rsid w:val="00992DB1"/>
    <w:rsid w:val="009A1EBF"/>
    <w:rsid w:val="009A2377"/>
    <w:rsid w:val="009A3081"/>
    <w:rsid w:val="009A3B31"/>
    <w:rsid w:val="009A5834"/>
    <w:rsid w:val="009B77FC"/>
    <w:rsid w:val="009C75AF"/>
    <w:rsid w:val="009D458E"/>
    <w:rsid w:val="009D5EA1"/>
    <w:rsid w:val="009E3CAC"/>
    <w:rsid w:val="009F2DD1"/>
    <w:rsid w:val="009F69FF"/>
    <w:rsid w:val="00A02404"/>
    <w:rsid w:val="00A12DFE"/>
    <w:rsid w:val="00A223E6"/>
    <w:rsid w:val="00A26787"/>
    <w:rsid w:val="00A30F1F"/>
    <w:rsid w:val="00A3561F"/>
    <w:rsid w:val="00A41AC3"/>
    <w:rsid w:val="00A42793"/>
    <w:rsid w:val="00A43832"/>
    <w:rsid w:val="00A44EFE"/>
    <w:rsid w:val="00A46E10"/>
    <w:rsid w:val="00A51ED9"/>
    <w:rsid w:val="00A544C5"/>
    <w:rsid w:val="00A7604F"/>
    <w:rsid w:val="00AA467E"/>
    <w:rsid w:val="00AD786C"/>
    <w:rsid w:val="00AD7BFD"/>
    <w:rsid w:val="00AE1F5D"/>
    <w:rsid w:val="00B322AA"/>
    <w:rsid w:val="00B547BA"/>
    <w:rsid w:val="00B66B5D"/>
    <w:rsid w:val="00B67768"/>
    <w:rsid w:val="00BA3D29"/>
    <w:rsid w:val="00BE1E01"/>
    <w:rsid w:val="00BF11C7"/>
    <w:rsid w:val="00BF786D"/>
    <w:rsid w:val="00C00BAD"/>
    <w:rsid w:val="00C07F0A"/>
    <w:rsid w:val="00C2037F"/>
    <w:rsid w:val="00C24822"/>
    <w:rsid w:val="00C32FE9"/>
    <w:rsid w:val="00C40622"/>
    <w:rsid w:val="00C41FA6"/>
    <w:rsid w:val="00C71A6F"/>
    <w:rsid w:val="00C815AF"/>
    <w:rsid w:val="00C82F58"/>
    <w:rsid w:val="00C82F5E"/>
    <w:rsid w:val="00CA58A4"/>
    <w:rsid w:val="00CD1008"/>
    <w:rsid w:val="00CE6471"/>
    <w:rsid w:val="00D104DA"/>
    <w:rsid w:val="00D17573"/>
    <w:rsid w:val="00D455AB"/>
    <w:rsid w:val="00D46A60"/>
    <w:rsid w:val="00D775F4"/>
    <w:rsid w:val="00D812EA"/>
    <w:rsid w:val="00D937A6"/>
    <w:rsid w:val="00E56CED"/>
    <w:rsid w:val="00E617D6"/>
    <w:rsid w:val="00E70B3D"/>
    <w:rsid w:val="00E972E8"/>
    <w:rsid w:val="00EA3ED3"/>
    <w:rsid w:val="00EB2423"/>
    <w:rsid w:val="00EB6F00"/>
    <w:rsid w:val="00EE4445"/>
    <w:rsid w:val="00F11242"/>
    <w:rsid w:val="00F14A0F"/>
    <w:rsid w:val="00F34581"/>
    <w:rsid w:val="00F47664"/>
    <w:rsid w:val="00F518F2"/>
    <w:rsid w:val="00F55CA8"/>
    <w:rsid w:val="00F63BEF"/>
    <w:rsid w:val="00F827FC"/>
    <w:rsid w:val="00F85775"/>
    <w:rsid w:val="00FA655F"/>
    <w:rsid w:val="00FB54D4"/>
    <w:rsid w:val="00FD2994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A96A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C11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6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8"/>
      </w:numPr>
    </w:pPr>
  </w:style>
  <w:style w:type="numbering" w:customStyle="1" w:styleId="Zaimportowanystyl41">
    <w:name w:val="Zaimportowany styl 41"/>
    <w:pPr>
      <w:numPr>
        <w:numId w:val="80"/>
      </w:numPr>
    </w:pPr>
  </w:style>
  <w:style w:type="numbering" w:customStyle="1" w:styleId="Zaimportowanystyl42">
    <w:name w:val="Zaimportowany styl 42"/>
    <w:pPr>
      <w:numPr>
        <w:numId w:val="8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84"/>
      </w:numPr>
    </w:pPr>
  </w:style>
  <w:style w:type="numbering" w:customStyle="1" w:styleId="Zaimportowanystyl44">
    <w:name w:val="Zaimportowany styl 44"/>
    <w:pPr>
      <w:numPr>
        <w:numId w:val="85"/>
      </w:numPr>
    </w:pPr>
  </w:style>
  <w:style w:type="numbering" w:customStyle="1" w:styleId="Zaimportowanystyl45">
    <w:name w:val="Zaimportowany styl 45"/>
    <w:pPr>
      <w:numPr>
        <w:numId w:val="86"/>
      </w:numPr>
    </w:pPr>
  </w:style>
  <w:style w:type="numbering" w:customStyle="1" w:styleId="Zaimportowanystyl46">
    <w:name w:val="Zaimportowany styl 46"/>
    <w:pPr>
      <w:numPr>
        <w:numId w:val="87"/>
      </w:numPr>
    </w:pPr>
  </w:style>
  <w:style w:type="numbering" w:customStyle="1" w:styleId="Zaimportowanystyl47">
    <w:name w:val="Zaimportowany styl 47"/>
    <w:pPr>
      <w:numPr>
        <w:numId w:val="88"/>
      </w:numPr>
    </w:pPr>
  </w:style>
  <w:style w:type="numbering" w:customStyle="1" w:styleId="Zaimportowanystyl48">
    <w:name w:val="Zaimportowany styl 48"/>
    <w:pPr>
      <w:numPr>
        <w:numId w:val="89"/>
      </w:numPr>
    </w:pPr>
  </w:style>
  <w:style w:type="numbering" w:customStyle="1" w:styleId="Zaimportowanystyl49">
    <w:name w:val="Zaimportowany styl 49"/>
    <w:pPr>
      <w:numPr>
        <w:numId w:val="90"/>
      </w:numPr>
    </w:pPr>
  </w:style>
  <w:style w:type="numbering" w:customStyle="1" w:styleId="Zaimportowanystyl50">
    <w:name w:val="Zaimportowany styl 50"/>
    <w:pPr>
      <w:numPr>
        <w:numId w:val="91"/>
      </w:numPr>
    </w:pPr>
  </w:style>
  <w:style w:type="numbering" w:customStyle="1" w:styleId="Zaimportowanystyl51">
    <w:name w:val="Zaimportowany styl 51"/>
    <w:pPr>
      <w:numPr>
        <w:numId w:val="92"/>
      </w:numPr>
    </w:pPr>
  </w:style>
  <w:style w:type="numbering" w:customStyle="1" w:styleId="Zaimportowanystyl52">
    <w:name w:val="Zaimportowany styl 52"/>
    <w:pPr>
      <w:numPr>
        <w:numId w:val="93"/>
      </w:numPr>
    </w:pPr>
  </w:style>
  <w:style w:type="numbering" w:customStyle="1" w:styleId="Zaimportowanystyl53">
    <w:name w:val="Zaimportowany styl 53"/>
    <w:pPr>
      <w:numPr>
        <w:numId w:val="94"/>
      </w:numPr>
    </w:pPr>
  </w:style>
  <w:style w:type="numbering" w:customStyle="1" w:styleId="Zaimportowanystyl54">
    <w:name w:val="Zaimportowany styl 54"/>
    <w:pPr>
      <w:numPr>
        <w:numId w:val="95"/>
      </w:numPr>
    </w:pPr>
  </w:style>
  <w:style w:type="numbering" w:customStyle="1" w:styleId="Zaimportowanystyl55">
    <w:name w:val="Zaimportowany styl 55"/>
    <w:pPr>
      <w:numPr>
        <w:numId w:val="96"/>
      </w:numPr>
    </w:pPr>
  </w:style>
  <w:style w:type="numbering" w:customStyle="1" w:styleId="Zaimportowanystyl56">
    <w:name w:val="Zaimportowany styl 56"/>
    <w:pPr>
      <w:numPr>
        <w:numId w:val="97"/>
      </w:numPr>
    </w:pPr>
  </w:style>
  <w:style w:type="numbering" w:customStyle="1" w:styleId="Zaimportowanystyl57">
    <w:name w:val="Zaimportowany styl 57"/>
    <w:pPr>
      <w:numPr>
        <w:numId w:val="9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Zaimportowanystyl1">
    <w:name w:val="Zaimportowany styl 1"/>
    <w:rsid w:val="00201654"/>
    <w:pPr>
      <w:numPr>
        <w:numId w:val="109"/>
      </w:numPr>
    </w:pPr>
  </w:style>
  <w:style w:type="numbering" w:customStyle="1" w:styleId="Zaimportowanystyl210">
    <w:name w:val="Zaimportowany styl 210"/>
    <w:rsid w:val="00201654"/>
    <w:pPr>
      <w:numPr>
        <w:numId w:val="110"/>
      </w:numPr>
    </w:pPr>
  </w:style>
  <w:style w:type="numbering" w:customStyle="1" w:styleId="Zaimportowanystyl36">
    <w:name w:val="Zaimportowany styl 36"/>
    <w:rsid w:val="00201654"/>
    <w:pPr>
      <w:numPr>
        <w:numId w:val="111"/>
      </w:numPr>
    </w:pPr>
  </w:style>
  <w:style w:type="numbering" w:customStyle="1" w:styleId="Zaimportowanystyl410">
    <w:name w:val="Zaimportowany styl 410"/>
    <w:rsid w:val="00201654"/>
    <w:pPr>
      <w:numPr>
        <w:numId w:val="112"/>
      </w:numPr>
    </w:pPr>
  </w:style>
  <w:style w:type="numbering" w:customStyle="1" w:styleId="Zaimportowanystyl58">
    <w:name w:val="Zaimportowany styl 58"/>
    <w:rsid w:val="00201654"/>
    <w:pPr>
      <w:numPr>
        <w:numId w:val="113"/>
      </w:numPr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F85775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qFormat/>
    <w:rsid w:val="00744A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character" w:customStyle="1" w:styleId="czeinternetowe">
    <w:name w:val="Łącze internetowe"/>
    <w:rsid w:val="00744A85"/>
    <w:rPr>
      <w:u w:val="single"/>
    </w:rPr>
  </w:style>
  <w:style w:type="character" w:customStyle="1" w:styleId="ListLabel1055">
    <w:name w:val="ListLabel 1055"/>
    <w:qFormat/>
    <w:rsid w:val="00744A85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numbering" w:customStyle="1" w:styleId="Zaimportowanystyl411">
    <w:name w:val="Zaimportowany styl 411"/>
    <w:rsid w:val="00F11242"/>
    <w:pPr>
      <w:numPr>
        <w:numId w:val="69"/>
      </w:numPr>
    </w:pPr>
  </w:style>
  <w:style w:type="table" w:customStyle="1" w:styleId="TableNormal3">
    <w:name w:val="Table Normal3"/>
    <w:rsid w:val="00F112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hyperlink" Target="http://zdp.kartuzy.ibip.pl/public/?id=2193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yperlink" Target="https://www.uodo.gov.pl/pl/p/kontak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@zdpk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E3F2-E4E8-4AEF-87DF-94F86A34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43</Pages>
  <Words>13253</Words>
  <Characters>79520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b.konkol</dc:creator>
  <cp:lastModifiedBy>Basia Konkol</cp:lastModifiedBy>
  <cp:revision>52</cp:revision>
  <cp:lastPrinted>2022-02-14T12:48:00Z</cp:lastPrinted>
  <dcterms:created xsi:type="dcterms:W3CDTF">2022-02-08T09:18:00Z</dcterms:created>
  <dcterms:modified xsi:type="dcterms:W3CDTF">2023-02-09T11:05:00Z</dcterms:modified>
</cp:coreProperties>
</file>