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7" w:rsidRPr="00AA5687" w:rsidRDefault="00AA5687" w:rsidP="00AA568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zaktualizowany Załącznik Nr 2</w:t>
      </w:r>
    </w:p>
    <w:p w:rsidR="00AA5687" w:rsidRPr="00AA5687" w:rsidRDefault="00AA5687" w:rsidP="00AA5687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05</w:t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/22</w:t>
      </w:r>
    </w:p>
    <w:p w:rsidR="00AA5687" w:rsidRPr="00AA5687" w:rsidRDefault="00AA5687" w:rsidP="00AA568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A5687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 xml:space="preserve"> 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Specyfikacja asortymentowo-ilościowo-cenowa  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przedmiot zamówienia:</w:t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Pr="00AA56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dostawa centralnego systemu klinicznego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Producent : ...............................................................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(podać)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Typ / model : ............................................................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(podać)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i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Rok produkcji –  nie </w:t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wcześniej</w:t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niż 2021 (oprogramowanie „Centralny System Kliniczny” w wersji nie </w:t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starszej</w:t>
      </w: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niż z 2021 r.)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5321"/>
        <w:gridCol w:w="1412"/>
        <w:gridCol w:w="939"/>
        <w:gridCol w:w="1573"/>
        <w:gridCol w:w="1573"/>
        <w:gridCol w:w="1038"/>
        <w:gridCol w:w="1771"/>
      </w:tblGrid>
      <w:tr w:rsidR="00AA5687" w:rsidRPr="00AA5687" w:rsidTr="00D8568A">
        <w:trPr>
          <w:cantSplit/>
          <w:trHeight w:val="492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ind w:left="-354" w:firstLine="35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Lp.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Nazwa przedmiotu zamówienia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Zamawiana</w:t>
            </w:r>
          </w:p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ilość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Stawka</w:t>
            </w:r>
          </w:p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VAT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Cena jedn. netto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Wartość netto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Wartość</w:t>
            </w:r>
          </w:p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VAT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Wartość brutto </w:t>
            </w:r>
          </w:p>
        </w:tc>
      </w:tr>
      <w:tr w:rsidR="00AA5687" w:rsidRPr="00AA5687" w:rsidTr="00D8568A">
        <w:trPr>
          <w:cantSplit/>
          <w:trHeight w:val="258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48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tabs>
                <w:tab w:val="left" w:pos="1632"/>
              </w:tabs>
              <w:suppressAutoHyphens/>
              <w:spacing w:after="0" w:line="100" w:lineRule="atLeast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Centralny system kliniczny -</w:t>
            </w:r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</w:t>
            </w:r>
            <w:r w:rsidRPr="00AA5687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 xml:space="preserve">1 </w:t>
            </w:r>
            <w:proofErr w:type="spellStart"/>
            <w:r w:rsidRPr="00AA5687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kpl</w:t>
            </w:r>
            <w:proofErr w:type="spellEnd"/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., a w tym:</w:t>
            </w:r>
          </w:p>
        </w:tc>
      </w:tr>
      <w:tr w:rsidR="00AA5687" w:rsidRPr="00AA5687" w:rsidTr="00D8568A">
        <w:trPr>
          <w:cantSplit/>
          <w:trHeight w:val="258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a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tabs>
                <w:tab w:val="left" w:pos="1632"/>
              </w:tabs>
              <w:suppressAutoHyphens/>
              <w:spacing w:after="0" w:line="100" w:lineRule="atLeast"/>
              <w:ind w:right="-2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Etap I - </w:t>
            </w:r>
            <w:r w:rsidRPr="00AA5687"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t xml:space="preserve">dostawa sprzętu informatycznego wraz </w:t>
            </w:r>
            <w:r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br/>
            </w:r>
            <w:r w:rsidRPr="00AA5687"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t>z wyposażeniem niezbędnym do uruchomienia systemu oraz dostawa i instalacja oprogramowania i licencji, sprzętu wymaganego do uruchomienia systemu</w:t>
            </w:r>
            <w:r w:rsidRPr="00AA5687">
              <w:rPr>
                <w:rFonts w:ascii="Times New Roman" w:eastAsia="SimSun" w:hAnsi="Times New Roman" w:cs="Times New Roman"/>
                <w:b/>
                <w:bCs/>
                <w:color w:val="222222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A5687" w:rsidRPr="00AA5687" w:rsidTr="00D8568A">
        <w:trPr>
          <w:cantSplit/>
          <w:trHeight w:val="258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b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tabs>
                <w:tab w:val="left" w:pos="1632"/>
              </w:tabs>
              <w:suppressAutoHyphens/>
              <w:spacing w:after="0" w:line="100" w:lineRule="atLeast"/>
              <w:ind w:right="-2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SimSun" w:hAnsi="Times New Roman" w:cs="Times New Roman"/>
                <w:b/>
                <w:bCs/>
                <w:color w:val="222222"/>
                <w:kern w:val="3"/>
                <w:sz w:val="20"/>
                <w:szCs w:val="20"/>
                <w:lang w:eastAsia="zh-CN" w:bidi="hi-IN"/>
              </w:rPr>
              <w:t xml:space="preserve">Etap II </w:t>
            </w:r>
            <w:r w:rsidRPr="00AA5687"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t xml:space="preserve">- dostosowanie konfiguracji oferowanego systemu do potrzeb użytkownika wraz z integracją z  posiadanym systemem informatycznym HIS ASSECO AMMS oraz wytycznych </w:t>
            </w:r>
            <w:proofErr w:type="spellStart"/>
            <w:r w:rsidRPr="00AA5687"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t>interfesju</w:t>
            </w:r>
            <w:proofErr w:type="spellEnd"/>
            <w:r w:rsidRPr="00AA5687">
              <w:rPr>
                <w:rFonts w:ascii="Times New Roman" w:eastAsia="SimSun" w:hAnsi="Times New Roman" w:cs="Times New Roman"/>
                <w:color w:val="222222"/>
                <w:kern w:val="3"/>
                <w:sz w:val="20"/>
                <w:szCs w:val="20"/>
                <w:lang w:eastAsia="zh-CN" w:bidi="hi-IN"/>
              </w:rPr>
              <w:t xml:space="preserve"> HL7 oraz sposobu integracji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A5687" w:rsidRPr="00AA5687" w:rsidTr="00D8568A">
        <w:trPr>
          <w:cantSplit/>
          <w:trHeight w:val="258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A5687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c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tabs>
                <w:tab w:val="left" w:pos="1632"/>
              </w:tabs>
              <w:suppressAutoHyphens/>
              <w:spacing w:after="0" w:line="100" w:lineRule="atLeast"/>
              <w:ind w:right="-2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AA5687">
              <w:rPr>
                <w:rFonts w:ascii="Times New Roman" w:eastAsia="SimSun" w:hAnsi="Times New Roman" w:cs="Times New Roman"/>
                <w:b/>
                <w:bCs/>
                <w:color w:val="222222"/>
                <w:kern w:val="3"/>
                <w:sz w:val="20"/>
                <w:szCs w:val="20"/>
                <w:lang w:eastAsia="zh-CN" w:bidi="hi-IN"/>
              </w:rPr>
              <w:t>Etap III -</w:t>
            </w:r>
            <w:r w:rsidRPr="00AA5687">
              <w:rPr>
                <w:rFonts w:ascii="Times New Roman" w:eastAsia="Andale Sans UI" w:hAnsi="Times New Roman" w:cs="Times New Roman"/>
                <w:b/>
                <w:bCs/>
                <w:color w:val="222222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AA5687">
              <w:rPr>
                <w:rFonts w:ascii="Times New Roman" w:eastAsia="Andale Sans UI" w:hAnsi="Times New Roman" w:cs="Times New Roman"/>
                <w:bCs/>
                <w:color w:val="222222"/>
                <w:kern w:val="1"/>
                <w:sz w:val="20"/>
                <w:szCs w:val="20"/>
                <w:lang w:eastAsia="fa-IR" w:bidi="fa-IR"/>
              </w:rPr>
              <w:t>wdrożenie systemu</w:t>
            </w:r>
            <w:r w:rsidRPr="00AA5687">
              <w:rPr>
                <w:rFonts w:ascii="Times New Roman" w:eastAsia="Andale Sans UI" w:hAnsi="Times New Roman" w:cs="Times New Roman"/>
                <w:b/>
                <w:bCs/>
                <w:color w:val="222222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7" w:rsidRPr="00AA5687" w:rsidRDefault="00AA5687" w:rsidP="00AA5687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AA5687"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  <w:t xml:space="preserve">       * </w:t>
      </w:r>
      <w:r w:rsidRPr="00AA5687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 xml:space="preserve">W przypadku konieczności rozszerzenia formularza cenowego o dodatkowe wiersze np. w związku z różnymi stawkami VAT poszczególnych części przedmiotu </w:t>
      </w:r>
      <w:r w:rsidRPr="00AA5687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zamówienia</w:t>
      </w:r>
      <w:bookmarkStart w:id="0" w:name="_GoBack"/>
      <w:bookmarkEnd w:id="0"/>
      <w:r w:rsidRPr="00AA5687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 xml:space="preserve">,  Wykonawca może samodzielnie zmodyfikować w takim zakresie formularz cenowy. </w:t>
      </w:r>
    </w:p>
    <w:p w:rsidR="00AA5687" w:rsidRPr="00AA5687" w:rsidRDefault="00AA5687" w:rsidP="00AA568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100" w:lineRule="atLeast"/>
        <w:ind w:left="-70" w:right="-3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wartość zamówienia ogółem brutto: ................................................................................................................</w:t>
      </w:r>
    </w:p>
    <w:p w:rsidR="00AA5687" w:rsidRPr="00AA5687" w:rsidRDefault="00AA5687" w:rsidP="00AA5687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100" w:lineRule="atLeast"/>
        <w:ind w:right="-35"/>
        <w:jc w:val="center"/>
        <w:textAlignment w:val="baseline"/>
        <w:outlineLvl w:val="3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...................................</w:t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ab/>
        <w:t xml:space="preserve">            </w:t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ab/>
        <w:t xml:space="preserve">                                                                  ......................................</w:t>
      </w:r>
    </w:p>
    <w:p w:rsidR="00AA5687" w:rsidRPr="00AA5687" w:rsidRDefault="00AA5687" w:rsidP="00AA5687">
      <w:pPr>
        <w:widowControl w:val="0"/>
        <w:numPr>
          <w:ilvl w:val="0"/>
          <w:numId w:val="1"/>
        </w:numPr>
        <w:suppressAutoHyphens/>
        <w:spacing w:after="0" w:line="240" w:lineRule="auto"/>
        <w:ind w:left="-70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 w:bidi="fa-IR"/>
        </w:rPr>
      </w:pPr>
      <w:r w:rsidRPr="00AA568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data                       </w:t>
      </w:r>
      <w:r w:rsidRPr="00AA568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ab/>
      </w:r>
      <w:r w:rsidRPr="00AA568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ab/>
        <w:t xml:space="preserve">                                                                                                           podpis Wykonawcy</w:t>
      </w:r>
    </w:p>
    <w:p w:rsidR="00AA5687" w:rsidRPr="00AA5687" w:rsidRDefault="00AA5687" w:rsidP="00AA568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7A384C" w:rsidRPr="00AA5687" w:rsidRDefault="007A384C"/>
    <w:sectPr w:rsidR="007A384C" w:rsidRPr="00AA5687" w:rsidSect="00AA56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86" w:rsidRDefault="009F1186" w:rsidP="00AA5687">
      <w:pPr>
        <w:spacing w:after="0" w:line="240" w:lineRule="auto"/>
      </w:pPr>
      <w:r>
        <w:separator/>
      </w:r>
    </w:p>
  </w:endnote>
  <w:endnote w:type="continuationSeparator" w:id="0">
    <w:p w:rsidR="009F1186" w:rsidRDefault="009F1186" w:rsidP="00AA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86" w:rsidRDefault="009F1186" w:rsidP="00AA5687">
      <w:pPr>
        <w:spacing w:after="0" w:line="240" w:lineRule="auto"/>
      </w:pPr>
      <w:r>
        <w:separator/>
      </w:r>
    </w:p>
  </w:footnote>
  <w:footnote w:type="continuationSeparator" w:id="0">
    <w:p w:rsidR="009F1186" w:rsidRDefault="009F1186" w:rsidP="00AA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87" w:rsidRDefault="00AA5687" w:rsidP="00AA5687">
    <w:pPr>
      <w:pStyle w:val="Nagwek"/>
      <w:jc w:val="center"/>
    </w:pPr>
    <w:bookmarkStart w:id="1" w:name="_Hlk99526196"/>
    <w:r w:rsidRPr="008D7123">
      <w:rPr>
        <w:noProof/>
        <w:lang w:eastAsia="pl-PL"/>
      </w:rPr>
      <w:drawing>
        <wp:inline distT="0" distB="0" distL="0" distR="0" wp14:anchorId="5EA7E430" wp14:editId="69E9F2D5">
          <wp:extent cx="5732780" cy="588645"/>
          <wp:effectExtent l="0" t="0" r="127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AA5687" w:rsidRDefault="00AA5687" w:rsidP="00AA56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7"/>
    <w:rsid w:val="007A384C"/>
    <w:rsid w:val="009F1186"/>
    <w:rsid w:val="00AA5687"/>
    <w:rsid w:val="00C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568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AA568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AA568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AA568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68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AA568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AA568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AA568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2111">
    <w:name w:val="WW8Num2111"/>
    <w:basedOn w:val="Bezlisty"/>
    <w:rsid w:val="00AA56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7"/>
  </w:style>
  <w:style w:type="paragraph" w:styleId="Stopka">
    <w:name w:val="footer"/>
    <w:basedOn w:val="Normalny"/>
    <w:link w:val="StopkaZnak"/>
    <w:uiPriority w:val="99"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7"/>
  </w:style>
  <w:style w:type="paragraph" w:styleId="Tekstdymka">
    <w:name w:val="Balloon Text"/>
    <w:basedOn w:val="Normalny"/>
    <w:link w:val="TekstdymkaZnak"/>
    <w:uiPriority w:val="99"/>
    <w:semiHidden/>
    <w:unhideWhenUsed/>
    <w:rsid w:val="00AA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568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AA568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AA568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AA568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68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AA568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AA568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AA568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2111">
    <w:name w:val="WW8Num2111"/>
    <w:basedOn w:val="Bezlisty"/>
    <w:rsid w:val="00AA56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7"/>
  </w:style>
  <w:style w:type="paragraph" w:styleId="Stopka">
    <w:name w:val="footer"/>
    <w:basedOn w:val="Normalny"/>
    <w:link w:val="StopkaZnak"/>
    <w:uiPriority w:val="99"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7"/>
  </w:style>
  <w:style w:type="paragraph" w:styleId="Tekstdymka">
    <w:name w:val="Balloon Text"/>
    <w:basedOn w:val="Normalny"/>
    <w:link w:val="TekstdymkaZnak"/>
    <w:uiPriority w:val="99"/>
    <w:semiHidden/>
    <w:unhideWhenUsed/>
    <w:rsid w:val="00AA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2022-05-23T06:57:00Z</dcterms:created>
  <dcterms:modified xsi:type="dcterms:W3CDTF">2022-05-23T07:02:00Z</dcterms:modified>
</cp:coreProperties>
</file>