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E700" w14:textId="07502A37" w:rsidR="00E93F90" w:rsidRPr="00E93F90" w:rsidRDefault="008517EA" w:rsidP="0019635A">
      <w:pPr>
        <w:widowControl w:val="0"/>
        <w:tabs>
          <w:tab w:val="left" w:pos="6804"/>
        </w:tabs>
        <w:suppressAutoHyphens/>
        <w:spacing w:after="0"/>
        <w:rPr>
          <w:rFonts w:ascii="Arial" w:eastAsia="Lucida Sans Unicode" w:hAnsi="Arial" w:cs="Arial"/>
          <w:kern w:val="1"/>
        </w:rPr>
      </w:pPr>
      <w:r w:rsidRPr="006919B1">
        <w:rPr>
          <w:rFonts w:ascii="Arial" w:eastAsia="Lucida Sans Unicode" w:hAnsi="Arial" w:cs="Arial"/>
          <w:kern w:val="1"/>
        </w:rPr>
        <w:t>PF.261</w:t>
      </w:r>
      <w:r w:rsidR="00F43145">
        <w:rPr>
          <w:rFonts w:ascii="Arial" w:eastAsia="Lucida Sans Unicode" w:hAnsi="Arial" w:cs="Arial"/>
          <w:kern w:val="1"/>
        </w:rPr>
        <w:t>.1</w:t>
      </w:r>
      <w:r w:rsidR="00E367AB">
        <w:rPr>
          <w:rFonts w:ascii="Arial" w:eastAsia="Lucida Sans Unicode" w:hAnsi="Arial" w:cs="Arial"/>
          <w:kern w:val="1"/>
        </w:rPr>
        <w:t>8</w:t>
      </w:r>
      <w:r w:rsidR="00F43145">
        <w:rPr>
          <w:rFonts w:ascii="Arial" w:eastAsia="Lucida Sans Unicode" w:hAnsi="Arial" w:cs="Arial"/>
          <w:kern w:val="1"/>
        </w:rPr>
        <w:t>.</w:t>
      </w:r>
      <w:r w:rsidRPr="006919B1">
        <w:rPr>
          <w:rFonts w:ascii="Arial" w:eastAsia="Lucida Sans Unicode" w:hAnsi="Arial" w:cs="Arial"/>
          <w:kern w:val="1"/>
        </w:rPr>
        <w:t>202</w:t>
      </w:r>
      <w:r w:rsidR="00B60CE0">
        <w:rPr>
          <w:rFonts w:ascii="Arial" w:eastAsia="Lucida Sans Unicode" w:hAnsi="Arial" w:cs="Arial"/>
          <w:kern w:val="1"/>
        </w:rPr>
        <w:t>2</w:t>
      </w:r>
      <w:r w:rsidRPr="006919B1">
        <w:rPr>
          <w:rFonts w:ascii="Arial" w:eastAsia="Lucida Sans Unicode" w:hAnsi="Arial" w:cs="Arial"/>
          <w:kern w:val="1"/>
        </w:rPr>
        <w:t>.ES</w:t>
      </w:r>
      <w:r w:rsidR="00E93F90" w:rsidRPr="00E93F90">
        <w:rPr>
          <w:rFonts w:ascii="Arial" w:eastAsia="Lucida Sans Unicode" w:hAnsi="Arial" w:cs="Arial"/>
          <w:kern w:val="1"/>
        </w:rPr>
        <w:t xml:space="preserve"> </w:t>
      </w:r>
      <w:r w:rsidR="00E93F90">
        <w:rPr>
          <w:rFonts w:ascii="Arial" w:eastAsia="Lucida Sans Unicode" w:hAnsi="Arial" w:cs="Arial"/>
          <w:kern w:val="1"/>
        </w:rPr>
        <w:tab/>
      </w:r>
      <w:r w:rsidR="00E93F90">
        <w:rPr>
          <w:rFonts w:ascii="Arial" w:eastAsia="Lucida Sans Unicode" w:hAnsi="Arial" w:cs="Arial"/>
          <w:kern w:val="1"/>
        </w:rPr>
        <w:tab/>
      </w:r>
      <w:r w:rsidR="0019635A">
        <w:rPr>
          <w:rFonts w:ascii="Arial" w:eastAsia="Lucida Sans Unicode" w:hAnsi="Arial" w:cs="Arial"/>
          <w:kern w:val="1"/>
        </w:rPr>
        <w:t xml:space="preserve">         </w:t>
      </w:r>
      <w:r w:rsidR="00E93F90">
        <w:rPr>
          <w:rFonts w:ascii="Arial" w:eastAsia="Lucida Sans Unicode" w:hAnsi="Arial" w:cs="Arial"/>
          <w:kern w:val="1"/>
        </w:rPr>
        <w:tab/>
      </w:r>
      <w:r w:rsidR="00E93F90">
        <w:rPr>
          <w:rFonts w:ascii="Arial" w:eastAsia="Lucida Sans Unicode" w:hAnsi="Arial" w:cs="Arial"/>
          <w:kern w:val="1"/>
        </w:rPr>
        <w:tab/>
      </w:r>
      <w:r w:rsidR="00E93F90">
        <w:rPr>
          <w:rFonts w:ascii="Arial" w:eastAsia="Lucida Sans Unicode" w:hAnsi="Arial" w:cs="Arial"/>
          <w:kern w:val="1"/>
        </w:rPr>
        <w:tab/>
      </w:r>
      <w:r w:rsidR="00E93F90" w:rsidRPr="00E93F90">
        <w:rPr>
          <w:rFonts w:ascii="Arial" w:eastAsia="Lucida Sans Unicode" w:hAnsi="Arial" w:cs="Arial"/>
          <w:kern w:val="1"/>
        </w:rPr>
        <w:t xml:space="preserve">Rzeszów, </w:t>
      </w:r>
      <w:r w:rsidR="001878F1">
        <w:rPr>
          <w:rFonts w:ascii="Arial" w:eastAsia="Lucida Sans Unicode" w:hAnsi="Arial" w:cs="Arial"/>
          <w:kern w:val="1"/>
        </w:rPr>
        <w:t>2</w:t>
      </w:r>
      <w:r w:rsidR="00AC15A7">
        <w:rPr>
          <w:rFonts w:ascii="Arial" w:eastAsia="Lucida Sans Unicode" w:hAnsi="Arial" w:cs="Arial"/>
          <w:kern w:val="1"/>
        </w:rPr>
        <w:t>5</w:t>
      </w:r>
      <w:r w:rsidR="00DB76A1" w:rsidRPr="00DB76A1">
        <w:rPr>
          <w:rFonts w:ascii="Arial" w:eastAsia="Lucida Sans Unicode" w:hAnsi="Arial" w:cs="Arial"/>
          <w:kern w:val="1"/>
        </w:rPr>
        <w:t>.0</w:t>
      </w:r>
      <w:r w:rsidR="00E367AB">
        <w:rPr>
          <w:rFonts w:ascii="Arial" w:eastAsia="Lucida Sans Unicode" w:hAnsi="Arial" w:cs="Arial"/>
          <w:kern w:val="1"/>
        </w:rPr>
        <w:t>8</w:t>
      </w:r>
      <w:r w:rsidR="00DB76A1" w:rsidRPr="00DB76A1">
        <w:rPr>
          <w:rFonts w:ascii="Arial" w:eastAsia="Lucida Sans Unicode" w:hAnsi="Arial" w:cs="Arial"/>
          <w:kern w:val="1"/>
        </w:rPr>
        <w:t xml:space="preserve">.2022 </w:t>
      </w:r>
      <w:r w:rsidR="00E93F90" w:rsidRPr="00DB76A1">
        <w:rPr>
          <w:rFonts w:ascii="Arial" w:eastAsia="Lucida Sans Unicode" w:hAnsi="Arial" w:cs="Arial"/>
          <w:kern w:val="1"/>
        </w:rPr>
        <w:t>r</w:t>
      </w:r>
      <w:r w:rsidR="00E93F90" w:rsidRPr="00DB76A1">
        <w:rPr>
          <w:rFonts w:ascii="Arial" w:eastAsia="Lucida Sans Unicode" w:hAnsi="Arial" w:cs="Arial"/>
          <w:color w:val="FF0000"/>
          <w:kern w:val="1"/>
        </w:rPr>
        <w:t>.</w:t>
      </w:r>
    </w:p>
    <w:p w14:paraId="6D9C76AE" w14:textId="77777777" w:rsidR="008517EA" w:rsidRPr="006919B1" w:rsidRDefault="008517EA" w:rsidP="00300034">
      <w:pPr>
        <w:widowControl w:val="0"/>
        <w:suppressAutoHyphens/>
        <w:spacing w:after="0"/>
        <w:jc w:val="both"/>
        <w:rPr>
          <w:rFonts w:ascii="Arial" w:eastAsia="Lucida Sans Unicode" w:hAnsi="Arial" w:cs="Arial"/>
          <w:kern w:val="1"/>
        </w:rPr>
      </w:pPr>
    </w:p>
    <w:p w14:paraId="2681D4CB" w14:textId="77777777" w:rsidR="008517EA" w:rsidRPr="006919B1" w:rsidRDefault="008517EA" w:rsidP="00AD4C97">
      <w:pPr>
        <w:widowControl w:val="0"/>
        <w:suppressAutoHyphens/>
        <w:spacing w:after="0"/>
        <w:jc w:val="both"/>
        <w:rPr>
          <w:rFonts w:ascii="Arial" w:eastAsia="Lucida Sans Unicode" w:hAnsi="Arial" w:cs="Arial"/>
          <w:kern w:val="1"/>
        </w:rPr>
      </w:pPr>
    </w:p>
    <w:p w14:paraId="5DCD32A8" w14:textId="77777777" w:rsidR="008517EA" w:rsidRDefault="008517EA" w:rsidP="00AD4C97">
      <w:pPr>
        <w:widowControl w:val="0"/>
        <w:suppressAutoHyphens/>
        <w:spacing w:after="0"/>
        <w:jc w:val="center"/>
        <w:rPr>
          <w:rFonts w:ascii="Arial" w:eastAsia="Lucida Sans Unicode" w:hAnsi="Arial" w:cs="Arial"/>
          <w:b/>
          <w:kern w:val="1"/>
        </w:rPr>
      </w:pPr>
      <w:r w:rsidRPr="006919B1">
        <w:rPr>
          <w:rFonts w:ascii="Arial" w:eastAsia="Lucida Sans Unicode" w:hAnsi="Arial" w:cs="Arial"/>
          <w:b/>
          <w:kern w:val="1"/>
        </w:rPr>
        <w:t>ZAPYTANIE OFERTOWE</w:t>
      </w:r>
    </w:p>
    <w:p w14:paraId="241D38BD" w14:textId="3BF3CFA9" w:rsidR="006746D9" w:rsidRDefault="006746D9" w:rsidP="00AD4C97">
      <w:pPr>
        <w:widowControl w:val="0"/>
        <w:suppressAutoHyphens/>
        <w:spacing w:after="0"/>
        <w:jc w:val="center"/>
        <w:rPr>
          <w:rFonts w:ascii="Arial" w:eastAsia="Lucida Sans Unicode" w:hAnsi="Arial" w:cs="Arial"/>
          <w:b/>
          <w:kern w:val="1"/>
        </w:rPr>
      </w:pPr>
    </w:p>
    <w:p w14:paraId="137253F3" w14:textId="77777777" w:rsidR="00300034" w:rsidRPr="006919B1" w:rsidRDefault="00300034" w:rsidP="00AD4C97">
      <w:pPr>
        <w:widowControl w:val="0"/>
        <w:suppressAutoHyphens/>
        <w:spacing w:after="0"/>
        <w:jc w:val="center"/>
        <w:rPr>
          <w:rFonts w:ascii="Arial" w:eastAsia="Lucida Sans Unicode" w:hAnsi="Arial" w:cs="Arial"/>
          <w:b/>
          <w:kern w:val="1"/>
        </w:rPr>
      </w:pPr>
    </w:p>
    <w:p w14:paraId="5AA3ECDE" w14:textId="77777777" w:rsidR="007D7BB6" w:rsidRDefault="008517EA" w:rsidP="00AD4C97">
      <w:pPr>
        <w:pStyle w:val="Akapitzlist"/>
        <w:numPr>
          <w:ilvl w:val="0"/>
          <w:numId w:val="4"/>
        </w:numPr>
        <w:spacing w:after="0"/>
        <w:jc w:val="both"/>
        <w:rPr>
          <w:rFonts w:ascii="Arial" w:hAnsi="Arial" w:cs="Arial"/>
        </w:rPr>
      </w:pPr>
      <w:r w:rsidRPr="00C6147B">
        <w:rPr>
          <w:rFonts w:ascii="Arial" w:hAnsi="Arial" w:cs="Arial"/>
        </w:rPr>
        <w:t xml:space="preserve">Zamawiający: </w:t>
      </w:r>
      <w:r w:rsidRPr="00C6147B">
        <w:rPr>
          <w:rFonts w:ascii="Arial" w:hAnsi="Arial" w:cs="Arial"/>
          <w:lang w:val="x-none"/>
        </w:rPr>
        <w:t>Regionalny Ośrodek Polityki Społecznej w Rzeszowie</w:t>
      </w:r>
      <w:r w:rsidR="00C6147B" w:rsidRPr="00C6147B">
        <w:rPr>
          <w:rFonts w:ascii="Arial" w:hAnsi="Arial" w:cs="Arial"/>
        </w:rPr>
        <w:t xml:space="preserve"> </w:t>
      </w:r>
    </w:p>
    <w:p w14:paraId="168FA73B" w14:textId="77777777" w:rsidR="007D7BB6" w:rsidRDefault="008517EA" w:rsidP="007D7BB6">
      <w:pPr>
        <w:pStyle w:val="Akapitzlist"/>
        <w:spacing w:after="0"/>
        <w:ind w:left="425"/>
        <w:jc w:val="both"/>
        <w:rPr>
          <w:rFonts w:ascii="Arial" w:hAnsi="Arial" w:cs="Arial"/>
        </w:rPr>
      </w:pPr>
      <w:r w:rsidRPr="00C6147B">
        <w:rPr>
          <w:rFonts w:ascii="Arial" w:hAnsi="Arial" w:cs="Arial"/>
        </w:rPr>
        <w:t xml:space="preserve">Adres: </w:t>
      </w:r>
      <w:r w:rsidRPr="00C6147B">
        <w:rPr>
          <w:rFonts w:ascii="Arial" w:hAnsi="Arial" w:cs="Arial"/>
          <w:lang w:val="x-none"/>
        </w:rPr>
        <w:t>35</w:t>
      </w:r>
      <w:r w:rsidR="001B7575">
        <w:rPr>
          <w:rFonts w:ascii="Arial" w:hAnsi="Arial" w:cs="Arial"/>
        </w:rPr>
        <w:t xml:space="preserve"> </w:t>
      </w:r>
      <w:r w:rsidRPr="00C6147B">
        <w:rPr>
          <w:rFonts w:ascii="Arial" w:hAnsi="Arial" w:cs="Arial"/>
          <w:lang w:val="x-none"/>
        </w:rPr>
        <w:t>-</w:t>
      </w:r>
      <w:r w:rsidR="001B7575">
        <w:rPr>
          <w:rFonts w:ascii="Arial" w:hAnsi="Arial" w:cs="Arial"/>
        </w:rPr>
        <w:t xml:space="preserve"> </w:t>
      </w:r>
      <w:r w:rsidRPr="00C6147B">
        <w:rPr>
          <w:rFonts w:ascii="Arial" w:hAnsi="Arial" w:cs="Arial"/>
        </w:rPr>
        <w:t>045</w:t>
      </w:r>
      <w:r w:rsidRPr="00C6147B">
        <w:rPr>
          <w:rFonts w:ascii="Arial" w:hAnsi="Arial" w:cs="Arial"/>
          <w:lang w:val="x-none"/>
        </w:rPr>
        <w:t xml:space="preserve"> Rzeszów, ul. Hetmańska </w:t>
      </w:r>
      <w:r w:rsidRPr="00C6147B">
        <w:rPr>
          <w:rFonts w:ascii="Arial" w:hAnsi="Arial" w:cs="Arial"/>
        </w:rPr>
        <w:t>9</w:t>
      </w:r>
      <w:r w:rsidR="00C6147B" w:rsidRPr="00C6147B">
        <w:rPr>
          <w:rFonts w:ascii="Arial" w:hAnsi="Arial" w:cs="Arial"/>
        </w:rPr>
        <w:t xml:space="preserve"> </w:t>
      </w:r>
    </w:p>
    <w:p w14:paraId="7F986297" w14:textId="77777777" w:rsidR="007D7BB6" w:rsidRPr="00C2673C" w:rsidRDefault="008517EA" w:rsidP="007D7BB6">
      <w:pPr>
        <w:pStyle w:val="Akapitzlist"/>
        <w:spacing w:after="0"/>
        <w:ind w:left="425"/>
        <w:jc w:val="both"/>
        <w:rPr>
          <w:rFonts w:ascii="Arial" w:hAnsi="Arial" w:cs="Arial"/>
          <w:lang w:val="en-US"/>
        </w:rPr>
      </w:pPr>
      <w:r w:rsidRPr="00C2673C">
        <w:rPr>
          <w:rFonts w:ascii="Arial" w:hAnsi="Arial" w:cs="Arial"/>
          <w:lang w:val="en-US"/>
        </w:rPr>
        <w:t xml:space="preserve">Tel: </w:t>
      </w:r>
      <w:r w:rsidRPr="00C6147B">
        <w:rPr>
          <w:rFonts w:ascii="Arial" w:hAnsi="Arial" w:cs="Arial"/>
          <w:lang w:val="x-none"/>
        </w:rPr>
        <w:t>017 74 70 600, fax 017 74 70</w:t>
      </w:r>
      <w:r w:rsidR="00921486">
        <w:rPr>
          <w:rFonts w:ascii="Arial" w:hAnsi="Arial" w:cs="Arial"/>
          <w:lang w:val="x-none"/>
        </w:rPr>
        <w:t> </w:t>
      </w:r>
      <w:r w:rsidRPr="00C6147B">
        <w:rPr>
          <w:rFonts w:ascii="Arial" w:hAnsi="Arial" w:cs="Arial"/>
          <w:lang w:val="x-none"/>
        </w:rPr>
        <w:t>601</w:t>
      </w:r>
      <w:r w:rsidR="00921486" w:rsidRPr="00C2673C">
        <w:rPr>
          <w:rFonts w:ascii="Arial" w:hAnsi="Arial" w:cs="Arial"/>
          <w:lang w:val="en-US"/>
        </w:rPr>
        <w:t>,</w:t>
      </w:r>
      <w:r w:rsidRPr="00C2673C">
        <w:rPr>
          <w:rFonts w:ascii="Arial" w:hAnsi="Arial" w:cs="Arial"/>
          <w:lang w:val="en-US"/>
        </w:rPr>
        <w:t xml:space="preserve"> </w:t>
      </w:r>
    </w:p>
    <w:p w14:paraId="10167F1C" w14:textId="3C041596" w:rsidR="0015006C" w:rsidRPr="00C2673C" w:rsidRDefault="007D7BB6" w:rsidP="007D7BB6">
      <w:pPr>
        <w:pStyle w:val="Akapitzlist"/>
        <w:spacing w:after="0"/>
        <w:ind w:left="425"/>
        <w:jc w:val="both"/>
        <w:rPr>
          <w:rFonts w:ascii="Arial" w:hAnsi="Arial" w:cs="Arial"/>
          <w:u w:val="single"/>
          <w:lang w:val="en-US"/>
        </w:rPr>
      </w:pPr>
      <w:r w:rsidRPr="007D7BB6">
        <w:rPr>
          <w:rFonts w:ascii="Arial" w:hAnsi="Arial" w:cs="Arial"/>
          <w:u w:val="single"/>
          <w:lang w:val="x-none"/>
        </w:rPr>
        <w:t>www.rops.rzeszow.pl</w:t>
      </w:r>
      <w:r w:rsidR="0015006C" w:rsidRPr="00C2673C">
        <w:rPr>
          <w:rStyle w:val="Hipercze"/>
          <w:rFonts w:ascii="Arial" w:hAnsi="Arial" w:cs="Arial"/>
          <w:color w:val="auto"/>
          <w:lang w:val="en-US"/>
        </w:rPr>
        <w:t>.</w:t>
      </w:r>
      <w:r w:rsidR="00C6147B" w:rsidRPr="00C2673C">
        <w:rPr>
          <w:rFonts w:ascii="Arial" w:hAnsi="Arial" w:cs="Arial"/>
          <w:u w:val="single"/>
          <w:lang w:val="en-US"/>
        </w:rPr>
        <w:t xml:space="preserve"> </w:t>
      </w:r>
    </w:p>
    <w:p w14:paraId="4A16FD7C" w14:textId="77777777" w:rsidR="00C6147B" w:rsidRPr="0015006C" w:rsidRDefault="008517EA" w:rsidP="00AD4C97">
      <w:pPr>
        <w:pStyle w:val="Akapitzlist"/>
        <w:spacing w:after="0"/>
        <w:ind w:left="425"/>
        <w:jc w:val="both"/>
        <w:rPr>
          <w:rFonts w:ascii="Arial" w:hAnsi="Arial" w:cs="Arial"/>
        </w:rPr>
      </w:pPr>
      <w:r w:rsidRPr="00C6147B">
        <w:rPr>
          <w:rFonts w:ascii="Arial" w:hAnsi="Arial" w:cs="Arial"/>
          <w:u w:val="single"/>
          <w:lang w:val="x-none"/>
        </w:rPr>
        <w:t>Godziny urzędowania: od poniedziałku do piątku w godzinach 7</w:t>
      </w:r>
      <w:r w:rsidRPr="00C6147B">
        <w:rPr>
          <w:rFonts w:ascii="Arial" w:hAnsi="Arial" w:cs="Arial"/>
          <w:u w:val="single"/>
          <w:vertAlign w:val="superscript"/>
          <w:lang w:val="x-none"/>
        </w:rPr>
        <w:t>30</w:t>
      </w:r>
      <w:r w:rsidRPr="00C6147B">
        <w:rPr>
          <w:rFonts w:ascii="Arial" w:hAnsi="Arial" w:cs="Arial"/>
          <w:u w:val="single"/>
          <w:lang w:val="x-none"/>
        </w:rPr>
        <w:t xml:space="preserve"> – 15</w:t>
      </w:r>
      <w:r w:rsidRPr="00C6147B">
        <w:rPr>
          <w:rFonts w:ascii="Arial" w:hAnsi="Arial" w:cs="Arial"/>
          <w:u w:val="single"/>
          <w:vertAlign w:val="superscript"/>
          <w:lang w:val="x-none"/>
        </w:rPr>
        <w:t>30</w:t>
      </w:r>
      <w:bookmarkStart w:id="0" w:name="_Hlk64464595"/>
      <w:r w:rsidR="0015006C">
        <w:rPr>
          <w:rFonts w:ascii="Arial" w:hAnsi="Arial" w:cs="Arial"/>
        </w:rPr>
        <w:t>.</w:t>
      </w:r>
    </w:p>
    <w:p w14:paraId="062B4381" w14:textId="5105B3D7" w:rsidR="00C6147B" w:rsidRPr="00132842" w:rsidRDefault="008517EA" w:rsidP="005A13B2">
      <w:pPr>
        <w:spacing w:after="0"/>
        <w:ind w:left="426"/>
        <w:jc w:val="both"/>
        <w:rPr>
          <w:rFonts w:ascii="Arial" w:hAnsi="Arial" w:cs="Arial"/>
        </w:rPr>
      </w:pPr>
      <w:r w:rsidRPr="00132842">
        <w:rPr>
          <w:rFonts w:ascii="Arial" w:hAnsi="Arial" w:cs="Arial"/>
        </w:rPr>
        <w:t xml:space="preserve">Zamawiający zaprasza do złożenia oferty cenowej, dotyczącej postępowania </w:t>
      </w:r>
      <w:bookmarkStart w:id="1" w:name="_Hlk64275159"/>
      <w:bookmarkStart w:id="2" w:name="_Hlk70676638"/>
      <w:bookmarkStart w:id="3" w:name="_Hlk535396733"/>
      <w:bookmarkStart w:id="4" w:name="_Hlk76714326"/>
      <w:bookmarkStart w:id="5" w:name="_Hlk64290449"/>
      <w:r w:rsidR="00E169A5" w:rsidRPr="00385F11">
        <w:rPr>
          <w:rFonts w:ascii="Arial" w:hAnsi="Arial" w:cs="Arial"/>
          <w:b/>
        </w:rPr>
        <w:t>na</w:t>
      </w:r>
      <w:r w:rsidR="00E169A5">
        <w:rPr>
          <w:rFonts w:ascii="Arial" w:hAnsi="Arial" w:cs="Arial"/>
          <w:b/>
        </w:rPr>
        <w:t xml:space="preserve"> świadczenie </w:t>
      </w:r>
      <w:bookmarkStart w:id="6" w:name="_Hlk111552035"/>
      <w:r w:rsidR="00E169A5">
        <w:rPr>
          <w:rFonts w:ascii="Arial" w:hAnsi="Arial" w:cs="Arial"/>
          <w:b/>
        </w:rPr>
        <w:t xml:space="preserve">usługi hotelarskiej, restauracyjnej, noclegowej i najmu </w:t>
      </w:r>
      <w:proofErr w:type="spellStart"/>
      <w:r w:rsidR="00E169A5">
        <w:rPr>
          <w:rFonts w:ascii="Arial" w:hAnsi="Arial" w:cs="Arial"/>
          <w:b/>
        </w:rPr>
        <w:t>sa</w:t>
      </w:r>
      <w:bookmarkEnd w:id="6"/>
      <w:r w:rsidR="00E169A5">
        <w:rPr>
          <w:rFonts w:ascii="Arial" w:hAnsi="Arial" w:cs="Arial"/>
          <w:b/>
        </w:rPr>
        <w:t>l</w:t>
      </w:r>
      <w:proofErr w:type="spellEnd"/>
      <w:r w:rsidR="00E169A5">
        <w:rPr>
          <w:rFonts w:ascii="Arial" w:hAnsi="Arial" w:cs="Arial"/>
          <w:b/>
        </w:rPr>
        <w:t xml:space="preserve"> w związku z realizacją spotkań regionalnych oraz spotkań sieci</w:t>
      </w:r>
      <w:bookmarkEnd w:id="1"/>
      <w:bookmarkEnd w:id="2"/>
      <w:bookmarkEnd w:id="3"/>
      <w:bookmarkEnd w:id="4"/>
      <w:bookmarkEnd w:id="5"/>
      <w:r w:rsidR="00301E62">
        <w:rPr>
          <w:rFonts w:ascii="Arial" w:hAnsi="Arial" w:cs="Arial"/>
          <w:b/>
        </w:rPr>
        <w:t xml:space="preserve">. </w:t>
      </w:r>
      <w:r w:rsidRPr="00132842">
        <w:rPr>
          <w:rFonts w:ascii="Arial" w:hAnsi="Arial" w:cs="Arial"/>
        </w:rPr>
        <w:t>Wartość szacunkowa zamówienia nie przekracza kwoty 130 000 zł netto. Zamówienie wyłączone jest spod rygoru stosowania ustawy z dnia 11 września 2019</w:t>
      </w:r>
      <w:r w:rsidR="00CA137F" w:rsidRPr="00132842">
        <w:rPr>
          <w:rFonts w:ascii="Arial" w:hAnsi="Arial" w:cs="Arial"/>
        </w:rPr>
        <w:t xml:space="preserve"> </w:t>
      </w:r>
      <w:r w:rsidRPr="00132842">
        <w:rPr>
          <w:rFonts w:ascii="Arial" w:hAnsi="Arial" w:cs="Arial"/>
        </w:rPr>
        <w:t xml:space="preserve">r. Prawo zamówień publicznych </w:t>
      </w:r>
      <w:bookmarkStart w:id="7" w:name="_Hlk112049143"/>
      <w:r w:rsidRPr="00132842">
        <w:rPr>
          <w:rFonts w:ascii="Arial" w:hAnsi="Arial" w:cs="Arial"/>
        </w:rPr>
        <w:t>(</w:t>
      </w:r>
      <w:bookmarkStart w:id="8" w:name="_Hlk89947896"/>
      <w:bookmarkStart w:id="9" w:name="_Hlk95134865"/>
      <w:r w:rsidR="00C2673C" w:rsidRPr="00132842">
        <w:rPr>
          <w:rFonts w:ascii="Arial" w:hAnsi="Arial" w:cs="Arial"/>
        </w:rPr>
        <w:t>Dz. U</w:t>
      </w:r>
      <w:r w:rsidR="00B60CE0" w:rsidRPr="00132842">
        <w:rPr>
          <w:rFonts w:ascii="Arial" w:hAnsi="Arial" w:cs="Arial"/>
        </w:rPr>
        <w:t xml:space="preserve"> z 202</w:t>
      </w:r>
      <w:r w:rsidR="00040667">
        <w:rPr>
          <w:rFonts w:ascii="Arial" w:hAnsi="Arial" w:cs="Arial"/>
        </w:rPr>
        <w:t>2</w:t>
      </w:r>
      <w:r w:rsidR="00B60CE0" w:rsidRPr="00132842">
        <w:rPr>
          <w:rFonts w:ascii="Arial" w:hAnsi="Arial" w:cs="Arial"/>
        </w:rPr>
        <w:t>, poz. 1</w:t>
      </w:r>
      <w:bookmarkEnd w:id="8"/>
      <w:r w:rsidR="00040667">
        <w:rPr>
          <w:rFonts w:ascii="Arial" w:hAnsi="Arial" w:cs="Arial"/>
        </w:rPr>
        <w:t>710</w:t>
      </w:r>
      <w:r w:rsidR="00C2673C" w:rsidRPr="00132842">
        <w:rPr>
          <w:rFonts w:ascii="Arial" w:hAnsi="Arial" w:cs="Arial"/>
        </w:rPr>
        <w:t xml:space="preserve"> z </w:t>
      </w:r>
      <w:proofErr w:type="spellStart"/>
      <w:r w:rsidR="00C2673C" w:rsidRPr="00132842">
        <w:rPr>
          <w:rFonts w:ascii="Arial" w:hAnsi="Arial" w:cs="Arial"/>
        </w:rPr>
        <w:t>późn</w:t>
      </w:r>
      <w:proofErr w:type="spellEnd"/>
      <w:r w:rsidR="00C2673C" w:rsidRPr="00132842">
        <w:rPr>
          <w:rFonts w:ascii="Arial" w:hAnsi="Arial" w:cs="Arial"/>
        </w:rPr>
        <w:t>. zm</w:t>
      </w:r>
      <w:bookmarkEnd w:id="7"/>
      <w:r w:rsidR="00C2673C" w:rsidRPr="00132842">
        <w:rPr>
          <w:rFonts w:ascii="Arial" w:hAnsi="Arial" w:cs="Arial"/>
        </w:rPr>
        <w:t>.</w:t>
      </w:r>
      <w:r w:rsidR="00B60CE0" w:rsidRPr="00132842">
        <w:rPr>
          <w:rFonts w:ascii="Arial" w:hAnsi="Arial" w:cs="Arial"/>
        </w:rPr>
        <w:t>)</w:t>
      </w:r>
      <w:bookmarkEnd w:id="9"/>
      <w:r w:rsidRPr="00132842">
        <w:rPr>
          <w:rFonts w:ascii="Arial" w:hAnsi="Arial" w:cs="Arial"/>
        </w:rPr>
        <w:t>.</w:t>
      </w:r>
    </w:p>
    <w:p w14:paraId="44C968A1" w14:textId="77777777" w:rsidR="00394217" w:rsidRPr="00C6147B" w:rsidRDefault="0003383E" w:rsidP="00AD4C97">
      <w:pPr>
        <w:pStyle w:val="Akapitzlist"/>
        <w:numPr>
          <w:ilvl w:val="0"/>
          <w:numId w:val="4"/>
        </w:numPr>
        <w:spacing w:after="0"/>
        <w:jc w:val="both"/>
        <w:rPr>
          <w:rFonts w:ascii="Arial" w:hAnsi="Arial" w:cs="Arial"/>
        </w:rPr>
      </w:pPr>
      <w:r w:rsidRPr="00C6147B">
        <w:rPr>
          <w:rFonts w:ascii="Arial" w:hAnsi="Arial" w:cs="Arial"/>
        </w:rPr>
        <w:t xml:space="preserve">Opis przedmiotu zamówienia: </w:t>
      </w:r>
      <w:bookmarkStart w:id="10" w:name="_Hlk30492244"/>
    </w:p>
    <w:bookmarkEnd w:id="10"/>
    <w:p w14:paraId="457E43BA" w14:textId="57ABA5E3" w:rsidR="00EB079E" w:rsidRPr="002C46EA" w:rsidRDefault="00487F18" w:rsidP="002C46EA">
      <w:pPr>
        <w:pStyle w:val="Akapitzlist"/>
        <w:numPr>
          <w:ilvl w:val="0"/>
          <w:numId w:val="2"/>
        </w:numPr>
        <w:spacing w:after="0"/>
        <w:jc w:val="both"/>
        <w:rPr>
          <w:rFonts w:ascii="Arial" w:hAnsi="Arial" w:cs="Arial"/>
          <w:bCs/>
          <w:iCs/>
        </w:rPr>
      </w:pPr>
      <w:r w:rsidRPr="00487F18">
        <w:rPr>
          <w:rFonts w:ascii="Arial" w:hAnsi="Arial" w:cs="Arial"/>
          <w:bCs/>
          <w:iCs/>
        </w:rPr>
        <w:t>Przedmiotem zamówienia jest usługa</w:t>
      </w:r>
      <w:r w:rsidR="00787D49">
        <w:rPr>
          <w:rFonts w:ascii="Arial" w:hAnsi="Arial" w:cs="Arial"/>
          <w:bCs/>
          <w:iCs/>
        </w:rPr>
        <w:t xml:space="preserve"> </w:t>
      </w:r>
      <w:r w:rsidR="00301E62">
        <w:rPr>
          <w:rFonts w:ascii="Arial" w:hAnsi="Arial" w:cs="Arial"/>
          <w:b/>
        </w:rPr>
        <w:t xml:space="preserve">hotelarska, restauracyjna noclegowa i najmu </w:t>
      </w:r>
      <w:proofErr w:type="spellStart"/>
      <w:r w:rsidR="00301E62">
        <w:rPr>
          <w:rFonts w:ascii="Arial" w:hAnsi="Arial" w:cs="Arial"/>
          <w:b/>
        </w:rPr>
        <w:t>sal</w:t>
      </w:r>
      <w:proofErr w:type="spellEnd"/>
      <w:r w:rsidR="00301E62">
        <w:rPr>
          <w:rFonts w:ascii="Arial" w:hAnsi="Arial" w:cs="Arial"/>
          <w:b/>
        </w:rPr>
        <w:t xml:space="preserve"> w związku z realizacją spotkań regionalnych oraz spotkań sieci </w:t>
      </w:r>
      <w:r w:rsidR="00787D49">
        <w:rPr>
          <w:rFonts w:ascii="Arial" w:eastAsia="Times New Roman" w:hAnsi="Arial" w:cs="Arial"/>
        </w:rPr>
        <w:t xml:space="preserve">w </w:t>
      </w:r>
      <w:r w:rsidR="00301E62">
        <w:rPr>
          <w:rFonts w:ascii="Arial" w:eastAsia="Times New Roman" w:hAnsi="Arial" w:cs="Arial"/>
        </w:rPr>
        <w:t>ramach</w:t>
      </w:r>
      <w:r w:rsidR="00787D49">
        <w:rPr>
          <w:rFonts w:ascii="Arial" w:eastAsia="Times New Roman" w:hAnsi="Arial" w:cs="Arial"/>
        </w:rPr>
        <w:t xml:space="preserve"> projektu pn. „Koordynacja sektora ekonomii społecznej w województwie podkarpackim w latach 2020-2022” </w:t>
      </w:r>
      <w:r w:rsidR="00787D49">
        <w:rPr>
          <w:rFonts w:ascii="Arial" w:eastAsia="Times New Roman" w:hAnsi="Arial" w:cs="Arial"/>
          <w:bCs/>
        </w:rPr>
        <w:t>realizowanego przez Regionalny Ośrodek Polityki Społecznej w Rzeszowie, współfinansowanego przez Unię Europejską ze środków Europejskiego Funduszu Społecznego w ramach RPO WP na lata 2014-2020</w:t>
      </w:r>
      <w:r w:rsidR="00FE6770">
        <w:rPr>
          <w:rFonts w:ascii="Arial" w:eastAsia="Times New Roman" w:hAnsi="Arial" w:cs="Arial"/>
          <w:bCs/>
        </w:rPr>
        <w:t>;</w:t>
      </w:r>
    </w:p>
    <w:p w14:paraId="4262575A" w14:textId="18BFDF7C" w:rsidR="00C6147B" w:rsidRPr="005A13B2" w:rsidRDefault="004813BA" w:rsidP="00AD4BB7">
      <w:pPr>
        <w:pStyle w:val="Akapitzlist"/>
        <w:numPr>
          <w:ilvl w:val="0"/>
          <w:numId w:val="2"/>
        </w:numPr>
        <w:spacing w:after="0"/>
        <w:jc w:val="both"/>
        <w:rPr>
          <w:rFonts w:ascii="Arial" w:hAnsi="Arial" w:cs="Arial"/>
        </w:rPr>
      </w:pPr>
      <w:r>
        <w:rPr>
          <w:rFonts w:ascii="Arial" w:hAnsi="Arial" w:cs="Arial"/>
          <w:bCs/>
          <w:iCs/>
        </w:rPr>
        <w:t>O</w:t>
      </w:r>
      <w:r w:rsidR="0003383E" w:rsidRPr="004813BA">
        <w:rPr>
          <w:rFonts w:ascii="Arial" w:hAnsi="Arial" w:cs="Arial"/>
          <w:bCs/>
          <w:iCs/>
        </w:rPr>
        <w:t xml:space="preserve">pis przedmiotu zamówienia stanowi załącznik nr 1 do </w:t>
      </w:r>
      <w:r>
        <w:rPr>
          <w:rFonts w:ascii="Arial" w:hAnsi="Arial" w:cs="Arial"/>
          <w:bCs/>
          <w:iCs/>
        </w:rPr>
        <w:t>Z</w:t>
      </w:r>
      <w:r w:rsidR="0003383E" w:rsidRPr="004813BA">
        <w:rPr>
          <w:rFonts w:ascii="Arial" w:hAnsi="Arial" w:cs="Arial"/>
          <w:bCs/>
          <w:iCs/>
        </w:rPr>
        <w:t>apytania ofertowego</w:t>
      </w:r>
      <w:bookmarkStart w:id="11" w:name="_Hlk30492082"/>
      <w:r w:rsidR="00FE6770">
        <w:rPr>
          <w:rFonts w:ascii="Arial" w:hAnsi="Arial" w:cs="Arial"/>
          <w:bCs/>
          <w:iCs/>
        </w:rPr>
        <w:t>.</w:t>
      </w:r>
    </w:p>
    <w:p w14:paraId="51BDEED6" w14:textId="71A72AE4" w:rsidR="00C6147B" w:rsidRPr="00C6147B" w:rsidRDefault="0003383E" w:rsidP="00AD4C97">
      <w:pPr>
        <w:pStyle w:val="Akapitzlist"/>
        <w:numPr>
          <w:ilvl w:val="0"/>
          <w:numId w:val="4"/>
        </w:numPr>
        <w:spacing w:after="0"/>
        <w:ind w:left="426"/>
        <w:jc w:val="both"/>
        <w:rPr>
          <w:rFonts w:ascii="Arial" w:hAnsi="Arial" w:cs="Arial"/>
        </w:rPr>
      </w:pPr>
      <w:r w:rsidRPr="00C6147B">
        <w:rPr>
          <w:rFonts w:ascii="Arial" w:hAnsi="Arial" w:cs="Arial"/>
          <w:b/>
          <w:bCs/>
        </w:rPr>
        <w:t xml:space="preserve">Termin realizacji: </w:t>
      </w:r>
      <w:r w:rsidRPr="00C6147B">
        <w:rPr>
          <w:rFonts w:ascii="Arial" w:hAnsi="Arial" w:cs="Arial"/>
        </w:rPr>
        <w:t xml:space="preserve">od dnia podpisania umowy do </w:t>
      </w:r>
      <w:r w:rsidR="00020105">
        <w:rPr>
          <w:rFonts w:ascii="Arial" w:hAnsi="Arial" w:cs="Arial"/>
          <w:b/>
        </w:rPr>
        <w:t>1</w:t>
      </w:r>
      <w:r w:rsidR="00B60CE0">
        <w:rPr>
          <w:rFonts w:ascii="Arial" w:hAnsi="Arial" w:cs="Arial"/>
          <w:b/>
        </w:rPr>
        <w:t>6</w:t>
      </w:r>
      <w:r w:rsidR="00274DE3">
        <w:rPr>
          <w:rFonts w:ascii="Arial" w:hAnsi="Arial" w:cs="Arial"/>
          <w:b/>
        </w:rPr>
        <w:t>.1</w:t>
      </w:r>
      <w:r w:rsidR="00020105">
        <w:rPr>
          <w:rFonts w:ascii="Arial" w:hAnsi="Arial" w:cs="Arial"/>
          <w:b/>
        </w:rPr>
        <w:t>2</w:t>
      </w:r>
      <w:r w:rsidR="00A257CB">
        <w:rPr>
          <w:rFonts w:ascii="Arial" w:hAnsi="Arial" w:cs="Arial"/>
          <w:b/>
        </w:rPr>
        <w:t>.202</w:t>
      </w:r>
      <w:r w:rsidR="00B60CE0">
        <w:rPr>
          <w:rFonts w:ascii="Arial" w:hAnsi="Arial" w:cs="Arial"/>
          <w:b/>
        </w:rPr>
        <w:t>2</w:t>
      </w:r>
      <w:r w:rsidRPr="00C6147B">
        <w:rPr>
          <w:rFonts w:ascii="Arial" w:hAnsi="Arial" w:cs="Arial"/>
          <w:b/>
        </w:rPr>
        <w:t xml:space="preserve"> r</w:t>
      </w:r>
      <w:bookmarkEnd w:id="0"/>
      <w:bookmarkEnd w:id="11"/>
      <w:r w:rsidR="00A257CB">
        <w:rPr>
          <w:rFonts w:ascii="Arial" w:hAnsi="Arial" w:cs="Arial"/>
          <w:b/>
        </w:rPr>
        <w:t>oku.</w:t>
      </w:r>
    </w:p>
    <w:p w14:paraId="7E806B18" w14:textId="0D83BB87" w:rsidR="00E36CDF" w:rsidRPr="00D805E4" w:rsidRDefault="008517EA" w:rsidP="00AD4C97">
      <w:pPr>
        <w:pStyle w:val="Akapitzlist"/>
        <w:numPr>
          <w:ilvl w:val="0"/>
          <w:numId w:val="4"/>
        </w:numPr>
        <w:spacing w:after="0"/>
        <w:jc w:val="both"/>
        <w:rPr>
          <w:rFonts w:ascii="Arial" w:hAnsi="Arial" w:cs="Arial"/>
        </w:rPr>
      </w:pPr>
      <w:r w:rsidRPr="00514202">
        <w:rPr>
          <w:rFonts w:ascii="Arial" w:hAnsi="Arial" w:cs="Arial"/>
          <w:bCs/>
        </w:rPr>
        <w:t>Warunki udziału w postępowaniu:</w:t>
      </w:r>
      <w:r w:rsidR="0003383E" w:rsidRPr="00514202">
        <w:rPr>
          <w:rFonts w:ascii="Arial" w:hAnsi="Arial" w:cs="Arial"/>
          <w:bCs/>
        </w:rPr>
        <w:t xml:space="preserve"> </w:t>
      </w:r>
    </w:p>
    <w:p w14:paraId="3C41FF27" w14:textId="77777777" w:rsidR="00D805E4" w:rsidRPr="00D805E4" w:rsidRDefault="00D805E4" w:rsidP="00D43910">
      <w:pPr>
        <w:suppressAutoHyphens/>
        <w:autoSpaceDE w:val="0"/>
        <w:spacing w:after="0"/>
        <w:ind w:left="426"/>
        <w:jc w:val="both"/>
        <w:rPr>
          <w:rFonts w:ascii="Arial" w:eastAsia="Calibri" w:hAnsi="Arial" w:cs="Arial"/>
          <w:lang w:eastAsia="zh-CN"/>
        </w:rPr>
      </w:pPr>
      <w:r w:rsidRPr="00D805E4">
        <w:rPr>
          <w:rFonts w:ascii="Arial" w:eastAsia="Times New Roman" w:hAnsi="Arial" w:cs="Arial"/>
        </w:rPr>
        <w:t>O udzielenie zamówienia mogą ubiegać się wyłącznie wykonawcy, spełniający warunki udziału w postępowaniu tj.</w:t>
      </w:r>
    </w:p>
    <w:p w14:paraId="4AE63E74" w14:textId="77777777" w:rsidR="00D805E4" w:rsidRPr="00D805E4" w:rsidRDefault="00D805E4" w:rsidP="00D43910">
      <w:pPr>
        <w:numPr>
          <w:ilvl w:val="0"/>
          <w:numId w:val="28"/>
        </w:numPr>
        <w:suppressAutoHyphens/>
        <w:autoSpaceDE w:val="0"/>
        <w:spacing w:after="0"/>
        <w:jc w:val="both"/>
        <w:rPr>
          <w:rFonts w:ascii="Arial" w:eastAsia="Calibri" w:hAnsi="Arial" w:cs="Arial"/>
          <w:lang w:eastAsia="zh-CN"/>
        </w:rPr>
      </w:pPr>
      <w:bookmarkStart w:id="12" w:name="_Hlk81560303"/>
      <w:r w:rsidRPr="00D805E4">
        <w:rPr>
          <w:rFonts w:ascii="Arial" w:eastAsia="Times New Roman" w:hAnsi="Arial" w:cs="Arial"/>
        </w:rPr>
        <w:t>posiadają uprawnienia do wykonywania określonej działalności lub czynności, objętej przedmiotem zamówienia, jeśli przepisy prawa nakładają obowiązek ich posiadania,</w:t>
      </w:r>
    </w:p>
    <w:p w14:paraId="7DF6C652" w14:textId="77777777" w:rsidR="00D805E4" w:rsidRPr="00D805E4" w:rsidRDefault="00D805E4" w:rsidP="00D43910">
      <w:pPr>
        <w:numPr>
          <w:ilvl w:val="0"/>
          <w:numId w:val="28"/>
        </w:numPr>
        <w:suppressAutoHyphens/>
        <w:autoSpaceDE w:val="0"/>
        <w:spacing w:after="0"/>
        <w:jc w:val="both"/>
        <w:rPr>
          <w:rFonts w:ascii="Arial" w:eastAsia="Calibri" w:hAnsi="Arial" w:cs="Arial"/>
          <w:lang w:eastAsia="zh-CN"/>
        </w:rPr>
      </w:pPr>
      <w:r w:rsidRPr="00D805E4">
        <w:rPr>
          <w:rFonts w:ascii="Arial" w:eastAsia="Times New Roman" w:hAnsi="Arial" w:cs="Arial"/>
        </w:rPr>
        <w:t>posiadają niezbędną wiedzę i doświadczenie oraz możliwości ekonomiczne i finansowe gwarantujące realizację zamówienia,</w:t>
      </w:r>
    </w:p>
    <w:p w14:paraId="7F23445A" w14:textId="77777777" w:rsidR="00D805E4" w:rsidRPr="00D805E4" w:rsidRDefault="00D805E4" w:rsidP="00D43910">
      <w:pPr>
        <w:numPr>
          <w:ilvl w:val="0"/>
          <w:numId w:val="28"/>
        </w:numPr>
        <w:suppressAutoHyphens/>
        <w:autoSpaceDE w:val="0"/>
        <w:spacing w:after="0"/>
        <w:jc w:val="both"/>
        <w:rPr>
          <w:rFonts w:ascii="Arial" w:eastAsia="Calibri" w:hAnsi="Arial" w:cs="Arial"/>
          <w:lang w:eastAsia="zh-CN"/>
        </w:rPr>
      </w:pPr>
      <w:r w:rsidRPr="00D805E4">
        <w:rPr>
          <w:rFonts w:ascii="Arial" w:eastAsia="Times New Roman" w:hAnsi="Arial" w:cs="Arial"/>
        </w:rPr>
        <w:t>dysponują potencjałem technicznym oraz formalno-prawnym i personalnym, umożliwiającym wykonanie przedmiotu zamówienia lub przedstawią pisemne zobowiązanie innych podmiotów do udostępnienia potencjału technicznego i osób zdolnych do wykonania przedmiotu zamówienia.</w:t>
      </w:r>
    </w:p>
    <w:p w14:paraId="0702279C" w14:textId="283F3EB0" w:rsidR="00D805E4" w:rsidRPr="00D805E4" w:rsidRDefault="00D805E4" w:rsidP="00D43910">
      <w:pPr>
        <w:numPr>
          <w:ilvl w:val="0"/>
          <w:numId w:val="28"/>
        </w:numPr>
        <w:suppressAutoHyphens/>
        <w:autoSpaceDE w:val="0"/>
        <w:spacing w:after="0"/>
        <w:jc w:val="both"/>
        <w:rPr>
          <w:rFonts w:ascii="Arial" w:eastAsia="Calibri" w:hAnsi="Arial" w:cs="Arial"/>
          <w:color w:val="000000"/>
          <w:lang w:eastAsia="zh-CN"/>
        </w:rPr>
      </w:pPr>
      <w:r w:rsidRPr="00D805E4">
        <w:rPr>
          <w:rFonts w:ascii="Arial" w:eastAsia="Times New Roman" w:hAnsi="Arial" w:cs="Arial"/>
          <w:color w:val="000000"/>
        </w:rPr>
        <w:t xml:space="preserve">Wykonawca lub podwykonawca do realizacji przedmiotowego zamówienia zatrudni jedną osobę posiadającą status zgodny z kategoriami określonymi w art. 96 ust.2 pkt 2 ustawy </w:t>
      </w:r>
      <w:bookmarkEnd w:id="12"/>
      <w:proofErr w:type="spellStart"/>
      <w:r w:rsidRPr="00D805E4">
        <w:rPr>
          <w:rFonts w:ascii="Arial" w:eastAsia="Times New Roman" w:hAnsi="Arial" w:cs="Arial"/>
          <w:color w:val="000000"/>
        </w:rPr>
        <w:t>Pzp</w:t>
      </w:r>
      <w:proofErr w:type="spellEnd"/>
      <w:r w:rsidRPr="00D805E4">
        <w:rPr>
          <w:rFonts w:ascii="Arial" w:eastAsia="Times New Roman" w:hAnsi="Arial" w:cs="Arial"/>
          <w:color w:val="000000"/>
        </w:rPr>
        <w:t xml:space="preserve"> </w:t>
      </w:r>
      <w:r w:rsidRPr="00D805E4">
        <w:rPr>
          <w:rFonts w:ascii="Arial" w:eastAsia="Calibri" w:hAnsi="Arial" w:cs="Arial"/>
          <w:color w:val="000000"/>
          <w:lang w:eastAsia="zh-CN"/>
        </w:rPr>
        <w:t>(Dz.U. z  20</w:t>
      </w:r>
      <w:r w:rsidR="00117262">
        <w:rPr>
          <w:rFonts w:ascii="Arial" w:eastAsia="Calibri" w:hAnsi="Arial" w:cs="Arial"/>
          <w:color w:val="000000"/>
          <w:lang w:eastAsia="zh-CN"/>
        </w:rPr>
        <w:t>2</w:t>
      </w:r>
      <w:r w:rsidR="00040667">
        <w:rPr>
          <w:rFonts w:ascii="Arial" w:eastAsia="Calibri" w:hAnsi="Arial" w:cs="Arial"/>
          <w:color w:val="000000"/>
          <w:lang w:eastAsia="zh-CN"/>
        </w:rPr>
        <w:t>2</w:t>
      </w:r>
      <w:r w:rsidRPr="00D805E4">
        <w:rPr>
          <w:rFonts w:ascii="Arial" w:eastAsia="Calibri" w:hAnsi="Arial" w:cs="Arial"/>
          <w:color w:val="000000"/>
          <w:lang w:eastAsia="zh-CN"/>
        </w:rPr>
        <w:t xml:space="preserve">, poz. </w:t>
      </w:r>
      <w:r w:rsidR="00117262">
        <w:rPr>
          <w:rFonts w:ascii="Arial" w:eastAsia="Calibri" w:hAnsi="Arial" w:cs="Arial"/>
          <w:color w:val="000000"/>
          <w:lang w:eastAsia="zh-CN"/>
        </w:rPr>
        <w:t>1</w:t>
      </w:r>
      <w:r w:rsidR="00040667">
        <w:rPr>
          <w:rFonts w:ascii="Arial" w:eastAsia="Calibri" w:hAnsi="Arial" w:cs="Arial"/>
          <w:color w:val="000000"/>
          <w:lang w:eastAsia="zh-CN"/>
        </w:rPr>
        <w:t>710</w:t>
      </w:r>
      <w:r w:rsidRPr="00D805E4">
        <w:rPr>
          <w:rFonts w:ascii="Arial" w:eastAsia="Calibri" w:hAnsi="Arial" w:cs="Arial"/>
          <w:color w:val="000000"/>
          <w:lang w:eastAsia="zh-CN"/>
        </w:rPr>
        <w:t xml:space="preserve"> ze zm.).</w:t>
      </w:r>
      <w:r w:rsidRPr="00D805E4">
        <w:rPr>
          <w:rFonts w:ascii="Arial" w:eastAsia="Times New Roman" w:hAnsi="Arial" w:cs="Arial"/>
          <w:color w:val="000000"/>
        </w:rPr>
        <w:t xml:space="preserve"> tj. osobę:</w:t>
      </w:r>
    </w:p>
    <w:p w14:paraId="78B64956" w14:textId="069F7DD2" w:rsidR="00D805E4" w:rsidRPr="00D805E4" w:rsidRDefault="00D805E4" w:rsidP="00D43910">
      <w:pPr>
        <w:numPr>
          <w:ilvl w:val="0"/>
          <w:numId w:val="27"/>
        </w:numPr>
        <w:suppressAutoHyphens/>
        <w:autoSpaceDE w:val="0"/>
        <w:spacing w:after="0"/>
        <w:jc w:val="both"/>
        <w:rPr>
          <w:rFonts w:ascii="Arial" w:eastAsia="Calibri" w:hAnsi="Arial" w:cs="Arial"/>
          <w:color w:val="000000"/>
          <w:lang w:eastAsia="zh-CN"/>
        </w:rPr>
      </w:pPr>
      <w:r w:rsidRPr="00D805E4">
        <w:rPr>
          <w:rFonts w:ascii="Arial" w:eastAsia="Times New Roman" w:hAnsi="Arial" w:cs="Arial"/>
          <w:color w:val="000000"/>
        </w:rPr>
        <w:t>bezrobotną w rozumieniu ustawy z dnia 20 kwietnia 2004 r. o promocji zatrudnienia</w:t>
      </w:r>
      <w:r w:rsidRPr="00D805E4">
        <w:rPr>
          <w:rFonts w:ascii="Arial" w:eastAsia="Times New Roman" w:hAnsi="Arial" w:cs="Arial"/>
          <w:color w:val="000000"/>
        </w:rPr>
        <w:br/>
        <w:t xml:space="preserve">i instytucjach rynku pracy, </w:t>
      </w:r>
    </w:p>
    <w:p w14:paraId="042854E4" w14:textId="77777777" w:rsidR="00D805E4" w:rsidRPr="00D805E4" w:rsidRDefault="00D805E4" w:rsidP="00D43910">
      <w:pPr>
        <w:numPr>
          <w:ilvl w:val="0"/>
          <w:numId w:val="27"/>
        </w:numPr>
        <w:suppressAutoHyphens/>
        <w:autoSpaceDE w:val="0"/>
        <w:spacing w:after="0"/>
        <w:jc w:val="both"/>
        <w:rPr>
          <w:rFonts w:ascii="Arial" w:eastAsia="Calibri" w:hAnsi="Arial" w:cs="Arial"/>
          <w:color w:val="000000"/>
          <w:lang w:eastAsia="zh-CN"/>
        </w:rPr>
      </w:pPr>
      <w:r w:rsidRPr="00D805E4">
        <w:rPr>
          <w:rFonts w:ascii="Arial" w:eastAsia="Times New Roman" w:hAnsi="Arial" w:cs="Arial"/>
          <w:color w:val="000000"/>
        </w:rPr>
        <w:t xml:space="preserve">osobą poszukującą pracy, niepozostającą w zatrudnieniu lub niewykonującą innej pracy zarobkowej, w rozumieniu ustawy z dnia 20 kwietnia 2004 r. o promocji zatrudnienia i instytucjach rynku pracy, </w:t>
      </w:r>
    </w:p>
    <w:p w14:paraId="1A4D70FE" w14:textId="2FAA9597" w:rsidR="00D805E4" w:rsidRPr="00D805E4" w:rsidRDefault="00D805E4" w:rsidP="00D43910">
      <w:pPr>
        <w:numPr>
          <w:ilvl w:val="0"/>
          <w:numId w:val="27"/>
        </w:numPr>
        <w:suppressAutoHyphens/>
        <w:autoSpaceDE w:val="0"/>
        <w:spacing w:after="0"/>
        <w:jc w:val="both"/>
        <w:rPr>
          <w:rFonts w:ascii="Arial" w:eastAsia="Calibri" w:hAnsi="Arial" w:cs="Arial"/>
          <w:color w:val="000000"/>
          <w:lang w:eastAsia="zh-CN"/>
        </w:rPr>
      </w:pPr>
      <w:r w:rsidRPr="00D805E4">
        <w:rPr>
          <w:rFonts w:ascii="Arial" w:eastAsia="Times New Roman" w:hAnsi="Arial" w:cs="Arial"/>
          <w:color w:val="000000"/>
        </w:rPr>
        <w:lastRenderedPageBreak/>
        <w:t xml:space="preserve">osobą usamodzielnianą, o której mowa w art. 140 ust. 1 i 2 ustawy z dnia 9 czerwca 2011 r. o wspieraniu rodziny i systemie pieczy zastępczej, </w:t>
      </w:r>
    </w:p>
    <w:p w14:paraId="27F482A9" w14:textId="3E399374" w:rsidR="00D805E4" w:rsidRPr="00D805E4" w:rsidRDefault="00D805E4" w:rsidP="00D43910">
      <w:pPr>
        <w:numPr>
          <w:ilvl w:val="0"/>
          <w:numId w:val="27"/>
        </w:numPr>
        <w:suppressAutoHyphens/>
        <w:autoSpaceDE w:val="0"/>
        <w:spacing w:after="0"/>
        <w:jc w:val="both"/>
        <w:rPr>
          <w:rFonts w:ascii="Arial" w:eastAsia="Calibri" w:hAnsi="Arial" w:cs="Arial"/>
          <w:color w:val="000000"/>
          <w:lang w:eastAsia="zh-CN"/>
        </w:rPr>
      </w:pPr>
      <w:r w:rsidRPr="00D805E4">
        <w:rPr>
          <w:rFonts w:ascii="Arial" w:eastAsia="Times New Roman" w:hAnsi="Arial" w:cs="Arial"/>
          <w:color w:val="000000"/>
        </w:rPr>
        <w:t xml:space="preserve">młodocianą, o której mowa w przepisach prawa pracy, w celu przygotowania zawodowego, </w:t>
      </w:r>
    </w:p>
    <w:p w14:paraId="6A4564AF" w14:textId="41DA9B90" w:rsidR="00D805E4" w:rsidRPr="00D805E4" w:rsidRDefault="00D805E4" w:rsidP="00D43910">
      <w:pPr>
        <w:numPr>
          <w:ilvl w:val="0"/>
          <w:numId w:val="27"/>
        </w:numPr>
        <w:suppressAutoHyphens/>
        <w:autoSpaceDE w:val="0"/>
        <w:spacing w:after="0"/>
        <w:jc w:val="both"/>
        <w:rPr>
          <w:rFonts w:ascii="Arial" w:eastAsia="Calibri" w:hAnsi="Arial" w:cs="Arial"/>
          <w:color w:val="000000"/>
          <w:lang w:eastAsia="zh-CN"/>
        </w:rPr>
      </w:pPr>
      <w:r w:rsidRPr="00D805E4">
        <w:rPr>
          <w:rFonts w:ascii="Arial" w:eastAsia="Times New Roman" w:hAnsi="Arial" w:cs="Arial"/>
          <w:color w:val="000000"/>
        </w:rPr>
        <w:t>osoba niepełnosprawną w rozumieniu ustawy z dnia 27 sierpnia 1997 r.</w:t>
      </w:r>
      <w:r w:rsidRPr="00D805E4">
        <w:rPr>
          <w:rFonts w:ascii="Arial" w:eastAsia="Times New Roman" w:hAnsi="Arial" w:cs="Arial"/>
          <w:color w:val="000000"/>
        </w:rPr>
        <w:br/>
        <w:t xml:space="preserve">o rehabilitacji zawodowej i społecznej oraz zatrudnianiu osób niepełnosprawnych, </w:t>
      </w:r>
    </w:p>
    <w:p w14:paraId="03347EDF" w14:textId="2BD43709" w:rsidR="00D805E4" w:rsidRPr="00D805E4" w:rsidRDefault="00787F46" w:rsidP="00D43910">
      <w:pPr>
        <w:numPr>
          <w:ilvl w:val="0"/>
          <w:numId w:val="27"/>
        </w:numPr>
        <w:suppressAutoHyphens/>
        <w:autoSpaceDE w:val="0"/>
        <w:spacing w:after="0"/>
        <w:jc w:val="both"/>
        <w:rPr>
          <w:rFonts w:ascii="Arial" w:eastAsia="Calibri" w:hAnsi="Arial" w:cs="Arial"/>
          <w:color w:val="000000"/>
          <w:lang w:eastAsia="zh-CN"/>
        </w:rPr>
      </w:pPr>
      <w:r>
        <w:rPr>
          <w:rFonts w:ascii="Arial" w:eastAsia="Arial" w:hAnsi="Arial" w:cs="Arial"/>
          <w:color w:val="000000"/>
        </w:rPr>
        <w:t>i</w:t>
      </w:r>
      <w:r w:rsidR="00D805E4" w:rsidRPr="00D805E4">
        <w:rPr>
          <w:rFonts w:ascii="Arial" w:eastAsia="Arial" w:hAnsi="Arial" w:cs="Arial"/>
          <w:color w:val="000000"/>
        </w:rPr>
        <w:t xml:space="preserve">nną </w:t>
      </w:r>
      <w:r w:rsidR="00D805E4" w:rsidRPr="00D805E4">
        <w:rPr>
          <w:rFonts w:ascii="Arial" w:eastAsia="Times New Roman" w:hAnsi="Arial" w:cs="Arial"/>
          <w:color w:val="000000"/>
        </w:rPr>
        <w:t xml:space="preserve">osobę niż określone w lit. a–e, o których mowa w ustawie z dnia 13 czerwca 2003 r. o zatrudnieniu socjalnym </w:t>
      </w:r>
      <w:r w:rsidR="00D805E4" w:rsidRPr="00FA2D00">
        <w:rPr>
          <w:rFonts w:ascii="Arial" w:eastAsia="Times New Roman" w:hAnsi="Arial" w:cs="Arial"/>
        </w:rPr>
        <w:t xml:space="preserve">(Dz. U. z 2019 r. poz. 217, 730 i 1818) </w:t>
      </w:r>
      <w:r w:rsidR="00D805E4" w:rsidRPr="00D805E4">
        <w:rPr>
          <w:rFonts w:ascii="Arial" w:eastAsia="Times New Roman" w:hAnsi="Arial" w:cs="Arial"/>
          <w:color w:val="000000"/>
        </w:rPr>
        <w:t xml:space="preserve">lub we właściwych przepisach państw członkowskich Unii Europejskiej lub Europejskiego Obszaru Gospodarczego; </w:t>
      </w:r>
    </w:p>
    <w:p w14:paraId="0FF3D6B4" w14:textId="13ED660D" w:rsidR="00D805E4" w:rsidRPr="00D805E4" w:rsidRDefault="00D805E4" w:rsidP="00D43910">
      <w:pPr>
        <w:numPr>
          <w:ilvl w:val="0"/>
          <w:numId w:val="27"/>
        </w:numPr>
        <w:suppressAutoHyphens/>
        <w:autoSpaceDE w:val="0"/>
        <w:spacing w:after="0"/>
        <w:jc w:val="both"/>
        <w:rPr>
          <w:rFonts w:ascii="Arial" w:eastAsia="Calibri" w:hAnsi="Arial" w:cs="Arial"/>
          <w:color w:val="000000"/>
          <w:lang w:eastAsia="zh-CN"/>
        </w:rPr>
      </w:pPr>
      <w:r w:rsidRPr="00D805E4">
        <w:rPr>
          <w:rFonts w:ascii="Arial" w:eastAsia="Times New Roman" w:hAnsi="Arial" w:cs="Arial"/>
          <w:color w:val="000000"/>
        </w:rPr>
        <w:t>osobę do 30. roku życia oraz po ukończeniu 50. roku życia, posiadającą status osoby poszukującej pracy, bez zatrudnienia</w:t>
      </w:r>
      <w:r w:rsidR="00FE6770">
        <w:rPr>
          <w:rFonts w:ascii="Arial" w:eastAsia="Times New Roman" w:hAnsi="Arial" w:cs="Arial"/>
          <w:color w:val="000000"/>
        </w:rPr>
        <w:t>.</w:t>
      </w:r>
    </w:p>
    <w:p w14:paraId="188078E2" w14:textId="6EE01AF3" w:rsidR="00D805E4" w:rsidRPr="00D805E4" w:rsidRDefault="00D805E4" w:rsidP="00D43910">
      <w:pPr>
        <w:numPr>
          <w:ilvl w:val="0"/>
          <w:numId w:val="29"/>
        </w:numPr>
        <w:suppressAutoHyphens/>
        <w:autoSpaceDE w:val="0"/>
        <w:spacing w:after="0"/>
        <w:jc w:val="both"/>
        <w:rPr>
          <w:rFonts w:ascii="Arial" w:eastAsia="Calibri" w:hAnsi="Arial" w:cs="Arial"/>
          <w:color w:val="000000"/>
          <w:lang w:eastAsia="zh-CN"/>
        </w:rPr>
      </w:pPr>
      <w:r w:rsidRPr="00D805E4">
        <w:rPr>
          <w:rFonts w:ascii="Arial" w:eastAsia="Times New Roman" w:hAnsi="Arial" w:cs="Arial"/>
          <w:color w:val="000000"/>
        </w:rPr>
        <w:t>Powyższe wymaganie/wymagania dotyczące statusu osoby zatrudnionej określone</w:t>
      </w:r>
      <w:r w:rsidRPr="00D805E4">
        <w:rPr>
          <w:rFonts w:ascii="Arial" w:eastAsia="Times New Roman" w:hAnsi="Arial" w:cs="Arial"/>
          <w:color w:val="000000"/>
        </w:rPr>
        <w:br/>
        <w:t xml:space="preserve">w art. 96 ust.2 pkt 2 ustawy </w:t>
      </w:r>
      <w:proofErr w:type="spellStart"/>
      <w:r w:rsidRPr="00D805E4">
        <w:rPr>
          <w:rFonts w:ascii="Arial" w:eastAsia="Times New Roman" w:hAnsi="Arial" w:cs="Arial"/>
          <w:color w:val="000000"/>
        </w:rPr>
        <w:t>Pzp</w:t>
      </w:r>
      <w:proofErr w:type="spellEnd"/>
      <w:r w:rsidRPr="00D805E4">
        <w:rPr>
          <w:rFonts w:ascii="Arial" w:eastAsia="Times New Roman" w:hAnsi="Arial" w:cs="Arial"/>
          <w:color w:val="000000"/>
        </w:rPr>
        <w:t xml:space="preserve"> (</w:t>
      </w:r>
      <w:r w:rsidRPr="00FA2D00">
        <w:rPr>
          <w:rFonts w:ascii="Arial" w:eastAsia="Times New Roman" w:hAnsi="Arial" w:cs="Arial"/>
        </w:rPr>
        <w:t>Dz.U. z  2</w:t>
      </w:r>
      <w:r w:rsidR="00D43910">
        <w:rPr>
          <w:rFonts w:ascii="Arial" w:eastAsia="Times New Roman" w:hAnsi="Arial" w:cs="Arial"/>
        </w:rPr>
        <w:t>02</w:t>
      </w:r>
      <w:r w:rsidR="00040667">
        <w:rPr>
          <w:rFonts w:ascii="Arial" w:eastAsia="Times New Roman" w:hAnsi="Arial" w:cs="Arial"/>
        </w:rPr>
        <w:t>2</w:t>
      </w:r>
      <w:r w:rsidRPr="00FA2D00">
        <w:rPr>
          <w:rFonts w:ascii="Arial" w:eastAsia="Times New Roman" w:hAnsi="Arial" w:cs="Arial"/>
        </w:rPr>
        <w:t xml:space="preserve">, poz. </w:t>
      </w:r>
      <w:r w:rsidR="00D43910">
        <w:rPr>
          <w:rFonts w:ascii="Arial" w:eastAsia="Times New Roman" w:hAnsi="Arial" w:cs="Arial"/>
        </w:rPr>
        <w:t>1</w:t>
      </w:r>
      <w:r w:rsidR="00040667">
        <w:rPr>
          <w:rFonts w:ascii="Arial" w:eastAsia="Times New Roman" w:hAnsi="Arial" w:cs="Arial"/>
        </w:rPr>
        <w:t>710</w:t>
      </w:r>
      <w:r w:rsidRPr="00FA2D00">
        <w:rPr>
          <w:rFonts w:ascii="Arial" w:eastAsia="Times New Roman" w:hAnsi="Arial" w:cs="Arial"/>
        </w:rPr>
        <w:t xml:space="preserve"> ze zm.) </w:t>
      </w:r>
      <w:r w:rsidRPr="00D805E4">
        <w:rPr>
          <w:rFonts w:ascii="Arial" w:eastAsia="Times New Roman" w:hAnsi="Arial" w:cs="Arial"/>
          <w:color w:val="000000"/>
        </w:rPr>
        <w:t xml:space="preserve">muszą być spełnione przed dniem zatrudnienia wskazanej osoby i potwierdzone odpowiednim dokumentem, do którego wgląd będzie mieć wyłącznie Wykonawca i Zamawiający. </w:t>
      </w:r>
    </w:p>
    <w:p w14:paraId="13AA3724" w14:textId="77777777" w:rsidR="00D805E4" w:rsidRPr="00D805E4" w:rsidRDefault="00D805E4" w:rsidP="00D43910">
      <w:pPr>
        <w:numPr>
          <w:ilvl w:val="0"/>
          <w:numId w:val="29"/>
        </w:numPr>
        <w:suppressAutoHyphens/>
        <w:autoSpaceDE w:val="0"/>
        <w:spacing w:after="0"/>
        <w:jc w:val="both"/>
        <w:rPr>
          <w:rFonts w:ascii="Arial" w:eastAsia="Calibri" w:hAnsi="Arial" w:cs="Arial"/>
          <w:color w:val="000000"/>
          <w:lang w:eastAsia="zh-CN"/>
        </w:rPr>
      </w:pPr>
      <w:r w:rsidRPr="00D805E4">
        <w:rPr>
          <w:rFonts w:ascii="Arial" w:eastAsia="Times New Roman" w:hAnsi="Arial" w:cs="Arial"/>
          <w:color w:val="000000"/>
        </w:rPr>
        <w:t xml:space="preserve">W celu potwierdzenia wymogu zatrudnienia wskazanej osoby, Wykonawca ma obowiązek przedłożyć Zamawiającemu zanonimizowany dokument potwierdzający to zatrudnienie przed podpisaniem Umowy. Na etapie składania ofert, Wykonawca zobowiąże się do zatrudnienia wskazanej powyżej osoby, w </w:t>
      </w:r>
      <w:r w:rsidRPr="00D805E4">
        <w:rPr>
          <w:rFonts w:ascii="Arial" w:eastAsia="Times New Roman" w:hAnsi="Arial" w:cs="Arial"/>
          <w:b/>
          <w:bCs/>
          <w:color w:val="000000"/>
        </w:rPr>
        <w:t>załączniku nr 3 do Zapytania ofertowego.</w:t>
      </w:r>
    </w:p>
    <w:p w14:paraId="04122D09" w14:textId="77777777" w:rsidR="00D805E4" w:rsidRPr="00D805E4" w:rsidRDefault="00D805E4" w:rsidP="00D43910">
      <w:pPr>
        <w:numPr>
          <w:ilvl w:val="0"/>
          <w:numId w:val="29"/>
        </w:numPr>
        <w:suppressAutoHyphens/>
        <w:autoSpaceDE w:val="0"/>
        <w:spacing w:after="0"/>
        <w:jc w:val="both"/>
        <w:rPr>
          <w:rFonts w:ascii="Arial" w:eastAsia="Calibri" w:hAnsi="Arial" w:cs="Arial"/>
          <w:color w:val="000000"/>
          <w:lang w:eastAsia="zh-CN"/>
        </w:rPr>
      </w:pPr>
      <w:bookmarkStart w:id="13" w:name="_Hlk82514740"/>
      <w:r w:rsidRPr="00D805E4">
        <w:rPr>
          <w:rFonts w:ascii="Arial" w:eastAsia="Times New Roman" w:hAnsi="Arial" w:cs="Arial"/>
          <w:color w:val="000000"/>
        </w:rPr>
        <w:t>W przypadku niezatrudnienia wskazanej powyżej osoby, Zamawiający obciąży Wykonawcę karą umowną za niewykonanie umowy tj. 50 % maksymalnego wynagrodzenia. W ramach czynności kontrolnych, prowadzonych w trakcie realizacji przedmiotu zamówienia, Zamawiający jest uprawniony do żądania oświadczeń (aktualnych na dzień ich złożenia) Wykonawcy o zatrudnieniu pracownika oraz przedłożenia zanonimizowanego dokumentu, w celu potwierdzenia spełnienia wymagań dotyczących aspektu zatrudnieniowego.</w:t>
      </w:r>
    </w:p>
    <w:p w14:paraId="11BDD2E2" w14:textId="23D17345" w:rsidR="00D805E4" w:rsidRPr="00D805E4" w:rsidRDefault="00D805E4" w:rsidP="00D43910">
      <w:pPr>
        <w:numPr>
          <w:ilvl w:val="0"/>
          <w:numId w:val="29"/>
        </w:numPr>
        <w:suppressAutoHyphens/>
        <w:autoSpaceDE w:val="0"/>
        <w:spacing w:after="0"/>
        <w:jc w:val="both"/>
        <w:rPr>
          <w:rFonts w:ascii="Arial" w:eastAsia="Calibri" w:hAnsi="Arial" w:cs="Arial"/>
          <w:color w:val="000000"/>
          <w:lang w:eastAsia="zh-CN"/>
        </w:rPr>
      </w:pPr>
      <w:r w:rsidRPr="00D805E4">
        <w:rPr>
          <w:rFonts w:ascii="Arial" w:eastAsia="Times New Roman" w:hAnsi="Arial" w:cs="Arial"/>
          <w:b/>
          <w:bCs/>
          <w:color w:val="000000"/>
        </w:rPr>
        <w:t>Uwaga!</w:t>
      </w:r>
      <w:r w:rsidRPr="00D805E4">
        <w:rPr>
          <w:rFonts w:ascii="Arial" w:eastAsia="Times New Roman" w:hAnsi="Arial" w:cs="Arial"/>
          <w:color w:val="000000"/>
        </w:rPr>
        <w:t xml:space="preserve"> Wykonawca, którego oferta zostanie uznana za najkorzystniejszą, musi zatrudnić na czas realizacji zamówienia 1 osobę zgodnie z zapisami określonymi w art. 95 ust 1 ustawy PZP </w:t>
      </w:r>
      <w:r w:rsidRPr="00FA2D00">
        <w:rPr>
          <w:rFonts w:ascii="Arial" w:eastAsia="Times New Roman" w:hAnsi="Arial" w:cs="Arial"/>
        </w:rPr>
        <w:t>(Dz.U.2</w:t>
      </w:r>
      <w:r w:rsidR="00AC15A7">
        <w:rPr>
          <w:rFonts w:ascii="Arial" w:eastAsia="Times New Roman" w:hAnsi="Arial" w:cs="Arial"/>
        </w:rPr>
        <w:t>02</w:t>
      </w:r>
      <w:r w:rsidR="00040667">
        <w:rPr>
          <w:rFonts w:ascii="Arial" w:eastAsia="Times New Roman" w:hAnsi="Arial" w:cs="Arial"/>
        </w:rPr>
        <w:t>2</w:t>
      </w:r>
      <w:r w:rsidRPr="00FA2D00">
        <w:rPr>
          <w:rFonts w:ascii="Arial" w:eastAsia="Times New Roman" w:hAnsi="Arial" w:cs="Arial"/>
        </w:rPr>
        <w:t>, poz.</w:t>
      </w:r>
      <w:r w:rsidR="00D43910">
        <w:rPr>
          <w:rFonts w:ascii="Arial" w:eastAsia="Times New Roman" w:hAnsi="Arial" w:cs="Arial"/>
        </w:rPr>
        <w:t>1</w:t>
      </w:r>
      <w:r w:rsidR="00040667">
        <w:rPr>
          <w:rFonts w:ascii="Arial" w:eastAsia="Times New Roman" w:hAnsi="Arial" w:cs="Arial"/>
        </w:rPr>
        <w:t>710</w:t>
      </w:r>
      <w:r w:rsidRPr="00FA2D00">
        <w:rPr>
          <w:rFonts w:ascii="Arial" w:eastAsia="Times New Roman" w:hAnsi="Arial" w:cs="Arial"/>
        </w:rPr>
        <w:t xml:space="preserve"> ze zm.) </w:t>
      </w:r>
      <w:r w:rsidRPr="00D805E4">
        <w:rPr>
          <w:rFonts w:ascii="Arial" w:eastAsia="Times New Roman" w:hAnsi="Arial" w:cs="Arial"/>
          <w:color w:val="000000"/>
        </w:rPr>
        <w:t>na podstawie umowy o pracę lub na podstawie umowy cywilno-prawnej.</w:t>
      </w:r>
      <w:bookmarkEnd w:id="13"/>
    </w:p>
    <w:p w14:paraId="27993522" w14:textId="77777777" w:rsidR="00187AD2" w:rsidRPr="00187AD2" w:rsidRDefault="008517EA" w:rsidP="00AD4C97">
      <w:pPr>
        <w:pStyle w:val="Akapitzlist"/>
        <w:numPr>
          <w:ilvl w:val="0"/>
          <w:numId w:val="4"/>
        </w:numPr>
        <w:spacing w:after="0"/>
        <w:jc w:val="both"/>
        <w:rPr>
          <w:rFonts w:ascii="Arial" w:hAnsi="Arial" w:cs="Arial"/>
        </w:rPr>
      </w:pPr>
      <w:r w:rsidRPr="00C6147B">
        <w:rPr>
          <w:rFonts w:ascii="Arial" w:hAnsi="Arial" w:cs="Arial"/>
        </w:rPr>
        <w:t>Wykonawca związany jest ofertą 30 dni.</w:t>
      </w:r>
    </w:p>
    <w:p w14:paraId="3B982E19" w14:textId="77777777" w:rsidR="00C6147B" w:rsidRDefault="008517EA" w:rsidP="00AD4C97">
      <w:pPr>
        <w:pStyle w:val="Akapitzlist"/>
        <w:numPr>
          <w:ilvl w:val="0"/>
          <w:numId w:val="4"/>
        </w:numPr>
        <w:spacing w:after="0"/>
        <w:jc w:val="both"/>
        <w:rPr>
          <w:rFonts w:ascii="Arial" w:hAnsi="Arial" w:cs="Arial"/>
        </w:rPr>
      </w:pPr>
      <w:r w:rsidRPr="00C6147B">
        <w:rPr>
          <w:rFonts w:ascii="Arial" w:hAnsi="Arial" w:cs="Arial"/>
        </w:rPr>
        <w:t>Bieg terminu związania ofertą rozpoczyna się wraz z upływem terminu składania ofert.</w:t>
      </w:r>
      <w:bookmarkStart w:id="14" w:name="_Hlk514750957"/>
    </w:p>
    <w:p w14:paraId="582D3944" w14:textId="77777777" w:rsidR="00C6147B" w:rsidRDefault="008517EA" w:rsidP="00AD4C97">
      <w:pPr>
        <w:pStyle w:val="Akapitzlist"/>
        <w:numPr>
          <w:ilvl w:val="0"/>
          <w:numId w:val="4"/>
        </w:numPr>
        <w:spacing w:after="0"/>
        <w:jc w:val="both"/>
        <w:rPr>
          <w:rFonts w:ascii="Arial" w:hAnsi="Arial" w:cs="Arial"/>
        </w:rPr>
      </w:pPr>
      <w:r w:rsidRPr="00C6147B">
        <w:rPr>
          <w:rFonts w:ascii="Arial" w:hAnsi="Arial" w:cs="Arial"/>
        </w:rPr>
        <w:t>Przed upływem terminu składania ofert Zamawiający może bez podania przyczyny zmienić warunki Zapytania ofertowego, w szczególności: wydłużyć termin składania ofert lub dokonać zmiany lub uchylenia poszczególnych postanowień Zapytania ofertowego.</w:t>
      </w:r>
      <w:bookmarkStart w:id="15" w:name="_Hlk514751035"/>
      <w:bookmarkEnd w:id="14"/>
    </w:p>
    <w:p w14:paraId="59FACAC8" w14:textId="77777777" w:rsidR="00C6147B" w:rsidRDefault="008517EA" w:rsidP="00AD4C97">
      <w:pPr>
        <w:pStyle w:val="Akapitzlist"/>
        <w:numPr>
          <w:ilvl w:val="0"/>
          <w:numId w:val="4"/>
        </w:numPr>
        <w:spacing w:after="0"/>
        <w:jc w:val="both"/>
        <w:rPr>
          <w:rFonts w:ascii="Arial" w:hAnsi="Arial" w:cs="Arial"/>
        </w:rPr>
      </w:pPr>
      <w:r w:rsidRPr="00C6147B">
        <w:rPr>
          <w:rFonts w:ascii="Arial" w:hAnsi="Arial" w:cs="Arial"/>
        </w:rPr>
        <w:t>Przed terminem składania ofert Zamawiający może bez podania przyczyny sprostować błędy pisarskie, rachunkowe lub inne oczywiste omyłki w treści Zapytania ofertowego.</w:t>
      </w:r>
    </w:p>
    <w:p w14:paraId="054235C6" w14:textId="3FACF273" w:rsidR="00C6147B" w:rsidRDefault="008517EA" w:rsidP="00AD4C97">
      <w:pPr>
        <w:pStyle w:val="Akapitzlist"/>
        <w:numPr>
          <w:ilvl w:val="0"/>
          <w:numId w:val="4"/>
        </w:numPr>
        <w:spacing w:after="0"/>
        <w:jc w:val="both"/>
        <w:rPr>
          <w:rFonts w:ascii="Arial" w:hAnsi="Arial" w:cs="Arial"/>
        </w:rPr>
      </w:pPr>
      <w:r w:rsidRPr="00C6147B">
        <w:rPr>
          <w:rFonts w:ascii="Arial" w:hAnsi="Arial" w:cs="Arial"/>
        </w:rPr>
        <w:t>Zamawiający zastrzega sobie prawo do odwołania/unieważnienia postępowania bez podania przyczyn oraz do zamknięcia postępowania bez wybrania oferty.</w:t>
      </w:r>
      <w:bookmarkStart w:id="16" w:name="_Hlk514751080"/>
      <w:bookmarkEnd w:id="15"/>
    </w:p>
    <w:p w14:paraId="68DE05C2" w14:textId="7DC821BE" w:rsidR="00F85A2A" w:rsidRPr="00143B4D" w:rsidRDefault="00F85A2A" w:rsidP="005A13B2">
      <w:pPr>
        <w:numPr>
          <w:ilvl w:val="0"/>
          <w:numId w:val="4"/>
        </w:numPr>
        <w:spacing w:after="0"/>
        <w:jc w:val="both"/>
        <w:rPr>
          <w:rFonts w:ascii="Arial" w:hAnsi="Arial" w:cs="Arial"/>
        </w:rPr>
      </w:pPr>
      <w:r w:rsidRPr="00143B4D">
        <w:rPr>
          <w:rFonts w:ascii="Arial" w:hAnsi="Arial" w:cs="Arial"/>
        </w:rPr>
        <w:t xml:space="preserve">Zamawiający zastrzega sobie prawo do odwołania spotkania </w:t>
      </w:r>
      <w:r w:rsidR="00143B4D">
        <w:rPr>
          <w:rFonts w:ascii="Arial" w:hAnsi="Arial" w:cs="Arial"/>
        </w:rPr>
        <w:t>regionalnego</w:t>
      </w:r>
      <w:r w:rsidRPr="00143B4D">
        <w:rPr>
          <w:rFonts w:ascii="Arial" w:hAnsi="Arial" w:cs="Arial"/>
        </w:rPr>
        <w:t xml:space="preserve"> w przypadku, gdy nie zrekrutuje odpowiedniej liczby osób z przyczyn niezależnych od Zamawiającego.</w:t>
      </w:r>
    </w:p>
    <w:p w14:paraId="098B91DC" w14:textId="77777777" w:rsidR="00D10BEF" w:rsidRDefault="008517EA" w:rsidP="00AD4C97">
      <w:pPr>
        <w:pStyle w:val="Akapitzlist"/>
        <w:numPr>
          <w:ilvl w:val="0"/>
          <w:numId w:val="4"/>
        </w:numPr>
        <w:spacing w:after="0"/>
        <w:jc w:val="both"/>
        <w:rPr>
          <w:rFonts w:ascii="Arial" w:hAnsi="Arial" w:cs="Arial"/>
        </w:rPr>
      </w:pPr>
      <w:r w:rsidRPr="00C6147B">
        <w:rPr>
          <w:rFonts w:ascii="Arial" w:hAnsi="Arial" w:cs="Arial"/>
        </w:rPr>
        <w:t xml:space="preserve">O odwołaniu lub zmianie postępowania, jak i o sprostowaniu treści Zapytania ofertowego, Zamawiający zawiadomi niezwłocznie wszystkich Wykonawców, którzy złożyli oferty lub otrzymali pierwotną wersję Zapytania ofertowego, a ponadto informację o powyższych okolicznościach upubliczni w takiej samej formie w jakiej upublicznione zostało Zapytanie ofertowe. </w:t>
      </w:r>
      <w:bookmarkEnd w:id="16"/>
    </w:p>
    <w:p w14:paraId="417DFBDA" w14:textId="3AD49CAE" w:rsidR="00D10BEF" w:rsidRPr="00D10BEF" w:rsidRDefault="00D10BEF" w:rsidP="00AD4C97">
      <w:pPr>
        <w:pStyle w:val="Akapitzlist"/>
        <w:numPr>
          <w:ilvl w:val="0"/>
          <w:numId w:val="4"/>
        </w:numPr>
        <w:spacing w:after="0"/>
        <w:jc w:val="both"/>
        <w:rPr>
          <w:rFonts w:ascii="Arial" w:hAnsi="Arial" w:cs="Arial"/>
        </w:rPr>
      </w:pPr>
      <w:r w:rsidRPr="00D10BEF">
        <w:rPr>
          <w:rFonts w:ascii="Arial" w:hAnsi="Arial" w:cs="Arial"/>
        </w:rPr>
        <w:t>Dokumenty jakie Wykonawca powinien załączyć do oferty:</w:t>
      </w:r>
    </w:p>
    <w:p w14:paraId="1933AA72" w14:textId="4FDBDFC6" w:rsidR="00D10BEF" w:rsidRPr="00D805E4" w:rsidRDefault="00D10BEF" w:rsidP="00AD4C97">
      <w:pPr>
        <w:numPr>
          <w:ilvl w:val="0"/>
          <w:numId w:val="1"/>
        </w:numPr>
        <w:spacing w:after="0"/>
        <w:contextualSpacing/>
        <w:jc w:val="both"/>
        <w:rPr>
          <w:rFonts w:ascii="Arial" w:hAnsi="Arial" w:cs="Arial"/>
          <w:b/>
          <w:bCs/>
        </w:rPr>
      </w:pPr>
      <w:r w:rsidRPr="00D10BEF">
        <w:rPr>
          <w:rFonts w:ascii="Arial" w:hAnsi="Arial" w:cs="Arial"/>
        </w:rPr>
        <w:t xml:space="preserve">wypełniony i podpisany przez Wykonawcę formularz </w:t>
      </w:r>
      <w:r w:rsidR="00DE069E">
        <w:rPr>
          <w:rFonts w:ascii="Arial" w:hAnsi="Arial" w:cs="Arial"/>
        </w:rPr>
        <w:t>cenowo</w:t>
      </w:r>
      <w:r w:rsidR="000F396A">
        <w:rPr>
          <w:rFonts w:ascii="Arial" w:hAnsi="Arial" w:cs="Arial"/>
        </w:rPr>
        <w:t xml:space="preserve"> </w:t>
      </w:r>
      <w:r w:rsidR="00DE069E">
        <w:rPr>
          <w:rFonts w:ascii="Arial" w:hAnsi="Arial" w:cs="Arial"/>
        </w:rPr>
        <w:t>-</w:t>
      </w:r>
      <w:r w:rsidR="000F396A">
        <w:rPr>
          <w:rFonts w:ascii="Arial" w:hAnsi="Arial" w:cs="Arial"/>
        </w:rPr>
        <w:t xml:space="preserve"> </w:t>
      </w:r>
      <w:r w:rsidRPr="00D10BEF">
        <w:rPr>
          <w:rFonts w:ascii="Arial" w:hAnsi="Arial" w:cs="Arial"/>
        </w:rPr>
        <w:t>ofertow</w:t>
      </w:r>
      <w:r w:rsidR="00D23A47">
        <w:rPr>
          <w:rFonts w:ascii="Arial" w:hAnsi="Arial" w:cs="Arial"/>
        </w:rPr>
        <w:t>y</w:t>
      </w:r>
      <w:r w:rsidRPr="00D10BEF">
        <w:rPr>
          <w:rFonts w:ascii="Arial" w:hAnsi="Arial" w:cs="Arial"/>
        </w:rPr>
        <w:t xml:space="preserve"> zgodnie ze wzorem stanowiącym </w:t>
      </w:r>
      <w:r w:rsidRPr="00D10BEF">
        <w:rPr>
          <w:rFonts w:ascii="Arial" w:hAnsi="Arial" w:cs="Arial"/>
          <w:b/>
          <w:bCs/>
        </w:rPr>
        <w:t>Załącznik nr 2 do Zapytania ofertowego</w:t>
      </w:r>
      <w:r w:rsidRPr="00D10BEF">
        <w:rPr>
          <w:rFonts w:ascii="Arial" w:hAnsi="Arial" w:cs="Arial"/>
        </w:rPr>
        <w:t>;</w:t>
      </w:r>
    </w:p>
    <w:p w14:paraId="41247E94" w14:textId="08D0AA3D" w:rsidR="00D805E4" w:rsidRPr="00D805E4" w:rsidRDefault="00D805E4" w:rsidP="00D805E4">
      <w:pPr>
        <w:numPr>
          <w:ilvl w:val="0"/>
          <w:numId w:val="1"/>
        </w:numPr>
        <w:suppressAutoHyphens/>
        <w:spacing w:after="0"/>
        <w:jc w:val="both"/>
        <w:rPr>
          <w:rFonts w:ascii="Arial" w:hAnsi="Arial" w:cs="Arial"/>
        </w:rPr>
      </w:pPr>
      <w:r>
        <w:rPr>
          <w:rFonts w:ascii="Arial" w:hAnsi="Arial" w:cs="Arial"/>
        </w:rPr>
        <w:lastRenderedPageBreak/>
        <w:t>o</w:t>
      </w:r>
      <w:r w:rsidRPr="008E76DD">
        <w:rPr>
          <w:rFonts w:ascii="Arial" w:hAnsi="Arial" w:cs="Arial"/>
        </w:rPr>
        <w:t xml:space="preserve">świadczenie o spełnianiu warunków udziału w postępowaniu - wg </w:t>
      </w:r>
      <w:r w:rsidRPr="00D805E4">
        <w:rPr>
          <w:rFonts w:ascii="Arial" w:hAnsi="Arial" w:cs="Arial"/>
          <w:b/>
          <w:bCs/>
        </w:rPr>
        <w:t>Załącznika nr 3 do Zapytania ofertowego,</w:t>
      </w:r>
    </w:p>
    <w:p w14:paraId="204D1B47" w14:textId="77777777" w:rsidR="00C6147B" w:rsidRDefault="00FD7822" w:rsidP="00C53ACC">
      <w:pPr>
        <w:numPr>
          <w:ilvl w:val="0"/>
          <w:numId w:val="1"/>
        </w:numPr>
        <w:spacing w:after="0"/>
        <w:ind w:hanging="425"/>
        <w:contextualSpacing/>
        <w:jc w:val="both"/>
        <w:rPr>
          <w:rFonts w:ascii="Arial" w:eastAsia="Calibri" w:hAnsi="Arial" w:cs="Arial"/>
          <w:lang w:eastAsia="en-US"/>
        </w:rPr>
      </w:pPr>
      <w:r w:rsidRPr="00FD7822">
        <w:rPr>
          <w:rFonts w:ascii="Arial" w:eastAsia="Times New Roman" w:hAnsi="Arial" w:cs="Arial"/>
        </w:rPr>
        <w:t>pełnomocnictwo (w oryginale lub kopii uwierzytelnionej przez mocodawcę lub notariusza) dla osoby występującej w imieniu Wykonawcy, uwzględniające zakres i okres obowiązywania potwierdzające, że osoba posiada uprawnienia do podpisywania zobowiązań w imieniu Wykonawcy – jeżeli zostało udzielone. Przyjmuje się, że udzielone pełnomocnictwo upoważnia do poświadczenia kopii innych dokumentów składanych wraz z ofertą.</w:t>
      </w:r>
    </w:p>
    <w:p w14:paraId="491C2884" w14:textId="685A9078" w:rsidR="00C6147B" w:rsidRPr="00C6147B"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Osobą uprawnioną do kontaktowania się z Wykonawcami i udzielania wyjaśnień dotyczących postępowania jest Pani</w:t>
      </w:r>
      <w:r w:rsidR="00FD7822" w:rsidRPr="00C6147B">
        <w:rPr>
          <w:rFonts w:ascii="Arial" w:hAnsi="Arial" w:cs="Arial"/>
        </w:rPr>
        <w:t xml:space="preserve"> </w:t>
      </w:r>
      <w:r w:rsidR="00695441">
        <w:rPr>
          <w:rFonts w:ascii="Arial" w:hAnsi="Arial" w:cs="Arial"/>
        </w:rPr>
        <w:t xml:space="preserve">Agnieszka </w:t>
      </w:r>
      <w:proofErr w:type="spellStart"/>
      <w:r w:rsidR="00695441">
        <w:rPr>
          <w:rFonts w:ascii="Arial" w:hAnsi="Arial" w:cs="Arial"/>
        </w:rPr>
        <w:t>Guzior</w:t>
      </w:r>
      <w:proofErr w:type="spellEnd"/>
      <w:r w:rsidR="00FD7822" w:rsidRPr="00C6147B">
        <w:rPr>
          <w:rFonts w:ascii="Arial" w:hAnsi="Arial" w:cs="Arial"/>
        </w:rPr>
        <w:t>, tel.</w:t>
      </w:r>
      <w:r w:rsidR="00FD7822" w:rsidRPr="00C6147B">
        <w:rPr>
          <w:rFonts w:ascii="Arial" w:hAnsi="Arial" w:cs="Arial"/>
          <w:b/>
          <w:bCs/>
        </w:rPr>
        <w:t xml:space="preserve"> </w:t>
      </w:r>
      <w:r w:rsidR="00FD7822" w:rsidRPr="00505F8E">
        <w:rPr>
          <w:rFonts w:ascii="Arial" w:hAnsi="Arial" w:cs="Arial"/>
        </w:rPr>
        <w:t>17</w:t>
      </w:r>
      <w:r w:rsidR="00695441">
        <w:rPr>
          <w:rFonts w:ascii="Arial" w:hAnsi="Arial" w:cs="Arial"/>
        </w:rPr>
        <w:t> </w:t>
      </w:r>
      <w:r w:rsidR="00FD7822" w:rsidRPr="00505F8E">
        <w:rPr>
          <w:rFonts w:ascii="Arial" w:hAnsi="Arial" w:cs="Arial"/>
        </w:rPr>
        <w:t>850</w:t>
      </w:r>
      <w:r w:rsidR="00695441">
        <w:rPr>
          <w:rFonts w:ascii="Arial" w:hAnsi="Arial" w:cs="Arial"/>
        </w:rPr>
        <w:t xml:space="preserve"> </w:t>
      </w:r>
      <w:r w:rsidR="00FD7822" w:rsidRPr="00505F8E">
        <w:rPr>
          <w:rFonts w:ascii="Arial" w:hAnsi="Arial" w:cs="Arial"/>
        </w:rPr>
        <w:t>79</w:t>
      </w:r>
      <w:r w:rsidR="00695441">
        <w:rPr>
          <w:rFonts w:ascii="Arial" w:hAnsi="Arial" w:cs="Arial"/>
        </w:rPr>
        <w:t xml:space="preserve"> </w:t>
      </w:r>
      <w:r w:rsidR="00FD7822" w:rsidRPr="00505F8E">
        <w:rPr>
          <w:rFonts w:ascii="Arial" w:hAnsi="Arial" w:cs="Arial"/>
        </w:rPr>
        <w:t>23</w:t>
      </w:r>
      <w:r w:rsidR="00D23A47">
        <w:rPr>
          <w:rFonts w:ascii="Arial" w:hAnsi="Arial" w:cs="Arial"/>
        </w:rPr>
        <w:t>,</w:t>
      </w:r>
      <w:r w:rsidR="00FD7822" w:rsidRPr="00C6147B">
        <w:rPr>
          <w:rFonts w:ascii="Arial" w:hAnsi="Arial" w:cs="Arial"/>
        </w:rPr>
        <w:t xml:space="preserve"> e-mail </w:t>
      </w:r>
      <w:r w:rsidR="00FD7822" w:rsidRPr="003D2429">
        <w:rPr>
          <w:rFonts w:ascii="Arial" w:hAnsi="Arial" w:cs="Arial"/>
        </w:rPr>
        <w:t>a.</w:t>
      </w:r>
      <w:r w:rsidR="00695441">
        <w:rPr>
          <w:rFonts w:ascii="Arial" w:hAnsi="Arial" w:cs="Arial"/>
        </w:rPr>
        <w:t>guzior</w:t>
      </w:r>
      <w:r w:rsidR="00FD7822" w:rsidRPr="003D2429">
        <w:rPr>
          <w:rFonts w:ascii="Arial" w:hAnsi="Arial" w:cs="Arial"/>
        </w:rPr>
        <w:t>@rops.rzeszow.pl</w:t>
      </w:r>
      <w:r w:rsidR="00FD7822" w:rsidRPr="00C6147B">
        <w:rPr>
          <w:rFonts w:ascii="Arial" w:hAnsi="Arial" w:cs="Arial"/>
        </w:rPr>
        <w:t>.</w:t>
      </w:r>
    </w:p>
    <w:p w14:paraId="584B32DB" w14:textId="0306FF6F" w:rsidR="00C6147B" w:rsidRPr="00C6147B" w:rsidRDefault="00886698"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 xml:space="preserve">Ofertę cenową należy złożyć za pośrednictwem </w:t>
      </w:r>
      <w:r w:rsidR="005D5FF3">
        <w:rPr>
          <w:rFonts w:ascii="Arial" w:hAnsi="Arial" w:cs="Arial"/>
        </w:rPr>
        <w:t xml:space="preserve">strony internetowej </w:t>
      </w:r>
      <w:r w:rsidR="005D5FF3" w:rsidRPr="005D5FF3">
        <w:rPr>
          <w:rFonts w:ascii="Arial" w:hAnsi="Arial" w:cs="Arial"/>
          <w:b/>
          <w:bCs/>
        </w:rPr>
        <w:t>platformazakupowa.pl</w:t>
      </w:r>
      <w:r w:rsidR="005D5FF3">
        <w:rPr>
          <w:rFonts w:ascii="Arial" w:hAnsi="Arial" w:cs="Arial"/>
        </w:rPr>
        <w:br/>
      </w:r>
      <w:r w:rsidRPr="00C6147B">
        <w:rPr>
          <w:rFonts w:ascii="Arial" w:hAnsi="Arial" w:cs="Arial"/>
        </w:rPr>
        <w:t>w terminie do dnia</w:t>
      </w:r>
      <w:r w:rsidRPr="00C6147B">
        <w:rPr>
          <w:rFonts w:ascii="Arial" w:hAnsi="Arial" w:cs="Arial"/>
          <w:b/>
          <w:bCs/>
        </w:rPr>
        <w:t xml:space="preserve"> </w:t>
      </w:r>
      <w:r w:rsidR="001878F1">
        <w:rPr>
          <w:rFonts w:ascii="Arial" w:hAnsi="Arial" w:cs="Arial"/>
          <w:b/>
          <w:bCs/>
        </w:rPr>
        <w:t>05</w:t>
      </w:r>
      <w:r w:rsidR="00F856E2" w:rsidRPr="00A31D73">
        <w:rPr>
          <w:rFonts w:ascii="Arial" w:hAnsi="Arial" w:cs="Arial"/>
          <w:b/>
          <w:bCs/>
        </w:rPr>
        <w:t>.0</w:t>
      </w:r>
      <w:r w:rsidR="001878F1">
        <w:rPr>
          <w:rFonts w:ascii="Arial" w:hAnsi="Arial" w:cs="Arial"/>
          <w:b/>
          <w:bCs/>
        </w:rPr>
        <w:t>9</w:t>
      </w:r>
      <w:r w:rsidR="00F856E2" w:rsidRPr="00A31D73">
        <w:rPr>
          <w:rFonts w:ascii="Arial" w:hAnsi="Arial" w:cs="Arial"/>
          <w:b/>
          <w:bCs/>
        </w:rPr>
        <w:t>.</w:t>
      </w:r>
      <w:r w:rsidR="0034454F" w:rsidRPr="00A31D73">
        <w:rPr>
          <w:rFonts w:ascii="Arial" w:hAnsi="Arial" w:cs="Arial"/>
          <w:b/>
          <w:bCs/>
        </w:rPr>
        <w:t>2022</w:t>
      </w:r>
      <w:r w:rsidR="0034454F" w:rsidRPr="00A31D73">
        <w:rPr>
          <w:rFonts w:ascii="Arial" w:hAnsi="Arial" w:cs="Arial"/>
        </w:rPr>
        <w:t xml:space="preserve"> </w:t>
      </w:r>
      <w:r w:rsidR="00A010F7" w:rsidRPr="00C6147B">
        <w:rPr>
          <w:rFonts w:ascii="Arial" w:hAnsi="Arial" w:cs="Arial"/>
          <w:b/>
          <w:bCs/>
        </w:rPr>
        <w:t>r</w:t>
      </w:r>
      <w:r w:rsidR="00A010F7" w:rsidRPr="00603BDD">
        <w:rPr>
          <w:rFonts w:ascii="Arial" w:hAnsi="Arial" w:cs="Arial"/>
          <w:b/>
          <w:bCs/>
        </w:rPr>
        <w:t>.</w:t>
      </w:r>
      <w:r w:rsidRPr="00603BDD">
        <w:rPr>
          <w:rFonts w:ascii="Arial" w:hAnsi="Arial" w:cs="Arial"/>
          <w:b/>
          <w:bCs/>
        </w:rPr>
        <w:t xml:space="preserve"> do godziny 15.</w:t>
      </w:r>
      <w:r w:rsidR="009B362A">
        <w:rPr>
          <w:rFonts w:ascii="Arial" w:hAnsi="Arial" w:cs="Arial"/>
          <w:b/>
          <w:bCs/>
        </w:rPr>
        <w:t>00</w:t>
      </w:r>
      <w:r w:rsidRPr="00603BDD">
        <w:rPr>
          <w:rFonts w:ascii="Arial" w:hAnsi="Arial" w:cs="Arial"/>
          <w:b/>
          <w:bCs/>
        </w:rPr>
        <w:t>.</w:t>
      </w:r>
    </w:p>
    <w:p w14:paraId="57EAF2C5" w14:textId="188ECF31" w:rsidR="00C6147B" w:rsidRPr="00C6147B"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Na załączonym formularzu cenowo</w:t>
      </w:r>
      <w:r w:rsidR="000F396A">
        <w:rPr>
          <w:rFonts w:ascii="Arial" w:hAnsi="Arial" w:cs="Arial"/>
        </w:rPr>
        <w:t xml:space="preserve"> </w:t>
      </w:r>
      <w:r w:rsidRPr="00C6147B">
        <w:rPr>
          <w:rFonts w:ascii="Arial" w:hAnsi="Arial" w:cs="Arial"/>
        </w:rPr>
        <w:t>-</w:t>
      </w:r>
      <w:r w:rsidR="000F396A">
        <w:rPr>
          <w:rFonts w:ascii="Arial" w:hAnsi="Arial" w:cs="Arial"/>
        </w:rPr>
        <w:t xml:space="preserve"> </w:t>
      </w:r>
      <w:r w:rsidRPr="00C6147B">
        <w:rPr>
          <w:rFonts w:ascii="Arial" w:hAnsi="Arial" w:cs="Arial"/>
        </w:rPr>
        <w:t>ofertowym należy przedstawić</w:t>
      </w:r>
      <w:r w:rsidR="00B2485F">
        <w:rPr>
          <w:rFonts w:ascii="Arial" w:hAnsi="Arial" w:cs="Arial"/>
        </w:rPr>
        <w:t xml:space="preserve"> cenę</w:t>
      </w:r>
      <w:r w:rsidRPr="00C6147B">
        <w:rPr>
          <w:rFonts w:ascii="Arial" w:hAnsi="Arial" w:cs="Arial"/>
        </w:rPr>
        <w:t xml:space="preserve"> brutto za</w:t>
      </w:r>
      <w:r w:rsidR="008E60F7">
        <w:rPr>
          <w:rFonts w:ascii="Arial" w:hAnsi="Arial" w:cs="Arial"/>
        </w:rPr>
        <w:t> </w:t>
      </w:r>
      <w:r w:rsidRPr="00C6147B">
        <w:rPr>
          <w:rFonts w:ascii="Arial" w:hAnsi="Arial" w:cs="Arial"/>
        </w:rPr>
        <w:t>wykonanie przedmiotu zamówienia oraz podać wysokość stawki podatku VAT.</w:t>
      </w:r>
    </w:p>
    <w:p w14:paraId="6B704907" w14:textId="77777777" w:rsidR="00C6147B" w:rsidRPr="00C6147B"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Wartość cenową należy podać w złotych polskich z dokładnością do dwóch miejsc po przecinku cyfrowo oraz słownie.</w:t>
      </w:r>
    </w:p>
    <w:p w14:paraId="4DAE8D19" w14:textId="77777777" w:rsidR="00C6147B" w:rsidRPr="00C6147B"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W przypadku błędów rachunkowych w obliczeniach Zamawiający poprawi w ofercie oczywiste omyłki rachunkowe, z uwzględnieniem konsekwencji rachunkowych dokonanych poprawek.</w:t>
      </w:r>
    </w:p>
    <w:p w14:paraId="552A237B" w14:textId="07136439" w:rsidR="005F683F" w:rsidRDefault="008517EA" w:rsidP="005F683F">
      <w:pPr>
        <w:pStyle w:val="Akapitzlist"/>
        <w:numPr>
          <w:ilvl w:val="0"/>
          <w:numId w:val="4"/>
        </w:numPr>
        <w:spacing w:after="0"/>
        <w:jc w:val="both"/>
        <w:rPr>
          <w:rFonts w:ascii="Arial" w:hAnsi="Arial" w:cs="Arial"/>
        </w:rPr>
      </w:pPr>
      <w:r w:rsidRPr="00505F8E">
        <w:rPr>
          <w:rFonts w:ascii="Arial" w:hAnsi="Arial" w:cs="Arial"/>
        </w:rPr>
        <w:t>Zamawiający</w:t>
      </w:r>
      <w:r w:rsidR="00D10BEF" w:rsidRPr="00505F8E">
        <w:rPr>
          <w:rFonts w:ascii="Arial" w:hAnsi="Arial" w:cs="Arial"/>
        </w:rPr>
        <w:t xml:space="preserve"> dokona wyboru najkorzystniejszej oferty spośród ofert złożonych zgodnie</w:t>
      </w:r>
      <w:r w:rsidR="00D10BEF" w:rsidRPr="00505F8E">
        <w:rPr>
          <w:rFonts w:ascii="Arial" w:hAnsi="Arial" w:cs="Arial"/>
        </w:rPr>
        <w:br/>
        <w:t xml:space="preserve">z wymaganiami Zamawiającego przy zastosowaniu </w:t>
      </w:r>
      <w:r w:rsidR="005F683F">
        <w:rPr>
          <w:rFonts w:ascii="Arial" w:hAnsi="Arial" w:cs="Arial"/>
        </w:rPr>
        <w:t>następujących kryteriów:</w:t>
      </w:r>
    </w:p>
    <w:p w14:paraId="12243CBC" w14:textId="77777777" w:rsidR="00D805E4" w:rsidRPr="00D805E4" w:rsidRDefault="00D805E4" w:rsidP="00DF4EB2">
      <w:pPr>
        <w:spacing w:after="0"/>
        <w:ind w:firstLine="426"/>
        <w:jc w:val="both"/>
        <w:rPr>
          <w:rFonts w:ascii="Arial" w:hAnsi="Arial" w:cs="Arial"/>
          <w:u w:val="single"/>
        </w:rPr>
      </w:pPr>
      <w:r w:rsidRPr="00D805E4">
        <w:rPr>
          <w:rFonts w:ascii="Arial" w:hAnsi="Arial" w:cs="Arial"/>
          <w:u w:val="single"/>
        </w:rPr>
        <w:t>Cena – 100 pkt (100%):</w:t>
      </w:r>
    </w:p>
    <w:p w14:paraId="133AB55E" w14:textId="77777777" w:rsidR="00D805E4" w:rsidRPr="00D805E4" w:rsidRDefault="00D805E4" w:rsidP="00DF4EB2">
      <w:pPr>
        <w:ind w:left="426"/>
        <w:jc w:val="both"/>
        <w:rPr>
          <w:rFonts w:ascii="Arial" w:hAnsi="Arial" w:cs="Arial"/>
        </w:rPr>
      </w:pPr>
      <w:r w:rsidRPr="00D805E4">
        <w:rPr>
          <w:rFonts w:ascii="Arial" w:hAnsi="Arial" w:cs="Arial"/>
        </w:rPr>
        <w:t>Maksymalna ilość punktów w ramach kryterium oceny jest równa określonej wadze kryterium w %. Punkty będą przyznawane poszczególnym ofertom wg następujących zasad:</w:t>
      </w:r>
    </w:p>
    <w:p w14:paraId="44FB0039" w14:textId="77777777" w:rsidR="0063178B" w:rsidRDefault="0063178B" w:rsidP="0063178B">
      <w:pPr>
        <w:pStyle w:val="Akapitzlist"/>
        <w:ind w:left="425"/>
        <w:jc w:val="both"/>
        <w:rPr>
          <w:rFonts w:ascii="Arial" w:hAnsi="Arial" w:cs="Arial"/>
        </w:rPr>
      </w:pPr>
      <w:r>
        <w:rPr>
          <w:rFonts w:ascii="Arial" w:hAnsi="Arial" w:cs="Arial"/>
        </w:rPr>
        <w:t>K</w:t>
      </w:r>
      <w:r w:rsidR="00D805E4" w:rsidRPr="00D805E4">
        <w:rPr>
          <w:rFonts w:ascii="Arial" w:hAnsi="Arial" w:cs="Arial"/>
        </w:rPr>
        <w:t xml:space="preserve">ryterium </w:t>
      </w:r>
      <w:r w:rsidR="00D805E4" w:rsidRPr="00D805E4">
        <w:rPr>
          <w:rFonts w:ascii="Arial" w:hAnsi="Arial" w:cs="Arial"/>
          <w:b/>
          <w:bCs/>
        </w:rPr>
        <w:t>„Cena brutto oferty” (C)</w:t>
      </w:r>
      <w:r w:rsidR="00D805E4" w:rsidRPr="00D805E4">
        <w:rPr>
          <w:rFonts w:ascii="Arial" w:hAnsi="Arial" w:cs="Arial"/>
        </w:rPr>
        <w:t xml:space="preserve"> liczone wg wzoru:</w:t>
      </w:r>
      <w:r>
        <w:rPr>
          <w:rFonts w:ascii="Arial" w:hAnsi="Arial" w:cs="Arial"/>
        </w:rPr>
        <w:t xml:space="preserve"> </w:t>
      </w:r>
    </w:p>
    <w:p w14:paraId="6151EB70" w14:textId="77777777" w:rsidR="0063178B" w:rsidRDefault="0063178B" w:rsidP="0063178B">
      <w:pPr>
        <w:pStyle w:val="Akapitzlist"/>
        <w:ind w:left="425"/>
        <w:jc w:val="both"/>
        <w:rPr>
          <w:rFonts w:ascii="Arial" w:hAnsi="Arial" w:cs="Arial"/>
        </w:rPr>
      </w:pPr>
    </w:p>
    <w:p w14:paraId="0EDF606D" w14:textId="620465C6" w:rsidR="00D805E4" w:rsidRPr="0063178B" w:rsidRDefault="0063178B" w:rsidP="0063178B">
      <w:pPr>
        <w:pStyle w:val="Akapitzlist"/>
        <w:ind w:left="425"/>
        <w:jc w:val="both"/>
        <w:rPr>
          <w:rFonts w:ascii="Arial" w:hAnsi="Arial" w:cs="Arial"/>
        </w:rPr>
      </w:pPr>
      <w:r>
        <w:rPr>
          <w:rFonts w:ascii="Arial" w:hAnsi="Arial" w:cs="Arial"/>
        </w:rPr>
        <w:t xml:space="preserve">            </w:t>
      </w:r>
      <w:r w:rsidR="00D805E4" w:rsidRPr="0063178B">
        <w:rPr>
          <w:rFonts w:ascii="Arial" w:hAnsi="Arial" w:cs="Arial"/>
        </w:rPr>
        <w:t>Najniższa cena brutto spośród badanych ofert</w:t>
      </w:r>
    </w:p>
    <w:p w14:paraId="2A82E494" w14:textId="77777777" w:rsidR="00D805E4" w:rsidRPr="00D805E4" w:rsidRDefault="00D805E4" w:rsidP="00DF4EB2">
      <w:pPr>
        <w:ind w:left="426"/>
        <w:jc w:val="both"/>
        <w:rPr>
          <w:rFonts w:ascii="Arial" w:hAnsi="Arial" w:cs="Arial"/>
        </w:rPr>
      </w:pPr>
      <w:r w:rsidRPr="00D805E4">
        <w:rPr>
          <w:rFonts w:ascii="Arial" w:hAnsi="Arial" w:cs="Arial"/>
        </w:rPr>
        <w:t>C   =  -------------------------------------------------------------------  x  100</w:t>
      </w:r>
    </w:p>
    <w:p w14:paraId="485CC25A" w14:textId="44E3585F" w:rsidR="00D805E4" w:rsidRPr="00D805E4" w:rsidRDefault="00D805E4" w:rsidP="00DF4EB2">
      <w:pPr>
        <w:pStyle w:val="Akapitzlist"/>
        <w:ind w:left="425"/>
        <w:jc w:val="both"/>
        <w:rPr>
          <w:rFonts w:ascii="Arial" w:hAnsi="Arial" w:cs="Arial"/>
        </w:rPr>
      </w:pPr>
      <w:r w:rsidRPr="00D805E4">
        <w:rPr>
          <w:rFonts w:ascii="Arial" w:hAnsi="Arial" w:cs="Arial"/>
        </w:rPr>
        <w:t xml:space="preserve">                          Cena brutto badanej oferty</w:t>
      </w:r>
    </w:p>
    <w:p w14:paraId="0DF88573" w14:textId="39D278BD" w:rsidR="00D805E4" w:rsidRPr="00DF4EB2" w:rsidRDefault="00D805E4" w:rsidP="00DF4EB2">
      <w:pPr>
        <w:ind w:left="426"/>
        <w:jc w:val="both"/>
        <w:rPr>
          <w:rFonts w:ascii="Arial" w:hAnsi="Arial" w:cs="Arial"/>
        </w:rPr>
      </w:pPr>
      <w:r w:rsidRPr="00D805E4">
        <w:rPr>
          <w:rFonts w:ascii="Arial" w:hAnsi="Arial" w:cs="Arial"/>
          <w:u w:val="single"/>
        </w:rPr>
        <w:t>Cena powinna zawierać wszelkie koszty związane z wykonaniem przedmiotu zamówienia</w:t>
      </w:r>
      <w:r w:rsidRPr="00D805E4">
        <w:rPr>
          <w:rFonts w:ascii="Arial" w:hAnsi="Arial" w:cs="Arial"/>
        </w:rPr>
        <w:t>.</w:t>
      </w:r>
    </w:p>
    <w:p w14:paraId="6964CD2D"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Wszelkie rozliczenia pomiędzy Zamawiającym a Wykonawcą odbywać się będą w złotych polskich.</w:t>
      </w:r>
    </w:p>
    <w:p w14:paraId="341BD5CA"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7489F00C"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Wykonawcy, składając oferty dodatkowe, nie mogą zaoferować cen wyższych niż zaoferowane w złożonych ofertach.</w:t>
      </w:r>
    </w:p>
    <w:p w14:paraId="1CBEA5D3"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Wszystkie wyniki zostaną przez Zamawiającego zaokrąglone, zgodnie z zasadami matematycznymi, z dokładnością do dwóch miejsc po przecinku.</w:t>
      </w:r>
    </w:p>
    <w:p w14:paraId="7C5E06B6"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052AE6B7"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lastRenderedPageBreak/>
        <w:t>W toku badania i oceny ofert Zamawiający może wzywać Wykonawców do wyjaśnień treści złożonych ofert. Zamawiający może ograniczyć wezwania do wybranego Wykonawcy /Wykonawców.</w:t>
      </w:r>
    </w:p>
    <w:p w14:paraId="081FD797"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Zamawiający ma prawo żądać od Wykonawców złożenia, w wyznaczonym terminie, oświadczeń, dokumentów lub pełnomocnictw</w:t>
      </w:r>
      <w:r w:rsidR="00986511" w:rsidRPr="00FB61BA">
        <w:rPr>
          <w:rFonts w:ascii="Arial" w:hAnsi="Arial" w:cs="Arial"/>
        </w:rPr>
        <w:t xml:space="preserve">, </w:t>
      </w:r>
      <w:r w:rsidRPr="00FB61BA">
        <w:rPr>
          <w:rFonts w:ascii="Arial" w:hAnsi="Arial" w:cs="Arial"/>
        </w:rPr>
        <w:t>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04BBBA93" w14:textId="630398B4"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 okolicznościach określonych w ust. 2</w:t>
      </w:r>
      <w:r w:rsidR="004F412A">
        <w:rPr>
          <w:rFonts w:ascii="Arial" w:hAnsi="Arial" w:cs="Arial"/>
        </w:rPr>
        <w:t>5</w:t>
      </w:r>
      <w:r w:rsidRPr="00FB61BA">
        <w:rPr>
          <w:rFonts w:ascii="Arial" w:hAnsi="Arial" w:cs="Arial"/>
        </w:rPr>
        <w:t xml:space="preserve"> Zamawiający zażąda złożenia wymaganych dokumentów od Wykonawcy, którego oferta została najwyżej oceniona spośród ofert podlegających rozpatrzeniu.</w:t>
      </w:r>
    </w:p>
    <w:p w14:paraId="21747270" w14:textId="627D9725"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 xml:space="preserve">Jeżeli Wykonawca, o którym mowa w ust. </w:t>
      </w:r>
      <w:r w:rsidR="00AF1D67">
        <w:rPr>
          <w:rFonts w:ascii="Arial" w:hAnsi="Arial" w:cs="Arial"/>
        </w:rPr>
        <w:t>2</w:t>
      </w:r>
      <w:r w:rsidR="004F412A">
        <w:rPr>
          <w:rFonts w:ascii="Arial" w:hAnsi="Arial" w:cs="Arial"/>
        </w:rPr>
        <w:t>6</w:t>
      </w:r>
      <w:r w:rsidRPr="00FB61BA">
        <w:rPr>
          <w:rFonts w:ascii="Arial" w:hAnsi="Arial" w:cs="Arial"/>
        </w:rPr>
        <w:t xml:space="preserve"> nie złoży na wezwanie Zamawiającego, </w:t>
      </w:r>
      <w:r w:rsidRPr="00FB61BA">
        <w:rPr>
          <w:rFonts w:ascii="Arial" w:hAnsi="Arial" w:cs="Arial"/>
        </w:rPr>
        <w:br/>
        <w:t>w wyznaczonym terminie, wymaganych dokumentów lub uchyla się od zawarcia umowy</w:t>
      </w:r>
      <w:r w:rsidR="00F24164" w:rsidRPr="00FB61BA">
        <w:rPr>
          <w:rFonts w:ascii="Arial" w:hAnsi="Arial" w:cs="Arial"/>
        </w:rPr>
        <w:br/>
      </w:r>
      <w:r w:rsidRPr="00FB61BA">
        <w:rPr>
          <w:rFonts w:ascii="Arial" w:hAnsi="Arial" w:cs="Arial"/>
        </w:rPr>
        <w:t>w sprawie zamówienia publicznego, Zamawiający może wybrać kolejnego Wykonawcę, którego ofercie przyznano największą liczę punktów</w:t>
      </w:r>
      <w:r w:rsidR="00AF1D67">
        <w:rPr>
          <w:rFonts w:ascii="Arial" w:hAnsi="Arial" w:cs="Arial"/>
        </w:rPr>
        <w:t xml:space="preserve"> u</w:t>
      </w:r>
      <w:r w:rsidRPr="00FB61BA">
        <w:rPr>
          <w:rFonts w:ascii="Arial" w:hAnsi="Arial" w:cs="Arial"/>
        </w:rPr>
        <w:t xml:space="preserve">st. </w:t>
      </w:r>
      <w:r w:rsidR="00C53ACC">
        <w:rPr>
          <w:rFonts w:ascii="Arial" w:hAnsi="Arial" w:cs="Arial"/>
        </w:rPr>
        <w:t>2</w:t>
      </w:r>
      <w:r w:rsidR="004F412A">
        <w:rPr>
          <w:rFonts w:ascii="Arial" w:hAnsi="Arial" w:cs="Arial"/>
        </w:rPr>
        <w:t>6</w:t>
      </w:r>
      <w:r w:rsidRPr="00FB61BA">
        <w:rPr>
          <w:rFonts w:ascii="Arial" w:hAnsi="Arial" w:cs="Arial"/>
        </w:rPr>
        <w:t xml:space="preserve"> stosuje się odpowiednio.</w:t>
      </w:r>
    </w:p>
    <w:p w14:paraId="01EF2BA3"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Niezwłocznie po wyborze najkorzystniejszej oferty, Zamawiający zawiadomi o tym wszystkich Wykonawców, którzy ubiegali się o udzielenie zamówienia.</w:t>
      </w:r>
    </w:p>
    <w:p w14:paraId="38D7155B"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 xml:space="preserve">Zamawiający zawrze umowę z wybranym Wykonawcą po przekazaniu zawiadomienia </w:t>
      </w:r>
      <w:r w:rsidRPr="00FB61BA">
        <w:rPr>
          <w:rFonts w:ascii="Arial" w:hAnsi="Arial" w:cs="Arial"/>
        </w:rPr>
        <w:br/>
        <w:t>o wyborze Wykonawcy</w:t>
      </w:r>
      <w:r w:rsidR="00921486" w:rsidRPr="00FB61BA">
        <w:rPr>
          <w:rFonts w:ascii="Arial" w:hAnsi="Arial" w:cs="Arial"/>
        </w:rPr>
        <w:t xml:space="preserve">, </w:t>
      </w:r>
      <w:r w:rsidRPr="00FB61BA">
        <w:rPr>
          <w:rFonts w:ascii="Arial" w:hAnsi="Arial" w:cs="Arial"/>
        </w:rPr>
        <w:t>ale nie później niż w terminie związania ofertą.</w:t>
      </w:r>
    </w:p>
    <w:p w14:paraId="0D6DFC7D"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Jeżeli Wykonawca, którego oferta została wybrana uchyli się od zawarcia umowy, Zamawiający wybierze kolejną ofertę najkorzystniejszą spośród złożonych ofert, bez przeprowadzania ich ponownej oceny.</w:t>
      </w:r>
    </w:p>
    <w:p w14:paraId="0BA6FEAF" w14:textId="075B7E13" w:rsidR="00240E32" w:rsidRDefault="008517EA" w:rsidP="00240E32">
      <w:pPr>
        <w:numPr>
          <w:ilvl w:val="0"/>
          <w:numId w:val="15"/>
        </w:numPr>
        <w:spacing w:after="0"/>
        <w:ind w:left="426" w:hanging="567"/>
        <w:jc w:val="both"/>
        <w:rPr>
          <w:rFonts w:ascii="Arial" w:hAnsi="Arial" w:cs="Arial"/>
        </w:rPr>
      </w:pPr>
      <w:r w:rsidRPr="00FB61BA">
        <w:rPr>
          <w:rFonts w:ascii="Arial" w:hAnsi="Arial" w:cs="Arial"/>
        </w:rPr>
        <w:t xml:space="preserve">Niniejsze postępowanie prowadzone jest na zasadach opartych na wewnętrznych uregulowaniach organizacyjnych Zamawiającego. Do wszelkich nieuregulowanych kwestii mają zastosowanie przepisy Kodeksu cywilnego </w:t>
      </w:r>
      <w:r w:rsidRPr="00FB61BA">
        <w:rPr>
          <w:rFonts w:ascii="Arial" w:eastAsia="Times New Roman" w:hAnsi="Arial" w:cs="Arial"/>
        </w:rPr>
        <w:t>(Dz. U. z 20</w:t>
      </w:r>
      <w:r w:rsidR="008A19F8">
        <w:rPr>
          <w:rFonts w:ascii="Arial" w:eastAsia="Times New Roman" w:hAnsi="Arial" w:cs="Arial"/>
        </w:rPr>
        <w:t>20</w:t>
      </w:r>
      <w:r w:rsidRPr="00FB61BA">
        <w:rPr>
          <w:rFonts w:ascii="Arial" w:eastAsia="Times New Roman" w:hAnsi="Arial" w:cs="Arial"/>
        </w:rPr>
        <w:t xml:space="preserve"> r. poz. 1</w:t>
      </w:r>
      <w:r w:rsidR="007B4D3F" w:rsidRPr="00FB61BA">
        <w:rPr>
          <w:rFonts w:ascii="Arial" w:eastAsia="Times New Roman" w:hAnsi="Arial" w:cs="Arial"/>
        </w:rPr>
        <w:t>1</w:t>
      </w:r>
      <w:r w:rsidR="008A19F8">
        <w:rPr>
          <w:rFonts w:ascii="Arial" w:eastAsia="Times New Roman" w:hAnsi="Arial" w:cs="Arial"/>
        </w:rPr>
        <w:t>74 z późn.</w:t>
      </w:r>
      <w:r w:rsidRPr="00FB61BA">
        <w:rPr>
          <w:rFonts w:ascii="Arial" w:eastAsia="Times New Roman" w:hAnsi="Arial" w:cs="Arial"/>
        </w:rPr>
        <w:t>zm.)</w:t>
      </w:r>
      <w:r w:rsidRPr="00FB61BA">
        <w:rPr>
          <w:rFonts w:ascii="Arial" w:hAnsi="Arial" w:cs="Arial"/>
        </w:rPr>
        <w:t>.</w:t>
      </w:r>
    </w:p>
    <w:p w14:paraId="5219F8EC" w14:textId="77777777" w:rsidR="00A73BEF" w:rsidRPr="00797CA8" w:rsidRDefault="00A73BEF" w:rsidP="005A13B2">
      <w:pPr>
        <w:numPr>
          <w:ilvl w:val="0"/>
          <w:numId w:val="15"/>
        </w:numPr>
        <w:spacing w:after="0"/>
        <w:ind w:hanging="567"/>
        <w:jc w:val="both"/>
        <w:rPr>
          <w:rFonts w:ascii="Arial" w:hAnsi="Arial" w:cs="Arial"/>
        </w:rPr>
      </w:pPr>
      <w:r w:rsidRPr="007A22B6">
        <w:rPr>
          <w:rFonts w:ascii="Arial" w:hAnsi="Arial" w:cs="Arial"/>
        </w:rPr>
        <w:t>Zamawiający zastrzega sobie prawo negocjacji ceny oferty z Wykonawcą, którego oferta uzyskała najwyższą liczbę punktów w kryteriach oceny ofert, w przypadku, gdy zaoferowana przez Wykonawcę cena przekracza kwotę przewidzianą przez Zamawiającego w budżecie na realizację tego zadania, a nie jest możliwe zwiększenie kwoty. Jeżeli w wyniku negocjacji nie uda się uzyskać ceny mieszczącej się w budżecie Zamawiającego, Zamawiający dokona wyboru Wykonawcy, którego oferta uzyskała kolejną najwyższą liczbę punktów. W przypadku, gdy cena zaoferowana przez kolejnego Wykonawcę przekracza kwotę przewidzianą przez Zamawiającego w budżecie, procedura, o której mowa w niniejszym punkcie, zostanie powtórzona. Jeżeli w wyniku negocjacji prowadzonych z kolejnym Wykonawcą nie uda się uzyskać ceny mieszczącej się w budżecie, Zamawiający unieważni prowadzone postępowania.</w:t>
      </w:r>
    </w:p>
    <w:p w14:paraId="416EA48B" w14:textId="4B692E13" w:rsidR="00A73BEF" w:rsidRDefault="00A73BEF" w:rsidP="00240E32">
      <w:pPr>
        <w:numPr>
          <w:ilvl w:val="0"/>
          <w:numId w:val="15"/>
        </w:numPr>
        <w:spacing w:after="0"/>
        <w:ind w:left="426" w:hanging="567"/>
        <w:jc w:val="both"/>
        <w:rPr>
          <w:rFonts w:ascii="Arial" w:hAnsi="Arial" w:cs="Arial"/>
        </w:rPr>
      </w:pPr>
      <w:r>
        <w:rPr>
          <w:rFonts w:ascii="Arial" w:hAnsi="Arial" w:cs="Arial"/>
        </w:rPr>
        <w:t>Klauzula informacyjna, dotycząca przetwarzania danych osobowych:</w:t>
      </w:r>
    </w:p>
    <w:p w14:paraId="06B112E9" w14:textId="77777777" w:rsidR="00C90467" w:rsidRPr="00C90467" w:rsidRDefault="00C90467" w:rsidP="00C90467">
      <w:pPr>
        <w:spacing w:after="0"/>
        <w:ind w:left="425" w:firstLine="1"/>
        <w:jc w:val="both"/>
        <w:rPr>
          <w:rFonts w:ascii="Arial" w:eastAsia="Calibri" w:hAnsi="Arial" w:cs="Arial"/>
          <w:lang w:eastAsia="en-US"/>
        </w:rPr>
      </w:pPr>
      <w:r w:rsidRPr="00C90467">
        <w:rPr>
          <w:rFonts w:ascii="Arial" w:eastAsia="Calibri" w:hAnsi="Arial" w:cs="Arial"/>
          <w:lang w:eastAsia="en-US"/>
        </w:rPr>
        <w:t xml:space="preserve">Zgodnie z obowiązkiem nałożonym art. 13 Rozporządzenia Parlamentu Europejskiego i Rady (UE) 2016/679 z dnia 27 kwietnia 2016 r. w sprawie ochrony osób fizycznych w związku </w:t>
      </w:r>
      <w:r w:rsidRPr="00C90467">
        <w:rPr>
          <w:rFonts w:ascii="Arial" w:eastAsia="Calibri" w:hAnsi="Arial" w:cs="Arial"/>
          <w:lang w:eastAsia="en-US"/>
        </w:rPr>
        <w:br/>
        <w:t>z przetwarzaniem danych osobowych i w sprawie swobodnego przepływu takich danych (RODO) poniżej przekazujemy informacje dotyczące przetwarzania Pani/Pana danych osobowych:</w:t>
      </w:r>
    </w:p>
    <w:p w14:paraId="522F2054" w14:textId="77777777" w:rsidR="00C90467" w:rsidRPr="00C90467" w:rsidRDefault="00C90467" w:rsidP="00300034">
      <w:pPr>
        <w:numPr>
          <w:ilvl w:val="0"/>
          <w:numId w:val="3"/>
        </w:numPr>
        <w:tabs>
          <w:tab w:val="left" w:pos="851"/>
        </w:tabs>
        <w:spacing w:after="0"/>
        <w:jc w:val="both"/>
        <w:rPr>
          <w:rFonts w:ascii="Arial" w:eastAsia="Calibri" w:hAnsi="Arial" w:cs="Arial"/>
          <w:lang w:eastAsia="en-US"/>
        </w:rPr>
      </w:pPr>
      <w:r w:rsidRPr="00C90467">
        <w:rPr>
          <w:rFonts w:ascii="Arial" w:eastAsia="Calibri" w:hAnsi="Arial" w:cs="Arial"/>
          <w:lang w:eastAsia="en-US"/>
        </w:rPr>
        <w:t>Administratorem Pani/Pana danych osobowych jest Zarząd Województwa Podkarpackiego - pełniący funkcję Instytucji Zarządzającej Regionalnym Programem Operacyjnym Województwa Podkarpackiego na lata 2014-2020, z siedzibą: 35-010 Rzeszów, al. Łukasza Cieplińskiego 4 (zwany dalej – Administrator).</w:t>
      </w:r>
    </w:p>
    <w:p w14:paraId="74F80C61" w14:textId="0B5ABB28" w:rsidR="00C90467" w:rsidRPr="00C90467" w:rsidRDefault="00C90467" w:rsidP="00300034">
      <w:pPr>
        <w:numPr>
          <w:ilvl w:val="0"/>
          <w:numId w:val="3"/>
        </w:numPr>
        <w:tabs>
          <w:tab w:val="left" w:pos="851"/>
        </w:tabs>
        <w:suppressAutoHyphens/>
        <w:autoSpaceDN w:val="0"/>
        <w:spacing w:after="0"/>
        <w:ind w:left="850" w:hanging="425"/>
        <w:jc w:val="both"/>
        <w:textAlignment w:val="baseline"/>
        <w:rPr>
          <w:rFonts w:ascii="Arial" w:eastAsia="Calibri" w:hAnsi="Arial" w:cs="Arial"/>
          <w:color w:val="000000"/>
          <w:lang w:eastAsia="en-US"/>
        </w:rPr>
      </w:pPr>
      <w:r w:rsidRPr="00C90467">
        <w:rPr>
          <w:rFonts w:ascii="Arial" w:eastAsia="Calibri" w:hAnsi="Arial" w:cs="Arial"/>
          <w:color w:val="000000"/>
          <w:lang w:eastAsia="en-US"/>
        </w:rPr>
        <w:t xml:space="preserve">Osobą wyznaczoną przez Instytucję Pośredniczącą w realizacji Regionalnego Programu Operacyjnego Województwa Podkarpackiego na lata 2014-2020, dalej „IP WUP” – </w:t>
      </w:r>
      <w:r w:rsidRPr="00C90467">
        <w:rPr>
          <w:rFonts w:ascii="Arial" w:eastAsia="Calibri" w:hAnsi="Arial" w:cs="Arial"/>
          <w:color w:val="000000"/>
          <w:lang w:eastAsia="en-US"/>
        </w:rPr>
        <w:br/>
        <w:t xml:space="preserve">w zakresie zapewnienia zgodności przetwarzania danych osobowych jest: Inspektor </w:t>
      </w:r>
      <w:r w:rsidRPr="00C90467">
        <w:rPr>
          <w:rFonts w:ascii="Arial" w:eastAsia="Calibri" w:hAnsi="Arial" w:cs="Arial"/>
          <w:color w:val="000000"/>
          <w:lang w:eastAsia="en-US"/>
        </w:rPr>
        <w:lastRenderedPageBreak/>
        <w:t xml:space="preserve">Ochrony Danych -  </w:t>
      </w:r>
      <w:r w:rsidRPr="00C90467">
        <w:rPr>
          <w:rFonts w:ascii="Arial" w:eastAsia="Times New Roman" w:hAnsi="Arial" w:cs="Arial"/>
          <w:bCs/>
          <w:lang w:eastAsia="en-US"/>
        </w:rPr>
        <w:t xml:space="preserve">Damian Chaber; nr tel.: </w:t>
      </w:r>
      <w:r w:rsidRPr="00C90467">
        <w:rPr>
          <w:rFonts w:ascii="Arial" w:eastAsia="Calibri" w:hAnsi="Arial" w:cs="Arial"/>
          <w:lang w:eastAsia="en-US"/>
        </w:rPr>
        <w:t>(17) 850</w:t>
      </w:r>
      <w:r w:rsidR="005C137C">
        <w:rPr>
          <w:rFonts w:ascii="Arial" w:eastAsia="Calibri" w:hAnsi="Arial" w:cs="Arial"/>
          <w:lang w:eastAsia="en-US"/>
        </w:rPr>
        <w:t xml:space="preserve"> </w:t>
      </w:r>
      <w:r w:rsidRPr="00C90467">
        <w:rPr>
          <w:rFonts w:ascii="Arial" w:eastAsia="Calibri" w:hAnsi="Arial" w:cs="Arial"/>
          <w:lang w:eastAsia="en-US"/>
        </w:rPr>
        <w:t>92</w:t>
      </w:r>
      <w:r w:rsidR="005C137C">
        <w:rPr>
          <w:rFonts w:ascii="Arial" w:eastAsia="Calibri" w:hAnsi="Arial" w:cs="Arial"/>
          <w:lang w:eastAsia="en-US"/>
        </w:rPr>
        <w:t xml:space="preserve"> </w:t>
      </w:r>
      <w:r w:rsidRPr="00C90467">
        <w:rPr>
          <w:rFonts w:ascii="Arial" w:eastAsia="Calibri" w:hAnsi="Arial" w:cs="Arial"/>
          <w:lang w:eastAsia="en-US"/>
        </w:rPr>
        <w:t xml:space="preserve">32; e-mail: </w:t>
      </w:r>
      <w:hyperlink r:id="rId8" w:history="1">
        <w:r w:rsidRPr="00C90467">
          <w:rPr>
            <w:rFonts w:ascii="Arial" w:eastAsia="Calibri" w:hAnsi="Arial" w:cs="Arial"/>
            <w:lang w:eastAsia="en-US"/>
          </w:rPr>
          <w:t>iod@wup-rzeszow.pl</w:t>
        </w:r>
      </w:hyperlink>
      <w:r w:rsidRPr="00C90467">
        <w:rPr>
          <w:rFonts w:ascii="Arial" w:eastAsia="Calibri" w:hAnsi="Arial" w:cs="Arial"/>
          <w:lang w:eastAsia="en-US"/>
        </w:rPr>
        <w:t xml:space="preserve">., natomiast w Regionalnym Ośrodku Polityki Społecznej w Rzeszowie kontakt </w:t>
      </w:r>
      <w:r w:rsidRPr="00C90467">
        <w:rPr>
          <w:rFonts w:ascii="Arial" w:eastAsia="Calibri" w:hAnsi="Arial" w:cs="Arial"/>
          <w:lang w:eastAsia="en-US"/>
        </w:rPr>
        <w:br/>
        <w:t xml:space="preserve">z Inspektorem Ochrony Danych (IOD) możliwy poprzez adres e-mail: </w:t>
      </w:r>
      <w:hyperlink r:id="rId9" w:history="1">
        <w:r w:rsidRPr="00C90467">
          <w:rPr>
            <w:rFonts w:ascii="Arial" w:eastAsia="Calibri" w:hAnsi="Arial" w:cs="Arial"/>
            <w:lang w:eastAsia="en-US"/>
          </w:rPr>
          <w:t>iod@rops.rzeszow.pl</w:t>
        </w:r>
      </w:hyperlink>
      <w:r w:rsidRPr="00C90467">
        <w:rPr>
          <w:rFonts w:ascii="Arial" w:eastAsia="Calibri" w:hAnsi="Arial" w:cs="Arial"/>
          <w:lang w:eastAsia="en-US"/>
        </w:rPr>
        <w:t xml:space="preserve"> (z IOD należy kontaktować się wyłącznie w sprawach dotyczących przetwarzania danych osobowych, w tym realizacji praw związanych z ochroną danych osobowych).</w:t>
      </w:r>
    </w:p>
    <w:p w14:paraId="6AFFEB95" w14:textId="77777777" w:rsidR="00C90467" w:rsidRPr="00C90467" w:rsidRDefault="00C90467" w:rsidP="00300034">
      <w:pPr>
        <w:numPr>
          <w:ilvl w:val="0"/>
          <w:numId w:val="3"/>
        </w:numPr>
        <w:tabs>
          <w:tab w:val="left" w:pos="851"/>
        </w:tabs>
        <w:spacing w:after="0"/>
        <w:ind w:left="850" w:hanging="425"/>
        <w:jc w:val="both"/>
        <w:rPr>
          <w:rFonts w:ascii="Arial" w:eastAsia="Calibri" w:hAnsi="Arial" w:cs="Arial"/>
          <w:lang w:eastAsia="en-US"/>
        </w:rPr>
      </w:pPr>
      <w:r w:rsidRPr="00C90467">
        <w:rPr>
          <w:rFonts w:ascii="Arial" w:eastAsia="Calibri" w:hAnsi="Arial" w:cs="Arial"/>
          <w:lang w:eastAsia="en-US"/>
        </w:rPr>
        <w:t>Pani/Pana dane osobowe przetwarzane będą na podstawie art. 6 ust. 1 lit. c</w:t>
      </w:r>
      <w:r w:rsidRPr="00C90467">
        <w:rPr>
          <w:rFonts w:ascii="Arial" w:eastAsia="Calibri" w:hAnsi="Arial" w:cs="Arial"/>
          <w:i/>
          <w:iCs/>
          <w:lang w:eastAsia="en-US"/>
        </w:rPr>
        <w:t xml:space="preserve"> </w:t>
      </w:r>
      <w:r w:rsidRPr="00C90467">
        <w:rPr>
          <w:rFonts w:ascii="Arial" w:eastAsia="Calibri" w:hAnsi="Arial" w:cs="Arial"/>
          <w:lang w:eastAsia="en-US"/>
        </w:rPr>
        <w:t>RODO w celu związanym z postępowaniem o udzielenie zamówienia publicznego.</w:t>
      </w:r>
    </w:p>
    <w:p w14:paraId="76FDA731" w14:textId="77777777" w:rsidR="00C90467" w:rsidRPr="00C90467" w:rsidRDefault="00C90467" w:rsidP="00300034">
      <w:pPr>
        <w:numPr>
          <w:ilvl w:val="0"/>
          <w:numId w:val="3"/>
        </w:numPr>
        <w:tabs>
          <w:tab w:val="left" w:pos="851"/>
        </w:tabs>
        <w:spacing w:after="0"/>
        <w:jc w:val="both"/>
        <w:rPr>
          <w:rFonts w:ascii="Arial" w:eastAsia="Calibri" w:hAnsi="Arial" w:cs="Arial"/>
          <w:lang w:eastAsia="en-US"/>
        </w:rPr>
      </w:pPr>
      <w:r w:rsidRPr="00C90467">
        <w:rPr>
          <w:rFonts w:ascii="Arial" w:eastAsia="Calibri" w:hAnsi="Arial" w:cs="Arial"/>
          <w:lang w:eastAsia="en-US"/>
        </w:rPr>
        <w:t>Administrator przetwarza Pani/Pana dane osobowe w ściśle określonym, minimalnym zakresie niezbędnym do osiągnięcia celu, o którym mowa powyżej. W szczególnych sytuacjach Administrator może przekazać/powierzyć Pani/Pana dane innym podmiotom upoważnionym na podstawie odrębnych przepisów do wglądu w dokumentację lub kontroli dokumentacji związanej z realizacją zadań publicznych o charakterze wojewódzkim, niezastrzeżonych ustawami na rzecz organów administracji rządowej.</w:t>
      </w:r>
    </w:p>
    <w:p w14:paraId="7C03EA93" w14:textId="77777777" w:rsidR="00C90467" w:rsidRPr="00C90467" w:rsidRDefault="00C90467" w:rsidP="00300034">
      <w:pPr>
        <w:numPr>
          <w:ilvl w:val="0"/>
          <w:numId w:val="3"/>
        </w:numPr>
        <w:tabs>
          <w:tab w:val="left" w:pos="851"/>
        </w:tabs>
        <w:spacing w:after="0"/>
        <w:jc w:val="both"/>
        <w:rPr>
          <w:rFonts w:ascii="Arial" w:eastAsia="Calibri" w:hAnsi="Arial" w:cs="Arial"/>
          <w:lang w:eastAsia="en-US"/>
        </w:rPr>
      </w:pPr>
      <w:r w:rsidRPr="00C90467">
        <w:rPr>
          <w:rFonts w:ascii="Arial" w:eastAsia="Calibri" w:hAnsi="Arial" w:cs="Arial"/>
          <w:lang w:eastAsia="en-US"/>
        </w:rPr>
        <w:t>Państwa dane osobowe będą przechowywane przez okres wynikający z przepisów ustawy z dnia 14 lipca 1983 r. o narodowym zasobie archiwalnym i archiwach. Kategoria archiwalna u Administratora: B5 lub jeśli okres przechowywania jest dłuższy to do czasu rozliczenia Regionalnego Programu Operacyjnego Województwa Podkarpackiego na lata 2014-2020.</w:t>
      </w:r>
    </w:p>
    <w:p w14:paraId="3D4AF945" w14:textId="77777777" w:rsidR="00C90467" w:rsidRPr="00C90467" w:rsidRDefault="00C90467" w:rsidP="00300034">
      <w:pPr>
        <w:numPr>
          <w:ilvl w:val="0"/>
          <w:numId w:val="3"/>
        </w:numPr>
        <w:tabs>
          <w:tab w:val="left" w:pos="851"/>
        </w:tabs>
        <w:spacing w:after="0"/>
        <w:jc w:val="both"/>
        <w:rPr>
          <w:rFonts w:ascii="Arial" w:eastAsia="Calibri" w:hAnsi="Arial" w:cs="Arial"/>
          <w:lang w:eastAsia="en-US"/>
        </w:rPr>
      </w:pPr>
      <w:r w:rsidRPr="00C90467">
        <w:rPr>
          <w:rFonts w:ascii="Arial" w:eastAsia="Calibri" w:hAnsi="Arial" w:cs="Arial"/>
          <w:lang w:eastAsia="en-US"/>
        </w:rPr>
        <w:t>Posiadacie Państwo prawo do:</w:t>
      </w:r>
    </w:p>
    <w:p w14:paraId="0049AD41" w14:textId="77777777" w:rsidR="00C90467" w:rsidRPr="00C90467" w:rsidRDefault="00C90467" w:rsidP="00300034">
      <w:pPr>
        <w:numPr>
          <w:ilvl w:val="0"/>
          <w:numId w:val="26"/>
        </w:numPr>
        <w:spacing w:after="0"/>
        <w:ind w:left="1276" w:hanging="425"/>
        <w:contextualSpacing/>
        <w:jc w:val="both"/>
        <w:rPr>
          <w:rFonts w:ascii="Arial" w:eastAsia="Calibri" w:hAnsi="Arial" w:cs="Arial"/>
          <w:lang w:eastAsia="en-US"/>
        </w:rPr>
      </w:pPr>
      <w:r w:rsidRPr="00C90467">
        <w:rPr>
          <w:rFonts w:ascii="Arial" w:eastAsia="Calibri" w:hAnsi="Arial" w:cs="Arial"/>
          <w:lang w:eastAsia="en-US"/>
        </w:rPr>
        <w:t>dostępu do danych i ich sprostowania;</w:t>
      </w:r>
    </w:p>
    <w:p w14:paraId="25883A48" w14:textId="77777777" w:rsidR="00C90467" w:rsidRPr="00C90467" w:rsidRDefault="00C90467" w:rsidP="00300034">
      <w:pPr>
        <w:numPr>
          <w:ilvl w:val="0"/>
          <w:numId w:val="26"/>
        </w:numPr>
        <w:spacing w:after="0"/>
        <w:ind w:left="1276" w:hanging="425"/>
        <w:contextualSpacing/>
        <w:jc w:val="both"/>
        <w:rPr>
          <w:rFonts w:ascii="Arial" w:eastAsia="Calibri" w:hAnsi="Arial" w:cs="Arial"/>
          <w:lang w:eastAsia="en-US"/>
        </w:rPr>
      </w:pPr>
      <w:r w:rsidRPr="00C90467">
        <w:rPr>
          <w:rFonts w:ascii="Arial" w:eastAsia="Calibri" w:hAnsi="Arial" w:cs="Arial"/>
          <w:lang w:eastAsia="en-US"/>
        </w:rPr>
        <w:t>usunięcia danych, jeśli zachodzą umożliwiające to okoliczności;</w:t>
      </w:r>
    </w:p>
    <w:p w14:paraId="7630A150" w14:textId="77777777" w:rsidR="00C90467" w:rsidRPr="00C90467" w:rsidRDefault="00C90467" w:rsidP="00300034">
      <w:pPr>
        <w:numPr>
          <w:ilvl w:val="0"/>
          <w:numId w:val="26"/>
        </w:numPr>
        <w:spacing w:after="0"/>
        <w:ind w:left="1276" w:hanging="425"/>
        <w:contextualSpacing/>
        <w:jc w:val="both"/>
        <w:rPr>
          <w:rFonts w:ascii="Arial" w:eastAsia="Calibri" w:hAnsi="Arial" w:cs="Arial"/>
          <w:lang w:eastAsia="en-US"/>
        </w:rPr>
      </w:pPr>
      <w:r w:rsidRPr="00C90467">
        <w:rPr>
          <w:rFonts w:ascii="Arial" w:eastAsia="Calibri" w:hAnsi="Arial" w:cs="Arial"/>
          <w:lang w:eastAsia="en-US"/>
        </w:rPr>
        <w:t>ograniczenia przetwarzania danych osobowych;</w:t>
      </w:r>
    </w:p>
    <w:p w14:paraId="42A97B64" w14:textId="77777777" w:rsidR="00C90467" w:rsidRPr="00C90467" w:rsidRDefault="00C90467" w:rsidP="00300034">
      <w:pPr>
        <w:numPr>
          <w:ilvl w:val="0"/>
          <w:numId w:val="26"/>
        </w:numPr>
        <w:spacing w:after="0"/>
        <w:ind w:left="1276" w:hanging="425"/>
        <w:contextualSpacing/>
        <w:jc w:val="both"/>
        <w:rPr>
          <w:rFonts w:ascii="Arial" w:eastAsia="Calibri" w:hAnsi="Arial" w:cs="Arial"/>
          <w:lang w:eastAsia="en-US"/>
        </w:rPr>
      </w:pPr>
      <w:r w:rsidRPr="00C90467">
        <w:rPr>
          <w:rFonts w:ascii="Arial" w:eastAsia="Calibri" w:hAnsi="Arial" w:cs="Arial"/>
          <w:lang w:eastAsia="en-US"/>
        </w:rPr>
        <w:t>wniesienia skargi do organu nadzorczego (Urząd Ochrony Danych Osobowych), gdy uznacie Państwo, że przetwarzanie danych narusza przepisy RODO.</w:t>
      </w:r>
    </w:p>
    <w:p w14:paraId="7AEF7295" w14:textId="77777777" w:rsidR="00C90467" w:rsidRPr="00C90467" w:rsidRDefault="00C90467" w:rsidP="00300034">
      <w:pPr>
        <w:numPr>
          <w:ilvl w:val="0"/>
          <w:numId w:val="3"/>
        </w:numPr>
        <w:tabs>
          <w:tab w:val="left" w:pos="851"/>
        </w:tabs>
        <w:spacing w:after="0"/>
        <w:jc w:val="both"/>
        <w:rPr>
          <w:rFonts w:ascii="Arial" w:eastAsia="Calibri" w:hAnsi="Arial" w:cs="Arial"/>
          <w:lang w:eastAsia="en-US"/>
        </w:rPr>
      </w:pPr>
      <w:r w:rsidRPr="00C90467">
        <w:rPr>
          <w:rFonts w:ascii="Arial" w:eastAsia="Calibri" w:hAnsi="Arial" w:cs="Arial"/>
          <w:lang w:eastAsia="en-US"/>
        </w:rPr>
        <w:t>W odniesieniu do Pani/Pana danych osobowych decyzje nie będą podejmowane w sposób zautomatyzowany, stosowanie do art. 22 RODO.</w:t>
      </w:r>
    </w:p>
    <w:p w14:paraId="4F0BB45D" w14:textId="77777777" w:rsidR="00C90467" w:rsidRPr="00C90467" w:rsidRDefault="00C90467" w:rsidP="00300034">
      <w:pPr>
        <w:numPr>
          <w:ilvl w:val="0"/>
          <w:numId w:val="3"/>
        </w:numPr>
        <w:tabs>
          <w:tab w:val="left" w:pos="851"/>
        </w:tabs>
        <w:spacing w:after="0"/>
        <w:contextualSpacing/>
        <w:jc w:val="both"/>
        <w:rPr>
          <w:rFonts w:ascii="Arial" w:eastAsia="Calibri" w:hAnsi="Arial" w:cs="Arial"/>
          <w:lang w:eastAsia="en-US"/>
        </w:rPr>
      </w:pPr>
      <w:r w:rsidRPr="00C90467">
        <w:rPr>
          <w:rFonts w:ascii="Arial" w:eastAsia="Calibri" w:hAnsi="Arial" w:cs="Arial"/>
          <w:lang w:eastAsia="en-US"/>
        </w:rPr>
        <w:t xml:space="preserve">Przetwarzanie Państwa danych osobowym jest wymogiem prawnym, wynikającym z przepisów, o których mowa w punkcie 3. Dalsze przetwarzanie Państwa danych osobowych przez ROPS będzie odbywało się na podstawie przepisów, o których mowa </w:t>
      </w:r>
      <w:r w:rsidRPr="00C90467">
        <w:rPr>
          <w:rFonts w:ascii="Arial" w:eastAsia="Calibri" w:hAnsi="Arial" w:cs="Arial"/>
          <w:lang w:eastAsia="en-US"/>
        </w:rPr>
        <w:br/>
        <w:t>w punkcie 5.</w:t>
      </w:r>
    </w:p>
    <w:p w14:paraId="48DFF401" w14:textId="18E53788" w:rsidR="00300034" w:rsidRDefault="00300034" w:rsidP="00300034">
      <w:pPr>
        <w:spacing w:after="0"/>
        <w:contextualSpacing/>
        <w:jc w:val="both"/>
        <w:rPr>
          <w:rFonts w:ascii="Arial" w:hAnsi="Arial" w:cs="Arial"/>
        </w:rPr>
      </w:pPr>
    </w:p>
    <w:p w14:paraId="2C901E45" w14:textId="6845CCDD" w:rsidR="001878F1" w:rsidRDefault="001878F1" w:rsidP="00300034">
      <w:pPr>
        <w:spacing w:after="0"/>
        <w:contextualSpacing/>
        <w:jc w:val="both"/>
        <w:rPr>
          <w:rFonts w:ascii="Arial" w:hAnsi="Arial" w:cs="Arial"/>
        </w:rPr>
      </w:pPr>
    </w:p>
    <w:p w14:paraId="58D12189" w14:textId="77777777" w:rsidR="001878F1" w:rsidRDefault="001878F1" w:rsidP="00300034">
      <w:pPr>
        <w:spacing w:after="0"/>
        <w:contextualSpacing/>
        <w:jc w:val="both"/>
        <w:rPr>
          <w:rFonts w:ascii="Arial" w:hAnsi="Arial" w:cs="Arial"/>
        </w:rPr>
      </w:pPr>
    </w:p>
    <w:p w14:paraId="6C14C515" w14:textId="4BB17CEE" w:rsidR="008517EA" w:rsidRPr="006919B1" w:rsidRDefault="008517EA" w:rsidP="00C53ACC">
      <w:pPr>
        <w:spacing w:after="0"/>
        <w:contextualSpacing/>
        <w:jc w:val="both"/>
        <w:rPr>
          <w:rFonts w:ascii="Arial" w:hAnsi="Arial" w:cs="Arial"/>
        </w:rPr>
      </w:pPr>
      <w:r w:rsidRPr="006919B1">
        <w:rPr>
          <w:rFonts w:ascii="Arial" w:hAnsi="Arial" w:cs="Arial"/>
        </w:rPr>
        <w:t>Załączniki:</w:t>
      </w:r>
    </w:p>
    <w:p w14:paraId="0A98A0AA" w14:textId="127E358E"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 xml:space="preserve">Załącznik nr 1 - </w:t>
      </w:r>
      <w:r w:rsidR="002837C8">
        <w:rPr>
          <w:rFonts w:ascii="Arial" w:hAnsi="Arial" w:cs="Arial"/>
        </w:rPr>
        <w:t>O</w:t>
      </w:r>
      <w:r w:rsidRPr="00FB61BA">
        <w:rPr>
          <w:rFonts w:ascii="Arial" w:hAnsi="Arial" w:cs="Arial"/>
        </w:rPr>
        <w:t xml:space="preserve">pis przedmiotu zamówienia; </w:t>
      </w:r>
    </w:p>
    <w:p w14:paraId="74D67E6F" w14:textId="27184A54"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2 - Formularz cenowo–ofertowy;</w:t>
      </w:r>
      <w:bookmarkStart w:id="17" w:name="_Hlk32314757"/>
    </w:p>
    <w:p w14:paraId="69E841F1" w14:textId="515A9EAE" w:rsidR="001878F1" w:rsidRPr="001878F1" w:rsidRDefault="001878F1" w:rsidP="00162159">
      <w:pPr>
        <w:pStyle w:val="Akapitzlist"/>
        <w:numPr>
          <w:ilvl w:val="0"/>
          <w:numId w:val="18"/>
        </w:numPr>
        <w:jc w:val="both"/>
        <w:rPr>
          <w:rFonts w:ascii="Arial" w:hAnsi="Arial" w:cs="Arial"/>
        </w:rPr>
      </w:pPr>
      <w:r w:rsidRPr="001878F1">
        <w:rPr>
          <w:rFonts w:ascii="Arial" w:eastAsia="Times New Roman" w:hAnsi="Arial" w:cs="Arial"/>
        </w:rPr>
        <w:t xml:space="preserve">Załącznik nr 3 - </w:t>
      </w:r>
      <w:r w:rsidRPr="001878F1">
        <w:rPr>
          <w:rFonts w:ascii="Arial" w:eastAsia="Times New Roman" w:hAnsi="Arial" w:cs="Arial"/>
          <w:bCs/>
        </w:rPr>
        <w:t>Oświadczenie wykonawcy dotyczące spełniania warunków udział</w:t>
      </w:r>
      <w:r w:rsidR="00162159">
        <w:rPr>
          <w:rFonts w:ascii="Arial" w:eastAsia="Times New Roman" w:hAnsi="Arial" w:cs="Arial"/>
          <w:bCs/>
        </w:rPr>
        <w:t xml:space="preserve">u </w:t>
      </w:r>
      <w:r w:rsidRPr="001878F1">
        <w:rPr>
          <w:rFonts w:ascii="Arial" w:eastAsia="Times New Roman" w:hAnsi="Arial" w:cs="Arial"/>
          <w:bCs/>
        </w:rPr>
        <w:t>w postępowaniu</w:t>
      </w:r>
      <w:r>
        <w:rPr>
          <w:rFonts w:ascii="Arial" w:eastAsia="Times New Roman" w:hAnsi="Arial" w:cs="Arial"/>
          <w:bCs/>
        </w:rPr>
        <w:t>;</w:t>
      </w:r>
    </w:p>
    <w:bookmarkEnd w:id="17"/>
    <w:p w14:paraId="0A207A00" w14:textId="2AC1CF98" w:rsidR="00FB61BA" w:rsidRPr="00FB61BA" w:rsidRDefault="00FB61BA" w:rsidP="00C53ACC">
      <w:pPr>
        <w:pStyle w:val="Akapitzlist"/>
        <w:numPr>
          <w:ilvl w:val="0"/>
          <w:numId w:val="18"/>
        </w:numPr>
        <w:spacing w:after="0"/>
        <w:jc w:val="both"/>
        <w:rPr>
          <w:rFonts w:ascii="Arial" w:hAnsi="Arial" w:cs="Arial"/>
        </w:rPr>
      </w:pPr>
      <w:r w:rsidRPr="00FB61BA">
        <w:rPr>
          <w:rFonts w:ascii="Arial" w:hAnsi="Arial" w:cs="Arial"/>
        </w:rPr>
        <w:t xml:space="preserve">Załącznik nr 5 </w:t>
      </w:r>
      <w:r w:rsidR="008A19F8">
        <w:rPr>
          <w:rFonts w:ascii="Arial" w:hAnsi="Arial" w:cs="Arial"/>
        </w:rPr>
        <w:t>-</w:t>
      </w:r>
      <w:r w:rsidRPr="00FB61BA">
        <w:rPr>
          <w:rFonts w:ascii="Arial" w:hAnsi="Arial" w:cs="Arial"/>
        </w:rPr>
        <w:t xml:space="preserve"> Wzór umowy</w:t>
      </w:r>
      <w:r w:rsidR="001878F1">
        <w:rPr>
          <w:rFonts w:ascii="Arial" w:hAnsi="Arial" w:cs="Arial"/>
        </w:rPr>
        <w:t>.</w:t>
      </w:r>
    </w:p>
    <w:p w14:paraId="4800E75C" w14:textId="2C54C63B" w:rsidR="006919B1" w:rsidRPr="006919B1" w:rsidRDefault="006919B1" w:rsidP="00C53ACC">
      <w:pPr>
        <w:spacing w:after="0"/>
        <w:ind w:hanging="425"/>
        <w:jc w:val="both"/>
        <w:rPr>
          <w:rFonts w:ascii="Arial" w:hAnsi="Arial" w:cs="Arial"/>
        </w:rPr>
      </w:pPr>
    </w:p>
    <w:p w14:paraId="65B89680" w14:textId="77777777" w:rsidR="006919B1" w:rsidRPr="00B95D50" w:rsidRDefault="008517EA" w:rsidP="00AD4C97">
      <w:pPr>
        <w:spacing w:after="0"/>
        <w:jc w:val="both"/>
        <w:rPr>
          <w:rFonts w:ascii="Arial" w:hAnsi="Arial" w:cs="Arial"/>
        </w:rPr>
      </w:pPr>
      <w:r w:rsidRPr="006919B1">
        <w:rPr>
          <w:rFonts w:ascii="Arial" w:hAnsi="Arial" w:cs="Arial"/>
        </w:rPr>
        <w:t xml:space="preserve">                                                                                                     </w:t>
      </w:r>
    </w:p>
    <w:sectPr w:rsidR="006919B1" w:rsidRPr="00B95D50" w:rsidSect="000572CE">
      <w:head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B5F6" w14:textId="77777777" w:rsidR="00621E5B" w:rsidRDefault="00621E5B" w:rsidP="00AA3D7B">
      <w:pPr>
        <w:spacing w:after="0" w:line="240" w:lineRule="auto"/>
      </w:pPr>
      <w:r>
        <w:separator/>
      </w:r>
    </w:p>
  </w:endnote>
  <w:endnote w:type="continuationSeparator" w:id="0">
    <w:p w14:paraId="7090F54E" w14:textId="77777777" w:rsidR="00621E5B" w:rsidRDefault="00621E5B" w:rsidP="00AA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6512" w14:textId="77777777" w:rsidR="00AA3D7B" w:rsidRDefault="00AE3970" w:rsidP="00AA3D7B">
    <w:pPr>
      <w:pStyle w:val="Stopka"/>
      <w:jc w:val="center"/>
    </w:pPr>
    <w:r>
      <w:rPr>
        <w:noProof/>
      </w:rPr>
      <w:drawing>
        <wp:inline distT="0" distB="0" distL="0" distR="0" wp14:anchorId="5383E56F" wp14:editId="0605A9F2">
          <wp:extent cx="5762625" cy="6286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C9D9" w14:textId="77777777" w:rsidR="00621E5B" w:rsidRDefault="00621E5B" w:rsidP="00AA3D7B">
      <w:pPr>
        <w:spacing w:after="0" w:line="240" w:lineRule="auto"/>
      </w:pPr>
      <w:r>
        <w:separator/>
      </w:r>
    </w:p>
  </w:footnote>
  <w:footnote w:type="continuationSeparator" w:id="0">
    <w:p w14:paraId="53EB9FC4" w14:textId="77777777" w:rsidR="00621E5B" w:rsidRDefault="00621E5B" w:rsidP="00AA3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111E" w14:textId="6CA90D6A" w:rsidR="000572CE" w:rsidRDefault="000572CE">
    <w:pPr>
      <w:pStyle w:val="Nagwek"/>
    </w:pPr>
  </w:p>
  <w:sdt>
    <w:sdtPr>
      <w:id w:val="-818648393"/>
      <w:docPartObj>
        <w:docPartGallery w:val="Page Numbers (Margins)"/>
        <w:docPartUnique/>
      </w:docPartObj>
    </w:sdtPr>
    <w:sdtEndPr/>
    <w:sdtContent>
      <w:p w14:paraId="061F2B91" w14:textId="6539706B" w:rsidR="000572CE" w:rsidRDefault="000572CE">
        <w:pPr>
          <w:pStyle w:val="Nagwek"/>
        </w:pPr>
        <w:r>
          <w:rPr>
            <w:noProof/>
          </w:rPr>
          <mc:AlternateContent>
            <mc:Choice Requires="wps">
              <w:drawing>
                <wp:anchor distT="0" distB="0" distL="114300" distR="114300" simplePos="0" relativeHeight="251661312" behindDoc="0" locked="0" layoutInCell="0" allowOverlap="1" wp14:anchorId="0B0D0523" wp14:editId="05B6FD3F">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ACD9C" w14:textId="77777777" w:rsidR="000572CE" w:rsidRDefault="000572C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Pr="000572CE">
                                <w:rPr>
                                  <w:rFonts w:cs="Times New Roman"/>
                                </w:rPr>
                                <w:fldChar w:fldCharType="begin"/>
                              </w:r>
                              <w:r w:rsidRPr="000572CE">
                                <w:instrText>PAGE    \* MERGEFORMAT</w:instrText>
                              </w:r>
                              <w:r w:rsidRPr="000572CE">
                                <w:rPr>
                                  <w:rFonts w:cs="Times New Roman"/>
                                </w:rPr>
                                <w:fldChar w:fldCharType="separate"/>
                              </w:r>
                              <w:r w:rsidRPr="000572CE">
                                <w:rPr>
                                  <w:rFonts w:asciiTheme="majorHAnsi" w:eastAsiaTheme="majorEastAsia" w:hAnsiTheme="majorHAnsi" w:cstheme="majorBidi"/>
                                </w:rPr>
                                <w:t>2</w:t>
                              </w:r>
                              <w:r w:rsidRPr="000572CE">
                                <w:rPr>
                                  <w:rFonts w:asciiTheme="majorHAnsi" w:eastAsiaTheme="majorEastAsia" w:hAnsiTheme="majorHAnsi" w:cstheme="majorBid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B0D0523" id="Prostokąt 4"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D8ACD9C" w14:textId="77777777" w:rsidR="000572CE" w:rsidRDefault="000572C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Pr="000572CE">
                          <w:rPr>
                            <w:rFonts w:cs="Times New Roman"/>
                          </w:rPr>
                          <w:fldChar w:fldCharType="begin"/>
                        </w:r>
                        <w:r w:rsidRPr="000572CE">
                          <w:instrText>PAGE    \* MERGEFORMAT</w:instrText>
                        </w:r>
                        <w:r w:rsidRPr="000572CE">
                          <w:rPr>
                            <w:rFonts w:cs="Times New Roman"/>
                          </w:rPr>
                          <w:fldChar w:fldCharType="separate"/>
                        </w:r>
                        <w:r w:rsidRPr="000572CE">
                          <w:rPr>
                            <w:rFonts w:asciiTheme="majorHAnsi" w:eastAsiaTheme="majorEastAsia" w:hAnsiTheme="majorHAnsi" w:cstheme="majorBidi"/>
                          </w:rPr>
                          <w:t>2</w:t>
                        </w:r>
                        <w:r w:rsidRPr="000572CE">
                          <w:rPr>
                            <w:rFonts w:asciiTheme="majorHAnsi" w:eastAsiaTheme="majorEastAsia" w:hAnsiTheme="majorHAnsi" w:cstheme="majorBidi"/>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52A0" w14:textId="2A1DBCD9" w:rsidR="00AA3D7B" w:rsidRDefault="00AF420E" w:rsidP="00AA3D7B">
    <w:pPr>
      <w:pStyle w:val="Nagwek"/>
      <w:jc w:val="center"/>
    </w:pPr>
    <w:sdt>
      <w:sdtPr>
        <w:id w:val="358630928"/>
        <w:docPartObj>
          <w:docPartGallery w:val="Page Numbers (Margins)"/>
          <w:docPartUnique/>
        </w:docPartObj>
      </w:sdtPr>
      <w:sdtEndPr/>
      <w:sdtContent>
        <w:r w:rsidR="000572CE">
          <w:rPr>
            <w:noProof/>
          </w:rPr>
          <mc:AlternateContent>
            <mc:Choice Requires="wps">
              <w:drawing>
                <wp:anchor distT="0" distB="0" distL="114300" distR="114300" simplePos="0" relativeHeight="251659264" behindDoc="0" locked="0" layoutInCell="0" allowOverlap="1" wp14:anchorId="7D2E6BCC" wp14:editId="4EE2A91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A6AF1" w14:textId="77777777" w:rsidR="000572CE" w:rsidRPr="000572CE" w:rsidRDefault="000572CE">
                              <w:pPr>
                                <w:pStyle w:val="Stopka"/>
                                <w:rPr>
                                  <w:rFonts w:ascii="Arial" w:eastAsiaTheme="majorEastAsia" w:hAnsi="Arial" w:cs="Arial"/>
                                </w:rPr>
                              </w:pPr>
                              <w:r w:rsidRPr="000572CE">
                                <w:rPr>
                                  <w:rFonts w:ascii="Arial" w:eastAsiaTheme="majorEastAsia" w:hAnsi="Arial" w:cs="Arial"/>
                                </w:rPr>
                                <w:t>Strona</w:t>
                              </w:r>
                              <w:r w:rsidRPr="000572CE">
                                <w:rPr>
                                  <w:rFonts w:ascii="Arial" w:hAnsi="Arial" w:cs="Arial"/>
                                </w:rPr>
                                <w:fldChar w:fldCharType="begin"/>
                              </w:r>
                              <w:r w:rsidRPr="000572CE">
                                <w:rPr>
                                  <w:rFonts w:ascii="Arial" w:hAnsi="Arial" w:cs="Arial"/>
                                </w:rPr>
                                <w:instrText>PAGE    \* MERGEFORMAT</w:instrText>
                              </w:r>
                              <w:r w:rsidRPr="000572CE">
                                <w:rPr>
                                  <w:rFonts w:ascii="Arial" w:hAnsi="Arial" w:cs="Arial"/>
                                </w:rPr>
                                <w:fldChar w:fldCharType="separate"/>
                              </w:r>
                              <w:r w:rsidRPr="000572CE">
                                <w:rPr>
                                  <w:rFonts w:ascii="Arial" w:eastAsiaTheme="majorEastAsia" w:hAnsi="Arial" w:cs="Arial"/>
                                </w:rPr>
                                <w:t>2</w:t>
                              </w:r>
                              <w:r w:rsidRPr="000572CE">
                                <w:rPr>
                                  <w:rFonts w:ascii="Arial" w:eastAsiaTheme="majorEastAsia" w:hAnsi="Arial" w:cs="Arial"/>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D2E6BCC" id="Prostokąt 1" o:spid="_x0000_s1027"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78EA6AF1" w14:textId="77777777" w:rsidR="000572CE" w:rsidRPr="000572CE" w:rsidRDefault="000572CE">
                        <w:pPr>
                          <w:pStyle w:val="Stopka"/>
                          <w:rPr>
                            <w:rFonts w:ascii="Arial" w:eastAsiaTheme="majorEastAsia" w:hAnsi="Arial" w:cs="Arial"/>
                          </w:rPr>
                        </w:pPr>
                        <w:r w:rsidRPr="000572CE">
                          <w:rPr>
                            <w:rFonts w:ascii="Arial" w:eastAsiaTheme="majorEastAsia" w:hAnsi="Arial" w:cs="Arial"/>
                          </w:rPr>
                          <w:t>Strona</w:t>
                        </w:r>
                        <w:r w:rsidRPr="000572CE">
                          <w:rPr>
                            <w:rFonts w:ascii="Arial" w:hAnsi="Arial" w:cs="Arial"/>
                          </w:rPr>
                          <w:fldChar w:fldCharType="begin"/>
                        </w:r>
                        <w:r w:rsidRPr="000572CE">
                          <w:rPr>
                            <w:rFonts w:ascii="Arial" w:hAnsi="Arial" w:cs="Arial"/>
                          </w:rPr>
                          <w:instrText>PAGE    \* MERGEFORMAT</w:instrText>
                        </w:r>
                        <w:r w:rsidRPr="000572CE">
                          <w:rPr>
                            <w:rFonts w:ascii="Arial" w:hAnsi="Arial" w:cs="Arial"/>
                          </w:rPr>
                          <w:fldChar w:fldCharType="separate"/>
                        </w:r>
                        <w:r w:rsidRPr="000572CE">
                          <w:rPr>
                            <w:rFonts w:ascii="Arial" w:eastAsiaTheme="majorEastAsia" w:hAnsi="Arial" w:cs="Arial"/>
                          </w:rPr>
                          <w:t>2</w:t>
                        </w:r>
                        <w:r w:rsidRPr="000572CE">
                          <w:rPr>
                            <w:rFonts w:ascii="Arial" w:eastAsiaTheme="majorEastAsia" w:hAnsi="Arial" w:cs="Arial"/>
                          </w:rPr>
                          <w:fldChar w:fldCharType="end"/>
                        </w:r>
                      </w:p>
                    </w:txbxContent>
                  </v:textbox>
                  <w10:wrap anchorx="margin" anchory="margin"/>
                </v:rect>
              </w:pict>
            </mc:Fallback>
          </mc:AlternateContent>
        </w:r>
      </w:sdtContent>
    </w:sdt>
    <w:r w:rsidR="00AA3D7B">
      <w:rPr>
        <w:noProof/>
      </w:rPr>
      <w:drawing>
        <wp:inline distT="0" distB="0" distL="0" distR="0" wp14:anchorId="60989351" wp14:editId="58586E14">
          <wp:extent cx="5753100" cy="571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5EF6908E"/>
    <w:lvl w:ilvl="0">
      <w:start w:val="1"/>
      <w:numFmt w:val="lowerLetter"/>
      <w:lvlText w:val="%1)"/>
      <w:lvlJc w:val="left"/>
      <w:pPr>
        <w:tabs>
          <w:tab w:val="num" w:pos="1276"/>
        </w:tabs>
        <w:ind w:left="1276" w:hanging="425"/>
      </w:pPr>
      <w:rPr>
        <w:rFonts w:ascii="Arial" w:hAnsi="Arial" w:cs="Arial" w:hint="default"/>
      </w:rPr>
    </w:lvl>
  </w:abstractNum>
  <w:abstractNum w:abstractNumId="1" w15:restartNumberingAfterBreak="0">
    <w:nsid w:val="00000005"/>
    <w:multiLevelType w:val="singleLevel"/>
    <w:tmpl w:val="00000005"/>
    <w:name w:val="WW8Num4"/>
    <w:lvl w:ilvl="0">
      <w:start w:val="1"/>
      <w:numFmt w:val="decimal"/>
      <w:lvlText w:val="%1)"/>
      <w:lvlJc w:val="left"/>
      <w:pPr>
        <w:tabs>
          <w:tab w:val="num" w:pos="851"/>
        </w:tabs>
        <w:ind w:left="851" w:hanging="426"/>
      </w:pPr>
      <w:rPr>
        <w:rFonts w:ascii="Arial" w:eastAsia="Times New Roman" w:hAnsi="Arial" w:cs="Arial" w:hint="default"/>
        <w:sz w:val="22"/>
        <w:lang w:eastAsia="pl-PL"/>
      </w:rPr>
    </w:lvl>
  </w:abstractNum>
  <w:abstractNum w:abstractNumId="2" w15:restartNumberingAfterBreak="0">
    <w:nsid w:val="00000008"/>
    <w:multiLevelType w:val="singleLevel"/>
    <w:tmpl w:val="0C78BA08"/>
    <w:name w:val="WW8Num7"/>
    <w:lvl w:ilvl="0">
      <w:start w:val="1"/>
      <w:numFmt w:val="decimal"/>
      <w:lvlText w:val="%1)"/>
      <w:lvlJc w:val="left"/>
      <w:pPr>
        <w:tabs>
          <w:tab w:val="num" w:pos="851"/>
        </w:tabs>
        <w:ind w:left="851" w:hanging="426"/>
      </w:pPr>
      <w:rPr>
        <w:rFonts w:ascii="Arial" w:hAnsi="Arial" w:cs="Arial" w:hint="default"/>
      </w:rPr>
    </w:lvl>
  </w:abstractNum>
  <w:abstractNum w:abstractNumId="3" w15:restartNumberingAfterBreak="0">
    <w:nsid w:val="08955D7B"/>
    <w:multiLevelType w:val="hybridMultilevel"/>
    <w:tmpl w:val="68B2D04E"/>
    <w:lvl w:ilvl="0" w:tplc="2E6C5D66">
      <w:start w:val="1"/>
      <w:numFmt w:val="decimal"/>
      <w:lvlText w:val="%1."/>
      <w:lvlJc w:val="left"/>
      <w:pPr>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B4053"/>
    <w:multiLevelType w:val="hybridMultilevel"/>
    <w:tmpl w:val="C0540E68"/>
    <w:lvl w:ilvl="0" w:tplc="01A2F4D2">
      <w:start w:val="1"/>
      <w:numFmt w:val="lowerLetter"/>
      <w:lvlText w:val="%1)"/>
      <w:lvlJc w:val="left"/>
      <w:pPr>
        <w:ind w:left="1276" w:hanging="425"/>
      </w:pPr>
      <w:rPr>
        <w:rFonts w:hint="default"/>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106A780D"/>
    <w:multiLevelType w:val="hybridMultilevel"/>
    <w:tmpl w:val="CAF47D8E"/>
    <w:lvl w:ilvl="0" w:tplc="58867468">
      <w:start w:val="1"/>
      <w:numFmt w:val="decimal"/>
      <w:lvlText w:val="%1)"/>
      <w:lvlJc w:val="left"/>
      <w:pPr>
        <w:ind w:left="851" w:hanging="426"/>
      </w:pPr>
      <w:rPr>
        <w:rFonts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93A0B3F"/>
    <w:multiLevelType w:val="hybridMultilevel"/>
    <w:tmpl w:val="88CA3DA8"/>
    <w:lvl w:ilvl="0" w:tplc="4AF860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9766A79"/>
    <w:multiLevelType w:val="hybridMultilevel"/>
    <w:tmpl w:val="D90A0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14448"/>
    <w:multiLevelType w:val="hybridMultilevel"/>
    <w:tmpl w:val="80C0AA4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A3C0D82"/>
    <w:multiLevelType w:val="hybridMultilevel"/>
    <w:tmpl w:val="0568A8AC"/>
    <w:lvl w:ilvl="0" w:tplc="B0D098D4">
      <w:start w:val="1"/>
      <w:numFmt w:val="decimal"/>
      <w:lvlText w:val="%1)"/>
      <w:lvlJc w:val="left"/>
      <w:pPr>
        <w:ind w:left="851" w:hanging="426"/>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B84223B"/>
    <w:multiLevelType w:val="hybridMultilevel"/>
    <w:tmpl w:val="6C0C9FFC"/>
    <w:lvl w:ilvl="0" w:tplc="B956CAFE">
      <w:start w:val="1"/>
      <w:numFmt w:val="decimal"/>
      <w:lvlText w:val="%1."/>
      <w:lvlJc w:val="left"/>
      <w:pPr>
        <w:ind w:left="360" w:hanging="360"/>
      </w:pPr>
      <w:rPr>
        <w:b w:val="0"/>
        <w:bCs/>
        <w:i w:val="0"/>
        <w:color w:val="auto"/>
      </w:rPr>
    </w:lvl>
    <w:lvl w:ilvl="1" w:tplc="04150019">
      <w:start w:val="1"/>
      <w:numFmt w:val="lowerLetter"/>
      <w:lvlText w:val="%2."/>
      <w:lvlJc w:val="left"/>
      <w:pPr>
        <w:ind w:left="1440" w:hanging="360"/>
      </w:pPr>
    </w:lvl>
    <w:lvl w:ilvl="2" w:tplc="0FB4C0C8">
      <w:start w:val="1"/>
      <w:numFmt w:val="decimal"/>
      <w:lvlText w:val="%3"/>
      <w:lvlJc w:val="left"/>
      <w:pPr>
        <w:ind w:left="2475" w:hanging="495"/>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DC467A"/>
    <w:multiLevelType w:val="hybridMultilevel"/>
    <w:tmpl w:val="27D203D0"/>
    <w:lvl w:ilvl="0" w:tplc="9E9431D8">
      <w:start w:val="1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8D04AC"/>
    <w:multiLevelType w:val="hybridMultilevel"/>
    <w:tmpl w:val="E3FA7AE4"/>
    <w:lvl w:ilvl="0" w:tplc="1148509A">
      <w:start w:val="19"/>
      <w:numFmt w:val="decimal"/>
      <w:lvlText w:val="%1."/>
      <w:lvlJc w:val="left"/>
      <w:pPr>
        <w:ind w:left="425" w:hanging="425"/>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46279D"/>
    <w:multiLevelType w:val="hybridMultilevel"/>
    <w:tmpl w:val="60C85DA4"/>
    <w:lvl w:ilvl="0" w:tplc="0DB643B2">
      <w:start w:val="1"/>
      <w:numFmt w:val="lowerLetter"/>
      <w:lvlText w:val="%1)"/>
      <w:lvlJc w:val="left"/>
      <w:pPr>
        <w:ind w:left="1276" w:hanging="425"/>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29084B"/>
    <w:multiLevelType w:val="hybridMultilevel"/>
    <w:tmpl w:val="9F9A47EC"/>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5" w15:restartNumberingAfterBreak="0">
    <w:nsid w:val="3E59229A"/>
    <w:multiLevelType w:val="hybridMultilevel"/>
    <w:tmpl w:val="A6D492E0"/>
    <w:lvl w:ilvl="0" w:tplc="7DFA47AA">
      <w:start w:val="5"/>
      <w:numFmt w:val="decimal"/>
      <w:lvlText w:val="%1)"/>
      <w:lvlJc w:val="left"/>
      <w:pPr>
        <w:tabs>
          <w:tab w:val="num" w:pos="851"/>
        </w:tabs>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036BA"/>
    <w:multiLevelType w:val="hybridMultilevel"/>
    <w:tmpl w:val="D8CCC256"/>
    <w:lvl w:ilvl="0" w:tplc="FF225BB4">
      <w:start w:val="1"/>
      <w:numFmt w:val="decimal"/>
      <w:lvlText w:val="%1)"/>
      <w:lvlJc w:val="left"/>
      <w:pPr>
        <w:ind w:left="72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C64EE6"/>
    <w:multiLevelType w:val="hybridMultilevel"/>
    <w:tmpl w:val="7EDA153C"/>
    <w:lvl w:ilvl="0" w:tplc="98428128">
      <w:start w:val="1"/>
      <w:numFmt w:val="lowerLetter"/>
      <w:lvlText w:val="%1)"/>
      <w:lvlJc w:val="left"/>
      <w:pPr>
        <w:ind w:left="1276" w:hanging="425"/>
      </w:pPr>
      <w:rPr>
        <w:rFonts w:hint="default"/>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461A0F46"/>
    <w:multiLevelType w:val="hybridMultilevel"/>
    <w:tmpl w:val="085E80C8"/>
    <w:lvl w:ilvl="0" w:tplc="C164B0BE">
      <w:start w:val="3"/>
      <w:numFmt w:val="decimal"/>
      <w:lvlText w:val="%1)"/>
      <w:lvlJc w:val="left"/>
      <w:pPr>
        <w:ind w:left="851" w:hanging="426"/>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124682"/>
    <w:multiLevelType w:val="hybridMultilevel"/>
    <w:tmpl w:val="3808E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814A84"/>
    <w:multiLevelType w:val="hybridMultilevel"/>
    <w:tmpl w:val="6AC6BADA"/>
    <w:lvl w:ilvl="0" w:tplc="F516FD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FD4618"/>
    <w:multiLevelType w:val="hybridMultilevel"/>
    <w:tmpl w:val="CBD8A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98F1B8A"/>
    <w:multiLevelType w:val="hybridMultilevel"/>
    <w:tmpl w:val="6D3C262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63895DA6"/>
    <w:multiLevelType w:val="hybridMultilevel"/>
    <w:tmpl w:val="B8CE5658"/>
    <w:lvl w:ilvl="0" w:tplc="BEEE66F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083DCA"/>
    <w:multiLevelType w:val="hybridMultilevel"/>
    <w:tmpl w:val="373A35C6"/>
    <w:lvl w:ilvl="0" w:tplc="9DD81274">
      <w:start w:val="1"/>
      <w:numFmt w:val="decimal"/>
      <w:lvlText w:val="%1)"/>
      <w:lvlJc w:val="left"/>
      <w:pPr>
        <w:ind w:left="851" w:hanging="426"/>
      </w:pPr>
      <w:rPr>
        <w:rFonts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6E93533D"/>
    <w:multiLevelType w:val="hybridMultilevel"/>
    <w:tmpl w:val="AE628C30"/>
    <w:lvl w:ilvl="0" w:tplc="7DC8E81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F43886"/>
    <w:multiLevelType w:val="hybridMultilevel"/>
    <w:tmpl w:val="223A8748"/>
    <w:lvl w:ilvl="0" w:tplc="2E26CF12">
      <w:start w:val="1"/>
      <w:numFmt w:val="decimal"/>
      <w:lvlText w:val="%1."/>
      <w:lvlJc w:val="left"/>
      <w:pPr>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E63871"/>
    <w:multiLevelType w:val="hybridMultilevel"/>
    <w:tmpl w:val="8D28B678"/>
    <w:lvl w:ilvl="0" w:tplc="3EF8FB2C">
      <w:start w:val="1"/>
      <w:numFmt w:val="decimal"/>
      <w:lvlText w:val="%1)"/>
      <w:lvlJc w:val="left"/>
      <w:pPr>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5864107">
    <w:abstractNumId w:val="5"/>
  </w:num>
  <w:num w:numId="2" w16cid:durableId="1372151240">
    <w:abstractNumId w:val="24"/>
  </w:num>
  <w:num w:numId="3" w16cid:durableId="1430930381">
    <w:abstractNumId w:val="27"/>
  </w:num>
  <w:num w:numId="4" w16cid:durableId="473706">
    <w:abstractNumId w:val="26"/>
  </w:num>
  <w:num w:numId="5" w16cid:durableId="1327630369">
    <w:abstractNumId w:val="9"/>
  </w:num>
  <w:num w:numId="6" w16cid:durableId="1787114537">
    <w:abstractNumId w:val="16"/>
  </w:num>
  <w:num w:numId="7" w16cid:durableId="599794405">
    <w:abstractNumId w:val="13"/>
  </w:num>
  <w:num w:numId="8" w16cid:durableId="863322797">
    <w:abstractNumId w:val="17"/>
  </w:num>
  <w:num w:numId="9" w16cid:durableId="474683227">
    <w:abstractNumId w:val="18"/>
  </w:num>
  <w:num w:numId="10" w16cid:durableId="440488734">
    <w:abstractNumId w:val="4"/>
  </w:num>
  <w:num w:numId="11" w16cid:durableId="1824273082">
    <w:abstractNumId w:val="23"/>
  </w:num>
  <w:num w:numId="12" w16cid:durableId="1033766753">
    <w:abstractNumId w:val="25"/>
  </w:num>
  <w:num w:numId="13" w16cid:durableId="1448741366">
    <w:abstractNumId w:val="8"/>
  </w:num>
  <w:num w:numId="14" w16cid:durableId="1393965466">
    <w:abstractNumId w:val="11"/>
  </w:num>
  <w:num w:numId="15" w16cid:durableId="914780386">
    <w:abstractNumId w:val="12"/>
  </w:num>
  <w:num w:numId="16" w16cid:durableId="1743405722">
    <w:abstractNumId w:val="20"/>
  </w:num>
  <w:num w:numId="17" w16cid:durableId="1300377191">
    <w:abstractNumId w:val="21"/>
  </w:num>
  <w:num w:numId="18" w16cid:durableId="1234241769">
    <w:abstractNumId w:val="3"/>
  </w:num>
  <w:num w:numId="19" w16cid:durableId="1048992195">
    <w:abstractNumId w:val="6"/>
  </w:num>
  <w:num w:numId="20" w16cid:durableId="446002647">
    <w:abstractNumId w:val="14"/>
  </w:num>
  <w:num w:numId="21" w16cid:durableId="700395349">
    <w:abstractNumId w:val="19"/>
  </w:num>
  <w:num w:numId="22" w16cid:durableId="434441455">
    <w:abstractNumId w:val="7"/>
  </w:num>
  <w:num w:numId="23" w16cid:durableId="959799723">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81088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626287">
    <w:abstractNumId w:val="10"/>
  </w:num>
  <w:num w:numId="26" w16cid:durableId="686709399">
    <w:abstractNumId w:val="22"/>
  </w:num>
  <w:num w:numId="27" w16cid:durableId="445271695">
    <w:abstractNumId w:val="0"/>
  </w:num>
  <w:num w:numId="28" w16cid:durableId="2001036565">
    <w:abstractNumId w:val="1"/>
  </w:num>
  <w:num w:numId="29" w16cid:durableId="716078403">
    <w:abstractNumId w:val="15"/>
  </w:num>
  <w:num w:numId="30" w16cid:durableId="28705519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A"/>
    <w:rsid w:val="0000754B"/>
    <w:rsid w:val="00007D30"/>
    <w:rsid w:val="00020105"/>
    <w:rsid w:val="0003383E"/>
    <w:rsid w:val="00040667"/>
    <w:rsid w:val="000572CE"/>
    <w:rsid w:val="00064BD1"/>
    <w:rsid w:val="0006530A"/>
    <w:rsid w:val="000728EF"/>
    <w:rsid w:val="000832B0"/>
    <w:rsid w:val="000837E9"/>
    <w:rsid w:val="00085332"/>
    <w:rsid w:val="000A1DA1"/>
    <w:rsid w:val="000B1AEB"/>
    <w:rsid w:val="000C4923"/>
    <w:rsid w:val="000E35E1"/>
    <w:rsid w:val="000E3EA1"/>
    <w:rsid w:val="000F1F94"/>
    <w:rsid w:val="000F396A"/>
    <w:rsid w:val="001034CA"/>
    <w:rsid w:val="00114524"/>
    <w:rsid w:val="00117262"/>
    <w:rsid w:val="00132842"/>
    <w:rsid w:val="00132DBB"/>
    <w:rsid w:val="00143B4D"/>
    <w:rsid w:val="00143DD0"/>
    <w:rsid w:val="00144AFF"/>
    <w:rsid w:val="0015006C"/>
    <w:rsid w:val="00162159"/>
    <w:rsid w:val="00162E5E"/>
    <w:rsid w:val="00163461"/>
    <w:rsid w:val="001779A5"/>
    <w:rsid w:val="001878F1"/>
    <w:rsid w:val="00187AD2"/>
    <w:rsid w:val="0019256F"/>
    <w:rsid w:val="0019635A"/>
    <w:rsid w:val="001A4D8E"/>
    <w:rsid w:val="001B3DF2"/>
    <w:rsid w:val="001B7575"/>
    <w:rsid w:val="001C2592"/>
    <w:rsid w:val="0020308D"/>
    <w:rsid w:val="00225466"/>
    <w:rsid w:val="00225FE7"/>
    <w:rsid w:val="0023474E"/>
    <w:rsid w:val="00240E32"/>
    <w:rsid w:val="002574CA"/>
    <w:rsid w:val="002620E4"/>
    <w:rsid w:val="00274DE3"/>
    <w:rsid w:val="002837C8"/>
    <w:rsid w:val="002B2081"/>
    <w:rsid w:val="002C46EA"/>
    <w:rsid w:val="002E1F66"/>
    <w:rsid w:val="002E27FC"/>
    <w:rsid w:val="00300034"/>
    <w:rsid w:val="00301E62"/>
    <w:rsid w:val="00305D3A"/>
    <w:rsid w:val="00310552"/>
    <w:rsid w:val="0031432E"/>
    <w:rsid w:val="00331C38"/>
    <w:rsid w:val="00333C76"/>
    <w:rsid w:val="003345FC"/>
    <w:rsid w:val="003351D4"/>
    <w:rsid w:val="0034454F"/>
    <w:rsid w:val="00350E71"/>
    <w:rsid w:val="00366747"/>
    <w:rsid w:val="00373480"/>
    <w:rsid w:val="0037509E"/>
    <w:rsid w:val="00385F9C"/>
    <w:rsid w:val="00394217"/>
    <w:rsid w:val="003A2360"/>
    <w:rsid w:val="003B542A"/>
    <w:rsid w:val="003B6574"/>
    <w:rsid w:val="003D2429"/>
    <w:rsid w:val="003F2F19"/>
    <w:rsid w:val="003F53BE"/>
    <w:rsid w:val="004029A4"/>
    <w:rsid w:val="00412F53"/>
    <w:rsid w:val="00415291"/>
    <w:rsid w:val="00466E39"/>
    <w:rsid w:val="004813BA"/>
    <w:rsid w:val="00482D6C"/>
    <w:rsid w:val="00487F18"/>
    <w:rsid w:val="004B3BC2"/>
    <w:rsid w:val="004C170A"/>
    <w:rsid w:val="004D5BBF"/>
    <w:rsid w:val="004E33A7"/>
    <w:rsid w:val="004F412A"/>
    <w:rsid w:val="00505F8E"/>
    <w:rsid w:val="00514202"/>
    <w:rsid w:val="005171B3"/>
    <w:rsid w:val="00552311"/>
    <w:rsid w:val="00581B35"/>
    <w:rsid w:val="00590C37"/>
    <w:rsid w:val="00592669"/>
    <w:rsid w:val="00594739"/>
    <w:rsid w:val="0059691A"/>
    <w:rsid w:val="005A13B2"/>
    <w:rsid w:val="005C137C"/>
    <w:rsid w:val="005D5FF3"/>
    <w:rsid w:val="005E0D62"/>
    <w:rsid w:val="005F3B54"/>
    <w:rsid w:val="005F683F"/>
    <w:rsid w:val="00603BDD"/>
    <w:rsid w:val="00621E5B"/>
    <w:rsid w:val="00622BEB"/>
    <w:rsid w:val="00630359"/>
    <w:rsid w:val="0063178B"/>
    <w:rsid w:val="00635B4D"/>
    <w:rsid w:val="00672565"/>
    <w:rsid w:val="006746D9"/>
    <w:rsid w:val="00686EE3"/>
    <w:rsid w:val="006919B1"/>
    <w:rsid w:val="00695441"/>
    <w:rsid w:val="006A58DD"/>
    <w:rsid w:val="006D0735"/>
    <w:rsid w:val="006D6389"/>
    <w:rsid w:val="006E61A6"/>
    <w:rsid w:val="006F73DA"/>
    <w:rsid w:val="007265F9"/>
    <w:rsid w:val="00787D49"/>
    <w:rsid w:val="00787F46"/>
    <w:rsid w:val="00791115"/>
    <w:rsid w:val="00797091"/>
    <w:rsid w:val="007B4D3F"/>
    <w:rsid w:val="007D7BB6"/>
    <w:rsid w:val="007F4BFE"/>
    <w:rsid w:val="0080664D"/>
    <w:rsid w:val="008076D4"/>
    <w:rsid w:val="0081769E"/>
    <w:rsid w:val="0085002B"/>
    <w:rsid w:val="008517EA"/>
    <w:rsid w:val="00854601"/>
    <w:rsid w:val="00886698"/>
    <w:rsid w:val="00886AEA"/>
    <w:rsid w:val="008A19F8"/>
    <w:rsid w:val="008B174B"/>
    <w:rsid w:val="008E60F7"/>
    <w:rsid w:val="008E7C05"/>
    <w:rsid w:val="008F3F9E"/>
    <w:rsid w:val="00921486"/>
    <w:rsid w:val="00926C85"/>
    <w:rsid w:val="00927F1B"/>
    <w:rsid w:val="00930F9A"/>
    <w:rsid w:val="00935141"/>
    <w:rsid w:val="0095189D"/>
    <w:rsid w:val="00955240"/>
    <w:rsid w:val="0097775C"/>
    <w:rsid w:val="00983248"/>
    <w:rsid w:val="0098341E"/>
    <w:rsid w:val="00985F05"/>
    <w:rsid w:val="00986511"/>
    <w:rsid w:val="00996C7A"/>
    <w:rsid w:val="009A75F7"/>
    <w:rsid w:val="009B362A"/>
    <w:rsid w:val="009C258A"/>
    <w:rsid w:val="009F4ECE"/>
    <w:rsid w:val="00A010F7"/>
    <w:rsid w:val="00A01416"/>
    <w:rsid w:val="00A06FFC"/>
    <w:rsid w:val="00A13202"/>
    <w:rsid w:val="00A257CB"/>
    <w:rsid w:val="00A26191"/>
    <w:rsid w:val="00A31D73"/>
    <w:rsid w:val="00A3776D"/>
    <w:rsid w:val="00A46CFD"/>
    <w:rsid w:val="00A476E6"/>
    <w:rsid w:val="00A5020D"/>
    <w:rsid w:val="00A73BEF"/>
    <w:rsid w:val="00A743BA"/>
    <w:rsid w:val="00AA3D7B"/>
    <w:rsid w:val="00AA6B6D"/>
    <w:rsid w:val="00AC15A7"/>
    <w:rsid w:val="00AC527D"/>
    <w:rsid w:val="00AC61EB"/>
    <w:rsid w:val="00AD4C97"/>
    <w:rsid w:val="00AE3970"/>
    <w:rsid w:val="00AF1D67"/>
    <w:rsid w:val="00AF420E"/>
    <w:rsid w:val="00AF56C7"/>
    <w:rsid w:val="00B047CE"/>
    <w:rsid w:val="00B2485F"/>
    <w:rsid w:val="00B44BB9"/>
    <w:rsid w:val="00B51C28"/>
    <w:rsid w:val="00B606CD"/>
    <w:rsid w:val="00B60CE0"/>
    <w:rsid w:val="00B63F98"/>
    <w:rsid w:val="00B74B97"/>
    <w:rsid w:val="00B816A6"/>
    <w:rsid w:val="00B95D50"/>
    <w:rsid w:val="00BF1979"/>
    <w:rsid w:val="00C0277B"/>
    <w:rsid w:val="00C1428F"/>
    <w:rsid w:val="00C16D51"/>
    <w:rsid w:val="00C219CF"/>
    <w:rsid w:val="00C23FBA"/>
    <w:rsid w:val="00C2673C"/>
    <w:rsid w:val="00C4633C"/>
    <w:rsid w:val="00C53ACC"/>
    <w:rsid w:val="00C6147B"/>
    <w:rsid w:val="00C90467"/>
    <w:rsid w:val="00CA137F"/>
    <w:rsid w:val="00CA657F"/>
    <w:rsid w:val="00CC7A55"/>
    <w:rsid w:val="00CD101A"/>
    <w:rsid w:val="00CD6E76"/>
    <w:rsid w:val="00CE6D92"/>
    <w:rsid w:val="00CF0640"/>
    <w:rsid w:val="00CF135A"/>
    <w:rsid w:val="00D01E0D"/>
    <w:rsid w:val="00D0291F"/>
    <w:rsid w:val="00D060B5"/>
    <w:rsid w:val="00D10BEF"/>
    <w:rsid w:val="00D15A7C"/>
    <w:rsid w:val="00D23A47"/>
    <w:rsid w:val="00D26EF0"/>
    <w:rsid w:val="00D351AB"/>
    <w:rsid w:val="00D4233C"/>
    <w:rsid w:val="00D43910"/>
    <w:rsid w:val="00D47F3F"/>
    <w:rsid w:val="00D56F8F"/>
    <w:rsid w:val="00D63F7B"/>
    <w:rsid w:val="00D805E4"/>
    <w:rsid w:val="00D84C3C"/>
    <w:rsid w:val="00D86B79"/>
    <w:rsid w:val="00D91342"/>
    <w:rsid w:val="00D94541"/>
    <w:rsid w:val="00D96CF9"/>
    <w:rsid w:val="00DB00D4"/>
    <w:rsid w:val="00DB638A"/>
    <w:rsid w:val="00DB76A1"/>
    <w:rsid w:val="00DC69D3"/>
    <w:rsid w:val="00DD323D"/>
    <w:rsid w:val="00DD69E0"/>
    <w:rsid w:val="00DE069E"/>
    <w:rsid w:val="00DE29FB"/>
    <w:rsid w:val="00DF4EB2"/>
    <w:rsid w:val="00E14A3E"/>
    <w:rsid w:val="00E152BD"/>
    <w:rsid w:val="00E169A5"/>
    <w:rsid w:val="00E367AB"/>
    <w:rsid w:val="00E36CDF"/>
    <w:rsid w:val="00E43C51"/>
    <w:rsid w:val="00E440D1"/>
    <w:rsid w:val="00E567DE"/>
    <w:rsid w:val="00E63646"/>
    <w:rsid w:val="00E81CF6"/>
    <w:rsid w:val="00E93F90"/>
    <w:rsid w:val="00EB079E"/>
    <w:rsid w:val="00F109F4"/>
    <w:rsid w:val="00F14426"/>
    <w:rsid w:val="00F24164"/>
    <w:rsid w:val="00F43145"/>
    <w:rsid w:val="00F55C36"/>
    <w:rsid w:val="00F571D9"/>
    <w:rsid w:val="00F66120"/>
    <w:rsid w:val="00F84259"/>
    <w:rsid w:val="00F84C71"/>
    <w:rsid w:val="00F856E2"/>
    <w:rsid w:val="00F85A2A"/>
    <w:rsid w:val="00F94E59"/>
    <w:rsid w:val="00FA2D00"/>
    <w:rsid w:val="00FB61BA"/>
    <w:rsid w:val="00FD2524"/>
    <w:rsid w:val="00FD2B3B"/>
    <w:rsid w:val="00FD471C"/>
    <w:rsid w:val="00FD7822"/>
    <w:rsid w:val="00FE0408"/>
    <w:rsid w:val="00FE6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E671E"/>
  <w15:chartTrackingRefBased/>
  <w15:docId w15:val="{8589789D-92FD-4ECD-A388-D926DFCB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17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17EA"/>
    <w:pPr>
      <w:ind w:left="720"/>
      <w:contextualSpacing/>
    </w:pPr>
  </w:style>
  <w:style w:type="character" w:styleId="Hipercze">
    <w:name w:val="Hyperlink"/>
    <w:basedOn w:val="Domylnaczcionkaakapitu"/>
    <w:uiPriority w:val="99"/>
    <w:unhideWhenUsed/>
    <w:rsid w:val="008517EA"/>
    <w:rPr>
      <w:color w:val="0563C1" w:themeColor="hyperlink"/>
      <w:u w:val="single"/>
    </w:rPr>
  </w:style>
  <w:style w:type="character" w:styleId="Nierozpoznanawzmianka">
    <w:name w:val="Unresolved Mention"/>
    <w:basedOn w:val="Domylnaczcionkaakapitu"/>
    <w:uiPriority w:val="99"/>
    <w:semiHidden/>
    <w:unhideWhenUsed/>
    <w:rsid w:val="008517EA"/>
    <w:rPr>
      <w:color w:val="605E5C"/>
      <w:shd w:val="clear" w:color="auto" w:fill="E1DFDD"/>
    </w:rPr>
  </w:style>
  <w:style w:type="paragraph" w:styleId="Nagwek">
    <w:name w:val="header"/>
    <w:basedOn w:val="Normalny"/>
    <w:link w:val="NagwekZnak"/>
    <w:uiPriority w:val="99"/>
    <w:unhideWhenUsed/>
    <w:rsid w:val="00AA3D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D7B"/>
    <w:rPr>
      <w:rFonts w:eastAsiaTheme="minorEastAsia"/>
      <w:lang w:eastAsia="pl-PL"/>
    </w:rPr>
  </w:style>
  <w:style w:type="paragraph" w:styleId="Stopka">
    <w:name w:val="footer"/>
    <w:basedOn w:val="Normalny"/>
    <w:link w:val="StopkaZnak"/>
    <w:uiPriority w:val="99"/>
    <w:unhideWhenUsed/>
    <w:rsid w:val="00AA3D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3D7B"/>
    <w:rPr>
      <w:rFonts w:eastAsiaTheme="minorEastAsia"/>
      <w:lang w:eastAsia="pl-PL"/>
    </w:rPr>
  </w:style>
  <w:style w:type="paragraph" w:customStyle="1" w:styleId="Default">
    <w:name w:val="Default"/>
    <w:rsid w:val="001C2592"/>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semiHidden/>
    <w:unhideWhenUsed/>
    <w:rsid w:val="00603BDD"/>
    <w:pPr>
      <w:spacing w:after="120"/>
    </w:pPr>
  </w:style>
  <w:style w:type="character" w:customStyle="1" w:styleId="TekstpodstawowyZnak">
    <w:name w:val="Tekst podstawowy Znak"/>
    <w:basedOn w:val="Domylnaczcionkaakapitu"/>
    <w:link w:val="Tekstpodstawowy"/>
    <w:uiPriority w:val="99"/>
    <w:semiHidden/>
    <w:rsid w:val="00603BDD"/>
    <w:rPr>
      <w:rFonts w:eastAsiaTheme="minorEastAsia"/>
      <w:lang w:eastAsia="pl-PL"/>
    </w:rPr>
  </w:style>
  <w:style w:type="character" w:styleId="Odwoaniedokomentarza">
    <w:name w:val="annotation reference"/>
    <w:basedOn w:val="Domylnaczcionkaakapitu"/>
    <w:uiPriority w:val="99"/>
    <w:semiHidden/>
    <w:unhideWhenUsed/>
    <w:rsid w:val="00986511"/>
    <w:rPr>
      <w:sz w:val="16"/>
      <w:szCs w:val="16"/>
    </w:rPr>
  </w:style>
  <w:style w:type="paragraph" w:styleId="Tekstkomentarza">
    <w:name w:val="annotation text"/>
    <w:basedOn w:val="Normalny"/>
    <w:link w:val="TekstkomentarzaZnak"/>
    <w:uiPriority w:val="99"/>
    <w:semiHidden/>
    <w:unhideWhenUsed/>
    <w:rsid w:val="00986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6511"/>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986511"/>
    <w:rPr>
      <w:b/>
      <w:bCs/>
    </w:rPr>
  </w:style>
  <w:style w:type="character" w:customStyle="1" w:styleId="TematkomentarzaZnak">
    <w:name w:val="Temat komentarza Znak"/>
    <w:basedOn w:val="TekstkomentarzaZnak"/>
    <w:link w:val="Tematkomentarza"/>
    <w:uiPriority w:val="99"/>
    <w:semiHidden/>
    <w:rsid w:val="00986511"/>
    <w:rPr>
      <w:rFonts w:eastAsiaTheme="minorEastAsia"/>
      <w:b/>
      <w:bCs/>
      <w:sz w:val="20"/>
      <w:szCs w:val="20"/>
      <w:lang w:eastAsia="pl-PL"/>
    </w:rPr>
  </w:style>
  <w:style w:type="paragraph" w:styleId="Tekstdymka">
    <w:name w:val="Balloon Text"/>
    <w:basedOn w:val="Normalny"/>
    <w:link w:val="TekstdymkaZnak"/>
    <w:uiPriority w:val="99"/>
    <w:semiHidden/>
    <w:unhideWhenUsed/>
    <w:rsid w:val="009865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511"/>
    <w:rPr>
      <w:rFonts w:ascii="Segoe UI" w:eastAsiaTheme="minorEastAsia" w:hAnsi="Segoe UI" w:cs="Segoe UI"/>
      <w:sz w:val="18"/>
      <w:szCs w:val="18"/>
      <w:lang w:eastAsia="pl-PL"/>
    </w:rPr>
  </w:style>
  <w:style w:type="paragraph" w:styleId="Poprawka">
    <w:name w:val="Revision"/>
    <w:hidden/>
    <w:uiPriority w:val="99"/>
    <w:semiHidden/>
    <w:rsid w:val="005A13B2"/>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4694">
      <w:bodyDiv w:val="1"/>
      <w:marLeft w:val="0"/>
      <w:marRight w:val="0"/>
      <w:marTop w:val="0"/>
      <w:marBottom w:val="0"/>
      <w:divBdr>
        <w:top w:val="none" w:sz="0" w:space="0" w:color="auto"/>
        <w:left w:val="none" w:sz="0" w:space="0" w:color="auto"/>
        <w:bottom w:val="none" w:sz="0" w:space="0" w:color="auto"/>
        <w:right w:val="none" w:sz="0" w:space="0" w:color="auto"/>
      </w:divBdr>
    </w:div>
    <w:div w:id="16021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rzesz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rops.rzesz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BF350-B3AE-4296-B872-39301D88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5</Pages>
  <Words>2176</Words>
  <Characters>13060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akret</dc:creator>
  <cp:keywords/>
  <dc:description/>
  <cp:lastModifiedBy>Ekonomia Społeczna</cp:lastModifiedBy>
  <cp:revision>41</cp:revision>
  <cp:lastPrinted>2022-08-25T07:12:00Z</cp:lastPrinted>
  <dcterms:created xsi:type="dcterms:W3CDTF">2021-08-09T08:44:00Z</dcterms:created>
  <dcterms:modified xsi:type="dcterms:W3CDTF">2022-08-25T07:56:00Z</dcterms:modified>
</cp:coreProperties>
</file>