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E66DC" w14:textId="32703A6D" w:rsidR="009F1A56" w:rsidRDefault="009F1A56" w:rsidP="00151F50">
      <w:pPr>
        <w:jc w:val="both"/>
      </w:pPr>
      <w:bookmarkStart w:id="0" w:name="_GoBack"/>
      <w:bookmarkEnd w:id="0"/>
      <w:r>
        <w:tab/>
      </w:r>
      <w:r>
        <w:tab/>
      </w:r>
      <w:r>
        <w:tab/>
      </w:r>
      <w:r>
        <w:tab/>
      </w:r>
      <w:r>
        <w:tab/>
      </w:r>
      <w:r>
        <w:tab/>
      </w:r>
      <w:r>
        <w:tab/>
      </w:r>
      <w:r>
        <w:tab/>
      </w:r>
      <w:r>
        <w:tab/>
      </w:r>
      <w:r w:rsidR="00653347">
        <w:tab/>
      </w:r>
      <w:r w:rsidR="00B969F0">
        <w:t>Załącznik nr 1</w:t>
      </w:r>
      <w:r w:rsidR="00D70C2E">
        <w:t>1</w:t>
      </w:r>
      <w:r w:rsidR="00A257E5">
        <w:t xml:space="preserve"> do S</w:t>
      </w:r>
      <w:r>
        <w:t>WZ</w:t>
      </w:r>
    </w:p>
    <w:p w14:paraId="67ECC2C3" w14:textId="77777777" w:rsidR="009F1A56" w:rsidRPr="009F1A56" w:rsidRDefault="009F1A56" w:rsidP="00151F50">
      <w:pPr>
        <w:jc w:val="both"/>
      </w:pPr>
    </w:p>
    <w:p w14:paraId="00F89F91" w14:textId="77777777" w:rsidR="009F1A56" w:rsidRDefault="009F1A56" w:rsidP="00151F50">
      <w:pPr>
        <w:jc w:val="center"/>
      </w:pPr>
      <w:r>
        <w:t>WZÓR UMOWY</w:t>
      </w:r>
    </w:p>
    <w:p w14:paraId="5D0E204B" w14:textId="77777777" w:rsidR="009F1A56" w:rsidRDefault="009F1A56" w:rsidP="00151F50">
      <w:pPr>
        <w:jc w:val="both"/>
      </w:pPr>
    </w:p>
    <w:p w14:paraId="01F9B3F2" w14:textId="77777777" w:rsidR="00D41188" w:rsidRDefault="00D41188" w:rsidP="00151F50">
      <w:pPr>
        <w:jc w:val="both"/>
      </w:pPr>
    </w:p>
    <w:p w14:paraId="441D25D4" w14:textId="5DA9F6B5" w:rsidR="0009572E" w:rsidRPr="0009572E" w:rsidRDefault="009F1A56" w:rsidP="0009572E">
      <w:pPr>
        <w:spacing w:before="12" w:line="276" w:lineRule="auto"/>
        <w:jc w:val="both"/>
        <w:rPr>
          <w:rFonts w:cs="Arial"/>
          <w:i/>
        </w:rPr>
      </w:pPr>
      <w:r w:rsidRPr="00B4424E">
        <w:rPr>
          <w:rFonts w:cs="Arial"/>
        </w:rPr>
        <w:t xml:space="preserve">w dniu ………. w </w:t>
      </w:r>
      <w:r w:rsidR="00145AEF">
        <w:rPr>
          <w:rFonts w:cs="Arial"/>
        </w:rPr>
        <w:t>………………………</w:t>
      </w:r>
      <w:r w:rsidRPr="00B4424E">
        <w:rPr>
          <w:rFonts w:cs="Arial"/>
        </w:rPr>
        <w:t xml:space="preserve"> pomiędzy, działającym w imieniu i na rzecz Skarbu Państwa, Państwowym Gospodarstwem Leśnym Lasy Państwowe Nadleśnictwem </w:t>
      </w:r>
      <w:r w:rsidR="00D61941">
        <w:rPr>
          <w:rFonts w:cs="Arial"/>
        </w:rPr>
        <w:t>Kołaczyce</w:t>
      </w:r>
      <w:r w:rsidRPr="00B4424E">
        <w:rPr>
          <w:rFonts w:cs="Arial"/>
        </w:rPr>
        <w:t xml:space="preserve"> </w:t>
      </w:r>
      <w:r w:rsidR="0009572E" w:rsidRPr="0009572E">
        <w:rPr>
          <w:rFonts w:cs="Arial"/>
        </w:rPr>
        <w:t xml:space="preserve">(NIP: 6852237173, REGON 180287967), z siedzibą w </w:t>
      </w:r>
      <w:proofErr w:type="spellStart"/>
      <w:r w:rsidR="0009572E" w:rsidRPr="0009572E">
        <w:rPr>
          <w:rFonts w:cs="Arial"/>
        </w:rPr>
        <w:t>Nawsiach</w:t>
      </w:r>
      <w:proofErr w:type="spellEnd"/>
      <w:r w:rsidR="0009572E" w:rsidRPr="0009572E">
        <w:rPr>
          <w:rFonts w:cs="Arial"/>
        </w:rPr>
        <w:t xml:space="preserve"> Kołaczyckich 317</w:t>
      </w:r>
    </w:p>
    <w:p w14:paraId="2D411327" w14:textId="77777777" w:rsidR="0009572E" w:rsidRPr="0009572E" w:rsidRDefault="0009572E" w:rsidP="0009572E">
      <w:pPr>
        <w:spacing w:before="12" w:line="276" w:lineRule="auto"/>
        <w:jc w:val="both"/>
        <w:rPr>
          <w:rFonts w:cs="Arial"/>
        </w:rPr>
      </w:pPr>
      <w:r w:rsidRPr="0009572E">
        <w:rPr>
          <w:rFonts w:cs="Arial"/>
        </w:rPr>
        <w:t>reprezentowanym przez Artura Paczkowskiego Nadleśniczego Nadleśnictwa Kołaczyce</w:t>
      </w:r>
    </w:p>
    <w:p w14:paraId="3488908B" w14:textId="77777777" w:rsidR="0009572E" w:rsidRPr="0009572E" w:rsidRDefault="0009572E" w:rsidP="0009572E">
      <w:pPr>
        <w:spacing w:before="12" w:line="276" w:lineRule="auto"/>
        <w:jc w:val="both"/>
        <w:rPr>
          <w:rFonts w:cs="Arial"/>
        </w:rPr>
      </w:pPr>
      <w:r w:rsidRPr="0009572E">
        <w:rPr>
          <w:rFonts w:cs="Arial"/>
        </w:rPr>
        <w:t xml:space="preserve">zwanym w dalszej części umowy ,,Zamawiającym”, </w:t>
      </w:r>
    </w:p>
    <w:p w14:paraId="70A06DD7" w14:textId="32A020F5" w:rsidR="00151F50" w:rsidRPr="00B4424E" w:rsidRDefault="00151F50" w:rsidP="0009572E">
      <w:pPr>
        <w:spacing w:before="12" w:line="276" w:lineRule="auto"/>
        <w:jc w:val="both"/>
        <w:rPr>
          <w:rFonts w:cs="Arial"/>
        </w:rPr>
      </w:pPr>
    </w:p>
    <w:p w14:paraId="55A2BB6D" w14:textId="77777777" w:rsidR="009F1A56" w:rsidRPr="00B4424E" w:rsidRDefault="009F1A56" w:rsidP="00151F50">
      <w:pPr>
        <w:spacing w:before="12" w:line="276" w:lineRule="auto"/>
        <w:jc w:val="both"/>
        <w:rPr>
          <w:rFonts w:cs="Arial"/>
          <w:i/>
        </w:rPr>
      </w:pPr>
      <w:r w:rsidRPr="00B4424E">
        <w:rPr>
          <w:rFonts w:cs="Arial"/>
        </w:rPr>
        <w:t xml:space="preserve">a: </w:t>
      </w:r>
    </w:p>
    <w:p w14:paraId="5EFD3B35" w14:textId="77777777" w:rsidR="009F1A56" w:rsidRPr="00491892" w:rsidRDefault="009F1A56" w:rsidP="00151F50">
      <w:pPr>
        <w:spacing w:before="12" w:line="276" w:lineRule="auto"/>
        <w:jc w:val="both"/>
        <w:rPr>
          <w:rFonts w:cs="Arial"/>
        </w:rPr>
      </w:pPr>
      <w:r w:rsidRPr="00B4424E">
        <w:rPr>
          <w:rFonts w:cs="Arial"/>
        </w:rPr>
        <w:t>.....................................................................................................................................................</w:t>
      </w:r>
    </w:p>
    <w:p w14:paraId="33D54EB3" w14:textId="77777777" w:rsidR="00151F50" w:rsidRPr="00B4424E" w:rsidRDefault="00151F50" w:rsidP="00151F50">
      <w:pPr>
        <w:spacing w:before="12" w:line="276" w:lineRule="auto"/>
        <w:jc w:val="both"/>
        <w:rPr>
          <w:rFonts w:cs="Arial"/>
          <w:i/>
        </w:rPr>
      </w:pPr>
    </w:p>
    <w:p w14:paraId="1938F8D4" w14:textId="77777777" w:rsidR="009F1A56" w:rsidRPr="00B4424E" w:rsidRDefault="009F1A56" w:rsidP="00151F50">
      <w:pPr>
        <w:spacing w:before="12" w:line="276" w:lineRule="auto"/>
        <w:jc w:val="both"/>
        <w:rPr>
          <w:rFonts w:cs="Arial"/>
        </w:rPr>
      </w:pPr>
      <w:r w:rsidRPr="00B4424E">
        <w:rPr>
          <w:rFonts w:cs="Arial"/>
        </w:rPr>
        <w:t>zwanym w dalszym ciągu umowy „Wykonawcą” reprezentowanym przez:</w:t>
      </w:r>
    </w:p>
    <w:p w14:paraId="39AEA1A7" w14:textId="77777777" w:rsidR="009F1A56" w:rsidRPr="00B4424E" w:rsidRDefault="009F1A56" w:rsidP="00151F50">
      <w:pPr>
        <w:spacing w:before="12" w:line="276" w:lineRule="auto"/>
        <w:jc w:val="both"/>
        <w:rPr>
          <w:rFonts w:cs="Arial"/>
        </w:rPr>
      </w:pPr>
      <w:r w:rsidRPr="00B4424E">
        <w:rPr>
          <w:rFonts w:cs="Arial"/>
        </w:rPr>
        <w:t>.....................................................................................................................................................</w:t>
      </w:r>
    </w:p>
    <w:p w14:paraId="7B7C45D4" w14:textId="77777777" w:rsidR="009F1A56" w:rsidRPr="00B4424E" w:rsidRDefault="009F1A56" w:rsidP="00151F50">
      <w:pPr>
        <w:spacing w:before="12" w:line="276" w:lineRule="auto"/>
        <w:jc w:val="both"/>
        <w:rPr>
          <w:rFonts w:cs="Arial"/>
          <w:i/>
        </w:rPr>
      </w:pPr>
    </w:p>
    <w:p w14:paraId="698FBEC3" w14:textId="77777777" w:rsidR="009F1A56" w:rsidRPr="00B4424E" w:rsidRDefault="009F1A56" w:rsidP="00151F50">
      <w:pPr>
        <w:spacing w:before="12" w:line="276" w:lineRule="auto"/>
        <w:jc w:val="both"/>
        <w:rPr>
          <w:rFonts w:cs="Arial"/>
        </w:rPr>
      </w:pPr>
      <w:r w:rsidRPr="00B4424E">
        <w:rPr>
          <w:rFonts w:cs="Arial"/>
        </w:rPr>
        <w:t>zaś wspólnie zwanymi dalej „Stronami”,</w:t>
      </w:r>
    </w:p>
    <w:p w14:paraId="4A963CA5" w14:textId="77777777" w:rsidR="009F1A56" w:rsidRPr="00B4424E" w:rsidRDefault="009F1A56" w:rsidP="00151F50">
      <w:pPr>
        <w:spacing w:before="12" w:line="276" w:lineRule="auto"/>
        <w:jc w:val="both"/>
        <w:rPr>
          <w:rFonts w:cs="Arial"/>
        </w:rPr>
      </w:pPr>
    </w:p>
    <w:p w14:paraId="00A15ED0" w14:textId="77777777" w:rsidR="002B167D" w:rsidRDefault="009F1A56" w:rsidP="002B167D">
      <w:pPr>
        <w:spacing w:before="120" w:line="276" w:lineRule="auto"/>
        <w:ind w:left="33" w:right="-108"/>
        <w:jc w:val="center"/>
        <w:rPr>
          <w:rFonts w:cs="Arial"/>
        </w:rPr>
      </w:pPr>
      <w:r w:rsidRPr="00B4424E">
        <w:rPr>
          <w:rFonts w:cs="Arial"/>
        </w:rPr>
        <w:t xml:space="preserve">w wyniku dokonania wyboru oferty Wykonawcy jako oferty najkorzystniejszej w postępowaniu pn.: </w:t>
      </w:r>
    </w:p>
    <w:p w14:paraId="1196B5F4" w14:textId="77777777" w:rsidR="00D70C2E" w:rsidRPr="00D70C2E" w:rsidRDefault="00D70C2E" w:rsidP="00D70C2E">
      <w:pPr>
        <w:spacing w:before="120" w:line="276" w:lineRule="auto"/>
        <w:ind w:left="33" w:right="-108"/>
        <w:jc w:val="both"/>
        <w:rPr>
          <w:rFonts w:ascii="Arial" w:hAnsi="Arial" w:cs="Arial"/>
          <w:b/>
          <w:sz w:val="20"/>
          <w:szCs w:val="20"/>
          <w:u w:val="single"/>
        </w:rPr>
      </w:pPr>
      <w:bookmarkStart w:id="1" w:name="_Hlk101518762"/>
      <w:r w:rsidRPr="00D70C2E">
        <w:rPr>
          <w:rFonts w:ascii="Arial" w:hAnsi="Arial" w:cs="Arial"/>
          <w:b/>
          <w:sz w:val="20"/>
          <w:szCs w:val="20"/>
        </w:rPr>
        <w:t xml:space="preserve">Budowa i remont szlaków zrywkowych w roku 2024 </w:t>
      </w:r>
    </w:p>
    <w:bookmarkEnd w:id="1"/>
    <w:p w14:paraId="3CE40854" w14:textId="77777777" w:rsidR="00C57D90" w:rsidRPr="00411510" w:rsidRDefault="00C57D90" w:rsidP="00C57D90">
      <w:pPr>
        <w:spacing w:before="120" w:line="276" w:lineRule="auto"/>
        <w:ind w:left="33" w:right="-108"/>
        <w:jc w:val="both"/>
        <w:rPr>
          <w:rFonts w:ascii="Arial" w:hAnsi="Arial" w:cs="Arial"/>
          <w:b/>
          <w:sz w:val="20"/>
          <w:szCs w:val="20"/>
        </w:rPr>
      </w:pPr>
    </w:p>
    <w:p w14:paraId="13205356" w14:textId="3633769C" w:rsidR="009F1A56" w:rsidRPr="00A257E5" w:rsidRDefault="009F1A56" w:rsidP="000A4E31">
      <w:pPr>
        <w:spacing w:before="12" w:line="276" w:lineRule="auto"/>
        <w:jc w:val="both"/>
        <w:rPr>
          <w:rFonts w:ascii="Calibri" w:hAnsi="Calibri"/>
        </w:rPr>
      </w:pPr>
      <w:r w:rsidRPr="00A257E5">
        <w:rPr>
          <w:rFonts w:cs="Arial"/>
        </w:rPr>
        <w:t xml:space="preserve">przeprowadzonym </w:t>
      </w:r>
      <w:r w:rsidR="008A3132" w:rsidRPr="00A257E5">
        <w:rPr>
          <w:rFonts w:ascii="Calibri" w:hAnsi="Calibri"/>
        </w:rPr>
        <w:t xml:space="preserve">zgodnie z przepisami ustawy z dnia </w:t>
      </w:r>
      <w:r w:rsidR="00A257E5" w:rsidRPr="00A257E5">
        <w:rPr>
          <w:rFonts w:ascii="Calibri" w:hAnsi="Calibri"/>
        </w:rPr>
        <w:t>11 września</w:t>
      </w:r>
      <w:r w:rsidR="008A3132" w:rsidRPr="00A257E5">
        <w:rPr>
          <w:rFonts w:ascii="Calibri" w:hAnsi="Calibri"/>
        </w:rPr>
        <w:t xml:space="preserve"> 2019 roku Prawo zamówień publicznych (Dz.U. z 20</w:t>
      </w:r>
      <w:r w:rsidR="0009572E">
        <w:rPr>
          <w:rFonts w:ascii="Calibri" w:hAnsi="Calibri"/>
        </w:rPr>
        <w:t>23</w:t>
      </w:r>
      <w:r w:rsidR="008A3132" w:rsidRPr="00A257E5">
        <w:rPr>
          <w:rFonts w:ascii="Calibri" w:hAnsi="Calibri"/>
        </w:rPr>
        <w:t> r. poz. </w:t>
      </w:r>
      <w:r w:rsidR="0009572E">
        <w:rPr>
          <w:rFonts w:ascii="Calibri" w:hAnsi="Calibri"/>
        </w:rPr>
        <w:t>1605</w:t>
      </w:r>
      <w:r w:rsidR="008A3132" w:rsidRPr="00A257E5">
        <w:rPr>
          <w:rFonts w:ascii="Calibri" w:hAnsi="Calibri"/>
        </w:rPr>
        <w:t>, ze zm. – dalej: „ustawa” lub „</w:t>
      </w:r>
      <w:proofErr w:type="spellStart"/>
      <w:r w:rsidR="008A3132" w:rsidRPr="00A257E5">
        <w:rPr>
          <w:rFonts w:ascii="Calibri" w:hAnsi="Calibri"/>
        </w:rPr>
        <w:t>Pzp</w:t>
      </w:r>
      <w:proofErr w:type="spellEnd"/>
      <w:r w:rsidR="008A3132" w:rsidRPr="00A257E5">
        <w:rPr>
          <w:rFonts w:ascii="Calibri" w:hAnsi="Calibri"/>
        </w:rPr>
        <w:t xml:space="preserve">”) oraz aktów wykonawczych do tej ustawy, w </w:t>
      </w:r>
      <w:r w:rsidR="008A3132" w:rsidRPr="00A257E5">
        <w:rPr>
          <w:rFonts w:ascii="Calibri" w:hAnsi="Calibri"/>
          <w:b/>
        </w:rPr>
        <w:t>trybie podstawowym</w:t>
      </w:r>
      <w:r w:rsidR="008A3132" w:rsidRPr="00A257E5">
        <w:rPr>
          <w:rFonts w:ascii="Calibri" w:hAnsi="Calibri"/>
        </w:rPr>
        <w:t xml:space="preserve">, o którym mowa w art. 275 pkt 1 ustawy </w:t>
      </w:r>
      <w:proofErr w:type="spellStart"/>
      <w:r w:rsidR="008A3132" w:rsidRPr="00A257E5">
        <w:rPr>
          <w:rFonts w:ascii="Calibri" w:hAnsi="Calibri"/>
        </w:rPr>
        <w:t>Pzp</w:t>
      </w:r>
      <w:proofErr w:type="spellEnd"/>
      <w:r w:rsidR="008A3132" w:rsidRPr="00A257E5">
        <w:rPr>
          <w:rFonts w:ascii="Calibri" w:hAnsi="Calibri"/>
        </w:rPr>
        <w:t xml:space="preserve">, w którym w odpowiedzi na ogłoszenie o zamówieniu oferty mogą składać wszyscy zainteresowani Wykonawcy, a następnie Zamawiający wybiera najkorzystniejszą ofertę </w:t>
      </w:r>
      <w:r w:rsidR="008A3132" w:rsidRPr="00A257E5">
        <w:rPr>
          <w:rFonts w:ascii="Calibri" w:hAnsi="Calibri"/>
          <w:b/>
        </w:rPr>
        <w:t>bez przeprowadzenia negocjacji</w:t>
      </w:r>
      <w:r w:rsidR="008A3132" w:rsidRPr="00A257E5">
        <w:rPr>
          <w:rFonts w:ascii="Calibri" w:hAnsi="Calibri"/>
        </w:rPr>
        <w:t>,</w:t>
      </w:r>
    </w:p>
    <w:p w14:paraId="5A29D565" w14:textId="77777777" w:rsidR="009F1A56" w:rsidRDefault="009F1A56" w:rsidP="00151F50">
      <w:pPr>
        <w:autoSpaceDE w:val="0"/>
        <w:autoSpaceDN w:val="0"/>
        <w:adjustRightInd w:val="0"/>
        <w:spacing w:before="12" w:line="276" w:lineRule="auto"/>
        <w:jc w:val="both"/>
        <w:rPr>
          <w:rFonts w:cs="Arial"/>
        </w:rPr>
      </w:pPr>
      <w:r w:rsidRPr="00B4424E">
        <w:rPr>
          <w:rFonts w:cs="Arial"/>
        </w:rPr>
        <w:t>została zawarta umowa następującej treści:</w:t>
      </w:r>
    </w:p>
    <w:p w14:paraId="11EC64A7" w14:textId="77777777" w:rsidR="00491892" w:rsidRDefault="00491892" w:rsidP="00151F50">
      <w:pPr>
        <w:autoSpaceDE w:val="0"/>
        <w:autoSpaceDN w:val="0"/>
        <w:adjustRightInd w:val="0"/>
        <w:spacing w:before="12" w:line="276" w:lineRule="auto"/>
        <w:jc w:val="both"/>
        <w:rPr>
          <w:rFonts w:cs="Arial"/>
        </w:rPr>
      </w:pPr>
    </w:p>
    <w:p w14:paraId="34DE0FCB" w14:textId="77777777" w:rsidR="0072225C" w:rsidRPr="00B4424E" w:rsidRDefault="0072225C" w:rsidP="00151F50">
      <w:pPr>
        <w:spacing w:before="12" w:line="276" w:lineRule="auto"/>
        <w:jc w:val="center"/>
        <w:rPr>
          <w:rFonts w:cs="Arial"/>
          <w:b/>
        </w:rPr>
      </w:pPr>
      <w:r w:rsidRPr="00B4424E">
        <w:rPr>
          <w:rFonts w:cs="Arial"/>
          <w:b/>
        </w:rPr>
        <w:t>§ 1</w:t>
      </w:r>
    </w:p>
    <w:p w14:paraId="4610B045" w14:textId="77777777" w:rsidR="0072225C" w:rsidRPr="00B4424E" w:rsidRDefault="0072225C" w:rsidP="00151F50">
      <w:pPr>
        <w:spacing w:before="12" w:line="276" w:lineRule="auto"/>
        <w:jc w:val="center"/>
        <w:rPr>
          <w:rFonts w:cs="Arial"/>
          <w:b/>
        </w:rPr>
      </w:pPr>
      <w:r w:rsidRPr="00B4424E">
        <w:rPr>
          <w:rFonts w:cs="Arial"/>
          <w:b/>
        </w:rPr>
        <w:t>Przedmiot i zakres Umowy</w:t>
      </w:r>
    </w:p>
    <w:p w14:paraId="09471286" w14:textId="77777777" w:rsidR="00935885" w:rsidRPr="00F6195A" w:rsidRDefault="00935885" w:rsidP="00145AEF">
      <w:pPr>
        <w:pStyle w:val="Akapitzlist"/>
        <w:numPr>
          <w:ilvl w:val="0"/>
          <w:numId w:val="1"/>
        </w:numPr>
        <w:spacing w:line="276" w:lineRule="auto"/>
        <w:jc w:val="both"/>
        <w:rPr>
          <w:rStyle w:val="FontStyle26"/>
          <w:rFonts w:ascii="Calibri" w:hAnsi="Calibri"/>
        </w:rPr>
      </w:pPr>
      <w:r w:rsidRPr="00F6195A">
        <w:rPr>
          <w:rStyle w:val="FontStyle26"/>
          <w:rFonts w:ascii="Calibri" w:hAnsi="Calibri"/>
        </w:rPr>
        <w:t>Zamawiający zleca, a Wykonawca przyjmuje do wykonania roboty budowlane polegające na</w:t>
      </w:r>
      <w:r w:rsidR="00145AEF" w:rsidRPr="00F6195A">
        <w:rPr>
          <w:rStyle w:val="FontStyle26"/>
          <w:rFonts w:ascii="Calibri" w:hAnsi="Calibri"/>
        </w:rPr>
        <w:t>:</w:t>
      </w:r>
    </w:p>
    <w:p w14:paraId="069E4ECA" w14:textId="3013B98D" w:rsidR="001A718D" w:rsidRPr="00F6195A" w:rsidRDefault="00AB42A8" w:rsidP="001A718D">
      <w:pPr>
        <w:pStyle w:val="Akapitzlist"/>
        <w:spacing w:after="0" w:line="276" w:lineRule="auto"/>
        <w:jc w:val="both"/>
        <w:rPr>
          <w:rStyle w:val="FontStyle26"/>
          <w:rFonts w:ascii="Calibri" w:hAnsi="Calibri"/>
        </w:rPr>
      </w:pPr>
      <w:r>
        <w:rPr>
          <w:rStyle w:val="FontStyle26"/>
          <w:rFonts w:ascii="Calibri" w:hAnsi="Calibri"/>
        </w:rPr>
        <w:lastRenderedPageBreak/>
        <w:t>………………………………………………………….</w:t>
      </w:r>
    </w:p>
    <w:p w14:paraId="02414007" w14:textId="2F7CCCF5" w:rsidR="002B167D" w:rsidRPr="00F6195A" w:rsidRDefault="000A4E31" w:rsidP="00145AEF">
      <w:pPr>
        <w:pStyle w:val="Default"/>
        <w:numPr>
          <w:ilvl w:val="0"/>
          <w:numId w:val="1"/>
        </w:numPr>
        <w:spacing w:line="276" w:lineRule="auto"/>
        <w:jc w:val="both"/>
        <w:rPr>
          <w:rStyle w:val="FontStyle26"/>
          <w:rFonts w:ascii="Calibri" w:hAnsi="Calibri"/>
          <w:color w:val="auto"/>
        </w:rPr>
      </w:pPr>
      <w:r w:rsidRPr="00F6195A">
        <w:rPr>
          <w:rStyle w:val="FontStyle26"/>
          <w:rFonts w:ascii="Calibri" w:hAnsi="Calibri"/>
          <w:color w:val="auto"/>
        </w:rPr>
        <w:t>L</w:t>
      </w:r>
      <w:r w:rsidR="00AB42A8">
        <w:rPr>
          <w:rStyle w:val="FontStyle26"/>
          <w:rFonts w:ascii="Calibri" w:hAnsi="Calibri"/>
          <w:color w:val="auto"/>
        </w:rPr>
        <w:t>okalizacja</w:t>
      </w:r>
      <w:r w:rsidRPr="00F6195A">
        <w:rPr>
          <w:rStyle w:val="FontStyle26"/>
          <w:rFonts w:ascii="Calibri" w:hAnsi="Calibri"/>
          <w:color w:val="auto"/>
        </w:rPr>
        <w:t xml:space="preserve">: </w:t>
      </w:r>
      <w:r w:rsidR="00AB42A8">
        <w:rPr>
          <w:rStyle w:val="FontStyle26"/>
          <w:rFonts w:ascii="Calibri" w:hAnsi="Calibri"/>
          <w:color w:val="auto"/>
        </w:rPr>
        <w:t>………………………………………….</w:t>
      </w:r>
      <w:r w:rsidR="001A718D" w:rsidRPr="00F6195A">
        <w:rPr>
          <w:rFonts w:ascii="Calibri" w:hAnsi="Calibri" w:cs="Calibri"/>
          <w:color w:val="auto"/>
          <w:sz w:val="22"/>
        </w:rPr>
        <w:t>.</w:t>
      </w:r>
    </w:p>
    <w:p w14:paraId="1C41F934" w14:textId="1D980266" w:rsidR="002B167D" w:rsidRDefault="00365B57" w:rsidP="000F10AB">
      <w:pPr>
        <w:pStyle w:val="Akapitzlist"/>
        <w:numPr>
          <w:ilvl w:val="0"/>
          <w:numId w:val="1"/>
        </w:numPr>
        <w:spacing w:line="276" w:lineRule="auto"/>
        <w:jc w:val="both"/>
        <w:rPr>
          <w:rFonts w:ascii="Calibri" w:hAnsi="Calibri"/>
        </w:rPr>
      </w:pPr>
      <w:r w:rsidRPr="00F6195A">
        <w:rPr>
          <w:rFonts w:ascii="Calibri" w:hAnsi="Calibri"/>
        </w:rPr>
        <w:t>Szczegółowy zakres robót zawarty jest w</w:t>
      </w:r>
      <w:r w:rsidR="00AB42A8">
        <w:rPr>
          <w:rFonts w:ascii="Calibri" w:hAnsi="Calibri"/>
        </w:rPr>
        <w:t xml:space="preserve"> przedmiarze</w:t>
      </w:r>
      <w:r w:rsidR="00DC6D2E">
        <w:rPr>
          <w:rFonts w:ascii="Calibri" w:hAnsi="Calibri"/>
        </w:rPr>
        <w:t xml:space="preserve"> robót (załącznik nr 11</w:t>
      </w:r>
      <w:r w:rsidR="00FA760F">
        <w:rPr>
          <w:rFonts w:ascii="Calibri" w:hAnsi="Calibri"/>
        </w:rPr>
        <w:t xml:space="preserve"> do SWZ).</w:t>
      </w:r>
    </w:p>
    <w:p w14:paraId="440945EB" w14:textId="50FB3FD8" w:rsidR="00AC6B00" w:rsidRPr="00AC6B00" w:rsidRDefault="00AC6B00" w:rsidP="00AC6B00">
      <w:pPr>
        <w:pStyle w:val="Akapitzlist"/>
        <w:numPr>
          <w:ilvl w:val="0"/>
          <w:numId w:val="1"/>
        </w:numPr>
        <w:rPr>
          <w:rFonts w:ascii="Calibri" w:hAnsi="Calibri"/>
        </w:rPr>
      </w:pPr>
      <w:r w:rsidRPr="00AC6B00">
        <w:rPr>
          <w:rFonts w:ascii="Calibri" w:hAnsi="Calibri"/>
        </w:rPr>
        <w:t>Wskazana w SWZ lokalizacja (adres leśny) poszczególnych prac wchodzących w zakres Przedmiotu Umowy ma charakter wstępny. Lokalizacja (adres leśny) poszczególnych prac wchodzących w zakres Przedmiotu Umowy zostanie określona w Zleceniu</w:t>
      </w:r>
      <w:r>
        <w:rPr>
          <w:rFonts w:ascii="Calibri" w:hAnsi="Calibri"/>
        </w:rPr>
        <w:t>.</w:t>
      </w:r>
      <w:r w:rsidRPr="00AC6B00">
        <w:rPr>
          <w:rFonts w:ascii="Calibri" w:hAnsi="Calibri"/>
        </w:rPr>
        <w:t xml:space="preserve">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 Zwiększenie ilości prac nie oznacza wprowadzenia nowych prac, nieobjętych Przedmiotem Umowy. Należy je rozumieć jako zwiększenie ilości prac w jednej lokalizacji (adresie leśnym) , przy jednoczesnym zmniejszeniu ilości prac w innej lokalizacji (adresie leśnym), w ramach sumarycznych ilości poszczególnych prac wchodzących w zakres Przedmiotu Umowy określonych w SWZ.</w:t>
      </w:r>
    </w:p>
    <w:p w14:paraId="295DB4C1" w14:textId="3C97EBEF" w:rsidR="00314142" w:rsidRPr="00F6195A" w:rsidRDefault="0009572E" w:rsidP="00314142">
      <w:pPr>
        <w:pStyle w:val="Akapitzlist"/>
        <w:numPr>
          <w:ilvl w:val="0"/>
          <w:numId w:val="1"/>
        </w:numPr>
        <w:jc w:val="both"/>
        <w:rPr>
          <w:rFonts w:cs="Arial"/>
        </w:rPr>
      </w:pPr>
      <w:r>
        <w:rPr>
          <w:rFonts w:cs="Arial"/>
        </w:rPr>
        <w:t xml:space="preserve">Zamówienie podzielone jest na części. </w:t>
      </w:r>
      <w:r w:rsidR="00303D4B" w:rsidRPr="00F6195A">
        <w:rPr>
          <w:rFonts w:cs="Arial"/>
        </w:rPr>
        <w:t>Wykonanie robót budowlanych obejmuje następujące czynności:</w:t>
      </w:r>
    </w:p>
    <w:p w14:paraId="1F806D7B" w14:textId="5B1E6D07" w:rsidR="00DC6D2E" w:rsidRDefault="00AC6B00" w:rsidP="00756B5F">
      <w:pPr>
        <w:spacing w:line="276" w:lineRule="auto"/>
        <w:jc w:val="both"/>
        <w:rPr>
          <w:rFonts w:ascii="Calibri" w:hAnsi="Calibri" w:cs="Calibri"/>
          <w:b/>
        </w:rPr>
      </w:pPr>
      <w:r>
        <w:rPr>
          <w:rFonts w:ascii="Calibri" w:hAnsi="Calibri" w:cs="Calibri"/>
          <w:b/>
        </w:rPr>
        <w:t>5</w:t>
      </w:r>
      <w:r w:rsidR="00DC6D2E">
        <w:rPr>
          <w:rFonts w:ascii="Calibri" w:hAnsi="Calibri" w:cs="Calibri"/>
          <w:b/>
        </w:rPr>
        <w:t>.1 Zadanie nr 1</w:t>
      </w:r>
    </w:p>
    <w:p w14:paraId="2067DECB" w14:textId="563DBE21" w:rsidR="00756B5F" w:rsidRPr="009A642F" w:rsidRDefault="00DC6D2E" w:rsidP="00756B5F">
      <w:pPr>
        <w:spacing w:line="276" w:lineRule="auto"/>
        <w:jc w:val="both"/>
        <w:rPr>
          <w:rFonts w:ascii="Calibri" w:hAnsi="Calibri" w:cs="Calibri"/>
          <w:b/>
        </w:rPr>
      </w:pPr>
      <w:r>
        <w:rPr>
          <w:rFonts w:ascii="Calibri" w:hAnsi="Calibri" w:cs="Calibri"/>
          <w:b/>
        </w:rPr>
        <w:t>Bieżące u</w:t>
      </w:r>
      <w:r w:rsidR="00756B5F">
        <w:rPr>
          <w:rFonts w:ascii="Calibri" w:hAnsi="Calibri" w:cs="Calibri"/>
          <w:b/>
        </w:rPr>
        <w:t xml:space="preserve">trzymanie </w:t>
      </w:r>
      <w:r w:rsidR="00774D90">
        <w:rPr>
          <w:rFonts w:ascii="Calibri" w:hAnsi="Calibri" w:cs="Calibri"/>
          <w:b/>
        </w:rPr>
        <w:t xml:space="preserve"> i remonty </w:t>
      </w:r>
      <w:r w:rsidR="00756B5F">
        <w:rPr>
          <w:rFonts w:ascii="Calibri" w:hAnsi="Calibri" w:cs="Calibri"/>
          <w:b/>
        </w:rPr>
        <w:t>szlaków zrywkowych w Nadle</w:t>
      </w:r>
      <w:r w:rsidR="00666249">
        <w:rPr>
          <w:rFonts w:ascii="Calibri" w:hAnsi="Calibri" w:cs="Calibri"/>
          <w:b/>
        </w:rPr>
        <w:t xml:space="preserve">śnictwie </w:t>
      </w:r>
      <w:r w:rsidR="00774D90">
        <w:rPr>
          <w:rFonts w:ascii="Calibri" w:hAnsi="Calibri" w:cs="Calibri"/>
          <w:b/>
        </w:rPr>
        <w:t>Kołaczyce</w:t>
      </w:r>
      <w:r>
        <w:rPr>
          <w:rFonts w:ascii="Calibri" w:hAnsi="Calibri" w:cs="Calibri"/>
          <w:b/>
        </w:rPr>
        <w:t xml:space="preserve">, obręb </w:t>
      </w:r>
      <w:r w:rsidR="00774D90">
        <w:rPr>
          <w:rFonts w:ascii="Calibri" w:hAnsi="Calibri" w:cs="Calibri"/>
          <w:b/>
        </w:rPr>
        <w:t>Kołaczyce</w:t>
      </w:r>
    </w:p>
    <w:p w14:paraId="709ACBED" w14:textId="2704C6D8" w:rsidR="00AB42A8" w:rsidRDefault="00774D90" w:rsidP="00756B5F">
      <w:pPr>
        <w:spacing w:line="276" w:lineRule="auto"/>
        <w:ind w:left="924"/>
        <w:jc w:val="both"/>
        <w:rPr>
          <w:rFonts w:ascii="Calibri" w:hAnsi="Calibri" w:cs="Calibri"/>
        </w:rPr>
      </w:pPr>
      <w:r w:rsidRPr="00774D90">
        <w:rPr>
          <w:rFonts w:ascii="Calibri" w:hAnsi="Calibri" w:cs="Calibri"/>
        </w:rPr>
        <w:t xml:space="preserve">Czasowe drogi kołowe i place z płyt żelbetowych  - Transport i układanie płyt  o powierzchni 1 sztuki 4,5m2 </w:t>
      </w:r>
      <w:r>
        <w:rPr>
          <w:rFonts w:ascii="Calibri" w:hAnsi="Calibri" w:cs="Calibri"/>
        </w:rPr>
        <w:t xml:space="preserve"> w </w:t>
      </w:r>
      <w:r w:rsidR="00666249" w:rsidRPr="009A642F">
        <w:rPr>
          <w:rFonts w:ascii="Calibri" w:hAnsi="Calibri" w:cs="Calibri"/>
        </w:rPr>
        <w:t>ilości:</w:t>
      </w:r>
      <w:r w:rsidR="00DC6D2E">
        <w:rPr>
          <w:rFonts w:ascii="Calibri" w:hAnsi="Calibri" w:cs="Calibri"/>
        </w:rPr>
        <w:t xml:space="preserve"> Leśnictwo </w:t>
      </w:r>
      <w:r w:rsidR="00D70C2E" w:rsidRPr="00511317">
        <w:rPr>
          <w:rFonts w:ascii="Calibri" w:hAnsi="Calibri" w:cs="Calibri"/>
        </w:rPr>
        <w:t>Bierówka</w:t>
      </w:r>
      <w:r w:rsidR="00DC6D2E" w:rsidRPr="00511317">
        <w:rPr>
          <w:rFonts w:ascii="Calibri" w:hAnsi="Calibri" w:cs="Calibri"/>
        </w:rPr>
        <w:t xml:space="preserve"> – </w:t>
      </w:r>
      <w:r w:rsidR="00511317" w:rsidRPr="00511317">
        <w:rPr>
          <w:rFonts w:ascii="Calibri" w:hAnsi="Calibri" w:cs="Calibri"/>
        </w:rPr>
        <w:t xml:space="preserve">10 </w:t>
      </w:r>
      <w:proofErr w:type="spellStart"/>
      <w:r w:rsidR="00511317" w:rsidRPr="00511317">
        <w:rPr>
          <w:rFonts w:ascii="Calibri" w:hAnsi="Calibri" w:cs="Calibri"/>
        </w:rPr>
        <w:t>szt</w:t>
      </w:r>
      <w:proofErr w:type="spellEnd"/>
      <w:r w:rsidR="00DC6D2E" w:rsidRPr="00511317">
        <w:rPr>
          <w:rFonts w:ascii="Calibri" w:hAnsi="Calibri" w:cs="Calibri"/>
        </w:rPr>
        <w:t>,</w:t>
      </w:r>
      <w:r w:rsidR="00666249" w:rsidRPr="00511317">
        <w:rPr>
          <w:rFonts w:ascii="Calibri" w:hAnsi="Calibri" w:cs="Calibri"/>
        </w:rPr>
        <w:t xml:space="preserve"> Leśnictwo </w:t>
      </w:r>
      <w:r w:rsidR="00511317" w:rsidRPr="00511317">
        <w:rPr>
          <w:rFonts w:ascii="Calibri" w:hAnsi="Calibri" w:cs="Calibri"/>
        </w:rPr>
        <w:t>Lisów</w:t>
      </w:r>
      <w:r w:rsidR="00666249" w:rsidRPr="00511317">
        <w:rPr>
          <w:rFonts w:ascii="Calibri" w:hAnsi="Calibri" w:cs="Calibri"/>
        </w:rPr>
        <w:t xml:space="preserve"> – </w:t>
      </w:r>
      <w:r w:rsidR="007E4D5E" w:rsidRPr="00511317">
        <w:rPr>
          <w:rFonts w:ascii="Calibri" w:hAnsi="Calibri" w:cs="Calibri"/>
        </w:rPr>
        <w:t>10</w:t>
      </w:r>
      <w:r w:rsidR="00511317" w:rsidRPr="00511317">
        <w:rPr>
          <w:rFonts w:ascii="Calibri" w:hAnsi="Calibri" w:cs="Calibri"/>
        </w:rPr>
        <w:t xml:space="preserve"> szt. Wykopy wykonywane spycharkami gąsiennicowymi , naprawa szlaków zrywkowych w ilości : </w:t>
      </w:r>
      <w:r w:rsidR="00666249" w:rsidRPr="00511317">
        <w:rPr>
          <w:rFonts w:ascii="Calibri" w:hAnsi="Calibri" w:cs="Calibri"/>
        </w:rPr>
        <w:t xml:space="preserve">Leśnictwo </w:t>
      </w:r>
      <w:r w:rsidR="00511317" w:rsidRPr="00511317">
        <w:rPr>
          <w:rFonts w:ascii="Calibri" w:hAnsi="Calibri" w:cs="Calibri"/>
        </w:rPr>
        <w:t>Bieździedza - 2500</w:t>
      </w:r>
      <w:r w:rsidR="00666249" w:rsidRPr="00511317">
        <w:rPr>
          <w:rFonts w:ascii="Calibri" w:hAnsi="Calibri" w:cs="Calibri"/>
        </w:rPr>
        <w:t xml:space="preserve"> m</w:t>
      </w:r>
      <w:r w:rsidR="00511317" w:rsidRPr="00511317">
        <w:rPr>
          <w:rFonts w:ascii="Calibri" w:hAnsi="Calibri" w:cs="Calibri"/>
        </w:rPr>
        <w:t>b</w:t>
      </w:r>
      <w:r w:rsidR="00666249" w:rsidRPr="00511317">
        <w:rPr>
          <w:rFonts w:ascii="Calibri" w:hAnsi="Calibri" w:cs="Calibri"/>
        </w:rPr>
        <w:t xml:space="preserve">, Leśnictwo </w:t>
      </w:r>
      <w:r w:rsidR="00511317" w:rsidRPr="00511317">
        <w:rPr>
          <w:rFonts w:ascii="Calibri" w:hAnsi="Calibri" w:cs="Calibri"/>
        </w:rPr>
        <w:t>Lisów</w:t>
      </w:r>
      <w:r w:rsidR="00666249" w:rsidRPr="00511317">
        <w:rPr>
          <w:rFonts w:ascii="Calibri" w:hAnsi="Calibri" w:cs="Calibri"/>
        </w:rPr>
        <w:t xml:space="preserve"> – </w:t>
      </w:r>
      <w:r w:rsidR="00511317" w:rsidRPr="00511317">
        <w:rPr>
          <w:rFonts w:ascii="Calibri" w:hAnsi="Calibri" w:cs="Calibri"/>
        </w:rPr>
        <w:t>50</w:t>
      </w:r>
      <w:r w:rsidR="007E4D5E" w:rsidRPr="00511317">
        <w:rPr>
          <w:rFonts w:ascii="Calibri" w:hAnsi="Calibri" w:cs="Calibri"/>
        </w:rPr>
        <w:t>0</w:t>
      </w:r>
      <w:r w:rsidR="00666249" w:rsidRPr="00511317">
        <w:rPr>
          <w:rFonts w:ascii="Calibri" w:hAnsi="Calibri" w:cs="Calibri"/>
        </w:rPr>
        <w:t xml:space="preserve"> </w:t>
      </w:r>
      <w:proofErr w:type="spellStart"/>
      <w:r w:rsidR="00666249" w:rsidRPr="00511317">
        <w:rPr>
          <w:rFonts w:ascii="Calibri" w:hAnsi="Calibri" w:cs="Calibri"/>
        </w:rPr>
        <w:t>m</w:t>
      </w:r>
      <w:r w:rsidR="00511317" w:rsidRPr="00511317">
        <w:rPr>
          <w:rFonts w:ascii="Calibri" w:hAnsi="Calibri" w:cs="Calibri"/>
        </w:rPr>
        <w:t>b</w:t>
      </w:r>
      <w:proofErr w:type="spellEnd"/>
      <w:r w:rsidR="00666249" w:rsidRPr="00511317">
        <w:rPr>
          <w:rFonts w:ascii="Calibri" w:hAnsi="Calibri" w:cs="Calibri"/>
        </w:rPr>
        <w:t xml:space="preserve">, </w:t>
      </w:r>
      <w:r w:rsidR="00DC6D2E" w:rsidRPr="00511317">
        <w:rPr>
          <w:rFonts w:ascii="Calibri" w:hAnsi="Calibri" w:cs="Calibri"/>
        </w:rPr>
        <w:t xml:space="preserve">Leśnictwo </w:t>
      </w:r>
      <w:r w:rsidR="00511317" w:rsidRPr="00511317">
        <w:rPr>
          <w:rFonts w:ascii="Calibri" w:hAnsi="Calibri" w:cs="Calibri"/>
        </w:rPr>
        <w:t>Pagorzyna</w:t>
      </w:r>
      <w:r w:rsidR="00DC6D2E" w:rsidRPr="00511317">
        <w:rPr>
          <w:rFonts w:ascii="Calibri" w:hAnsi="Calibri" w:cs="Calibri"/>
        </w:rPr>
        <w:t xml:space="preserve"> – </w:t>
      </w:r>
      <w:r w:rsidR="00511317" w:rsidRPr="00511317">
        <w:rPr>
          <w:rFonts w:ascii="Calibri" w:hAnsi="Calibri" w:cs="Calibri"/>
        </w:rPr>
        <w:t>40</w:t>
      </w:r>
      <w:r w:rsidR="007E4D5E" w:rsidRPr="00511317">
        <w:rPr>
          <w:rFonts w:ascii="Calibri" w:hAnsi="Calibri" w:cs="Calibri"/>
        </w:rPr>
        <w:t>0</w:t>
      </w:r>
      <w:r w:rsidR="00DC6D2E" w:rsidRPr="00511317">
        <w:rPr>
          <w:rFonts w:ascii="Calibri" w:hAnsi="Calibri" w:cs="Calibri"/>
        </w:rPr>
        <w:t xml:space="preserve"> </w:t>
      </w:r>
      <w:proofErr w:type="spellStart"/>
      <w:r w:rsidR="00DC6D2E" w:rsidRPr="00511317">
        <w:rPr>
          <w:rFonts w:ascii="Calibri" w:hAnsi="Calibri" w:cs="Calibri"/>
        </w:rPr>
        <w:t>m</w:t>
      </w:r>
      <w:r w:rsidR="00511317" w:rsidRPr="00511317">
        <w:rPr>
          <w:rFonts w:ascii="Calibri" w:hAnsi="Calibri" w:cs="Calibri"/>
        </w:rPr>
        <w:t>b</w:t>
      </w:r>
      <w:proofErr w:type="spellEnd"/>
      <w:r w:rsidR="00DC6D2E" w:rsidRPr="00511317">
        <w:rPr>
          <w:rFonts w:ascii="Calibri" w:hAnsi="Calibri" w:cs="Calibri"/>
        </w:rPr>
        <w:t xml:space="preserve">, Leśnictwo </w:t>
      </w:r>
      <w:proofErr w:type="spellStart"/>
      <w:r w:rsidR="00511317" w:rsidRPr="00511317">
        <w:rPr>
          <w:rFonts w:ascii="Calibri" w:hAnsi="Calibri" w:cs="Calibri"/>
        </w:rPr>
        <w:t>Pietrusza</w:t>
      </w:r>
      <w:proofErr w:type="spellEnd"/>
      <w:r w:rsidR="00511317" w:rsidRPr="00511317">
        <w:rPr>
          <w:rFonts w:ascii="Calibri" w:hAnsi="Calibri" w:cs="Calibri"/>
        </w:rPr>
        <w:t xml:space="preserve"> Wola</w:t>
      </w:r>
      <w:r w:rsidR="00DC6D2E" w:rsidRPr="00511317">
        <w:rPr>
          <w:rFonts w:ascii="Calibri" w:hAnsi="Calibri" w:cs="Calibri"/>
        </w:rPr>
        <w:t xml:space="preserve"> – </w:t>
      </w:r>
      <w:r w:rsidR="00511317" w:rsidRPr="00511317">
        <w:rPr>
          <w:rFonts w:ascii="Calibri" w:hAnsi="Calibri" w:cs="Calibri"/>
        </w:rPr>
        <w:t>150</w:t>
      </w:r>
      <w:r w:rsidR="007E4D5E" w:rsidRPr="00511317">
        <w:rPr>
          <w:rFonts w:ascii="Calibri" w:hAnsi="Calibri" w:cs="Calibri"/>
        </w:rPr>
        <w:t>0</w:t>
      </w:r>
      <w:r w:rsidR="00DC6D2E" w:rsidRPr="00511317">
        <w:rPr>
          <w:rFonts w:ascii="Calibri" w:hAnsi="Calibri" w:cs="Calibri"/>
        </w:rPr>
        <w:t xml:space="preserve"> </w:t>
      </w:r>
      <w:proofErr w:type="spellStart"/>
      <w:r w:rsidR="00DC6D2E" w:rsidRPr="00511317">
        <w:rPr>
          <w:rFonts w:ascii="Calibri" w:hAnsi="Calibri" w:cs="Calibri"/>
        </w:rPr>
        <w:t>m</w:t>
      </w:r>
      <w:r w:rsidR="00511317" w:rsidRPr="00511317">
        <w:rPr>
          <w:rFonts w:ascii="Calibri" w:hAnsi="Calibri" w:cs="Calibri"/>
        </w:rPr>
        <w:t>b</w:t>
      </w:r>
      <w:proofErr w:type="spellEnd"/>
      <w:r w:rsidR="00DC6D2E" w:rsidRPr="00511317">
        <w:rPr>
          <w:rFonts w:ascii="Calibri" w:hAnsi="Calibri" w:cs="Calibri"/>
        </w:rPr>
        <w:t xml:space="preserve">,  </w:t>
      </w:r>
      <w:r w:rsidR="00666249" w:rsidRPr="00511317">
        <w:rPr>
          <w:rFonts w:ascii="Calibri" w:hAnsi="Calibri" w:cs="Calibri"/>
        </w:rPr>
        <w:t>Leśnictwo T</w:t>
      </w:r>
      <w:r w:rsidR="00511317" w:rsidRPr="00511317">
        <w:rPr>
          <w:rFonts w:ascii="Calibri" w:hAnsi="Calibri" w:cs="Calibri"/>
        </w:rPr>
        <w:t xml:space="preserve">arnowiec </w:t>
      </w:r>
      <w:r w:rsidR="00666249" w:rsidRPr="00511317">
        <w:rPr>
          <w:rFonts w:ascii="Calibri" w:hAnsi="Calibri" w:cs="Calibri"/>
        </w:rPr>
        <w:t xml:space="preserve"> – </w:t>
      </w:r>
      <w:r w:rsidR="00511317" w:rsidRPr="00511317">
        <w:rPr>
          <w:rFonts w:ascii="Calibri" w:hAnsi="Calibri" w:cs="Calibri"/>
        </w:rPr>
        <w:t>103</w:t>
      </w:r>
      <w:r w:rsidR="007E4D5E" w:rsidRPr="00511317">
        <w:rPr>
          <w:rFonts w:ascii="Calibri" w:hAnsi="Calibri" w:cs="Calibri"/>
        </w:rPr>
        <w:t>0</w:t>
      </w:r>
      <w:r w:rsidR="00666249" w:rsidRPr="00511317">
        <w:rPr>
          <w:rFonts w:ascii="Calibri" w:hAnsi="Calibri" w:cs="Calibri"/>
        </w:rPr>
        <w:t xml:space="preserve"> </w:t>
      </w:r>
      <w:proofErr w:type="spellStart"/>
      <w:r w:rsidR="00666249" w:rsidRPr="00511317">
        <w:rPr>
          <w:rFonts w:ascii="Calibri" w:hAnsi="Calibri" w:cs="Calibri"/>
        </w:rPr>
        <w:t>m</w:t>
      </w:r>
      <w:r w:rsidR="00511317" w:rsidRPr="00511317">
        <w:rPr>
          <w:rFonts w:ascii="Calibri" w:hAnsi="Calibri" w:cs="Calibri"/>
        </w:rPr>
        <w:t>b</w:t>
      </w:r>
      <w:proofErr w:type="spellEnd"/>
      <w:r w:rsidR="00666249" w:rsidRPr="00511317">
        <w:rPr>
          <w:rFonts w:ascii="Calibri" w:hAnsi="Calibri" w:cs="Calibri"/>
        </w:rPr>
        <w:t>.</w:t>
      </w:r>
      <w:r w:rsidR="00666249" w:rsidRPr="00511317">
        <w:rPr>
          <w:rFonts w:ascii="Calibri" w:hAnsi="Calibri" w:cs="Calibri"/>
          <w:color w:val="FF0000"/>
        </w:rPr>
        <w:t xml:space="preserve"> </w:t>
      </w:r>
      <w:r w:rsidR="00511317" w:rsidRPr="00511317">
        <w:rPr>
          <w:rFonts w:ascii="Calibri" w:hAnsi="Calibri" w:cs="Calibri"/>
        </w:rPr>
        <w:t>Dowóz i wbudowanie z zagęszczeniem tłucznia -63 mm w ilości: Leśnictwo Lisów – 90 m3, Leśnictwo Pagorzyna – 50 m3</w:t>
      </w:r>
      <w:r w:rsidR="00666249" w:rsidRPr="00511317">
        <w:rPr>
          <w:rFonts w:ascii="Calibri" w:hAnsi="Calibri" w:cs="Calibri"/>
        </w:rPr>
        <w:t xml:space="preserve">. </w:t>
      </w:r>
      <w:r w:rsidR="00511317" w:rsidRPr="00511317">
        <w:rPr>
          <w:rFonts w:ascii="Calibri" w:hAnsi="Calibri" w:cs="Calibri"/>
        </w:rPr>
        <w:t xml:space="preserve">Mechaniczne karczowanie pni o średnicy 26-35 cm w ilości : Leśnictwo Pagorzyna -10 </w:t>
      </w:r>
      <w:proofErr w:type="spellStart"/>
      <w:r w:rsidR="00511317" w:rsidRPr="00511317">
        <w:rPr>
          <w:rFonts w:ascii="Calibri" w:hAnsi="Calibri" w:cs="Calibri"/>
        </w:rPr>
        <w:t>szt</w:t>
      </w:r>
      <w:proofErr w:type="spellEnd"/>
      <w:r w:rsidR="00511317" w:rsidRPr="00511317">
        <w:rPr>
          <w:rFonts w:ascii="Calibri" w:hAnsi="Calibri" w:cs="Calibri"/>
        </w:rPr>
        <w:t>, Leśnictwo Tarnowiec – 15 szt. Mechaniczne karczowanie pni o średnicy pow</w:t>
      </w:r>
      <w:r w:rsidR="00511317">
        <w:rPr>
          <w:rFonts w:ascii="Calibri" w:hAnsi="Calibri" w:cs="Calibri"/>
        </w:rPr>
        <w:t>.</w:t>
      </w:r>
      <w:r w:rsidR="00511317" w:rsidRPr="00511317">
        <w:rPr>
          <w:rFonts w:ascii="Calibri" w:hAnsi="Calibri" w:cs="Calibri"/>
        </w:rPr>
        <w:t xml:space="preserve"> 36 cm w ilości :  Leśnictwo Tarnowiec – 7 szt. </w:t>
      </w:r>
      <w:r w:rsidR="00511317">
        <w:rPr>
          <w:rFonts w:ascii="Calibri" w:hAnsi="Calibri" w:cs="Calibri"/>
        </w:rPr>
        <w:t xml:space="preserve">Prace godzinowe spycharką/koparką w Leśnictwie Lisów w ilości 16 </w:t>
      </w:r>
      <w:proofErr w:type="spellStart"/>
      <w:r w:rsidR="00511317">
        <w:rPr>
          <w:rFonts w:ascii="Calibri" w:hAnsi="Calibri" w:cs="Calibri"/>
        </w:rPr>
        <w:t>rh</w:t>
      </w:r>
      <w:proofErr w:type="spellEnd"/>
      <w:r w:rsidR="00511317">
        <w:rPr>
          <w:rFonts w:ascii="Calibri" w:hAnsi="Calibri" w:cs="Calibri"/>
        </w:rPr>
        <w:t xml:space="preserve"> </w:t>
      </w:r>
      <w:r w:rsidR="00512C19" w:rsidRPr="00512C19">
        <w:rPr>
          <w:rFonts w:ascii="Calibri" w:hAnsi="Calibri" w:cs="Calibri"/>
        </w:rPr>
        <w:t xml:space="preserve">Wykonanie przepustu z rur karbowanych o śr. 80 cm. Wykonanie nasypu na przepuście w celu niwelacji terenu, utwardzenie przejazdu 2 </w:t>
      </w:r>
      <w:proofErr w:type="spellStart"/>
      <w:r w:rsidR="00512C19" w:rsidRPr="00512C19">
        <w:rPr>
          <w:rFonts w:ascii="Calibri" w:hAnsi="Calibri" w:cs="Calibri"/>
        </w:rPr>
        <w:t>szt</w:t>
      </w:r>
      <w:proofErr w:type="spellEnd"/>
      <w:r w:rsidR="00512C19">
        <w:rPr>
          <w:rFonts w:ascii="Calibri" w:hAnsi="Calibri" w:cs="Calibri"/>
        </w:rPr>
        <w:t xml:space="preserve"> w leśnictwie Tarnowiec – 12mb</w:t>
      </w:r>
      <w:r w:rsidR="00666249" w:rsidRPr="00141C1E">
        <w:rPr>
          <w:rFonts w:ascii="Calibri" w:hAnsi="Calibri" w:cs="Calibri"/>
        </w:rPr>
        <w:t>.</w:t>
      </w:r>
    </w:p>
    <w:p w14:paraId="2C14F68B" w14:textId="7D4D12F9" w:rsidR="00DC6D2E" w:rsidRPr="00DC6D2E" w:rsidRDefault="00512C19" w:rsidP="00DC6D2E">
      <w:pPr>
        <w:spacing w:line="276" w:lineRule="auto"/>
        <w:jc w:val="both"/>
        <w:rPr>
          <w:rFonts w:ascii="Calibri" w:hAnsi="Calibri" w:cs="Calibri"/>
          <w:b/>
        </w:rPr>
      </w:pPr>
      <w:r>
        <w:rPr>
          <w:rFonts w:ascii="Calibri" w:hAnsi="Calibri" w:cs="Calibri"/>
          <w:b/>
        </w:rPr>
        <w:t>5</w:t>
      </w:r>
      <w:r w:rsidR="00DC6D2E" w:rsidRPr="00DC6D2E">
        <w:rPr>
          <w:rFonts w:ascii="Calibri" w:hAnsi="Calibri" w:cs="Calibri"/>
          <w:b/>
        </w:rPr>
        <w:t>.2 Zadanie nr 2</w:t>
      </w:r>
    </w:p>
    <w:p w14:paraId="58ED4989" w14:textId="3CD66CD4" w:rsidR="00DC6D2E" w:rsidRDefault="00DC6D2E" w:rsidP="00DC6D2E">
      <w:pPr>
        <w:spacing w:line="276" w:lineRule="auto"/>
        <w:jc w:val="both"/>
        <w:rPr>
          <w:rFonts w:ascii="Calibri" w:hAnsi="Calibri" w:cs="Calibri"/>
          <w:b/>
        </w:rPr>
      </w:pPr>
      <w:r>
        <w:rPr>
          <w:rFonts w:ascii="Calibri" w:hAnsi="Calibri" w:cs="Calibri"/>
          <w:b/>
        </w:rPr>
        <w:t xml:space="preserve">Bieżące utrzymanie </w:t>
      </w:r>
      <w:r w:rsidR="00774D90">
        <w:rPr>
          <w:rFonts w:ascii="Calibri" w:hAnsi="Calibri" w:cs="Calibri"/>
          <w:b/>
        </w:rPr>
        <w:t xml:space="preserve">i remont </w:t>
      </w:r>
      <w:r>
        <w:rPr>
          <w:rFonts w:ascii="Calibri" w:hAnsi="Calibri" w:cs="Calibri"/>
          <w:b/>
        </w:rPr>
        <w:t xml:space="preserve">szlaków zrywkowych w Nadleśnictwie </w:t>
      </w:r>
      <w:r w:rsidR="00774D90">
        <w:rPr>
          <w:rFonts w:ascii="Calibri" w:hAnsi="Calibri" w:cs="Calibri"/>
          <w:b/>
        </w:rPr>
        <w:t>Kołaczyce</w:t>
      </w:r>
      <w:r>
        <w:rPr>
          <w:rFonts w:ascii="Calibri" w:hAnsi="Calibri" w:cs="Calibri"/>
          <w:b/>
        </w:rPr>
        <w:t xml:space="preserve">, obręb </w:t>
      </w:r>
      <w:r w:rsidR="00774D90">
        <w:rPr>
          <w:rFonts w:ascii="Calibri" w:hAnsi="Calibri" w:cs="Calibri"/>
          <w:b/>
        </w:rPr>
        <w:t xml:space="preserve">Krosno </w:t>
      </w:r>
    </w:p>
    <w:p w14:paraId="61CC3216" w14:textId="2EBD5035" w:rsidR="00512C19" w:rsidRPr="00554594" w:rsidRDefault="00512C19" w:rsidP="00512C19">
      <w:pPr>
        <w:pStyle w:val="Akapitzlist"/>
        <w:jc w:val="both"/>
        <w:rPr>
          <w:rFonts w:cstheme="minorHAnsi"/>
        </w:rPr>
      </w:pPr>
      <w:r w:rsidRPr="00C72C7C">
        <w:rPr>
          <w:rFonts w:ascii="Calibri" w:hAnsi="Calibri" w:cs="Calibri"/>
        </w:rPr>
        <w:t xml:space="preserve">Wykopy wykonywane spycharkami gąsiennicowymi , budowa szlaków zrywkowych w ilości : Leśnictwo Czarnorzeki - 480 </w:t>
      </w:r>
      <w:proofErr w:type="spellStart"/>
      <w:r w:rsidRPr="00C72C7C">
        <w:rPr>
          <w:rFonts w:ascii="Calibri" w:hAnsi="Calibri" w:cs="Calibri"/>
        </w:rPr>
        <w:t>mb</w:t>
      </w:r>
      <w:proofErr w:type="spellEnd"/>
      <w:r w:rsidRPr="00512C19">
        <w:rPr>
          <w:rFonts w:ascii="Calibri" w:hAnsi="Calibri" w:cs="Calibri"/>
          <w:color w:val="FF0000"/>
        </w:rPr>
        <w:t xml:space="preserve">. </w:t>
      </w:r>
      <w:r w:rsidR="00C72C7C" w:rsidRPr="00C72C7C">
        <w:rPr>
          <w:rFonts w:ascii="Calibri" w:hAnsi="Calibri" w:cs="Calibri"/>
        </w:rPr>
        <w:t>Wykopy wykonywane spycharkami gąsiennicowymi ,</w:t>
      </w:r>
      <w:r w:rsidR="00C72C7C">
        <w:rPr>
          <w:rFonts w:ascii="Calibri" w:hAnsi="Calibri" w:cs="Calibri"/>
        </w:rPr>
        <w:t>naprawa</w:t>
      </w:r>
      <w:r w:rsidR="00C72C7C" w:rsidRPr="00C72C7C">
        <w:rPr>
          <w:rFonts w:ascii="Calibri" w:hAnsi="Calibri" w:cs="Calibri"/>
        </w:rPr>
        <w:t xml:space="preserve"> szlaków zrywkowych w ilości : Leśnictwo Czarnorzeki - 4</w:t>
      </w:r>
      <w:r w:rsidR="00C72C7C">
        <w:rPr>
          <w:rFonts w:ascii="Calibri" w:hAnsi="Calibri" w:cs="Calibri"/>
        </w:rPr>
        <w:t>07</w:t>
      </w:r>
      <w:r w:rsidR="00C72C7C" w:rsidRPr="00C72C7C">
        <w:rPr>
          <w:rFonts w:ascii="Calibri" w:hAnsi="Calibri" w:cs="Calibri"/>
        </w:rPr>
        <w:t xml:space="preserve">0 </w:t>
      </w:r>
      <w:proofErr w:type="spellStart"/>
      <w:r w:rsidR="00C72C7C" w:rsidRPr="00C72C7C">
        <w:rPr>
          <w:rFonts w:ascii="Calibri" w:hAnsi="Calibri" w:cs="Calibri"/>
        </w:rPr>
        <w:t>mb</w:t>
      </w:r>
      <w:proofErr w:type="spellEnd"/>
      <w:r w:rsidR="00C72C7C">
        <w:rPr>
          <w:rFonts w:ascii="Calibri" w:hAnsi="Calibri" w:cs="Calibri"/>
        </w:rPr>
        <w:t xml:space="preserve">, Leśnictwo Węglówka – 1610 </w:t>
      </w:r>
      <w:proofErr w:type="spellStart"/>
      <w:r w:rsidR="00C72C7C">
        <w:rPr>
          <w:rFonts w:ascii="Calibri" w:hAnsi="Calibri" w:cs="Calibri"/>
        </w:rPr>
        <w:t>mb</w:t>
      </w:r>
      <w:proofErr w:type="spellEnd"/>
      <w:r w:rsidR="00C72C7C">
        <w:rPr>
          <w:rFonts w:ascii="Calibri" w:hAnsi="Calibri" w:cs="Calibri"/>
        </w:rPr>
        <w:t xml:space="preserve">, Leśnictwo Odrzykoń – 2890 </w:t>
      </w:r>
      <w:proofErr w:type="spellStart"/>
      <w:r w:rsidR="00C72C7C">
        <w:rPr>
          <w:rFonts w:ascii="Calibri" w:hAnsi="Calibri" w:cs="Calibri"/>
        </w:rPr>
        <w:t>mb</w:t>
      </w:r>
      <w:proofErr w:type="spellEnd"/>
      <w:r w:rsidR="00C72C7C">
        <w:rPr>
          <w:rFonts w:ascii="Calibri" w:hAnsi="Calibri" w:cs="Calibri"/>
        </w:rPr>
        <w:t xml:space="preserve">, Leśnictwo Wola Komborska – 2900 </w:t>
      </w:r>
      <w:proofErr w:type="spellStart"/>
      <w:r w:rsidR="00C72C7C">
        <w:rPr>
          <w:rFonts w:ascii="Calibri" w:hAnsi="Calibri" w:cs="Calibri"/>
        </w:rPr>
        <w:t>mb</w:t>
      </w:r>
      <w:proofErr w:type="spellEnd"/>
      <w:r w:rsidR="00C72C7C">
        <w:rPr>
          <w:rFonts w:ascii="Calibri" w:hAnsi="Calibri" w:cs="Calibri"/>
        </w:rPr>
        <w:t>.</w:t>
      </w:r>
      <w:r w:rsidR="00C72C7C" w:rsidRPr="00512C19">
        <w:rPr>
          <w:rFonts w:ascii="Calibri" w:hAnsi="Calibri" w:cs="Calibri"/>
          <w:color w:val="FF0000"/>
        </w:rPr>
        <w:t xml:space="preserve"> </w:t>
      </w:r>
      <w:r w:rsidR="00C72C7C" w:rsidRPr="00511317">
        <w:rPr>
          <w:rFonts w:ascii="Calibri" w:hAnsi="Calibri" w:cs="Calibri"/>
        </w:rPr>
        <w:t xml:space="preserve">Mechaniczne karczowanie pni o średnicy </w:t>
      </w:r>
      <w:r w:rsidR="00C72C7C">
        <w:rPr>
          <w:rFonts w:ascii="Calibri" w:hAnsi="Calibri" w:cs="Calibri"/>
        </w:rPr>
        <w:t xml:space="preserve">do </w:t>
      </w:r>
      <w:r w:rsidR="00C72C7C" w:rsidRPr="00511317">
        <w:rPr>
          <w:rFonts w:ascii="Calibri" w:hAnsi="Calibri" w:cs="Calibri"/>
        </w:rPr>
        <w:t xml:space="preserve">25 cm w ilości : Leśnictwo </w:t>
      </w:r>
      <w:r w:rsidR="00C72C7C">
        <w:rPr>
          <w:rFonts w:ascii="Calibri" w:hAnsi="Calibri" w:cs="Calibri"/>
        </w:rPr>
        <w:t xml:space="preserve">Czarnorzeki </w:t>
      </w:r>
      <w:r w:rsidR="00C72C7C" w:rsidRPr="00511317">
        <w:rPr>
          <w:rFonts w:ascii="Calibri" w:hAnsi="Calibri" w:cs="Calibri"/>
        </w:rPr>
        <w:t xml:space="preserve"> -</w:t>
      </w:r>
      <w:r w:rsidR="00C72C7C">
        <w:rPr>
          <w:rFonts w:ascii="Calibri" w:hAnsi="Calibri" w:cs="Calibri"/>
        </w:rPr>
        <w:t>75</w:t>
      </w:r>
      <w:r w:rsidR="00C72C7C" w:rsidRPr="00511317">
        <w:rPr>
          <w:rFonts w:ascii="Calibri" w:hAnsi="Calibri" w:cs="Calibri"/>
        </w:rPr>
        <w:t xml:space="preserve"> </w:t>
      </w:r>
      <w:r w:rsidR="00C72C7C">
        <w:rPr>
          <w:rFonts w:ascii="Calibri" w:hAnsi="Calibri" w:cs="Calibri"/>
        </w:rPr>
        <w:t>szt</w:t>
      </w:r>
      <w:r w:rsidR="00554594" w:rsidRPr="00554594">
        <w:rPr>
          <w:rFonts w:ascii="Calibri" w:hAnsi="Calibri" w:cs="Calibri"/>
        </w:rPr>
        <w:t xml:space="preserve">. </w:t>
      </w:r>
      <w:r w:rsidR="00C72C7C" w:rsidRPr="00554594">
        <w:rPr>
          <w:rFonts w:ascii="Calibri" w:hAnsi="Calibri" w:cs="Calibri"/>
        </w:rPr>
        <w:t xml:space="preserve"> </w:t>
      </w:r>
      <w:r w:rsidRPr="00554594">
        <w:rPr>
          <w:rFonts w:ascii="Calibri" w:hAnsi="Calibri" w:cs="Calibri"/>
        </w:rPr>
        <w:t xml:space="preserve">Mechaniczne karczowanie pni o średnicy 26-35 cm w ilości : Leśnictwo </w:t>
      </w:r>
      <w:r w:rsidR="00C72C7C" w:rsidRPr="00554594">
        <w:rPr>
          <w:rFonts w:ascii="Calibri" w:hAnsi="Calibri" w:cs="Calibri"/>
        </w:rPr>
        <w:t xml:space="preserve">Czarnorzeki </w:t>
      </w:r>
      <w:r w:rsidRPr="00554594">
        <w:rPr>
          <w:rFonts w:ascii="Calibri" w:hAnsi="Calibri" w:cs="Calibri"/>
        </w:rPr>
        <w:t xml:space="preserve"> -</w:t>
      </w:r>
      <w:r w:rsidR="00C72C7C" w:rsidRPr="00554594">
        <w:rPr>
          <w:rFonts w:ascii="Calibri" w:hAnsi="Calibri" w:cs="Calibri"/>
        </w:rPr>
        <w:t>58</w:t>
      </w:r>
      <w:r w:rsidRPr="00554594">
        <w:rPr>
          <w:rFonts w:ascii="Calibri" w:hAnsi="Calibri" w:cs="Calibri"/>
        </w:rPr>
        <w:t xml:space="preserve"> </w:t>
      </w:r>
      <w:proofErr w:type="spellStart"/>
      <w:r w:rsidRPr="00554594">
        <w:rPr>
          <w:rFonts w:ascii="Calibri" w:hAnsi="Calibri" w:cs="Calibri"/>
        </w:rPr>
        <w:t>szt</w:t>
      </w:r>
      <w:proofErr w:type="spellEnd"/>
      <w:r w:rsidRPr="00554594">
        <w:rPr>
          <w:rFonts w:ascii="Calibri" w:hAnsi="Calibri" w:cs="Calibri"/>
        </w:rPr>
        <w:t xml:space="preserve">, Mechaniczne karczowanie pni o średnicy pow. 36 cm w ilości :  Leśnictwo </w:t>
      </w:r>
      <w:r w:rsidR="00554594" w:rsidRPr="00554594">
        <w:rPr>
          <w:rFonts w:ascii="Calibri" w:hAnsi="Calibri" w:cs="Calibri"/>
        </w:rPr>
        <w:t xml:space="preserve">Odrzykoń </w:t>
      </w:r>
      <w:r w:rsidRPr="00554594">
        <w:rPr>
          <w:rFonts w:ascii="Calibri" w:hAnsi="Calibri" w:cs="Calibri"/>
        </w:rPr>
        <w:t xml:space="preserve"> – </w:t>
      </w:r>
      <w:r w:rsidR="00554594" w:rsidRPr="00554594">
        <w:rPr>
          <w:rFonts w:ascii="Calibri" w:hAnsi="Calibri" w:cs="Calibri"/>
        </w:rPr>
        <w:t>26</w:t>
      </w:r>
      <w:r w:rsidRPr="00554594">
        <w:rPr>
          <w:rFonts w:ascii="Calibri" w:hAnsi="Calibri" w:cs="Calibri"/>
        </w:rPr>
        <w:t xml:space="preserve"> szt.</w:t>
      </w:r>
      <w:r w:rsidR="00554594" w:rsidRPr="00554594">
        <w:rPr>
          <w:rFonts w:ascii="Calibri" w:hAnsi="Calibri" w:cs="Calibri"/>
        </w:rPr>
        <w:t>, Leśnictwo Wola Komborska-  12 szt.</w:t>
      </w:r>
      <w:r w:rsidRPr="00554594">
        <w:rPr>
          <w:rFonts w:ascii="Calibri" w:hAnsi="Calibri" w:cs="Calibri"/>
        </w:rPr>
        <w:t xml:space="preserve"> Wykonanie przepustu z rur karbowanych o śr. </w:t>
      </w:r>
      <w:r w:rsidR="00554594" w:rsidRPr="00554594">
        <w:rPr>
          <w:rFonts w:ascii="Calibri" w:hAnsi="Calibri" w:cs="Calibri"/>
        </w:rPr>
        <w:t>6</w:t>
      </w:r>
      <w:r w:rsidRPr="00554594">
        <w:rPr>
          <w:rFonts w:ascii="Calibri" w:hAnsi="Calibri" w:cs="Calibri"/>
        </w:rPr>
        <w:t>0 cm</w:t>
      </w:r>
      <w:r w:rsidR="00554594" w:rsidRPr="00554594">
        <w:rPr>
          <w:rFonts w:ascii="Calibri" w:hAnsi="Calibri" w:cs="Calibri"/>
        </w:rPr>
        <w:t xml:space="preserve"> – Leśnictwo Czarnorzeki – 6 </w:t>
      </w:r>
      <w:proofErr w:type="spellStart"/>
      <w:r w:rsidR="00554594" w:rsidRPr="00554594">
        <w:rPr>
          <w:rFonts w:ascii="Calibri" w:hAnsi="Calibri" w:cs="Calibri"/>
        </w:rPr>
        <w:t>mb</w:t>
      </w:r>
      <w:proofErr w:type="spellEnd"/>
      <w:r w:rsidRPr="00554594">
        <w:rPr>
          <w:rFonts w:ascii="Calibri" w:hAnsi="Calibri" w:cs="Calibri"/>
        </w:rPr>
        <w:t>.</w:t>
      </w:r>
      <w:r w:rsidR="00554594" w:rsidRPr="00554594">
        <w:rPr>
          <w:rFonts w:ascii="Calibri" w:hAnsi="Calibri" w:cs="Calibri"/>
        </w:rPr>
        <w:t xml:space="preserve">, Leśnictwo Odrzykoń 12 </w:t>
      </w:r>
      <w:proofErr w:type="spellStart"/>
      <w:r w:rsidR="00554594" w:rsidRPr="00554594">
        <w:rPr>
          <w:rFonts w:ascii="Calibri" w:hAnsi="Calibri" w:cs="Calibri"/>
        </w:rPr>
        <w:t>mb</w:t>
      </w:r>
      <w:proofErr w:type="spellEnd"/>
      <w:r w:rsidR="00554594" w:rsidRPr="00554594">
        <w:rPr>
          <w:rFonts w:ascii="Calibri" w:hAnsi="Calibri" w:cs="Calibri"/>
        </w:rPr>
        <w:t xml:space="preserve">, </w:t>
      </w:r>
      <w:r w:rsidR="00554594" w:rsidRPr="00511317">
        <w:rPr>
          <w:rFonts w:ascii="Calibri" w:hAnsi="Calibri" w:cs="Calibri"/>
        </w:rPr>
        <w:t xml:space="preserve">Dowóz i wbudowanie z zagęszczeniem </w:t>
      </w:r>
      <w:r w:rsidR="00554594">
        <w:rPr>
          <w:rFonts w:ascii="Calibri" w:hAnsi="Calibri" w:cs="Calibri"/>
        </w:rPr>
        <w:t xml:space="preserve">kamienia technicznego </w:t>
      </w:r>
      <w:r w:rsidR="00554594" w:rsidRPr="00511317">
        <w:rPr>
          <w:rFonts w:ascii="Calibri" w:hAnsi="Calibri" w:cs="Calibri"/>
        </w:rPr>
        <w:t xml:space="preserve"> w ilości: Leśnictwo </w:t>
      </w:r>
      <w:r w:rsidR="00554594">
        <w:rPr>
          <w:rFonts w:ascii="Calibri" w:hAnsi="Calibri" w:cs="Calibri"/>
        </w:rPr>
        <w:t>Odrzykoń</w:t>
      </w:r>
      <w:r w:rsidR="00554594" w:rsidRPr="00511317">
        <w:rPr>
          <w:rFonts w:ascii="Calibri" w:hAnsi="Calibri" w:cs="Calibri"/>
        </w:rPr>
        <w:t xml:space="preserve"> – 90 m3, </w:t>
      </w:r>
      <w:r w:rsidRPr="00554594">
        <w:rPr>
          <w:rFonts w:ascii="Calibri" w:hAnsi="Calibri" w:cs="Calibri"/>
        </w:rPr>
        <w:t xml:space="preserve"> </w:t>
      </w:r>
      <w:r w:rsidR="00554594" w:rsidRPr="00554594">
        <w:rPr>
          <w:rFonts w:ascii="Calibri" w:hAnsi="Calibri" w:cs="Calibri"/>
        </w:rPr>
        <w:t xml:space="preserve">Wykopy rowów i kanałów wykonywane na odkład koparkami podsiębiernymi o pojemności łyżki 0,60m3 </w:t>
      </w:r>
      <w:r w:rsidRPr="00554594">
        <w:rPr>
          <w:rFonts w:ascii="Calibri" w:hAnsi="Calibri" w:cs="Calibri"/>
        </w:rPr>
        <w:t xml:space="preserve">w leśnictwie </w:t>
      </w:r>
      <w:r w:rsidR="00554594" w:rsidRPr="00554594">
        <w:rPr>
          <w:rFonts w:ascii="Calibri" w:hAnsi="Calibri" w:cs="Calibri"/>
        </w:rPr>
        <w:t xml:space="preserve">Odrzykoń </w:t>
      </w:r>
      <w:r w:rsidRPr="00554594">
        <w:rPr>
          <w:rFonts w:ascii="Calibri" w:hAnsi="Calibri" w:cs="Calibri"/>
        </w:rPr>
        <w:t xml:space="preserve"> – </w:t>
      </w:r>
      <w:r w:rsidR="00554594" w:rsidRPr="00554594">
        <w:rPr>
          <w:rFonts w:ascii="Calibri" w:hAnsi="Calibri" w:cs="Calibri"/>
        </w:rPr>
        <w:t xml:space="preserve">50 </w:t>
      </w:r>
      <w:proofErr w:type="spellStart"/>
      <w:r w:rsidRPr="00554594">
        <w:rPr>
          <w:rFonts w:ascii="Calibri" w:hAnsi="Calibri" w:cs="Calibri"/>
        </w:rPr>
        <w:t>mb</w:t>
      </w:r>
      <w:proofErr w:type="spellEnd"/>
      <w:r w:rsidRPr="00554594">
        <w:rPr>
          <w:rFonts w:ascii="Calibri" w:hAnsi="Calibri" w:cs="Calibri"/>
        </w:rPr>
        <w:t>.</w:t>
      </w:r>
    </w:p>
    <w:p w14:paraId="7E436923" w14:textId="7F0AF0FE" w:rsidR="00CC491F" w:rsidRPr="00AC6B00" w:rsidRDefault="00CC491F" w:rsidP="00CC491F">
      <w:pPr>
        <w:pStyle w:val="Akapitzlist"/>
        <w:numPr>
          <w:ilvl w:val="0"/>
          <w:numId w:val="1"/>
        </w:numPr>
        <w:jc w:val="both"/>
        <w:rPr>
          <w:rFonts w:cstheme="minorHAnsi"/>
        </w:rPr>
      </w:pPr>
      <w:r w:rsidRPr="00F6195A">
        <w:t>Zamawiający zastrzega sobie możliwość ograniczenia zakresu rzeczowego robót lub ich etapowania w zależności od posiadanych środków finansowych</w:t>
      </w:r>
      <w:r w:rsidR="00DC6D2E">
        <w:t>, a także zmiany lokalizacji w ramach</w:t>
      </w:r>
      <w:r w:rsidR="00043147">
        <w:t xml:space="preserve"> danego</w:t>
      </w:r>
      <w:r w:rsidR="00DC6D2E">
        <w:t xml:space="preserve"> </w:t>
      </w:r>
      <w:r w:rsidR="00043147">
        <w:t>zadania</w:t>
      </w:r>
      <w:r w:rsidR="00957764">
        <w:t xml:space="preserve"> </w:t>
      </w:r>
      <w:proofErr w:type="spellStart"/>
      <w:r w:rsidR="00957764">
        <w:lastRenderedPageBreak/>
        <w:t>któr</w:t>
      </w:r>
      <w:proofErr w:type="spellEnd"/>
      <w:r w:rsidR="00957764">
        <w:t xml:space="preserve"> mogą wystąpić w związku ze zmianami w realizacji planu pozyskania</w:t>
      </w:r>
      <w:r w:rsidRPr="00F6195A">
        <w:t>.</w:t>
      </w:r>
      <w:r w:rsidR="007E4D5E">
        <w:t xml:space="preserve"> Zamawiający gwarantuje wykonanie zamówienia na poziomie co najmniej 50% zakresu rzeczowego.</w:t>
      </w:r>
    </w:p>
    <w:p w14:paraId="6752A75D" w14:textId="77777777" w:rsidR="00AC6B00" w:rsidRPr="00AC6B00" w:rsidRDefault="00AC6B00" w:rsidP="00AC6B00">
      <w:pPr>
        <w:pStyle w:val="Akapitzlist"/>
        <w:jc w:val="center"/>
        <w:rPr>
          <w:rFonts w:cstheme="minorHAnsi"/>
          <w:b/>
        </w:rPr>
      </w:pPr>
      <w:r w:rsidRPr="00AC6B00">
        <w:rPr>
          <w:rFonts w:cstheme="minorHAnsi"/>
          <w:b/>
        </w:rPr>
        <w:t>§ 2</w:t>
      </w:r>
    </w:p>
    <w:p w14:paraId="68EB8B40" w14:textId="77777777" w:rsidR="00AC6B00" w:rsidRPr="00AC6B00" w:rsidRDefault="00AC6B00" w:rsidP="00AC6B00">
      <w:pPr>
        <w:pStyle w:val="Akapitzlist"/>
        <w:jc w:val="center"/>
        <w:rPr>
          <w:rFonts w:cstheme="minorHAnsi"/>
          <w:b/>
        </w:rPr>
      </w:pPr>
      <w:r w:rsidRPr="00AC6B00">
        <w:rPr>
          <w:rFonts w:cstheme="minorHAnsi"/>
          <w:b/>
        </w:rPr>
        <w:t>Opcja</w:t>
      </w:r>
    </w:p>
    <w:p w14:paraId="2F4A08BE" w14:textId="77777777" w:rsidR="00AC6B00" w:rsidRPr="00AC6B00" w:rsidRDefault="00AC6B00" w:rsidP="00AC6B00">
      <w:pPr>
        <w:pStyle w:val="Akapitzlist"/>
        <w:numPr>
          <w:ilvl w:val="0"/>
          <w:numId w:val="31"/>
        </w:numPr>
        <w:jc w:val="both"/>
        <w:rPr>
          <w:rFonts w:cstheme="minorHAnsi"/>
        </w:rPr>
      </w:pPr>
      <w:r w:rsidRPr="00AC6B00">
        <w:rPr>
          <w:rFonts w:cstheme="minorHAnsi"/>
        </w:rPr>
        <w:t xml:space="preserve">W ramach realizacji Przedmiotu Umowy Zamawiający jest uprawniony zlecić Wykonawcy dodatkowy zakres rzeczowy w stosunku do każdej z pozycji kosztorysu ofertowego stanowiącego część Oferty(„Opcja”). </w:t>
      </w:r>
    </w:p>
    <w:p w14:paraId="463E297B" w14:textId="64C61D05" w:rsidR="00AC6B00" w:rsidRPr="00AC6B00" w:rsidRDefault="00AC6B00" w:rsidP="00AC6B00">
      <w:pPr>
        <w:pStyle w:val="Akapitzlist"/>
        <w:numPr>
          <w:ilvl w:val="0"/>
          <w:numId w:val="31"/>
        </w:numPr>
        <w:jc w:val="both"/>
        <w:rPr>
          <w:rFonts w:cstheme="minorHAnsi"/>
        </w:rPr>
      </w:pPr>
      <w:r w:rsidRPr="00AC6B00">
        <w:rPr>
          <w:rFonts w:cstheme="minorHAnsi"/>
        </w:rPr>
        <w:t>Wykonawca nie może odmówić zrealizowania prac objętych przedmiotem Opcji</w:t>
      </w:r>
      <w:r w:rsidR="00D45A8F">
        <w:rPr>
          <w:rFonts w:cstheme="minorHAnsi"/>
        </w:rPr>
        <w:t>.</w:t>
      </w:r>
    </w:p>
    <w:p w14:paraId="59CA1FF6" w14:textId="77777777" w:rsidR="00AC6B00" w:rsidRPr="00AC6B00" w:rsidRDefault="00AC6B00" w:rsidP="00AC6B00">
      <w:pPr>
        <w:pStyle w:val="Akapitzlist"/>
        <w:numPr>
          <w:ilvl w:val="0"/>
          <w:numId w:val="31"/>
        </w:numPr>
        <w:jc w:val="both"/>
        <w:rPr>
          <w:rFonts w:cstheme="minorHAnsi"/>
        </w:rPr>
      </w:pPr>
      <w:r w:rsidRPr="00AC6B00">
        <w:rPr>
          <w:rFonts w:cstheme="minorHAnsi"/>
        </w:rPr>
        <w:t xml:space="preserve">Zamawiający nie jest zobowiązany do zlecenia prac objętych przedmiotem Opcji, a Wykonawcy nie służy roszczenie o ich zlecenie.  </w:t>
      </w:r>
    </w:p>
    <w:p w14:paraId="3A38F6C3" w14:textId="19D56CC9" w:rsidR="00AC6B00" w:rsidRPr="00AC6B00" w:rsidRDefault="00AC6B00" w:rsidP="00AC6B00">
      <w:pPr>
        <w:pStyle w:val="Akapitzlist"/>
        <w:numPr>
          <w:ilvl w:val="0"/>
          <w:numId w:val="31"/>
        </w:numPr>
        <w:jc w:val="both"/>
        <w:rPr>
          <w:rFonts w:cstheme="minorHAnsi"/>
        </w:rPr>
      </w:pPr>
      <w:r w:rsidRPr="00AC6B00">
        <w:rPr>
          <w:rFonts w:cstheme="minorHAnsi"/>
        </w:rPr>
        <w:t xml:space="preserve">Skorzystanie z Opcji może nastąpić przez cały okres realizacji Przedmiotu Umowy, o którym mowa w </w:t>
      </w:r>
      <w:r w:rsidRPr="000E7D05">
        <w:rPr>
          <w:rFonts w:cstheme="minorHAnsi"/>
        </w:rPr>
        <w:t xml:space="preserve">§ </w:t>
      </w:r>
      <w:r w:rsidR="000E7D05" w:rsidRPr="000E7D05">
        <w:rPr>
          <w:rFonts w:cstheme="minorHAnsi"/>
        </w:rPr>
        <w:t>3</w:t>
      </w:r>
      <w:r w:rsidRPr="000E7D05">
        <w:rPr>
          <w:rFonts w:cstheme="minorHAnsi"/>
        </w:rPr>
        <w:t xml:space="preserve"> ust. </w:t>
      </w:r>
      <w:r w:rsidR="000E7D05" w:rsidRPr="000E7D05">
        <w:rPr>
          <w:rFonts w:cstheme="minorHAnsi"/>
        </w:rPr>
        <w:t>3</w:t>
      </w:r>
      <w:r w:rsidRPr="000E7D05">
        <w:rPr>
          <w:rFonts w:cstheme="minorHAnsi"/>
        </w:rPr>
        <w:t xml:space="preserve">. </w:t>
      </w:r>
      <w:r w:rsidRPr="00AC6B00">
        <w:rPr>
          <w:rFonts w:cstheme="minorHAnsi"/>
        </w:rPr>
        <w:t xml:space="preserve">Zamawiający przewiduje możliwość skorzystania z Opcji w przypadku: </w:t>
      </w:r>
    </w:p>
    <w:p w14:paraId="365F5AE0" w14:textId="77777777" w:rsidR="00AC6B00" w:rsidRPr="00AC6B00" w:rsidRDefault="00AC6B00" w:rsidP="00AC6B00">
      <w:pPr>
        <w:pStyle w:val="Akapitzlist"/>
        <w:jc w:val="both"/>
        <w:rPr>
          <w:rFonts w:cstheme="minorHAnsi"/>
        </w:rPr>
      </w:pPr>
      <w:r w:rsidRPr="00AC6B00">
        <w:rPr>
          <w:rFonts w:cstheme="minorHAnsi"/>
        </w:rPr>
        <w:t xml:space="preserve">1) </w:t>
      </w:r>
      <w:r w:rsidRPr="00AC6B00">
        <w:rPr>
          <w:rFonts w:cstheme="minorHAnsi"/>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032E1A85" w14:textId="77777777" w:rsidR="00AC6B00" w:rsidRPr="00AC6B00" w:rsidRDefault="00AC6B00" w:rsidP="00AC6B00">
      <w:pPr>
        <w:pStyle w:val="Akapitzlist"/>
        <w:jc w:val="both"/>
        <w:rPr>
          <w:rFonts w:cstheme="minorHAnsi"/>
        </w:rPr>
      </w:pPr>
      <w:r w:rsidRPr="00AC6B00">
        <w:rPr>
          <w:rFonts w:cstheme="minorHAnsi"/>
        </w:rPr>
        <w:t xml:space="preserve">2) </w:t>
      </w:r>
      <w:r w:rsidRPr="00AC6B00">
        <w:rPr>
          <w:rFonts w:cstheme="minorHAnsi"/>
        </w:rPr>
        <w:tab/>
        <w:t xml:space="preserve">zmian na rynku sprzedaży drewna lub powierzenia Zamawiającemu nowych zadań gospodarczych lub publicznych, </w:t>
      </w:r>
    </w:p>
    <w:p w14:paraId="3DBD33FF" w14:textId="77777777" w:rsidR="00AC6B00" w:rsidRPr="00AC6B00" w:rsidRDefault="00AC6B00" w:rsidP="00AC6B00">
      <w:pPr>
        <w:pStyle w:val="Akapitzlist"/>
        <w:numPr>
          <w:ilvl w:val="0"/>
          <w:numId w:val="31"/>
        </w:numPr>
        <w:jc w:val="both"/>
        <w:rPr>
          <w:rFonts w:cstheme="minorHAnsi"/>
        </w:rPr>
      </w:pPr>
      <w:r w:rsidRPr="00AC6B00">
        <w:rPr>
          <w:rFonts w:cstheme="minorHAnsi"/>
        </w:rPr>
        <w:t xml:space="preserve">Przedmiotem Opcji będą takie same (analogiczne) prace, jak opisane w SWZ i wycenione przez Wykonawcę w którejkolwiek z pozycji kosztorysu ofertowego stanowiącego część Oferty. </w:t>
      </w:r>
    </w:p>
    <w:p w14:paraId="1E809561" w14:textId="77777777" w:rsidR="00AC6B00" w:rsidRPr="00AC6B00" w:rsidRDefault="00AC6B00" w:rsidP="00AC6B00">
      <w:pPr>
        <w:pStyle w:val="Akapitzlist"/>
        <w:numPr>
          <w:ilvl w:val="0"/>
          <w:numId w:val="31"/>
        </w:numPr>
        <w:jc w:val="both"/>
        <w:rPr>
          <w:rFonts w:cstheme="minorHAnsi"/>
        </w:rPr>
      </w:pPr>
      <w:r w:rsidRPr="00AC6B00">
        <w:rPr>
          <w:rFonts w:cstheme="minorHAnsi"/>
        </w:rPr>
        <w:t xml:space="preserve">W ramach Opcji, wedle wyboru Zamawiającego, mogą zostać zlecone wszystkie, niektóre lub tylko jedna z prac wskazanych w SWZ i wycenionych przez Wykonawcę w kosztorysie ofertowym stanowiącym część Oferty. </w:t>
      </w:r>
    </w:p>
    <w:p w14:paraId="45EF789D" w14:textId="281DF2E9" w:rsidR="00AC6B00" w:rsidRPr="00AC6B00" w:rsidRDefault="00AC6B00" w:rsidP="00AC6B00">
      <w:pPr>
        <w:pStyle w:val="Akapitzlist"/>
        <w:numPr>
          <w:ilvl w:val="0"/>
          <w:numId w:val="31"/>
        </w:numPr>
        <w:jc w:val="both"/>
        <w:rPr>
          <w:rFonts w:cstheme="minorHAnsi"/>
        </w:rPr>
      </w:pPr>
      <w:r w:rsidRPr="00AC6B00">
        <w:rPr>
          <w:rFonts w:cstheme="minorHAnsi"/>
        </w:rPr>
        <w:t xml:space="preserve">Prace będące przedmiotem Opcji mogą zostać zlecone w ilości, której łączna wartość nie będzie przekraczała </w:t>
      </w:r>
      <w:r>
        <w:rPr>
          <w:rFonts w:cstheme="minorHAnsi"/>
        </w:rPr>
        <w:t>2</w:t>
      </w:r>
      <w:r w:rsidRPr="00AC6B00">
        <w:rPr>
          <w:rFonts w:cstheme="minorHAnsi"/>
        </w:rPr>
        <w:t xml:space="preserve">0 % Wynagrodzenia z dnia zawarcia Umowy. Podstawą określenia wartości prac zleconych w ramach Opcji (w celu określenia jej zakresu) będą ceny jednostkowe poszczególnych prac zawarte w kosztorysie ofertowym stanowiącym część Oferty („Ceny Jednostkowe”). </w:t>
      </w:r>
    </w:p>
    <w:p w14:paraId="0EF2F8BA" w14:textId="77777777" w:rsidR="00AC6B00" w:rsidRPr="00AC6B00" w:rsidRDefault="00AC6B00" w:rsidP="00AC6B00">
      <w:pPr>
        <w:pStyle w:val="Akapitzlist"/>
        <w:numPr>
          <w:ilvl w:val="0"/>
          <w:numId w:val="31"/>
        </w:numPr>
        <w:jc w:val="both"/>
        <w:rPr>
          <w:rFonts w:cstheme="minorHAnsi"/>
        </w:rPr>
      </w:pPr>
      <w:r w:rsidRPr="00AC6B00">
        <w:rPr>
          <w:rFonts w:cstheme="minorHAnsi"/>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 </w:t>
      </w:r>
    </w:p>
    <w:p w14:paraId="2B36FD76" w14:textId="77777777" w:rsidR="00AC6B00" w:rsidRPr="00AC6B00" w:rsidRDefault="00AC6B00" w:rsidP="00AC6B00">
      <w:pPr>
        <w:pStyle w:val="Akapitzlist"/>
        <w:jc w:val="both"/>
        <w:rPr>
          <w:rFonts w:cstheme="minorHAnsi"/>
        </w:rPr>
      </w:pPr>
    </w:p>
    <w:p w14:paraId="7D009C94" w14:textId="77777777" w:rsidR="00AC6B00" w:rsidRPr="00715A41" w:rsidRDefault="00AC6B00" w:rsidP="00AC6B00">
      <w:pPr>
        <w:pStyle w:val="Akapitzlist"/>
        <w:jc w:val="both"/>
        <w:rPr>
          <w:rFonts w:cstheme="minorHAnsi"/>
        </w:rPr>
      </w:pPr>
    </w:p>
    <w:p w14:paraId="5E7B5171" w14:textId="3AFB2583" w:rsidR="0072225C" w:rsidRPr="00F6195A" w:rsidRDefault="0072225C" w:rsidP="00151F50">
      <w:pPr>
        <w:spacing w:before="12" w:line="276" w:lineRule="auto"/>
        <w:ind w:left="360"/>
        <w:jc w:val="center"/>
        <w:rPr>
          <w:rFonts w:cs="Arial"/>
          <w:b/>
        </w:rPr>
      </w:pPr>
      <w:r w:rsidRPr="00F6195A">
        <w:rPr>
          <w:rFonts w:cs="Arial"/>
          <w:b/>
        </w:rPr>
        <w:t>§ </w:t>
      </w:r>
      <w:r w:rsidR="00AC6B00">
        <w:rPr>
          <w:rFonts w:cs="Arial"/>
          <w:b/>
        </w:rPr>
        <w:t>3</w:t>
      </w:r>
    </w:p>
    <w:p w14:paraId="3BF051B0" w14:textId="77777777" w:rsidR="008F520A" w:rsidRPr="00F6195A" w:rsidRDefault="0072225C" w:rsidP="00151F50">
      <w:pPr>
        <w:pStyle w:val="Akapitzlist"/>
        <w:spacing w:before="12" w:line="276" w:lineRule="auto"/>
        <w:jc w:val="center"/>
        <w:rPr>
          <w:rFonts w:cs="Arial"/>
          <w:b/>
        </w:rPr>
      </w:pPr>
      <w:r w:rsidRPr="00F6195A">
        <w:rPr>
          <w:rFonts w:cs="Arial"/>
          <w:b/>
        </w:rPr>
        <w:t>Termin realizacji Przedmiotu Umowy</w:t>
      </w:r>
    </w:p>
    <w:p w14:paraId="0D7AAD86" w14:textId="316F31C5" w:rsidR="0072225C" w:rsidRPr="00F6195A" w:rsidRDefault="00957764" w:rsidP="00A5340F">
      <w:pPr>
        <w:pStyle w:val="Akapitzlist"/>
        <w:numPr>
          <w:ilvl w:val="0"/>
          <w:numId w:val="2"/>
        </w:numPr>
        <w:jc w:val="both"/>
        <w:rPr>
          <w:rFonts w:cs="Arial"/>
        </w:rPr>
      </w:pPr>
      <w:r w:rsidRPr="00957764">
        <w:rPr>
          <w:rFonts w:cs="Arial"/>
        </w:rPr>
        <w:t>Prace będą realizowane sukcesywnie na podstawie zleceń wystawianych w poszczególnych</w:t>
      </w:r>
      <w:r>
        <w:rPr>
          <w:rFonts w:cs="Arial"/>
        </w:rPr>
        <w:t xml:space="preserve"> leśnictwach</w:t>
      </w:r>
      <w:r w:rsidR="000F10AB" w:rsidRPr="00F6195A">
        <w:rPr>
          <w:rFonts w:cs="Arial"/>
        </w:rPr>
        <w:t>.</w:t>
      </w:r>
    </w:p>
    <w:p w14:paraId="365FA654" w14:textId="7CD7D2D3" w:rsidR="008F520A" w:rsidRPr="00957764" w:rsidRDefault="008F520A" w:rsidP="00A5340F">
      <w:pPr>
        <w:pStyle w:val="Akapitzlist"/>
        <w:numPr>
          <w:ilvl w:val="0"/>
          <w:numId w:val="2"/>
        </w:numPr>
        <w:jc w:val="both"/>
        <w:rPr>
          <w:rFonts w:cs="Arial"/>
        </w:rPr>
      </w:pPr>
      <w:r w:rsidRPr="00957764">
        <w:rPr>
          <w:rFonts w:cs="Arial"/>
        </w:rPr>
        <w:t xml:space="preserve">Wykonawca jest zobowiązany w ciągu 7 dni kalendarzowych od dnia </w:t>
      </w:r>
      <w:r w:rsidR="00D41020" w:rsidRPr="00957764">
        <w:rPr>
          <w:rFonts w:cs="Arial"/>
          <w:b/>
        </w:rPr>
        <w:t xml:space="preserve">przekazania </w:t>
      </w:r>
      <w:r w:rsidR="00957764" w:rsidRPr="00957764">
        <w:rPr>
          <w:rFonts w:cs="Arial"/>
          <w:b/>
        </w:rPr>
        <w:t>zlecenia</w:t>
      </w:r>
      <w:r w:rsidR="00004EEE" w:rsidRPr="00957764">
        <w:rPr>
          <w:rFonts w:cs="Arial"/>
        </w:rPr>
        <w:t xml:space="preserve"> </w:t>
      </w:r>
      <w:r w:rsidRPr="00957764">
        <w:rPr>
          <w:rFonts w:cs="Arial"/>
        </w:rPr>
        <w:t>zorganizować z</w:t>
      </w:r>
      <w:r w:rsidR="004D1788" w:rsidRPr="00957764">
        <w:rPr>
          <w:rFonts w:cs="Arial"/>
        </w:rPr>
        <w:t>aplecze budowy i rozpocząć prace</w:t>
      </w:r>
      <w:r w:rsidRPr="00957764">
        <w:rPr>
          <w:rFonts w:cs="Arial"/>
        </w:rPr>
        <w:t xml:space="preserve"> budowlane związane z realizacją zamówienia.</w:t>
      </w:r>
    </w:p>
    <w:p w14:paraId="0E7CA448" w14:textId="0F8D9BD3" w:rsidR="00C57D90" w:rsidRPr="00AB42A8" w:rsidRDefault="0072225C" w:rsidP="00C97500">
      <w:pPr>
        <w:pStyle w:val="Akapitzlist"/>
        <w:numPr>
          <w:ilvl w:val="0"/>
          <w:numId w:val="2"/>
        </w:numPr>
        <w:jc w:val="both"/>
        <w:rPr>
          <w:rFonts w:ascii="Calibri" w:hAnsi="Calibri"/>
          <w:b/>
          <w:highlight w:val="yellow"/>
        </w:rPr>
      </w:pPr>
      <w:r w:rsidRPr="00957764">
        <w:t>Strony</w:t>
      </w:r>
      <w:r w:rsidRPr="00731256">
        <w:t xml:space="preserve"> ustalają, iż zakończen</w:t>
      </w:r>
      <w:r w:rsidR="000F10AB" w:rsidRPr="00731256">
        <w:t>ie c</w:t>
      </w:r>
      <w:r w:rsidR="00C97500" w:rsidRPr="00731256">
        <w:t xml:space="preserve">ałego zakresu robót nastąpi </w:t>
      </w:r>
      <w:r w:rsidR="0032136E" w:rsidRPr="00731256">
        <w:t xml:space="preserve">w </w:t>
      </w:r>
      <w:r w:rsidR="00CF6B06" w:rsidRPr="00731256">
        <w:t xml:space="preserve">terminie </w:t>
      </w:r>
      <w:r w:rsidR="00AB42A8" w:rsidRPr="00731256">
        <w:t>do:</w:t>
      </w:r>
    </w:p>
    <w:p w14:paraId="469F94FD" w14:textId="47863D6A" w:rsidR="00AB42A8" w:rsidRPr="00957764" w:rsidRDefault="00056365" w:rsidP="00AB42A8">
      <w:pPr>
        <w:pStyle w:val="Akapitzlist"/>
        <w:jc w:val="both"/>
        <w:rPr>
          <w:rFonts w:ascii="Calibri" w:hAnsi="Calibri"/>
          <w:b/>
        </w:rPr>
      </w:pPr>
      <w:r w:rsidRPr="00957764">
        <w:rPr>
          <w:rFonts w:ascii="Calibri" w:hAnsi="Calibri"/>
        </w:rPr>
        <w:t>30.09.2024</w:t>
      </w:r>
      <w:r w:rsidR="00AB42A8" w:rsidRPr="00957764">
        <w:rPr>
          <w:rFonts w:ascii="Calibri" w:hAnsi="Calibri"/>
        </w:rPr>
        <w:t xml:space="preserve"> r.</w:t>
      </w:r>
    </w:p>
    <w:p w14:paraId="5EB727BC" w14:textId="77777777" w:rsidR="009F1A56" w:rsidRPr="00F6195A" w:rsidRDefault="00594EFB" w:rsidP="00C97500">
      <w:pPr>
        <w:ind w:firstLine="360"/>
        <w:jc w:val="both"/>
      </w:pPr>
      <w:r w:rsidRPr="00F6195A">
        <w:t xml:space="preserve">4. </w:t>
      </w:r>
      <w:r w:rsidR="008F520A" w:rsidRPr="00F6195A">
        <w:t>Przez zakończenie robót rozumie się:</w:t>
      </w:r>
    </w:p>
    <w:p w14:paraId="337C3F60" w14:textId="77777777" w:rsidR="004D1788" w:rsidRPr="00F6195A" w:rsidRDefault="008F520A" w:rsidP="00A5340F">
      <w:pPr>
        <w:pStyle w:val="Akapitzlist"/>
        <w:numPr>
          <w:ilvl w:val="0"/>
          <w:numId w:val="3"/>
        </w:numPr>
        <w:jc w:val="both"/>
      </w:pPr>
      <w:r w:rsidRPr="00F6195A">
        <w:t>Wykonanie robót</w:t>
      </w:r>
      <w:r w:rsidR="00594EFB" w:rsidRPr="00F6195A">
        <w:t>,</w:t>
      </w:r>
    </w:p>
    <w:p w14:paraId="409804D1" w14:textId="548E6D94" w:rsidR="008F520A" w:rsidRPr="00F6195A" w:rsidRDefault="002B167D" w:rsidP="00A5340F">
      <w:pPr>
        <w:pStyle w:val="Akapitzlist"/>
        <w:numPr>
          <w:ilvl w:val="0"/>
          <w:numId w:val="3"/>
        </w:numPr>
        <w:jc w:val="both"/>
      </w:pPr>
      <w:r w:rsidRPr="00F6195A">
        <w:t>Z</w:t>
      </w:r>
      <w:r w:rsidR="008F520A" w:rsidRPr="00F6195A">
        <w:t xml:space="preserve">głoszenie </w:t>
      </w:r>
      <w:r w:rsidR="00594EFB" w:rsidRPr="00F6195A">
        <w:t xml:space="preserve">Zamawiającemu </w:t>
      </w:r>
      <w:r w:rsidRPr="00F6195A">
        <w:t xml:space="preserve">gotowości do </w:t>
      </w:r>
      <w:r w:rsidR="008F520A" w:rsidRPr="00F6195A">
        <w:t>odbioru</w:t>
      </w:r>
      <w:r w:rsidR="00957764">
        <w:t xml:space="preserve"> robót przyjętych w zleceniu</w:t>
      </w:r>
      <w:r w:rsidR="008234FB">
        <w:t>.</w:t>
      </w:r>
      <w:r w:rsidR="008F520A" w:rsidRPr="00F6195A">
        <w:t xml:space="preserve"> </w:t>
      </w:r>
    </w:p>
    <w:p w14:paraId="09BD5963" w14:textId="77777777" w:rsidR="00C97500" w:rsidRPr="00F6195A" w:rsidRDefault="00C97500" w:rsidP="00C97500">
      <w:pPr>
        <w:pStyle w:val="Akapitzlist"/>
        <w:ind w:left="1080"/>
        <w:jc w:val="both"/>
      </w:pPr>
    </w:p>
    <w:p w14:paraId="401ACEB5" w14:textId="64D407E8" w:rsidR="00594EFB" w:rsidRPr="00F6195A" w:rsidRDefault="00594EFB" w:rsidP="009F776B">
      <w:pPr>
        <w:pStyle w:val="Akapitzlist"/>
        <w:numPr>
          <w:ilvl w:val="0"/>
          <w:numId w:val="21"/>
        </w:numPr>
        <w:jc w:val="both"/>
      </w:pPr>
      <w:r w:rsidRPr="00F6195A">
        <w:lastRenderedPageBreak/>
        <w:t xml:space="preserve">Terminy określone w </w:t>
      </w:r>
      <w:r w:rsidR="002D31EE" w:rsidRPr="00F6195A">
        <w:t>ust.</w:t>
      </w:r>
      <w:r w:rsidR="00CF6B06" w:rsidRPr="00F6195A">
        <w:t> </w:t>
      </w:r>
      <w:r w:rsidRPr="00F6195A">
        <w:t>3 powyżej zostaną uznane za zachowane jeżeli przed ich upływem Wykonawca zgłosi Zamawiającemu gotow</w:t>
      </w:r>
      <w:r w:rsidR="008234FB">
        <w:t>ość do odbioru wykonanych robót</w:t>
      </w:r>
      <w:r w:rsidRPr="00F6195A">
        <w:t>.</w:t>
      </w:r>
    </w:p>
    <w:p w14:paraId="33ED66D6" w14:textId="77777777" w:rsidR="00AB42A8" w:rsidRPr="00F6195A" w:rsidRDefault="00AB42A8" w:rsidP="00AB42A8">
      <w:pPr>
        <w:pStyle w:val="Akapitzlist"/>
        <w:jc w:val="both"/>
      </w:pPr>
    </w:p>
    <w:p w14:paraId="36B2C38F" w14:textId="1E5C363C" w:rsidR="006E4E51" w:rsidRPr="00F6195A" w:rsidRDefault="006E4E51" w:rsidP="00AB42A8">
      <w:pPr>
        <w:pStyle w:val="Akapitzlist"/>
        <w:spacing w:before="120" w:line="276" w:lineRule="auto"/>
        <w:jc w:val="center"/>
        <w:rPr>
          <w:rFonts w:cs="Arial"/>
          <w:b/>
        </w:rPr>
      </w:pPr>
      <w:r w:rsidRPr="00F6195A">
        <w:rPr>
          <w:rFonts w:cs="Arial"/>
          <w:b/>
        </w:rPr>
        <w:t>§ </w:t>
      </w:r>
      <w:r w:rsidR="00AC6B00">
        <w:rPr>
          <w:rFonts w:cs="Arial"/>
          <w:b/>
        </w:rPr>
        <w:t>4</w:t>
      </w:r>
    </w:p>
    <w:p w14:paraId="0305113B" w14:textId="77777777" w:rsidR="006E4E51" w:rsidRPr="00F6195A" w:rsidRDefault="006E4E51" w:rsidP="00151F50">
      <w:pPr>
        <w:pStyle w:val="Akapitzlist"/>
        <w:spacing w:before="12" w:line="276" w:lineRule="auto"/>
        <w:jc w:val="center"/>
        <w:rPr>
          <w:rFonts w:cs="Arial"/>
          <w:b/>
        </w:rPr>
      </w:pPr>
      <w:r w:rsidRPr="00F6195A">
        <w:rPr>
          <w:rFonts w:cs="Arial"/>
          <w:b/>
        </w:rPr>
        <w:t>Obowiązki Zamawiającego</w:t>
      </w:r>
    </w:p>
    <w:p w14:paraId="7472B476" w14:textId="77777777" w:rsidR="006E4E51" w:rsidRPr="00F6195A" w:rsidRDefault="006E4E51" w:rsidP="00151F50">
      <w:pPr>
        <w:pStyle w:val="Akapitzlist"/>
        <w:spacing w:before="12" w:line="276" w:lineRule="auto"/>
        <w:jc w:val="both"/>
        <w:rPr>
          <w:rFonts w:cs="Arial"/>
          <w:b/>
        </w:rPr>
      </w:pPr>
    </w:p>
    <w:p w14:paraId="6F81FD44" w14:textId="77777777" w:rsidR="006E4E51" w:rsidRPr="00F6195A" w:rsidRDefault="006E4E51" w:rsidP="00A5340F">
      <w:pPr>
        <w:pStyle w:val="Akapitzlist"/>
        <w:numPr>
          <w:ilvl w:val="0"/>
          <w:numId w:val="5"/>
        </w:numPr>
        <w:spacing w:before="12" w:after="0" w:line="276" w:lineRule="auto"/>
        <w:ind w:left="360"/>
        <w:jc w:val="both"/>
      </w:pPr>
      <w:r w:rsidRPr="00F6195A">
        <w:t>W ramach zawartej Umowy Zamawiający zobowiązany jest:</w:t>
      </w:r>
    </w:p>
    <w:p w14:paraId="68DE07EC" w14:textId="77777777" w:rsidR="000B10B5" w:rsidRPr="00F6195A" w:rsidRDefault="006E4E51" w:rsidP="000B10B5">
      <w:pPr>
        <w:pStyle w:val="Akapitzlist"/>
        <w:numPr>
          <w:ilvl w:val="0"/>
          <w:numId w:val="4"/>
        </w:numPr>
        <w:spacing w:before="12" w:after="0" w:line="276" w:lineRule="auto"/>
        <w:jc w:val="both"/>
      </w:pPr>
      <w:r w:rsidRPr="00F6195A">
        <w:t xml:space="preserve">współpracować z Wykonawcą w celu </w:t>
      </w:r>
      <w:r w:rsidR="000B10B5" w:rsidRPr="00F6195A">
        <w:t>należytej realizacji zamówienia</w:t>
      </w:r>
      <w:r w:rsidR="006E2181" w:rsidRPr="00F6195A">
        <w:t xml:space="preserve"> oraz</w:t>
      </w:r>
      <w:r w:rsidR="000B10B5" w:rsidRPr="00F6195A">
        <w:t xml:space="preserve"> sprawnego i</w:t>
      </w:r>
      <w:r w:rsidR="00D77AF3" w:rsidRPr="00F6195A">
        <w:t xml:space="preserve"> </w:t>
      </w:r>
      <w:r w:rsidRPr="00F6195A">
        <w:t>rzetelnego wykonania Przedmiotu Umowy</w:t>
      </w:r>
      <w:r w:rsidR="000B10B5" w:rsidRPr="00F6195A">
        <w:t>, współdziałać z Wykonawcą w podejmowaniu wszelkich czynności koniecznych do wykonania</w:t>
      </w:r>
      <w:r w:rsidR="00D77AF3" w:rsidRPr="00F6195A">
        <w:t xml:space="preserve"> </w:t>
      </w:r>
      <w:r w:rsidR="000B10B5" w:rsidRPr="00F6195A">
        <w:t>Przedmiotu Umowy</w:t>
      </w:r>
      <w:r w:rsidR="00D77AF3" w:rsidRPr="00F6195A">
        <w:t xml:space="preserve">, </w:t>
      </w:r>
      <w:r w:rsidR="000B10B5" w:rsidRPr="00F6195A">
        <w:t>us</w:t>
      </w:r>
      <w:r w:rsidR="00D77AF3" w:rsidRPr="00F6195A">
        <w:t xml:space="preserve">uwać </w:t>
      </w:r>
      <w:r w:rsidR="000B10B5" w:rsidRPr="00F6195A">
        <w:t>zaistniał</w:t>
      </w:r>
      <w:r w:rsidR="00D77AF3" w:rsidRPr="00F6195A">
        <w:t>e</w:t>
      </w:r>
      <w:r w:rsidR="000B10B5" w:rsidRPr="00F6195A">
        <w:t xml:space="preserve"> przeszk</w:t>
      </w:r>
      <w:r w:rsidR="00D77AF3" w:rsidRPr="00F6195A">
        <w:t>ody</w:t>
      </w:r>
      <w:r w:rsidR="000B10B5" w:rsidRPr="00F6195A">
        <w:t xml:space="preserve"> i</w:t>
      </w:r>
      <w:r w:rsidR="006E2181" w:rsidRPr="00F6195A">
        <w:t xml:space="preserve"> </w:t>
      </w:r>
      <w:r w:rsidR="000B10B5" w:rsidRPr="00F6195A">
        <w:t xml:space="preserve">trudności w realizacji </w:t>
      </w:r>
      <w:r w:rsidR="00D77AF3" w:rsidRPr="00F6195A">
        <w:t>P</w:t>
      </w:r>
      <w:r w:rsidR="000B10B5" w:rsidRPr="00F6195A">
        <w:t>rzedmiotu Umowy</w:t>
      </w:r>
      <w:r w:rsidR="00D77AF3" w:rsidRPr="00F6195A">
        <w:t xml:space="preserve"> , w tym w szczególności udzielać Wykonawcy wszelkich informacji i wyjaśnień koniecznych do wykonania i odbioru robót budowlanych</w:t>
      </w:r>
      <w:r w:rsidR="000B10B5" w:rsidRPr="00F6195A">
        <w:t>;</w:t>
      </w:r>
    </w:p>
    <w:p w14:paraId="28E2CA11" w14:textId="77777777" w:rsidR="006E4E51" w:rsidRPr="00F6195A" w:rsidRDefault="006E4E51" w:rsidP="00A5340F">
      <w:pPr>
        <w:pStyle w:val="Akapitzlist"/>
        <w:numPr>
          <w:ilvl w:val="0"/>
          <w:numId w:val="4"/>
        </w:numPr>
        <w:spacing w:before="12" w:after="0" w:line="276" w:lineRule="auto"/>
        <w:jc w:val="both"/>
      </w:pPr>
      <w:r w:rsidRPr="00F6195A">
        <w:t>informować Wykonawcę o istotnych sprawach mogących mieć wpływ na realizację Przedmiotu Umowy;</w:t>
      </w:r>
    </w:p>
    <w:p w14:paraId="77B4365B" w14:textId="77777777" w:rsidR="006E4E51" w:rsidRPr="00F6195A" w:rsidRDefault="006E4E51" w:rsidP="00A5340F">
      <w:pPr>
        <w:pStyle w:val="Akapitzlist"/>
        <w:numPr>
          <w:ilvl w:val="0"/>
          <w:numId w:val="4"/>
        </w:numPr>
        <w:spacing w:before="12" w:after="0" w:line="276" w:lineRule="auto"/>
        <w:jc w:val="both"/>
      </w:pPr>
      <w:r w:rsidRPr="00F6195A">
        <w:t xml:space="preserve">dokonywać terminowo odbiorów prac zrealizowanych </w:t>
      </w:r>
      <w:r w:rsidR="00594EFB" w:rsidRPr="00F6195A">
        <w:t xml:space="preserve">należycie </w:t>
      </w:r>
      <w:r w:rsidRPr="00F6195A">
        <w:t>przez Wykonawcę;</w:t>
      </w:r>
    </w:p>
    <w:p w14:paraId="579634BF" w14:textId="77777777" w:rsidR="006E4E51" w:rsidRPr="00F6195A" w:rsidRDefault="006E4E51" w:rsidP="00A5340F">
      <w:pPr>
        <w:pStyle w:val="Akapitzlist"/>
        <w:numPr>
          <w:ilvl w:val="0"/>
          <w:numId w:val="4"/>
        </w:numPr>
        <w:spacing w:before="12" w:after="0" w:line="276" w:lineRule="auto"/>
        <w:jc w:val="both"/>
      </w:pPr>
      <w:r w:rsidRPr="00F6195A">
        <w:t>dokonywać zapłaty należnego Wykonawcy wynagrodzenia, w terminach i na warunkach określonych w Umowie;</w:t>
      </w:r>
    </w:p>
    <w:p w14:paraId="190A2DBE" w14:textId="77777777" w:rsidR="00594EFB" w:rsidRPr="00F6195A" w:rsidRDefault="00594EFB" w:rsidP="00A5340F">
      <w:pPr>
        <w:pStyle w:val="Akapitzlist"/>
        <w:numPr>
          <w:ilvl w:val="0"/>
          <w:numId w:val="4"/>
        </w:numPr>
        <w:spacing w:before="12" w:after="0" w:line="276" w:lineRule="auto"/>
        <w:jc w:val="both"/>
      </w:pPr>
      <w:r w:rsidRPr="00F6195A">
        <w:t>dokonywać terminowej zapłaty umówionego wynagrodzenia.</w:t>
      </w:r>
    </w:p>
    <w:p w14:paraId="3689880C" w14:textId="77777777" w:rsidR="008E441F" w:rsidRPr="00F6195A" w:rsidRDefault="008E441F" w:rsidP="00151F50">
      <w:pPr>
        <w:spacing w:before="12" w:line="276" w:lineRule="auto"/>
        <w:jc w:val="center"/>
        <w:rPr>
          <w:rFonts w:cs="Arial"/>
          <w:b/>
        </w:rPr>
      </w:pPr>
    </w:p>
    <w:p w14:paraId="55350CC6" w14:textId="638AC829" w:rsidR="006E4E51" w:rsidRPr="00F6195A" w:rsidRDefault="006E4E51" w:rsidP="00151F50">
      <w:pPr>
        <w:spacing w:before="12" w:line="276" w:lineRule="auto"/>
        <w:jc w:val="center"/>
        <w:rPr>
          <w:rFonts w:cs="Arial"/>
          <w:b/>
        </w:rPr>
      </w:pPr>
      <w:r w:rsidRPr="00F6195A">
        <w:rPr>
          <w:rFonts w:cs="Arial"/>
          <w:b/>
        </w:rPr>
        <w:t>§ </w:t>
      </w:r>
      <w:r w:rsidR="00AC6B00">
        <w:rPr>
          <w:rFonts w:cs="Arial"/>
          <w:b/>
        </w:rPr>
        <w:t>5</w:t>
      </w:r>
    </w:p>
    <w:p w14:paraId="6F37EEA7" w14:textId="77777777" w:rsidR="006E4E51" w:rsidRPr="00F6195A" w:rsidRDefault="006E4E51" w:rsidP="00151F50">
      <w:pPr>
        <w:spacing w:before="12" w:line="276" w:lineRule="auto"/>
        <w:jc w:val="center"/>
        <w:rPr>
          <w:rFonts w:cs="Arial"/>
          <w:b/>
        </w:rPr>
      </w:pPr>
      <w:r w:rsidRPr="00F6195A">
        <w:rPr>
          <w:rFonts w:cs="Arial"/>
          <w:b/>
        </w:rPr>
        <w:t>Obowiązki Wykonawcy</w:t>
      </w:r>
    </w:p>
    <w:p w14:paraId="4FCB7DFE" w14:textId="3C0B15AB" w:rsidR="00C64DA7" w:rsidRPr="00F6195A" w:rsidRDefault="006E4E51" w:rsidP="00A5340F">
      <w:pPr>
        <w:pStyle w:val="Akapitzlist"/>
        <w:numPr>
          <w:ilvl w:val="0"/>
          <w:numId w:val="6"/>
        </w:numPr>
        <w:spacing w:before="12" w:after="0" w:line="276" w:lineRule="auto"/>
        <w:ind w:left="360"/>
        <w:jc w:val="both"/>
      </w:pPr>
      <w:r w:rsidRPr="00F6195A">
        <w:t xml:space="preserve">W ramach zawartej Umowy Wykonawca </w:t>
      </w:r>
      <w:r w:rsidR="00594EFB" w:rsidRPr="00F6195A">
        <w:t xml:space="preserve">w szczególności </w:t>
      </w:r>
      <w:r w:rsidRPr="00F6195A">
        <w:t>:</w:t>
      </w:r>
    </w:p>
    <w:p w14:paraId="4CAD66E5" w14:textId="6BFEB466" w:rsidR="006E4E51" w:rsidRPr="00F6195A" w:rsidRDefault="00C64DA7" w:rsidP="00A5340F">
      <w:pPr>
        <w:pStyle w:val="Akapitzlist"/>
        <w:numPr>
          <w:ilvl w:val="0"/>
          <w:numId w:val="7"/>
        </w:numPr>
        <w:spacing w:before="12" w:after="0" w:line="276" w:lineRule="auto"/>
        <w:jc w:val="both"/>
        <w:rPr>
          <w:rFonts w:cstheme="minorHAnsi"/>
        </w:rPr>
      </w:pPr>
      <w:r w:rsidRPr="00F6195A">
        <w:rPr>
          <w:rFonts w:cstheme="minorHAnsi"/>
          <w:lang w:eastAsia="pl-PL"/>
        </w:rPr>
        <w:t>jest odpowiedzialny za bezpieczeństwo i przestrzeganie przepisów i uregulowań prawnych obowiązujących w Rzeczypospolitej Polskiej</w:t>
      </w:r>
      <w:r w:rsidR="00594EFB" w:rsidRPr="00F6195A">
        <w:rPr>
          <w:rFonts w:cstheme="minorHAnsi"/>
          <w:lang w:eastAsia="pl-PL"/>
        </w:rPr>
        <w:t>;</w:t>
      </w:r>
    </w:p>
    <w:p w14:paraId="33512F11" w14:textId="35B46B92" w:rsidR="006E4E51" w:rsidRPr="00F6195A" w:rsidRDefault="006E4E51" w:rsidP="00A5340F">
      <w:pPr>
        <w:pStyle w:val="Akapitzlist"/>
        <w:widowControl w:val="0"/>
        <w:numPr>
          <w:ilvl w:val="0"/>
          <w:numId w:val="7"/>
        </w:numPr>
        <w:suppressAutoHyphens/>
        <w:autoSpaceDE w:val="0"/>
        <w:autoSpaceDN w:val="0"/>
        <w:adjustRightInd w:val="0"/>
        <w:spacing w:line="276" w:lineRule="auto"/>
        <w:jc w:val="both"/>
        <w:rPr>
          <w:rFonts w:cstheme="minorHAnsi"/>
        </w:rPr>
      </w:pPr>
      <w:r w:rsidRPr="00F6195A">
        <w:rPr>
          <w:rFonts w:cstheme="minorHAnsi"/>
        </w:rPr>
        <w:t xml:space="preserve">zobowiązuje się zapewnić na budowie </w:t>
      </w:r>
      <w:r w:rsidR="00594EFB" w:rsidRPr="00F6195A">
        <w:rPr>
          <w:rFonts w:cstheme="minorHAnsi"/>
        </w:rPr>
        <w:t xml:space="preserve">odpowiednie </w:t>
      </w:r>
      <w:r w:rsidRPr="00F6195A">
        <w:rPr>
          <w:rFonts w:cstheme="minorHAnsi"/>
        </w:rPr>
        <w:t>warunki bezpieczeństwa i higieny pracy</w:t>
      </w:r>
      <w:r w:rsidR="00594EFB" w:rsidRPr="00F6195A">
        <w:rPr>
          <w:rFonts w:cstheme="minorHAnsi"/>
        </w:rPr>
        <w:t>;</w:t>
      </w:r>
    </w:p>
    <w:p w14:paraId="4C876AC7" w14:textId="1E4FE7CA" w:rsidR="006E4E51" w:rsidRPr="00F6195A" w:rsidRDefault="006E4E51" w:rsidP="00A5340F">
      <w:pPr>
        <w:pStyle w:val="Akapitzlist"/>
        <w:numPr>
          <w:ilvl w:val="0"/>
          <w:numId w:val="7"/>
        </w:numPr>
        <w:spacing w:before="12" w:after="0" w:line="276" w:lineRule="auto"/>
        <w:jc w:val="both"/>
        <w:rPr>
          <w:rFonts w:cstheme="minorHAnsi"/>
        </w:rPr>
      </w:pPr>
      <w:r w:rsidRPr="00F6195A">
        <w:rPr>
          <w:rFonts w:cstheme="minorHAnsi"/>
        </w:rPr>
        <w:t>zrealizuje roboty będące przedmiotem umowy z fabrycznie nowych materiałów własnych (zakupionych przez siebie), posiadających niezbędne atesty i dopuszczenia do stosowania w budownictwie na terenie Rzeczpospolitej Polskiej</w:t>
      </w:r>
      <w:r w:rsidR="00594EFB" w:rsidRPr="00F6195A">
        <w:rPr>
          <w:rFonts w:cstheme="minorHAnsi"/>
        </w:rPr>
        <w:t>;</w:t>
      </w:r>
    </w:p>
    <w:p w14:paraId="021838B3" w14:textId="560260F2" w:rsidR="00C64DA7" w:rsidRPr="00F6195A" w:rsidRDefault="00C64DA7" w:rsidP="00A5340F">
      <w:pPr>
        <w:pStyle w:val="Akapitzlist"/>
        <w:numPr>
          <w:ilvl w:val="0"/>
          <w:numId w:val="7"/>
        </w:numPr>
        <w:spacing w:before="12" w:after="0" w:line="276" w:lineRule="auto"/>
        <w:jc w:val="both"/>
        <w:rPr>
          <w:rFonts w:cstheme="minorHAnsi"/>
        </w:rPr>
      </w:pPr>
      <w:r w:rsidRPr="00F6195A">
        <w:rPr>
          <w:rFonts w:cstheme="minorHAnsi"/>
          <w:lang w:eastAsia="pl-PL"/>
        </w:rPr>
        <w:t>obowiązany jest zapewnić udział w wykonywaniu prac osób o odpowiednich kwalifikacjach i w o</w:t>
      </w:r>
      <w:r w:rsidR="00F40266" w:rsidRPr="00F6195A">
        <w:rPr>
          <w:rFonts w:cstheme="minorHAnsi"/>
          <w:lang w:eastAsia="pl-PL"/>
        </w:rPr>
        <w:t>dpowiedniej liczbie zgodnie z S</w:t>
      </w:r>
      <w:r w:rsidRPr="00F6195A">
        <w:rPr>
          <w:rFonts w:cstheme="minorHAnsi"/>
          <w:lang w:eastAsia="pl-PL"/>
        </w:rPr>
        <w:t>WZ</w:t>
      </w:r>
      <w:r w:rsidR="00612286" w:rsidRPr="00F6195A">
        <w:rPr>
          <w:rFonts w:cstheme="minorHAnsi"/>
          <w:lang w:eastAsia="pl-PL"/>
        </w:rPr>
        <w:t>.</w:t>
      </w:r>
    </w:p>
    <w:p w14:paraId="7643EDC9" w14:textId="7E22526D" w:rsidR="00A9019D" w:rsidRPr="00F6195A" w:rsidRDefault="00A9019D" w:rsidP="00A5340F">
      <w:pPr>
        <w:pStyle w:val="Akapitzlist"/>
        <w:numPr>
          <w:ilvl w:val="0"/>
          <w:numId w:val="7"/>
        </w:numPr>
        <w:spacing w:before="60"/>
        <w:jc w:val="both"/>
        <w:rPr>
          <w:rFonts w:cstheme="minorHAnsi"/>
          <w:shd w:val="clear" w:color="auto" w:fill="FFFFFF"/>
        </w:rPr>
      </w:pPr>
      <w:r w:rsidRPr="00F6195A">
        <w:rPr>
          <w:rFonts w:cstheme="minorHAnsi"/>
          <w:shd w:val="clear" w:color="auto" w:fill="FFFFFF"/>
        </w:rPr>
        <w:t>zobowiązuje się wykonać przedmiot umowy zgodnie z  zakresem rzeczowym zamówienia opisanym w § 1 Umowy, zasadami wiedzy technicznej i sztuki budowlanej, obowiązującymi przepisami i normami, w szczególności przepisami ustawy Prawo budowlane, Polskimi Normami i Branżowymi Normami Budowlanymi z zachowaniem należytej staranności, zasad bezpieczeństwa, dobrej jakości, właściwej organizacji pracy oraz oddania Zamawiającemu przedmiotu Umowy w terminie uzgodnionym w Umowie;</w:t>
      </w:r>
    </w:p>
    <w:p w14:paraId="27063228" w14:textId="50CF2FC6" w:rsidR="00A9019D" w:rsidRPr="00F6195A" w:rsidRDefault="00957764" w:rsidP="00A5340F">
      <w:pPr>
        <w:pStyle w:val="Akapitzlist"/>
        <w:numPr>
          <w:ilvl w:val="0"/>
          <w:numId w:val="7"/>
        </w:numPr>
        <w:spacing w:before="60"/>
        <w:jc w:val="both"/>
        <w:rPr>
          <w:rFonts w:cstheme="minorHAnsi"/>
          <w:shd w:val="clear" w:color="auto" w:fill="FFFFFF"/>
        </w:rPr>
      </w:pPr>
      <w:r>
        <w:rPr>
          <w:rFonts w:cstheme="minorHAnsi"/>
          <w:shd w:val="clear" w:color="auto" w:fill="FFFFFF"/>
        </w:rPr>
        <w:t>zobowiązuje się do d</w:t>
      </w:r>
      <w:r w:rsidR="00A9019D" w:rsidRPr="00F6195A">
        <w:rPr>
          <w:rFonts w:cstheme="minorHAnsi"/>
          <w:shd w:val="clear" w:color="auto" w:fill="FFFFFF"/>
        </w:rPr>
        <w:t xml:space="preserve">ozoru i przejęcia pełnej odpowiedzialności za </w:t>
      </w:r>
      <w:r w:rsidR="00BC4E4D">
        <w:rPr>
          <w:rFonts w:cstheme="minorHAnsi"/>
          <w:shd w:val="clear" w:color="auto" w:fill="FFFFFF"/>
        </w:rPr>
        <w:t>obszar realizacji zadania</w:t>
      </w:r>
      <w:r w:rsidR="00A9019D" w:rsidRPr="00F6195A">
        <w:rPr>
          <w:rFonts w:cstheme="minorHAnsi"/>
          <w:shd w:val="clear" w:color="auto" w:fill="FFFFFF"/>
        </w:rPr>
        <w:t xml:space="preserve"> od momentu jego przejęcia do dnia podpisania protokołu końcowego robót budow</w:t>
      </w:r>
      <w:r w:rsidR="00DF0947" w:rsidRPr="00F6195A">
        <w:rPr>
          <w:rFonts w:cstheme="minorHAnsi"/>
          <w:shd w:val="clear" w:color="auto" w:fill="FFFFFF"/>
        </w:rPr>
        <w:t>lanych;</w:t>
      </w:r>
    </w:p>
    <w:p w14:paraId="3FED9DA7" w14:textId="3768933A" w:rsidR="00DF0947" w:rsidRPr="00F6195A" w:rsidRDefault="00DF0947" w:rsidP="00A5340F">
      <w:pPr>
        <w:pStyle w:val="Akapitzlist"/>
        <w:numPr>
          <w:ilvl w:val="0"/>
          <w:numId w:val="7"/>
        </w:numPr>
        <w:spacing w:before="60"/>
        <w:jc w:val="both"/>
        <w:rPr>
          <w:rFonts w:cstheme="minorHAnsi"/>
          <w:shd w:val="clear" w:color="auto" w:fill="FFFFFF"/>
        </w:rPr>
      </w:pPr>
      <w:r w:rsidRPr="00F6195A">
        <w:rPr>
          <w:rFonts w:cstheme="minorHAnsi"/>
          <w:shd w:val="clear" w:color="auto" w:fill="FFFFFF"/>
        </w:rPr>
        <w:t>zobowiązuje się do prowadzenia robót w taki sposób aby nie powodować uszkodzenia w drzewostanie znajdującym się na placu budowy</w:t>
      </w:r>
      <w:r w:rsidR="00594EFB" w:rsidRPr="00F6195A">
        <w:rPr>
          <w:rFonts w:cstheme="minorHAnsi"/>
          <w:shd w:val="clear" w:color="auto" w:fill="FFFFFF"/>
        </w:rPr>
        <w:t xml:space="preserve"> oraz w jego bezpośrednim sąsiedztwie</w:t>
      </w:r>
      <w:r w:rsidRPr="00F6195A">
        <w:rPr>
          <w:rFonts w:cstheme="minorHAnsi"/>
          <w:shd w:val="clear" w:color="auto" w:fill="FFFFFF"/>
        </w:rPr>
        <w:t>;</w:t>
      </w:r>
    </w:p>
    <w:p w14:paraId="19C5E29E" w14:textId="059A9FAE" w:rsidR="00DF0947" w:rsidRPr="00F6195A" w:rsidRDefault="00957764" w:rsidP="00A5340F">
      <w:pPr>
        <w:pStyle w:val="Akapitzlist"/>
        <w:numPr>
          <w:ilvl w:val="0"/>
          <w:numId w:val="7"/>
        </w:numPr>
        <w:spacing w:before="60"/>
        <w:jc w:val="both"/>
        <w:rPr>
          <w:rFonts w:cstheme="minorHAnsi"/>
          <w:shd w:val="clear" w:color="auto" w:fill="FFFFFF"/>
        </w:rPr>
      </w:pPr>
      <w:r>
        <w:rPr>
          <w:rFonts w:cstheme="minorHAnsi"/>
          <w:shd w:val="clear" w:color="auto" w:fill="FFFFFF"/>
        </w:rPr>
        <w:t xml:space="preserve">zobowiązuje się do </w:t>
      </w:r>
      <w:r w:rsidR="00DF0947" w:rsidRPr="00F6195A">
        <w:rPr>
          <w:rFonts w:cstheme="minorHAnsi"/>
          <w:shd w:val="clear" w:color="auto" w:fill="FFFFFF"/>
        </w:rPr>
        <w:t xml:space="preserve">utrzymywania </w:t>
      </w:r>
      <w:r w:rsidR="00BC4E4D">
        <w:rPr>
          <w:rFonts w:cstheme="minorHAnsi"/>
          <w:shd w:val="clear" w:color="auto" w:fill="FFFFFF"/>
        </w:rPr>
        <w:t>terenu realizacji zadania</w:t>
      </w:r>
      <w:r w:rsidR="00DF0947" w:rsidRPr="00F6195A">
        <w:rPr>
          <w:rFonts w:cstheme="minorHAnsi"/>
          <w:shd w:val="clear" w:color="auto" w:fill="FFFFFF"/>
        </w:rPr>
        <w:t xml:space="preserve">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t>
      </w:r>
      <w:r w:rsidR="00DF0947" w:rsidRPr="00F6195A">
        <w:rPr>
          <w:rFonts w:cstheme="minorHAnsi"/>
          <w:shd w:val="clear" w:color="auto" w:fill="FFFFFF"/>
        </w:rPr>
        <w:lastRenderedPageBreak/>
        <w:t>właściwie eksploatowanego sprzętu i najmniej uciążliwej akustycznie technologii prowadzenia robót, zgodnie z przepisami:</w:t>
      </w:r>
    </w:p>
    <w:p w14:paraId="57937DCC" w14:textId="71CA0855" w:rsidR="00DF0947" w:rsidRPr="00F6195A" w:rsidRDefault="00DF0947" w:rsidP="00BA7763">
      <w:pPr>
        <w:spacing w:before="60"/>
        <w:ind w:left="1134" w:hanging="425"/>
        <w:jc w:val="both"/>
        <w:rPr>
          <w:rFonts w:cstheme="minorHAnsi"/>
          <w:shd w:val="clear" w:color="auto" w:fill="FFFFFF"/>
        </w:rPr>
      </w:pPr>
      <w:r w:rsidRPr="00F6195A">
        <w:rPr>
          <w:rFonts w:cstheme="minorHAnsi"/>
          <w:shd w:val="clear" w:color="auto" w:fill="FFFFFF"/>
        </w:rPr>
        <w:t>a)</w:t>
      </w:r>
      <w:r w:rsidRPr="00F6195A">
        <w:rPr>
          <w:rFonts w:cstheme="minorHAnsi"/>
          <w:shd w:val="clear" w:color="auto" w:fill="FFFFFF"/>
        </w:rPr>
        <w:tab/>
        <w:t>ustawy z dnia 27.04.2001 r. - Prawo ochrony środowiska (</w:t>
      </w:r>
      <w:proofErr w:type="spellStart"/>
      <w:r w:rsidR="00483146" w:rsidRPr="00F6195A">
        <w:rPr>
          <w:rFonts w:cstheme="minorHAnsi"/>
          <w:shd w:val="clear" w:color="auto" w:fill="FFFFFF"/>
        </w:rPr>
        <w:t>t.</w:t>
      </w:r>
      <w:r w:rsidR="00594EFB" w:rsidRPr="00F6195A">
        <w:rPr>
          <w:rFonts w:cstheme="minorHAnsi"/>
          <w:shd w:val="clear" w:color="auto" w:fill="FFFFFF"/>
        </w:rPr>
        <w:t>j</w:t>
      </w:r>
      <w:proofErr w:type="spellEnd"/>
      <w:r w:rsidR="00594EFB" w:rsidRPr="00F6195A">
        <w:rPr>
          <w:rFonts w:cstheme="minorHAnsi"/>
          <w:shd w:val="clear" w:color="auto" w:fill="FFFFFF"/>
        </w:rPr>
        <w:t xml:space="preserve">. </w:t>
      </w:r>
      <w:r w:rsidR="00483146" w:rsidRPr="00F6195A">
        <w:rPr>
          <w:rFonts w:cstheme="minorHAnsi"/>
          <w:shd w:val="clear" w:color="auto" w:fill="FFFFFF"/>
        </w:rPr>
        <w:t>Dz.</w:t>
      </w:r>
      <w:r w:rsidRPr="00F6195A">
        <w:rPr>
          <w:rFonts w:cstheme="minorHAnsi"/>
          <w:shd w:val="clear" w:color="auto" w:fill="FFFFFF"/>
        </w:rPr>
        <w:t>U. 20</w:t>
      </w:r>
      <w:r w:rsidR="00594EFB" w:rsidRPr="00F6195A">
        <w:rPr>
          <w:rFonts w:cstheme="minorHAnsi"/>
          <w:shd w:val="clear" w:color="auto" w:fill="FFFFFF"/>
        </w:rPr>
        <w:t>2</w:t>
      </w:r>
      <w:r w:rsidR="00957764">
        <w:rPr>
          <w:rFonts w:cstheme="minorHAnsi"/>
          <w:shd w:val="clear" w:color="auto" w:fill="FFFFFF"/>
        </w:rPr>
        <w:t>4</w:t>
      </w:r>
      <w:r w:rsidRPr="00F6195A">
        <w:rPr>
          <w:rFonts w:cstheme="minorHAnsi"/>
          <w:shd w:val="clear" w:color="auto" w:fill="FFFFFF"/>
        </w:rPr>
        <w:t> r. poz. </w:t>
      </w:r>
      <w:r w:rsidR="00957764">
        <w:rPr>
          <w:rFonts w:cstheme="minorHAnsi"/>
          <w:shd w:val="clear" w:color="auto" w:fill="FFFFFF"/>
        </w:rPr>
        <w:t>54</w:t>
      </w:r>
      <w:r w:rsidRPr="00F6195A">
        <w:rPr>
          <w:rFonts w:cstheme="minorHAnsi"/>
          <w:shd w:val="clear" w:color="auto" w:fill="FFFFFF"/>
        </w:rPr>
        <w:t>.),</w:t>
      </w:r>
    </w:p>
    <w:p w14:paraId="504DD001" w14:textId="21E4CEAE" w:rsidR="00DF0947" w:rsidRPr="00F6195A" w:rsidRDefault="00DF0947" w:rsidP="00BA7763">
      <w:pPr>
        <w:spacing w:before="60"/>
        <w:ind w:left="1134" w:hanging="425"/>
        <w:jc w:val="both"/>
        <w:rPr>
          <w:rFonts w:cstheme="minorHAnsi"/>
          <w:shd w:val="clear" w:color="auto" w:fill="FFFFFF"/>
        </w:rPr>
      </w:pPr>
      <w:r w:rsidRPr="00F6195A">
        <w:rPr>
          <w:rFonts w:cstheme="minorHAnsi"/>
          <w:shd w:val="clear" w:color="auto" w:fill="FFFFFF"/>
        </w:rPr>
        <w:t>b)</w:t>
      </w:r>
      <w:r w:rsidRPr="00F6195A">
        <w:rPr>
          <w:rFonts w:cstheme="minorHAnsi"/>
          <w:shd w:val="clear" w:color="auto" w:fill="FFFFFF"/>
        </w:rPr>
        <w:tab/>
        <w:t xml:space="preserve">ustawy z dnia 14 grudnia 2012 r. o odpadach </w:t>
      </w:r>
      <w:r w:rsidR="00926CD5" w:rsidRPr="00F6195A">
        <w:rPr>
          <w:rFonts w:cstheme="minorHAnsi"/>
          <w:shd w:val="clear" w:color="auto" w:fill="FFFFFF"/>
        </w:rPr>
        <w:t>(t.</w:t>
      </w:r>
      <w:r w:rsidR="00483146" w:rsidRPr="00F6195A">
        <w:rPr>
          <w:rFonts w:cstheme="minorHAnsi"/>
          <w:shd w:val="clear" w:color="auto" w:fill="FFFFFF"/>
        </w:rPr>
        <w:t>. Dz.</w:t>
      </w:r>
      <w:r w:rsidR="00926CD5" w:rsidRPr="00F6195A">
        <w:rPr>
          <w:rFonts w:cstheme="minorHAnsi"/>
          <w:shd w:val="clear" w:color="auto" w:fill="FFFFFF"/>
        </w:rPr>
        <w:t>U. 20</w:t>
      </w:r>
      <w:r w:rsidR="00594EFB" w:rsidRPr="00F6195A">
        <w:rPr>
          <w:rFonts w:cstheme="minorHAnsi"/>
          <w:shd w:val="clear" w:color="auto" w:fill="FFFFFF"/>
        </w:rPr>
        <w:t>2</w:t>
      </w:r>
      <w:r w:rsidR="00957764">
        <w:rPr>
          <w:rFonts w:cstheme="minorHAnsi"/>
          <w:shd w:val="clear" w:color="auto" w:fill="FFFFFF"/>
        </w:rPr>
        <w:t>3</w:t>
      </w:r>
      <w:r w:rsidR="00926CD5" w:rsidRPr="00F6195A">
        <w:rPr>
          <w:rFonts w:cstheme="minorHAnsi"/>
          <w:shd w:val="clear" w:color="auto" w:fill="FFFFFF"/>
        </w:rPr>
        <w:t xml:space="preserve"> r., poz. </w:t>
      </w:r>
      <w:r w:rsidR="00957764">
        <w:rPr>
          <w:rFonts w:cstheme="minorHAnsi"/>
          <w:shd w:val="clear" w:color="auto" w:fill="FFFFFF"/>
        </w:rPr>
        <w:t>1587</w:t>
      </w:r>
      <w:r w:rsidR="00926CD5" w:rsidRPr="00F6195A">
        <w:rPr>
          <w:rFonts w:cstheme="minorHAnsi"/>
          <w:shd w:val="clear" w:color="auto" w:fill="FFFFFF"/>
        </w:rPr>
        <w:t>);</w:t>
      </w:r>
    </w:p>
    <w:p w14:paraId="5431887C" w14:textId="6134741F" w:rsidR="00DF0947" w:rsidRDefault="00AE1892" w:rsidP="00A5340F">
      <w:pPr>
        <w:pStyle w:val="Akapitzlist"/>
        <w:numPr>
          <w:ilvl w:val="0"/>
          <w:numId w:val="7"/>
        </w:numPr>
        <w:spacing w:before="60"/>
        <w:jc w:val="both"/>
        <w:rPr>
          <w:rFonts w:cstheme="minorHAnsi"/>
          <w:shd w:val="clear" w:color="auto" w:fill="FFFFFF"/>
        </w:rPr>
      </w:pPr>
      <w:r w:rsidRPr="00F6195A">
        <w:rPr>
          <w:rFonts w:cstheme="minorHAnsi"/>
          <w:shd w:val="clear" w:color="auto" w:fill="FFFFFF"/>
        </w:rPr>
        <w:t>informowania Zamawiającego o konieczności wykonania robót zamiennych lub dodatkowych, bezpośrednio po stwierdzeniu konieczności ich wykonania;</w:t>
      </w:r>
    </w:p>
    <w:p w14:paraId="0B4DD9E3" w14:textId="77777777" w:rsidR="00A257E5" w:rsidRPr="00F6195A" w:rsidRDefault="00A257E5" w:rsidP="00A5340F">
      <w:pPr>
        <w:pStyle w:val="Akapitzlist"/>
        <w:numPr>
          <w:ilvl w:val="0"/>
          <w:numId w:val="7"/>
        </w:numPr>
        <w:spacing w:before="60"/>
        <w:jc w:val="both"/>
        <w:rPr>
          <w:rFonts w:cstheme="minorHAnsi"/>
          <w:shd w:val="clear" w:color="auto" w:fill="FFFFFF"/>
        </w:rPr>
      </w:pPr>
      <w:r>
        <w:t>Po zakończeniu robót budowlanych Wykonawca jest zobowiązany uporządkować teren budowy oraz naprawić ewentualne uszkodzenia w infrastrukturze Zamawiającego, które powstaną podczas realizacji umowy.</w:t>
      </w:r>
    </w:p>
    <w:p w14:paraId="44AC8EF7" w14:textId="77777777" w:rsidR="00A9019D" w:rsidRPr="00F6195A" w:rsidRDefault="00A9019D" w:rsidP="00151F50">
      <w:pPr>
        <w:pStyle w:val="Akapitzlist"/>
        <w:spacing w:before="12" w:after="0" w:line="276" w:lineRule="auto"/>
        <w:jc w:val="both"/>
        <w:rPr>
          <w:rFonts w:cstheme="minorHAnsi"/>
        </w:rPr>
      </w:pPr>
    </w:p>
    <w:p w14:paraId="2AF567BC" w14:textId="77777777" w:rsidR="00A9019D" w:rsidRPr="00F6195A" w:rsidRDefault="00A9019D" w:rsidP="00BA7763">
      <w:pPr>
        <w:pStyle w:val="Akapitzlist"/>
        <w:numPr>
          <w:ilvl w:val="0"/>
          <w:numId w:val="6"/>
        </w:numPr>
        <w:spacing w:before="12" w:after="0" w:line="276" w:lineRule="auto"/>
        <w:ind w:hanging="436"/>
        <w:jc w:val="both"/>
        <w:rPr>
          <w:rFonts w:cstheme="minorHAnsi"/>
          <w:b/>
        </w:rPr>
      </w:pPr>
      <w:r w:rsidRPr="00F6195A">
        <w:rPr>
          <w:rFonts w:cstheme="minorHAnsi"/>
          <w:b/>
          <w:lang w:eastAsia="pl-PL"/>
        </w:rPr>
        <w:t>Obowiązki</w:t>
      </w:r>
      <w:r w:rsidR="000B10B5" w:rsidRPr="00F6195A">
        <w:rPr>
          <w:rFonts w:cstheme="minorHAnsi"/>
          <w:b/>
          <w:lang w:eastAsia="pl-PL"/>
        </w:rPr>
        <w:t xml:space="preserve"> W</w:t>
      </w:r>
      <w:r w:rsidRPr="00F6195A">
        <w:rPr>
          <w:rFonts w:cstheme="minorHAnsi"/>
          <w:b/>
          <w:lang w:eastAsia="pl-PL"/>
        </w:rPr>
        <w:t>ykonawcy w zakresie personelu</w:t>
      </w:r>
    </w:p>
    <w:p w14:paraId="23994E25" w14:textId="2BBB1B9C" w:rsidR="0073401E" w:rsidRPr="00F6195A" w:rsidRDefault="00A9019D" w:rsidP="00BA7763">
      <w:pPr>
        <w:spacing w:after="120"/>
        <w:ind w:left="708"/>
        <w:jc w:val="both"/>
        <w:rPr>
          <w:rFonts w:cs="Arial"/>
          <w:b/>
        </w:rPr>
      </w:pPr>
      <w:r w:rsidRPr="00F6195A">
        <w:rPr>
          <w:rFonts w:cstheme="minorHAnsi"/>
          <w:lang w:eastAsia="pl-PL"/>
        </w:rPr>
        <w:t xml:space="preserve">Zamawiający, </w:t>
      </w:r>
      <w:r w:rsidR="004D1788" w:rsidRPr="00F6195A">
        <w:rPr>
          <w:rFonts w:cstheme="minorHAnsi"/>
          <w:lang w:eastAsia="pl-PL"/>
        </w:rPr>
        <w:t>określa</w:t>
      </w:r>
      <w:r w:rsidRPr="00F6195A">
        <w:rPr>
          <w:rFonts w:cstheme="minorHAnsi"/>
          <w:lang w:eastAsia="pl-PL"/>
        </w:rPr>
        <w:t xml:space="preserve"> wymagania zatrudnienia przez </w:t>
      </w:r>
      <w:r w:rsidR="00483146" w:rsidRPr="00F6195A">
        <w:rPr>
          <w:rFonts w:cstheme="minorHAnsi"/>
          <w:lang w:eastAsia="pl-PL"/>
        </w:rPr>
        <w:t>W</w:t>
      </w:r>
      <w:r w:rsidRPr="00F6195A">
        <w:rPr>
          <w:rFonts w:cstheme="minorHAnsi"/>
          <w:lang w:eastAsia="pl-PL"/>
        </w:rPr>
        <w:t>ykonawcę na podstawie umowy o pracę osób wykonujących czynności wchodząc</w:t>
      </w:r>
      <w:r w:rsidR="004D1788" w:rsidRPr="00F6195A">
        <w:rPr>
          <w:rFonts w:cstheme="minorHAnsi"/>
          <w:lang w:eastAsia="pl-PL"/>
        </w:rPr>
        <w:t>e w skład przedmiotu zamówienia, które polegać będą na wykonywaniu czynności związanych z prowadzenie</w:t>
      </w:r>
      <w:r w:rsidR="0073401E" w:rsidRPr="00F6195A">
        <w:rPr>
          <w:rFonts w:cstheme="minorHAnsi"/>
          <w:lang w:eastAsia="pl-PL"/>
        </w:rPr>
        <w:t>m</w:t>
      </w:r>
      <w:r w:rsidR="004D1788" w:rsidRPr="00F6195A">
        <w:rPr>
          <w:rFonts w:cstheme="minorHAnsi"/>
          <w:lang w:eastAsia="pl-PL"/>
        </w:rPr>
        <w:t xml:space="preserve"> </w:t>
      </w:r>
      <w:r w:rsidR="004D1788" w:rsidRPr="00F6195A">
        <w:rPr>
          <w:rFonts w:cs="Arial"/>
          <w:b/>
        </w:rPr>
        <w:t xml:space="preserve">robót </w:t>
      </w:r>
      <w:r w:rsidR="00F40266" w:rsidRPr="00F6195A">
        <w:rPr>
          <w:rFonts w:cs="Arial"/>
          <w:b/>
        </w:rPr>
        <w:t>opisanych szczegółowo w S</w:t>
      </w:r>
      <w:r w:rsidR="002B167D" w:rsidRPr="00F6195A">
        <w:rPr>
          <w:rFonts w:cs="Arial"/>
          <w:b/>
        </w:rPr>
        <w:t>WZ.</w:t>
      </w:r>
    </w:p>
    <w:p w14:paraId="4B57B9C8" w14:textId="77777777" w:rsidR="00D41020" w:rsidRPr="00F6195A" w:rsidRDefault="00D41020" w:rsidP="00D41020">
      <w:pPr>
        <w:pStyle w:val="Akapitzlist"/>
        <w:spacing w:after="120"/>
        <w:ind w:left="1080"/>
        <w:jc w:val="both"/>
        <w:rPr>
          <w:rFonts w:ascii="Calibri" w:hAnsi="Calibri"/>
          <w:b/>
          <w:bCs/>
        </w:rPr>
      </w:pPr>
    </w:p>
    <w:p w14:paraId="7F7F0D69" w14:textId="77777777" w:rsidR="00A9019D" w:rsidRPr="00F6195A" w:rsidRDefault="00A9019D" w:rsidP="009F776B">
      <w:pPr>
        <w:pStyle w:val="Akapitzlist"/>
        <w:numPr>
          <w:ilvl w:val="0"/>
          <w:numId w:val="8"/>
        </w:numPr>
        <w:spacing w:before="12" w:after="0" w:line="276" w:lineRule="auto"/>
        <w:ind w:left="993" w:hanging="426"/>
        <w:jc w:val="both"/>
        <w:rPr>
          <w:rFonts w:cstheme="minorHAnsi"/>
          <w:lang w:eastAsia="pl-PL"/>
        </w:rPr>
      </w:pPr>
      <w:r w:rsidRPr="00F6195A">
        <w:rPr>
          <w:rFonts w:cstheme="minorHAnsi"/>
          <w:lang w:eastAsia="pl-PL"/>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r w:rsidR="00F437A1" w:rsidRPr="00F6195A">
        <w:rPr>
          <w:rFonts w:cstheme="minorHAnsi"/>
          <w:lang w:eastAsia="pl-PL"/>
        </w:rPr>
        <w:t>.</w:t>
      </w:r>
    </w:p>
    <w:p w14:paraId="48327A97" w14:textId="77777777" w:rsidR="00A9019D" w:rsidRPr="00F6195A" w:rsidRDefault="00E87350" w:rsidP="009F776B">
      <w:pPr>
        <w:pStyle w:val="Akapitzlist"/>
        <w:numPr>
          <w:ilvl w:val="0"/>
          <w:numId w:val="8"/>
        </w:numPr>
        <w:tabs>
          <w:tab w:val="left" w:pos="567"/>
        </w:tabs>
        <w:spacing w:before="120"/>
        <w:ind w:left="993" w:hanging="426"/>
        <w:jc w:val="both"/>
        <w:rPr>
          <w:rFonts w:cstheme="minorHAnsi"/>
          <w:lang w:eastAsia="pl-PL"/>
        </w:rPr>
      </w:pPr>
      <w:r w:rsidRPr="00F6195A">
        <w:rPr>
          <w:rFonts w:cstheme="minorHAnsi"/>
          <w:lang w:eastAsia="pl-PL"/>
        </w:rPr>
        <w:t>Przed rozpoczęciem realizacji czynności, do których odnosi się Obowiązek Zatrudnienia, w stosunku do osób mających wykonywać te czynności, Wykonawca obowiązany jest przedłożyć Zamawiającemu, następujące dokumenty:</w:t>
      </w:r>
    </w:p>
    <w:p w14:paraId="5395E006" w14:textId="31CB2F26" w:rsidR="00AE7D6F" w:rsidRPr="00F6195A" w:rsidRDefault="00AE7D6F" w:rsidP="009F776B">
      <w:pPr>
        <w:pStyle w:val="Akapitzlist"/>
        <w:numPr>
          <w:ilvl w:val="0"/>
          <w:numId w:val="29"/>
        </w:numPr>
        <w:tabs>
          <w:tab w:val="left" w:pos="567"/>
        </w:tabs>
        <w:spacing w:before="120"/>
        <w:jc w:val="both"/>
        <w:rPr>
          <w:rFonts w:cstheme="minorHAnsi"/>
          <w:lang w:eastAsia="pl-PL"/>
        </w:rPr>
      </w:pPr>
      <w:r w:rsidRPr="00F6195A">
        <w:rPr>
          <w:rFonts w:cs="Arial"/>
        </w:rPr>
        <w:t xml:space="preserve">oświadczenia Wykonawcy lub podwykonawcy o zatrudnieniu pracownika na podstawie umowy o pracę, zawierającego informacje, w tym dane osobowe niezbędne do zweryfikowania zatrudnienia na podstawie umowy o pracę, </w:t>
      </w:r>
      <w:r w:rsidR="006021EA">
        <w:rPr>
          <w:rFonts w:cs="Arial"/>
        </w:rPr>
        <w:t>tj.</w:t>
      </w:r>
      <w:r w:rsidRPr="00F6195A">
        <w:rPr>
          <w:rFonts w:cs="Arial"/>
        </w:rPr>
        <w:t xml:space="preserve"> imię i nazwisko zatrudnionego pracownika, datę zawarcia umowy o pracę, rodzaj umowy o pracę, wymiar etatu oraz zakres obowiązków pracownika</w:t>
      </w:r>
    </w:p>
    <w:p w14:paraId="37C038F8" w14:textId="77777777" w:rsidR="00E87350" w:rsidRPr="00F6195A" w:rsidRDefault="00E87350" w:rsidP="009F776B">
      <w:pPr>
        <w:pStyle w:val="Akapitzlist"/>
        <w:numPr>
          <w:ilvl w:val="0"/>
          <w:numId w:val="29"/>
        </w:numPr>
        <w:spacing w:before="120"/>
        <w:jc w:val="both"/>
        <w:rPr>
          <w:rFonts w:cstheme="minorHAnsi"/>
        </w:rPr>
      </w:pPr>
      <w:r w:rsidRPr="00F6195A">
        <w:rPr>
          <w:rFonts w:cstheme="minorHAnsi"/>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danych o wynagrodzeniu. Imię i nazwisko pracownika nie podlega </w:t>
      </w:r>
      <w:proofErr w:type="spellStart"/>
      <w:r w:rsidRPr="00F6195A">
        <w:rPr>
          <w:rFonts w:cstheme="minorHAnsi"/>
        </w:rPr>
        <w:t>anonimizacji</w:t>
      </w:r>
      <w:proofErr w:type="spellEnd"/>
      <w:r w:rsidRPr="00F6195A">
        <w:rPr>
          <w:rFonts w:cstheme="minorHAnsi"/>
        </w:rPr>
        <w:t>. Informacje takie jak: data zawarcia umowy, rodzaj umowy o pracę i wymiar etatu powinny być możliwe do zidentyfikowania;</w:t>
      </w:r>
    </w:p>
    <w:p w14:paraId="6456666C" w14:textId="77777777" w:rsidR="00ED20E4" w:rsidRPr="00F6195A" w:rsidRDefault="00ED20E4" w:rsidP="009F776B">
      <w:pPr>
        <w:pStyle w:val="Akapitzlist"/>
        <w:numPr>
          <w:ilvl w:val="0"/>
          <w:numId w:val="29"/>
        </w:numPr>
        <w:spacing w:before="120"/>
        <w:jc w:val="both"/>
        <w:rPr>
          <w:rFonts w:cstheme="minorHAnsi"/>
        </w:rPr>
      </w:pPr>
      <w:r w:rsidRPr="00F6195A">
        <w:rPr>
          <w:rFonts w:cstheme="minorHAnsi"/>
        </w:rPr>
        <w:t>dokument potwierdzający zgłoszenie pracownika przez pracodawcę do ubezpieczeń lub opłacenie przez pracodawcę ubezpieczeń pracownika, zanonimizowany w sposób zapewniający ochronę danych osobowych pracowników, zgodnie z przepisami o ochronie danych osobowych. Imię i nazwisko prac</w:t>
      </w:r>
      <w:r w:rsidR="00483146" w:rsidRPr="00F6195A">
        <w:rPr>
          <w:rFonts w:cstheme="minorHAnsi"/>
        </w:rPr>
        <w:t xml:space="preserve">ownika nie podlega </w:t>
      </w:r>
      <w:proofErr w:type="spellStart"/>
      <w:r w:rsidR="00483146" w:rsidRPr="00F6195A">
        <w:rPr>
          <w:rFonts w:cstheme="minorHAnsi"/>
        </w:rPr>
        <w:t>anonimizacji</w:t>
      </w:r>
      <w:proofErr w:type="spellEnd"/>
      <w:r w:rsidR="00483146" w:rsidRPr="00F6195A">
        <w:rPr>
          <w:rFonts w:cstheme="minorHAnsi"/>
        </w:rPr>
        <w:t>;</w:t>
      </w:r>
    </w:p>
    <w:p w14:paraId="61A41F64" w14:textId="77777777" w:rsidR="00E87350" w:rsidRPr="00F6195A" w:rsidRDefault="00E87350" w:rsidP="00BA7763">
      <w:pPr>
        <w:spacing w:before="120"/>
        <w:ind w:left="1416"/>
        <w:jc w:val="both"/>
        <w:rPr>
          <w:rFonts w:cstheme="minorHAnsi"/>
        </w:rPr>
      </w:pPr>
      <w:r w:rsidRPr="00F6195A">
        <w:rPr>
          <w:rFonts w:cstheme="minorHAnsi"/>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r w:rsidRPr="00F6195A">
        <w:rPr>
          <w:rFonts w:cstheme="minorHAnsi"/>
          <w:lang w:eastAsia="pl-PL"/>
        </w:rPr>
        <w:t>.</w:t>
      </w:r>
    </w:p>
    <w:p w14:paraId="70551737" w14:textId="61CDD0AE" w:rsidR="00E87350" w:rsidRPr="00F6195A" w:rsidRDefault="00E87350" w:rsidP="009F776B">
      <w:pPr>
        <w:pStyle w:val="Akapitzlist"/>
        <w:numPr>
          <w:ilvl w:val="0"/>
          <w:numId w:val="29"/>
        </w:numPr>
        <w:spacing w:before="120"/>
        <w:jc w:val="both"/>
        <w:rPr>
          <w:rFonts w:cstheme="minorHAnsi"/>
        </w:rPr>
      </w:pPr>
      <w:r w:rsidRPr="00F6195A">
        <w:rPr>
          <w:rFonts w:cstheme="minorHAnsi"/>
          <w:lang w:eastAsia="pl-PL"/>
        </w:rPr>
        <w:lastRenderedPageBreak/>
        <w:t>Na każde żądanie Zamawiającego Wykonawca zobowiązany jest przedłożyć Zamawiającemu dla osób realizujących czynności, do których odnosi się O</w:t>
      </w:r>
      <w:r w:rsidR="00BC4E4D">
        <w:rPr>
          <w:rFonts w:cstheme="minorHAnsi"/>
          <w:lang w:eastAsia="pl-PL"/>
        </w:rPr>
        <w:t>bowiązek Zatrudnienia, dokument o którym</w:t>
      </w:r>
      <w:r w:rsidRPr="00F6195A">
        <w:rPr>
          <w:rFonts w:cstheme="minorHAnsi"/>
          <w:lang w:eastAsia="pl-PL"/>
        </w:rPr>
        <w:t xml:space="preserve"> mowa </w:t>
      </w:r>
      <w:r w:rsidR="00BC4E4D">
        <w:rPr>
          <w:rFonts w:cstheme="minorHAnsi"/>
          <w:lang w:eastAsia="pl-PL"/>
        </w:rPr>
        <w:t xml:space="preserve">w </w:t>
      </w:r>
      <w:proofErr w:type="spellStart"/>
      <w:r w:rsidR="00BC4E4D">
        <w:rPr>
          <w:rFonts w:cstheme="minorHAnsi"/>
          <w:lang w:eastAsia="pl-PL"/>
        </w:rPr>
        <w:t>ppkt</w:t>
      </w:r>
      <w:proofErr w:type="spellEnd"/>
      <w:r w:rsidR="00BC4E4D">
        <w:rPr>
          <w:rFonts w:cstheme="minorHAnsi"/>
          <w:lang w:eastAsia="pl-PL"/>
        </w:rPr>
        <w:t xml:space="preserve"> a</w:t>
      </w:r>
      <w:r w:rsidR="00643437" w:rsidRPr="00F6195A">
        <w:rPr>
          <w:rFonts w:cstheme="minorHAnsi"/>
          <w:lang w:eastAsia="pl-PL"/>
        </w:rPr>
        <w:t>.</w:t>
      </w:r>
      <w:r w:rsidR="00BC4E4D">
        <w:rPr>
          <w:rFonts w:cstheme="minorHAnsi"/>
          <w:lang w:eastAsia="pl-PL"/>
        </w:rPr>
        <w:t xml:space="preserve"> Nieprzedłożenie dokumentu, o którym</w:t>
      </w:r>
      <w:r w:rsidRPr="00F6195A">
        <w:rPr>
          <w:rFonts w:cstheme="minorHAnsi"/>
          <w:lang w:eastAsia="pl-PL"/>
        </w:rPr>
        <w:t xml:space="preserve"> mowa w zdaniu poprzednim, w terminie wskazanym przez Zamawiającego będzie traktowane jako naruszenie Obowiązku Zatrudnienia co będzie skutkowało zastosowaniem środków przewidzianych w niniejszej umowie. </w:t>
      </w:r>
    </w:p>
    <w:p w14:paraId="0B689BA9" w14:textId="77777777" w:rsidR="00E87350" w:rsidRPr="00F6195A" w:rsidRDefault="00E87350" w:rsidP="009F776B">
      <w:pPr>
        <w:pStyle w:val="Akapitzlist"/>
        <w:numPr>
          <w:ilvl w:val="0"/>
          <w:numId w:val="29"/>
        </w:numPr>
        <w:spacing w:before="120"/>
        <w:jc w:val="both"/>
        <w:rPr>
          <w:rFonts w:cstheme="minorHAnsi"/>
          <w:lang w:eastAsia="pl-PL"/>
        </w:rPr>
      </w:pPr>
      <w:r w:rsidRPr="00F6195A">
        <w:rPr>
          <w:rFonts w:cstheme="minorHAnsi"/>
          <w:lang w:eastAsia="pl-PL"/>
        </w:rPr>
        <w:t>Obowiązek</w:t>
      </w:r>
      <w:r w:rsidR="0044145A" w:rsidRPr="00F6195A">
        <w:rPr>
          <w:rFonts w:cstheme="minorHAnsi"/>
          <w:lang w:eastAsia="pl-PL"/>
        </w:rPr>
        <w:t>,</w:t>
      </w:r>
      <w:r w:rsidRPr="00F6195A">
        <w:rPr>
          <w:rFonts w:cstheme="minorHAnsi"/>
          <w:lang w:eastAsia="pl-PL"/>
        </w:rPr>
        <w:t xml:space="preserve"> o którym mowa powyżej nie dotyczy podwykonawców prowadzących jednoosobową działalność gospodarczą, który przedkłada jedynie</w:t>
      </w:r>
      <w:r w:rsidR="00D049CB" w:rsidRPr="00F6195A">
        <w:rPr>
          <w:rFonts w:cstheme="minorHAnsi"/>
          <w:lang w:eastAsia="pl-PL"/>
        </w:rPr>
        <w:t xml:space="preserve"> </w:t>
      </w:r>
      <w:r w:rsidR="0044145A" w:rsidRPr="00F6195A">
        <w:rPr>
          <w:rFonts w:cstheme="minorHAnsi"/>
          <w:lang w:eastAsia="pl-PL"/>
        </w:rPr>
        <w:t>wydruk informacji z</w:t>
      </w:r>
      <w:r w:rsidRPr="00F6195A">
        <w:rPr>
          <w:rFonts w:cstheme="minorHAnsi"/>
          <w:lang w:eastAsia="pl-PL"/>
        </w:rPr>
        <w:t xml:space="preserve"> </w:t>
      </w:r>
      <w:proofErr w:type="spellStart"/>
      <w:r w:rsidRPr="00F6195A">
        <w:rPr>
          <w:rFonts w:cstheme="minorHAnsi"/>
          <w:lang w:eastAsia="pl-PL"/>
        </w:rPr>
        <w:t>CEiDG</w:t>
      </w:r>
      <w:proofErr w:type="spellEnd"/>
      <w:r w:rsidRPr="00F6195A">
        <w:rPr>
          <w:rFonts w:cstheme="minorHAnsi"/>
          <w:lang w:eastAsia="pl-PL"/>
        </w:rPr>
        <w:t xml:space="preserve"> oraz umowę o podwykonawstwo. </w:t>
      </w:r>
    </w:p>
    <w:p w14:paraId="47284D7A" w14:textId="5ADC8372" w:rsidR="00E87350" w:rsidRPr="00F6195A" w:rsidRDefault="00E87350" w:rsidP="009F776B">
      <w:pPr>
        <w:pStyle w:val="Akapitzlist"/>
        <w:numPr>
          <w:ilvl w:val="0"/>
          <w:numId w:val="29"/>
        </w:numPr>
        <w:spacing w:before="120"/>
        <w:jc w:val="both"/>
        <w:rPr>
          <w:rFonts w:cstheme="minorHAnsi"/>
          <w:lang w:eastAsia="pl-PL"/>
        </w:rPr>
      </w:pPr>
      <w:r w:rsidRPr="00F6195A">
        <w:rPr>
          <w:rFonts w:cstheme="minorHAnsi"/>
          <w:lang w:eastAsia="pl-PL"/>
        </w:rPr>
        <w:t>Obowiązek o którym mowa powyżej dotyczy podwykonawców</w:t>
      </w:r>
      <w:r w:rsidR="0044145A" w:rsidRPr="00F6195A">
        <w:rPr>
          <w:rFonts w:cstheme="minorHAnsi"/>
          <w:lang w:eastAsia="pl-PL"/>
        </w:rPr>
        <w:t>,</w:t>
      </w:r>
      <w:r w:rsidRPr="00F6195A">
        <w:rPr>
          <w:rFonts w:cstheme="minorHAnsi"/>
          <w:lang w:eastAsia="pl-PL"/>
        </w:rPr>
        <w:t xml:space="preserve"> w stosunku do których odnosi się obowiązek</w:t>
      </w:r>
      <w:r w:rsidR="002F2221" w:rsidRPr="00F6195A">
        <w:rPr>
          <w:rFonts w:cstheme="minorHAnsi"/>
          <w:lang w:eastAsia="pl-PL"/>
        </w:rPr>
        <w:t xml:space="preserve"> zatrudnienia na umowę o pracę</w:t>
      </w:r>
      <w:r w:rsidR="00643437" w:rsidRPr="00F6195A">
        <w:rPr>
          <w:rFonts w:cstheme="minorHAnsi"/>
          <w:lang w:eastAsia="pl-PL"/>
        </w:rPr>
        <w:t xml:space="preserve">. </w:t>
      </w:r>
      <w:r w:rsidRPr="00F6195A">
        <w:rPr>
          <w:rFonts w:cstheme="minorHAnsi"/>
          <w:lang w:eastAsia="pl-PL"/>
        </w:rPr>
        <w:t xml:space="preserve">Taki podwykonawca składa oraz umowę o podwykonawstwo oraz dokumenty wymienione w </w:t>
      </w:r>
      <w:r w:rsidR="00643437" w:rsidRPr="00F6195A">
        <w:rPr>
          <w:rFonts w:cstheme="minorHAnsi"/>
          <w:lang w:eastAsia="pl-PL"/>
        </w:rPr>
        <w:t>powyżej.</w:t>
      </w:r>
    </w:p>
    <w:p w14:paraId="70312C2A" w14:textId="77777777" w:rsidR="0044145A" w:rsidRPr="00F6195A" w:rsidRDefault="0044145A" w:rsidP="009F776B">
      <w:pPr>
        <w:pStyle w:val="Akapitzlist"/>
        <w:numPr>
          <w:ilvl w:val="0"/>
          <w:numId w:val="29"/>
        </w:numPr>
        <w:spacing w:before="120"/>
        <w:jc w:val="both"/>
        <w:rPr>
          <w:rFonts w:cstheme="minorHAnsi"/>
          <w:lang w:eastAsia="pl-PL"/>
        </w:rPr>
      </w:pPr>
      <w:r w:rsidRPr="00F6195A">
        <w:rPr>
          <w:rFonts w:cstheme="minorHAnsi"/>
          <w:lang w:eastAsia="pl-PL"/>
        </w:rPr>
        <w:t>Obowiązek, o którym mowa powyżej ten nie dotyczy równi</w:t>
      </w:r>
      <w:r w:rsidR="00BD72A3" w:rsidRPr="00F6195A">
        <w:rPr>
          <w:rFonts w:cstheme="minorHAnsi"/>
          <w:lang w:eastAsia="pl-PL"/>
        </w:rPr>
        <w:t>eż osób wykonujących, zgodnie z </w:t>
      </w:r>
      <w:r w:rsidRPr="00F6195A">
        <w:rPr>
          <w:rFonts w:cstheme="minorHAnsi"/>
          <w:lang w:eastAsia="pl-PL"/>
        </w:rPr>
        <w:t xml:space="preserve">art. 12 ustawy Prawo budowlane, czynności obejmujące kierowanie budową lub robotami budowlanymi w różnych branżach, które mogą wykonywać wyłącznie osoby posiadające uprawnienia budowlane, czyli pełniące samodzielne funkcje techniczne w budownictwie. </w:t>
      </w:r>
    </w:p>
    <w:p w14:paraId="29784836" w14:textId="77777777" w:rsidR="00E87350" w:rsidRPr="00F6195A" w:rsidRDefault="00E87350" w:rsidP="009F776B">
      <w:pPr>
        <w:pStyle w:val="Akapitzlist"/>
        <w:numPr>
          <w:ilvl w:val="0"/>
          <w:numId w:val="29"/>
        </w:numPr>
        <w:spacing w:before="120"/>
        <w:jc w:val="both"/>
        <w:rPr>
          <w:rFonts w:cstheme="minorHAnsi"/>
          <w:lang w:eastAsia="pl-PL"/>
        </w:rPr>
      </w:pPr>
      <w:r w:rsidRPr="00F6195A">
        <w:rPr>
          <w:rFonts w:cstheme="minorHAnsi"/>
          <w:lang w:eastAsia="pl-PL"/>
        </w:rPr>
        <w:t>W przypadku wątpliwości co do przestrzegania przepisów prawa pracy przez Wykonawcę lub podwykonawcę, Zamawiający może zwrócić się o przeprowadzenie kontroli przez Państwową Inspekcję Pracy.</w:t>
      </w:r>
    </w:p>
    <w:p w14:paraId="06770A53" w14:textId="77777777" w:rsidR="00E87350" w:rsidRPr="00F6195A" w:rsidRDefault="00E87350" w:rsidP="009F776B">
      <w:pPr>
        <w:pStyle w:val="Akapitzlist"/>
        <w:numPr>
          <w:ilvl w:val="0"/>
          <w:numId w:val="29"/>
        </w:numPr>
        <w:spacing w:before="120"/>
        <w:jc w:val="both"/>
        <w:rPr>
          <w:rFonts w:cstheme="minorHAnsi"/>
          <w:shd w:val="clear" w:color="auto" w:fill="FFFFFF"/>
        </w:rPr>
      </w:pPr>
      <w:r w:rsidRPr="00F6195A">
        <w:rPr>
          <w:rFonts w:cstheme="minorHAnsi"/>
          <w:lang w:eastAsia="pl-PL"/>
        </w:rPr>
        <w:t>Wykonawca zobowiązuje się do wykonywania Przedmiotu Umowy przez osoby wskazane</w:t>
      </w:r>
      <w:r w:rsidR="00BD72A3" w:rsidRPr="00F6195A">
        <w:rPr>
          <w:rFonts w:cstheme="minorHAnsi"/>
          <w:shd w:val="clear" w:color="auto" w:fill="FFFFFF"/>
        </w:rPr>
        <w:t xml:space="preserve"> w </w:t>
      </w:r>
      <w:r w:rsidRPr="00F6195A">
        <w:rPr>
          <w:rFonts w:cstheme="minorHAnsi"/>
          <w:shd w:val="clear" w:color="auto" w:fill="FFFFFF"/>
        </w:rPr>
        <w:t>Ofercie. Zamawiający dopuszcza możliwość zmiany osób, o których mowa w zdaniu poprzednim, na inne posiadające co najmniej taką samą wiedzę i kwalifikacje oraz wymagane uprawnienia, jak wymagane w SIWZ</w:t>
      </w:r>
      <w:r w:rsidR="00612286" w:rsidRPr="00F6195A">
        <w:rPr>
          <w:rFonts w:cstheme="minorHAnsi"/>
          <w:shd w:val="clear" w:color="auto" w:fill="FFFFFF"/>
        </w:rPr>
        <w:t xml:space="preserve"> </w:t>
      </w:r>
      <w:r w:rsidRPr="00F6195A">
        <w:rPr>
          <w:rFonts w:cstheme="minorHAnsi"/>
          <w:shd w:val="clear" w:color="auto" w:fill="FFFFFF"/>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w:t>
      </w:r>
      <w:r w:rsidR="00F437A1" w:rsidRPr="00F6195A">
        <w:rPr>
          <w:rFonts w:cstheme="minorHAnsi"/>
          <w:shd w:val="clear" w:color="auto" w:fill="FFFFFF"/>
        </w:rPr>
        <w:t>jącym z Obowiązku Zatrudnienia.</w:t>
      </w:r>
    </w:p>
    <w:p w14:paraId="1FD3C94D" w14:textId="41C2E85A" w:rsidR="0036436F" w:rsidRPr="00F6195A" w:rsidRDefault="0036436F" w:rsidP="009F776B">
      <w:pPr>
        <w:pStyle w:val="Akapitzlist"/>
        <w:numPr>
          <w:ilvl w:val="0"/>
          <w:numId w:val="29"/>
        </w:numPr>
        <w:spacing w:before="120"/>
        <w:jc w:val="both"/>
        <w:rPr>
          <w:rFonts w:cstheme="minorHAnsi"/>
          <w:shd w:val="clear" w:color="auto" w:fill="FFFFFF"/>
        </w:rPr>
      </w:pPr>
      <w:r w:rsidRPr="00F6195A">
        <w:rPr>
          <w:rFonts w:cstheme="minorHAnsi"/>
          <w:shd w:val="clear" w:color="auto" w:fill="FFFFFF"/>
        </w:rPr>
        <w:t xml:space="preserve">Zamawiający ustanawia </w:t>
      </w:r>
      <w:r w:rsidR="008234FB">
        <w:rPr>
          <w:rFonts w:cstheme="minorHAnsi"/>
          <w:shd w:val="clear" w:color="auto" w:fill="FFFFFF"/>
        </w:rPr>
        <w:t>przedstawiciela do kontaktu</w:t>
      </w:r>
      <w:r w:rsidRPr="00F6195A">
        <w:rPr>
          <w:rFonts w:cstheme="minorHAnsi"/>
          <w:shd w:val="clear" w:color="auto" w:fill="FFFFFF"/>
        </w:rPr>
        <w:t xml:space="preserve"> </w:t>
      </w:r>
      <w:r w:rsidR="007869C0">
        <w:rPr>
          <w:rFonts w:cstheme="minorHAnsi"/>
          <w:shd w:val="clear" w:color="auto" w:fill="FFFFFF"/>
        </w:rPr>
        <w:t xml:space="preserve">w sprawie realizacji praw i obowiązków umownych , bez prawa do zmiany umowy </w:t>
      </w:r>
      <w:r w:rsidRPr="00F6195A">
        <w:rPr>
          <w:rFonts w:cstheme="minorHAnsi"/>
          <w:shd w:val="clear" w:color="auto" w:fill="FFFFFF"/>
        </w:rPr>
        <w:t>w osobie: ……………………………..</w:t>
      </w:r>
    </w:p>
    <w:p w14:paraId="1ADE5CD3" w14:textId="78F81FC5" w:rsidR="00BD72A3" w:rsidRPr="007A0653" w:rsidRDefault="0036436F" w:rsidP="009F776B">
      <w:pPr>
        <w:pStyle w:val="Akapitzlist"/>
        <w:numPr>
          <w:ilvl w:val="0"/>
          <w:numId w:val="29"/>
        </w:numPr>
        <w:spacing w:before="120"/>
        <w:jc w:val="both"/>
        <w:rPr>
          <w:rFonts w:cstheme="minorHAnsi"/>
          <w:shd w:val="clear" w:color="auto" w:fill="FFFFFF"/>
        </w:rPr>
      </w:pPr>
      <w:r w:rsidRPr="00F6195A">
        <w:rPr>
          <w:rFonts w:cstheme="minorHAnsi"/>
          <w:shd w:val="clear" w:color="auto" w:fill="FFFFFF"/>
        </w:rPr>
        <w:t xml:space="preserve">Wykonawca ustanawia </w:t>
      </w:r>
      <w:r w:rsidR="008234FB">
        <w:rPr>
          <w:rFonts w:cstheme="minorHAnsi"/>
          <w:shd w:val="clear" w:color="auto" w:fill="FFFFFF"/>
        </w:rPr>
        <w:t>przedstawiciela do kontaktu</w:t>
      </w:r>
      <w:r w:rsidRPr="00F6195A">
        <w:rPr>
          <w:rFonts w:cstheme="minorHAnsi"/>
          <w:shd w:val="clear" w:color="auto" w:fill="FFFFFF"/>
        </w:rPr>
        <w:t xml:space="preserve"> </w:t>
      </w:r>
      <w:r w:rsidR="007869C0">
        <w:rPr>
          <w:rFonts w:cstheme="minorHAnsi"/>
          <w:shd w:val="clear" w:color="auto" w:fill="FFFFFF"/>
        </w:rPr>
        <w:t xml:space="preserve">w sprawie realizacji praw i obowiązków umownych , bez prawa do zmiany umowy </w:t>
      </w:r>
      <w:r w:rsidRPr="00F6195A">
        <w:rPr>
          <w:rFonts w:cstheme="minorHAnsi"/>
          <w:shd w:val="clear" w:color="auto" w:fill="FFFFFF"/>
        </w:rPr>
        <w:t>w osobie: …………………………………</w:t>
      </w:r>
    </w:p>
    <w:p w14:paraId="5F9BD9ED" w14:textId="1D58D2CF" w:rsidR="0036436F" w:rsidRPr="00F6195A" w:rsidRDefault="0036436F" w:rsidP="00151F50">
      <w:pPr>
        <w:spacing w:before="12" w:line="276" w:lineRule="auto"/>
        <w:jc w:val="center"/>
        <w:rPr>
          <w:rFonts w:cs="Arial"/>
          <w:b/>
        </w:rPr>
      </w:pPr>
      <w:r w:rsidRPr="00F6195A">
        <w:rPr>
          <w:rFonts w:cs="Arial"/>
          <w:b/>
        </w:rPr>
        <w:t>§ </w:t>
      </w:r>
      <w:r w:rsidR="00AC6B00">
        <w:rPr>
          <w:rFonts w:cs="Arial"/>
          <w:b/>
        </w:rPr>
        <w:t>6</w:t>
      </w:r>
    </w:p>
    <w:p w14:paraId="790439AD" w14:textId="77777777" w:rsidR="0036436F" w:rsidRPr="00F6195A" w:rsidRDefault="0036436F" w:rsidP="00151F50">
      <w:pPr>
        <w:spacing w:before="12" w:line="276" w:lineRule="auto"/>
        <w:jc w:val="center"/>
        <w:rPr>
          <w:rFonts w:cs="Arial"/>
          <w:b/>
        </w:rPr>
      </w:pPr>
      <w:r w:rsidRPr="00F6195A">
        <w:rPr>
          <w:rFonts w:cs="Arial"/>
          <w:b/>
        </w:rPr>
        <w:t>Podwykonawstwo</w:t>
      </w:r>
    </w:p>
    <w:p w14:paraId="3225A739" w14:textId="77777777" w:rsidR="0036436F" w:rsidRPr="00F6195A" w:rsidRDefault="0036436F" w:rsidP="00BA7763">
      <w:pPr>
        <w:widowControl w:val="0"/>
        <w:suppressAutoHyphens/>
        <w:autoSpaceDE w:val="0"/>
        <w:autoSpaceDN w:val="0"/>
        <w:adjustRightInd w:val="0"/>
        <w:spacing w:line="276" w:lineRule="auto"/>
        <w:ind w:left="284"/>
        <w:contextualSpacing/>
        <w:jc w:val="both"/>
        <w:rPr>
          <w:rFonts w:ascii="Calibri" w:hAnsi="Calibri" w:cs="Arial"/>
        </w:rPr>
      </w:pPr>
      <w:r w:rsidRPr="00F6195A">
        <w:rPr>
          <w:rFonts w:ascii="Calibri" w:hAnsi="Calibri" w:cs="Arial"/>
        </w:rPr>
        <w:t xml:space="preserve">Jeżeli Wykonawca przy realizacji zamówienia będzie współpracować z podwykonawcami lub dalszymi podwykonawcami, będą miały zastosowanie niżej wymienione </w:t>
      </w:r>
      <w:r w:rsidR="000B10B5" w:rsidRPr="00F6195A">
        <w:rPr>
          <w:rFonts w:ascii="Calibri" w:hAnsi="Calibri" w:cs="Arial"/>
        </w:rPr>
        <w:t>regulacje</w:t>
      </w:r>
      <w:r w:rsidRPr="00F6195A">
        <w:rPr>
          <w:rFonts w:ascii="Calibri" w:hAnsi="Calibri" w:cs="Arial"/>
        </w:rPr>
        <w:t>:</w:t>
      </w:r>
    </w:p>
    <w:p w14:paraId="698CF578" w14:textId="77777777" w:rsidR="0036436F" w:rsidRPr="00F6195A" w:rsidRDefault="0036436F" w:rsidP="009F776B">
      <w:pPr>
        <w:widowControl w:val="0"/>
        <w:numPr>
          <w:ilvl w:val="0"/>
          <w:numId w:val="9"/>
        </w:numPr>
        <w:suppressAutoHyphens/>
        <w:autoSpaceDE w:val="0"/>
        <w:autoSpaceDN w:val="0"/>
        <w:adjustRightInd w:val="0"/>
        <w:spacing w:after="0" w:line="276" w:lineRule="auto"/>
        <w:ind w:left="567" w:hanging="283"/>
        <w:contextualSpacing/>
        <w:jc w:val="both"/>
        <w:rPr>
          <w:rFonts w:ascii="Calibri" w:hAnsi="Calibri" w:cs="Arial"/>
        </w:rPr>
      </w:pPr>
      <w:r w:rsidRPr="00F6195A">
        <w:rPr>
          <w:rFonts w:ascii="Calibri" w:hAnsi="Calibri" w:cs="Arial"/>
        </w:rPr>
        <w:t xml:space="preserve">Stosownie do treści art. 647(1) Kodeksu cywilnego, Wykonawca bez zgody Zamawiającego wyrażonej na piśmie nie może zlecić wykonania całości lub części prac objętych umową innemu podmiotowi (podwykonawcy lub dalszym podwykonawcom) pod rygorem </w:t>
      </w:r>
      <w:r w:rsidR="00AD5C8B" w:rsidRPr="00F6195A">
        <w:rPr>
          <w:rFonts w:ascii="Calibri" w:hAnsi="Calibri" w:cs="Arial"/>
        </w:rPr>
        <w:t xml:space="preserve">odmowy zapłaty wynagrodzenia Wykonawcy. </w:t>
      </w:r>
    </w:p>
    <w:p w14:paraId="5FB1EC89" w14:textId="77777777" w:rsidR="0036436F" w:rsidRPr="00F6195A" w:rsidRDefault="0036436F" w:rsidP="009F776B">
      <w:pPr>
        <w:widowControl w:val="0"/>
        <w:numPr>
          <w:ilvl w:val="0"/>
          <w:numId w:val="9"/>
        </w:numPr>
        <w:suppressAutoHyphens/>
        <w:autoSpaceDE w:val="0"/>
        <w:autoSpaceDN w:val="0"/>
        <w:adjustRightInd w:val="0"/>
        <w:spacing w:after="0" w:line="276" w:lineRule="auto"/>
        <w:ind w:left="567" w:hanging="283"/>
        <w:contextualSpacing/>
        <w:jc w:val="both"/>
        <w:rPr>
          <w:rFonts w:ascii="Calibri" w:hAnsi="Calibri" w:cs="Arial"/>
        </w:rPr>
      </w:pPr>
      <w:r w:rsidRPr="00F6195A">
        <w:rPr>
          <w:rFonts w:ascii="Calibri" w:hAnsi="Calibri" w:cs="Arial"/>
        </w:rPr>
        <w:t>Zapłata wyn</w:t>
      </w:r>
      <w:r w:rsidR="002838E9" w:rsidRPr="00F6195A">
        <w:rPr>
          <w:rFonts w:ascii="Calibri" w:hAnsi="Calibri" w:cs="Arial"/>
        </w:rPr>
        <w:t xml:space="preserve">agrodzenia należnego </w:t>
      </w:r>
      <w:r w:rsidR="002D31EE" w:rsidRPr="00F6195A">
        <w:rPr>
          <w:rFonts w:ascii="Calibri" w:hAnsi="Calibri" w:cs="Arial"/>
        </w:rPr>
        <w:t>W</w:t>
      </w:r>
      <w:r w:rsidR="002838E9" w:rsidRPr="00F6195A">
        <w:rPr>
          <w:rFonts w:ascii="Calibri" w:hAnsi="Calibri" w:cs="Arial"/>
        </w:rPr>
        <w:t xml:space="preserve">ykonawcy </w:t>
      </w:r>
      <w:r w:rsidRPr="00F6195A">
        <w:rPr>
          <w:rFonts w:ascii="Calibri" w:hAnsi="Calibri" w:cs="Arial"/>
        </w:rPr>
        <w:t xml:space="preserve">za wykonane i odebrane roboty budowlane nastąpi </w:t>
      </w:r>
      <w:r w:rsidR="00AD5C8B" w:rsidRPr="00F6195A">
        <w:rPr>
          <w:rFonts w:ascii="Calibri" w:hAnsi="Calibri" w:cs="Arial"/>
        </w:rPr>
        <w:t>po przedstawieniu</w:t>
      </w:r>
      <w:r w:rsidRPr="00F6195A">
        <w:rPr>
          <w:rFonts w:ascii="Calibri" w:hAnsi="Calibri" w:cs="Arial"/>
        </w:rPr>
        <w:t xml:space="preserve"> dowodów zapłaty wymagalnego wynagrodzenia podwyk</w:t>
      </w:r>
      <w:r w:rsidR="00F437A1" w:rsidRPr="00F6195A">
        <w:rPr>
          <w:rFonts w:ascii="Calibri" w:hAnsi="Calibri" w:cs="Arial"/>
        </w:rPr>
        <w:t>onawcom</w:t>
      </w:r>
      <w:r w:rsidR="002838E9" w:rsidRPr="00F6195A">
        <w:rPr>
          <w:rFonts w:ascii="Calibri" w:hAnsi="Calibri" w:cs="Arial"/>
        </w:rPr>
        <w:t xml:space="preserve"> i dalszym podwykonawców</w:t>
      </w:r>
      <w:r w:rsidRPr="00F6195A">
        <w:rPr>
          <w:rFonts w:ascii="Calibri" w:hAnsi="Calibri" w:cs="Arial"/>
        </w:rPr>
        <w:t xml:space="preserve"> biorącym udział w realizacji odebranych robót.</w:t>
      </w:r>
    </w:p>
    <w:p w14:paraId="47CC2BD8" w14:textId="77777777" w:rsidR="0036436F" w:rsidRPr="00F6195A" w:rsidRDefault="0036436F" w:rsidP="009F776B">
      <w:pPr>
        <w:widowControl w:val="0"/>
        <w:numPr>
          <w:ilvl w:val="0"/>
          <w:numId w:val="9"/>
        </w:numPr>
        <w:suppressAutoHyphens/>
        <w:autoSpaceDE w:val="0"/>
        <w:autoSpaceDN w:val="0"/>
        <w:adjustRightInd w:val="0"/>
        <w:spacing w:after="0" w:line="276" w:lineRule="auto"/>
        <w:ind w:left="567" w:hanging="283"/>
        <w:contextualSpacing/>
        <w:jc w:val="both"/>
        <w:rPr>
          <w:rFonts w:ascii="Calibri" w:hAnsi="Calibri" w:cs="Arial"/>
        </w:rPr>
      </w:pPr>
      <w:r w:rsidRPr="00F6195A">
        <w:rPr>
          <w:rFonts w:ascii="Calibri" w:hAnsi="Calibri" w:cs="Arial"/>
        </w:rPr>
        <w:t xml:space="preserve">W przypadku nieprzedstawienia przez </w:t>
      </w:r>
      <w:r w:rsidR="002D31EE" w:rsidRPr="00F6195A">
        <w:rPr>
          <w:rFonts w:ascii="Calibri" w:hAnsi="Calibri" w:cs="Arial"/>
        </w:rPr>
        <w:t>W</w:t>
      </w:r>
      <w:r w:rsidRPr="00F6195A">
        <w:rPr>
          <w:rFonts w:ascii="Calibri" w:hAnsi="Calibri" w:cs="Arial"/>
        </w:rPr>
        <w:t>ykonawcę wszystkich dowodów</w:t>
      </w:r>
      <w:r w:rsidR="002D31EE" w:rsidRPr="00F6195A">
        <w:rPr>
          <w:rFonts w:ascii="Calibri" w:hAnsi="Calibri" w:cs="Arial"/>
        </w:rPr>
        <w:t xml:space="preserve"> zapłaty, o których mowa w ust. </w:t>
      </w:r>
      <w:r w:rsidRPr="00F6195A">
        <w:rPr>
          <w:rFonts w:ascii="Calibri" w:hAnsi="Calibri" w:cs="Arial"/>
        </w:rPr>
        <w:t xml:space="preserve">2 wstrzymuje się </w:t>
      </w:r>
      <w:r w:rsidR="002D31EE" w:rsidRPr="00F6195A">
        <w:rPr>
          <w:rFonts w:ascii="Calibri" w:hAnsi="Calibri" w:cs="Arial"/>
        </w:rPr>
        <w:t>W</w:t>
      </w:r>
      <w:r w:rsidRPr="00F6195A">
        <w:rPr>
          <w:rFonts w:ascii="Calibri" w:hAnsi="Calibri" w:cs="Arial"/>
        </w:rPr>
        <w:t xml:space="preserve">ykonawcy wypłatę należnego wynagrodzenia za odebrane roboty budowlane </w:t>
      </w:r>
      <w:r w:rsidRPr="00F6195A">
        <w:rPr>
          <w:rFonts w:ascii="Calibri" w:hAnsi="Calibri" w:cs="Arial"/>
        </w:rPr>
        <w:lastRenderedPageBreak/>
        <w:t xml:space="preserve">bez konsekwencji </w:t>
      </w:r>
      <w:r w:rsidR="00F437A1" w:rsidRPr="00F6195A">
        <w:rPr>
          <w:rFonts w:ascii="Calibri" w:hAnsi="Calibri" w:cs="Arial"/>
        </w:rPr>
        <w:t>dla</w:t>
      </w:r>
      <w:r w:rsidRPr="00F6195A">
        <w:rPr>
          <w:rFonts w:ascii="Calibri" w:hAnsi="Calibri" w:cs="Arial"/>
        </w:rPr>
        <w:t xml:space="preserve"> Zamawiającego w przedmiocie zapłaty odsetek za nieterminową zapłatę należności. </w:t>
      </w:r>
    </w:p>
    <w:p w14:paraId="7EBAE2C5" w14:textId="77777777" w:rsidR="00A94CF9" w:rsidRPr="00F6195A" w:rsidRDefault="00A94CF9" w:rsidP="009F776B">
      <w:pPr>
        <w:widowControl w:val="0"/>
        <w:numPr>
          <w:ilvl w:val="0"/>
          <w:numId w:val="9"/>
        </w:numPr>
        <w:suppressAutoHyphens/>
        <w:autoSpaceDE w:val="0"/>
        <w:autoSpaceDN w:val="0"/>
        <w:adjustRightInd w:val="0"/>
        <w:spacing w:after="0" w:line="276" w:lineRule="auto"/>
        <w:ind w:left="567" w:hanging="283"/>
        <w:contextualSpacing/>
        <w:jc w:val="both"/>
        <w:rPr>
          <w:rFonts w:ascii="Calibri" w:hAnsi="Calibri" w:cs="Arial"/>
        </w:rPr>
      </w:pPr>
      <w:r w:rsidRPr="00F6195A">
        <w:rPr>
          <w:rFonts w:ascii="Calibri" w:hAnsi="Calibri"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29A8F95" w14:textId="77777777" w:rsidR="00A94CF9" w:rsidRPr="00F6195A" w:rsidRDefault="00A94CF9" w:rsidP="009F776B">
      <w:pPr>
        <w:widowControl w:val="0"/>
        <w:numPr>
          <w:ilvl w:val="0"/>
          <w:numId w:val="9"/>
        </w:numPr>
        <w:suppressAutoHyphens/>
        <w:autoSpaceDE w:val="0"/>
        <w:autoSpaceDN w:val="0"/>
        <w:adjustRightInd w:val="0"/>
        <w:spacing w:after="0" w:line="276" w:lineRule="auto"/>
        <w:ind w:left="567" w:hanging="283"/>
        <w:contextualSpacing/>
        <w:jc w:val="both"/>
        <w:rPr>
          <w:rFonts w:ascii="Calibri" w:hAnsi="Calibri" w:cs="Arial"/>
        </w:rPr>
      </w:pPr>
      <w:r w:rsidRPr="00F6195A">
        <w:rPr>
          <w:rFonts w:ascii="Calibri" w:hAnsi="Calibri" w:cs="Aria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5E83363F" w14:textId="77777777" w:rsidR="0036436F" w:rsidRPr="00F6195A" w:rsidRDefault="0036436F" w:rsidP="009F776B">
      <w:pPr>
        <w:widowControl w:val="0"/>
        <w:numPr>
          <w:ilvl w:val="0"/>
          <w:numId w:val="9"/>
        </w:numPr>
        <w:suppressAutoHyphens/>
        <w:autoSpaceDE w:val="0"/>
        <w:autoSpaceDN w:val="0"/>
        <w:adjustRightInd w:val="0"/>
        <w:spacing w:after="0" w:line="276" w:lineRule="auto"/>
        <w:ind w:left="567" w:hanging="283"/>
        <w:contextualSpacing/>
        <w:jc w:val="both"/>
        <w:rPr>
          <w:rFonts w:ascii="Calibri" w:hAnsi="Calibri" w:cs="Arial"/>
        </w:rPr>
      </w:pPr>
      <w:r w:rsidRPr="00F6195A">
        <w:rPr>
          <w:rFonts w:ascii="Calibri" w:hAnsi="Calibri" w:cs="Arial"/>
        </w:rPr>
        <w:t xml:space="preserve">Termin </w:t>
      </w:r>
      <w:r w:rsidR="00A94CF9" w:rsidRPr="00F6195A">
        <w:rPr>
          <w:rFonts w:ascii="Calibri" w:hAnsi="Calibri" w:cs="Arial"/>
        </w:rPr>
        <w:t>za</w:t>
      </w:r>
      <w:r w:rsidRPr="00F6195A">
        <w:rPr>
          <w:rFonts w:ascii="Calibri" w:hAnsi="Calibri" w:cs="Arial"/>
        </w:rPr>
        <w:t>płaty wynagrodzenia podwykonawcy lub dalszemu podwykon</w:t>
      </w:r>
      <w:r w:rsidR="00A94CF9" w:rsidRPr="00F6195A">
        <w:rPr>
          <w:rFonts w:ascii="Calibri" w:hAnsi="Calibri" w:cs="Arial"/>
        </w:rPr>
        <w:t>awcy przewidziany w umowie o </w:t>
      </w:r>
      <w:r w:rsidRPr="00F6195A">
        <w:rPr>
          <w:rFonts w:ascii="Calibri" w:hAnsi="Calibri" w:cs="Arial"/>
        </w:rPr>
        <w:t xml:space="preserve">podwykonawstwo nie może być dłuższy niż 14 dni od dnia doręczenia </w:t>
      </w:r>
      <w:r w:rsidR="00A94CF9" w:rsidRPr="00F6195A">
        <w:rPr>
          <w:rFonts w:ascii="Calibri" w:hAnsi="Calibri" w:cs="Arial"/>
        </w:rPr>
        <w:t>W</w:t>
      </w:r>
      <w:r w:rsidRPr="00F6195A">
        <w:rPr>
          <w:rFonts w:ascii="Calibri" w:hAnsi="Calibri" w:cs="Arial"/>
        </w:rPr>
        <w:t>ykonawcy, podwykonawcy lub dalszemu podwykonawcy faktury lub rachunku, potwierdzających wykonanie zleconej podwykonawcy lub dalszemu podwykonawcy roboty budowlanej.</w:t>
      </w:r>
    </w:p>
    <w:p w14:paraId="6AC4F709" w14:textId="77777777" w:rsidR="0036436F" w:rsidRPr="00F6195A" w:rsidRDefault="0036436F" w:rsidP="009F776B">
      <w:pPr>
        <w:widowControl w:val="0"/>
        <w:numPr>
          <w:ilvl w:val="0"/>
          <w:numId w:val="9"/>
        </w:numPr>
        <w:suppressAutoHyphens/>
        <w:autoSpaceDE w:val="0"/>
        <w:autoSpaceDN w:val="0"/>
        <w:adjustRightInd w:val="0"/>
        <w:spacing w:after="0" w:line="276" w:lineRule="auto"/>
        <w:ind w:left="567" w:hanging="283"/>
        <w:contextualSpacing/>
        <w:jc w:val="both"/>
        <w:rPr>
          <w:rFonts w:ascii="Calibri" w:hAnsi="Calibri" w:cs="Arial"/>
        </w:rPr>
      </w:pPr>
      <w:r w:rsidRPr="00F6195A">
        <w:rPr>
          <w:rFonts w:ascii="Calibri" w:hAnsi="Calibri" w:cs="Arial"/>
        </w:rPr>
        <w:t xml:space="preserve">Zamawiający, w terminie 14 dni </w:t>
      </w:r>
      <w:r w:rsidR="00C24874" w:rsidRPr="00F6195A">
        <w:rPr>
          <w:rFonts w:ascii="Calibri" w:hAnsi="Calibri" w:cs="Arial"/>
        </w:rPr>
        <w:t xml:space="preserve">od dnia doręczenia </w:t>
      </w:r>
      <w:r w:rsidRPr="00F6195A">
        <w:rPr>
          <w:rFonts w:ascii="Calibri" w:hAnsi="Calibri" w:cs="Arial"/>
        </w:rPr>
        <w:t xml:space="preserve">zgłasza </w:t>
      </w:r>
      <w:r w:rsidR="00A94CF9" w:rsidRPr="00F6195A">
        <w:rPr>
          <w:rFonts w:ascii="Calibri" w:hAnsi="Calibri" w:cs="Arial"/>
        </w:rPr>
        <w:t xml:space="preserve">w formie </w:t>
      </w:r>
      <w:r w:rsidRPr="00F6195A">
        <w:rPr>
          <w:rFonts w:ascii="Calibri" w:hAnsi="Calibri" w:cs="Arial"/>
        </w:rPr>
        <w:t>pisemne</w:t>
      </w:r>
      <w:r w:rsidR="00A94CF9" w:rsidRPr="00F6195A">
        <w:rPr>
          <w:rFonts w:ascii="Calibri" w:hAnsi="Calibri" w:cs="Arial"/>
        </w:rPr>
        <w:t>j, pod rygorem nieważności,</w:t>
      </w:r>
      <w:r w:rsidRPr="00F6195A">
        <w:rPr>
          <w:rFonts w:ascii="Calibri" w:hAnsi="Calibri" w:cs="Arial"/>
        </w:rPr>
        <w:t xml:space="preserve"> zastrzeżenia do projektu umowy o podwykonawstwo, której przedmiotem są roboty budowlane niespełniające wymagań określonych w </w:t>
      </w:r>
      <w:r w:rsidR="00A94CF9" w:rsidRPr="00F6195A">
        <w:rPr>
          <w:rFonts w:ascii="Calibri" w:hAnsi="Calibri" w:cs="Arial"/>
        </w:rPr>
        <w:t xml:space="preserve">dokumentach zamówienia, w szczególności </w:t>
      </w:r>
      <w:r w:rsidRPr="00F6195A">
        <w:rPr>
          <w:rFonts w:ascii="Calibri" w:hAnsi="Calibri" w:cs="Arial"/>
        </w:rPr>
        <w:t>specyfikacji warunk</w:t>
      </w:r>
      <w:r w:rsidR="00A94CF9" w:rsidRPr="00F6195A">
        <w:rPr>
          <w:rFonts w:ascii="Calibri" w:hAnsi="Calibri" w:cs="Arial"/>
        </w:rPr>
        <w:t>ów</w:t>
      </w:r>
      <w:r w:rsidRPr="00F6195A">
        <w:rPr>
          <w:rFonts w:ascii="Calibri" w:hAnsi="Calibri" w:cs="Arial"/>
        </w:rPr>
        <w:t xml:space="preserve"> zamówienia lub przewiduje termin zapłaty wynagrodzenia dłuższy niż określony w ust. </w:t>
      </w:r>
      <w:r w:rsidR="00A94CF9" w:rsidRPr="00F6195A">
        <w:rPr>
          <w:rFonts w:ascii="Calibri" w:hAnsi="Calibri" w:cs="Arial"/>
        </w:rPr>
        <w:t>6</w:t>
      </w:r>
      <w:r w:rsidR="00C24874" w:rsidRPr="00F6195A">
        <w:rPr>
          <w:rFonts w:ascii="Calibri" w:hAnsi="Calibri" w:cs="Arial"/>
        </w:rPr>
        <w:t>, lub zawiera postanowienia niezgodne z ust. 4.</w:t>
      </w:r>
    </w:p>
    <w:p w14:paraId="2146008B" w14:textId="77777777" w:rsidR="0036436F" w:rsidRPr="00F6195A" w:rsidRDefault="0036436F" w:rsidP="009F776B">
      <w:pPr>
        <w:widowControl w:val="0"/>
        <w:numPr>
          <w:ilvl w:val="0"/>
          <w:numId w:val="9"/>
        </w:numPr>
        <w:suppressAutoHyphens/>
        <w:autoSpaceDE w:val="0"/>
        <w:autoSpaceDN w:val="0"/>
        <w:adjustRightInd w:val="0"/>
        <w:spacing w:after="0" w:line="276" w:lineRule="auto"/>
        <w:ind w:left="567" w:hanging="283"/>
        <w:contextualSpacing/>
        <w:jc w:val="both"/>
        <w:rPr>
          <w:rFonts w:ascii="Calibri" w:hAnsi="Calibri" w:cs="Arial"/>
        </w:rPr>
      </w:pPr>
      <w:r w:rsidRPr="00F6195A">
        <w:rPr>
          <w:rFonts w:ascii="Calibri" w:hAnsi="Calibri" w:cs="Arial"/>
        </w:rPr>
        <w:t xml:space="preserve">Niezgłoszenie </w:t>
      </w:r>
      <w:r w:rsidR="00C24874" w:rsidRPr="00F6195A">
        <w:rPr>
          <w:rFonts w:ascii="Calibri" w:hAnsi="Calibri" w:cs="Arial"/>
        </w:rPr>
        <w:t xml:space="preserve">w formie </w:t>
      </w:r>
      <w:r w:rsidRPr="00F6195A">
        <w:rPr>
          <w:rFonts w:ascii="Calibri" w:hAnsi="Calibri" w:cs="Arial"/>
        </w:rPr>
        <w:t>pisemn</w:t>
      </w:r>
      <w:r w:rsidR="00C24874" w:rsidRPr="00F6195A">
        <w:rPr>
          <w:rFonts w:ascii="Calibri" w:hAnsi="Calibri" w:cs="Arial"/>
        </w:rPr>
        <w:t>ej, pod rygorem nieważności,</w:t>
      </w:r>
      <w:r w:rsidRPr="00F6195A">
        <w:rPr>
          <w:rFonts w:ascii="Calibri" w:hAnsi="Calibri" w:cs="Arial"/>
        </w:rPr>
        <w:t xml:space="preserve"> zastrzeżeń </w:t>
      </w:r>
      <w:r w:rsidR="00C97500" w:rsidRPr="00F6195A">
        <w:rPr>
          <w:rFonts w:ascii="Calibri" w:hAnsi="Calibri" w:cs="Arial"/>
        </w:rPr>
        <w:t>do przedłożonego projektu umowy</w:t>
      </w:r>
      <w:r w:rsidRPr="00F6195A">
        <w:rPr>
          <w:rFonts w:ascii="Calibri" w:hAnsi="Calibri" w:cs="Arial"/>
        </w:rPr>
        <w:t xml:space="preserve"> o podwykonawstwo, której przedmiotem są roboty budowlane</w:t>
      </w:r>
      <w:r w:rsidR="00C24874" w:rsidRPr="00F6195A">
        <w:rPr>
          <w:rFonts w:ascii="Calibri" w:hAnsi="Calibri" w:cs="Arial"/>
        </w:rPr>
        <w:t>,</w:t>
      </w:r>
      <w:r w:rsidRPr="00F6195A">
        <w:rPr>
          <w:rFonts w:ascii="Calibri" w:hAnsi="Calibri" w:cs="Arial"/>
        </w:rPr>
        <w:t xml:space="preserve"> w terminie 14 dni </w:t>
      </w:r>
      <w:r w:rsidR="00C24874" w:rsidRPr="00F6195A">
        <w:rPr>
          <w:rFonts w:ascii="Calibri" w:hAnsi="Calibri" w:cs="Arial"/>
        </w:rPr>
        <w:t xml:space="preserve">od dnia jego doręczenia </w:t>
      </w:r>
      <w:r w:rsidRPr="00F6195A">
        <w:rPr>
          <w:rFonts w:ascii="Calibri" w:hAnsi="Calibri" w:cs="Arial"/>
        </w:rPr>
        <w:t>uważa się za akceptację projektu umowy przez Zamawiającego.</w:t>
      </w:r>
    </w:p>
    <w:p w14:paraId="158F9A1B" w14:textId="77777777" w:rsidR="0036436F" w:rsidRPr="00F6195A" w:rsidRDefault="0036436F" w:rsidP="009F776B">
      <w:pPr>
        <w:widowControl w:val="0"/>
        <w:numPr>
          <w:ilvl w:val="0"/>
          <w:numId w:val="9"/>
        </w:numPr>
        <w:suppressAutoHyphens/>
        <w:autoSpaceDE w:val="0"/>
        <w:autoSpaceDN w:val="0"/>
        <w:adjustRightInd w:val="0"/>
        <w:spacing w:after="0" w:line="276" w:lineRule="auto"/>
        <w:ind w:left="567" w:hanging="283"/>
        <w:contextualSpacing/>
        <w:jc w:val="both"/>
        <w:rPr>
          <w:rFonts w:ascii="Calibri" w:hAnsi="Calibri" w:cs="Arial"/>
        </w:rPr>
      </w:pPr>
      <w:r w:rsidRPr="00F6195A">
        <w:rPr>
          <w:rFonts w:ascii="Calibri" w:hAnsi="Calibri" w:cs="Arial"/>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4117CDD5" w14:textId="77777777" w:rsidR="0036436F" w:rsidRPr="00F6195A" w:rsidRDefault="0036436F" w:rsidP="009F776B">
      <w:pPr>
        <w:widowControl w:val="0"/>
        <w:numPr>
          <w:ilvl w:val="0"/>
          <w:numId w:val="9"/>
        </w:numPr>
        <w:suppressAutoHyphens/>
        <w:autoSpaceDE w:val="0"/>
        <w:autoSpaceDN w:val="0"/>
        <w:adjustRightInd w:val="0"/>
        <w:spacing w:after="0" w:line="276" w:lineRule="auto"/>
        <w:ind w:left="567" w:hanging="283"/>
        <w:contextualSpacing/>
        <w:jc w:val="both"/>
        <w:rPr>
          <w:rFonts w:ascii="Calibri" w:hAnsi="Calibri" w:cs="Arial"/>
        </w:rPr>
      </w:pPr>
      <w:r w:rsidRPr="00F6195A">
        <w:rPr>
          <w:rFonts w:ascii="Calibri" w:hAnsi="Calibri" w:cs="Arial"/>
        </w:rPr>
        <w:t xml:space="preserve">Zamawiający w terminie 14 dni </w:t>
      </w:r>
      <w:r w:rsidR="00C24874" w:rsidRPr="00F6195A">
        <w:rPr>
          <w:rFonts w:ascii="Calibri" w:hAnsi="Calibri" w:cs="Arial"/>
        </w:rPr>
        <w:t xml:space="preserve">od dnia doręczenia </w:t>
      </w:r>
      <w:r w:rsidRPr="00F6195A">
        <w:rPr>
          <w:rFonts w:ascii="Calibri" w:hAnsi="Calibri" w:cs="Arial"/>
        </w:rPr>
        <w:t xml:space="preserve">zgłasza </w:t>
      </w:r>
      <w:r w:rsidR="00C24874" w:rsidRPr="00F6195A">
        <w:rPr>
          <w:rFonts w:ascii="Calibri" w:hAnsi="Calibri" w:cs="Arial"/>
        </w:rPr>
        <w:t xml:space="preserve">w formie </w:t>
      </w:r>
      <w:r w:rsidRPr="00F6195A">
        <w:rPr>
          <w:rFonts w:ascii="Calibri" w:hAnsi="Calibri" w:cs="Arial"/>
        </w:rPr>
        <w:t>pisemn</w:t>
      </w:r>
      <w:r w:rsidR="00C24874" w:rsidRPr="00F6195A">
        <w:rPr>
          <w:rFonts w:ascii="Calibri" w:hAnsi="Calibri" w:cs="Arial"/>
        </w:rPr>
        <w:t>ej, pod rygorem nieważności,</w:t>
      </w:r>
      <w:r w:rsidRPr="00F6195A">
        <w:rPr>
          <w:rFonts w:ascii="Calibri" w:hAnsi="Calibri" w:cs="Arial"/>
        </w:rPr>
        <w:t xml:space="preserve"> sprzeciw do umowy o podwykonawstwo, której przedmiotem są roboty budowlane określone niniejszą umową</w:t>
      </w:r>
      <w:r w:rsidR="00C24874" w:rsidRPr="00F6195A">
        <w:rPr>
          <w:rFonts w:ascii="Calibri" w:hAnsi="Calibri" w:cs="Arial"/>
        </w:rPr>
        <w:t>, w przypadkach, o których mowa w ust. 7</w:t>
      </w:r>
      <w:r w:rsidRPr="00F6195A">
        <w:rPr>
          <w:rFonts w:ascii="Calibri" w:hAnsi="Calibri" w:cs="Arial"/>
        </w:rPr>
        <w:t>.</w:t>
      </w:r>
    </w:p>
    <w:p w14:paraId="49403DEB" w14:textId="77777777" w:rsidR="0036436F" w:rsidRPr="00F6195A" w:rsidRDefault="0036436F" w:rsidP="009F776B">
      <w:pPr>
        <w:widowControl w:val="0"/>
        <w:numPr>
          <w:ilvl w:val="0"/>
          <w:numId w:val="9"/>
        </w:numPr>
        <w:suppressAutoHyphens/>
        <w:autoSpaceDE w:val="0"/>
        <w:autoSpaceDN w:val="0"/>
        <w:adjustRightInd w:val="0"/>
        <w:spacing w:after="0" w:line="276" w:lineRule="auto"/>
        <w:ind w:left="567" w:hanging="283"/>
        <w:contextualSpacing/>
        <w:jc w:val="both"/>
        <w:rPr>
          <w:rFonts w:ascii="Calibri" w:hAnsi="Calibri" w:cs="Arial"/>
        </w:rPr>
      </w:pPr>
      <w:r w:rsidRPr="00F6195A">
        <w:rPr>
          <w:rFonts w:ascii="Calibri" w:hAnsi="Calibri" w:cs="Arial"/>
        </w:rPr>
        <w:t xml:space="preserve">Niezgłoszenie </w:t>
      </w:r>
      <w:r w:rsidR="00C24874" w:rsidRPr="00F6195A">
        <w:rPr>
          <w:rFonts w:ascii="Calibri" w:hAnsi="Calibri" w:cs="Arial"/>
        </w:rPr>
        <w:t xml:space="preserve">w formie pisemnej, pod rygorem nieważności, </w:t>
      </w:r>
      <w:r w:rsidRPr="00F6195A">
        <w:rPr>
          <w:rFonts w:ascii="Calibri" w:hAnsi="Calibri" w:cs="Arial"/>
        </w:rPr>
        <w:t>sp</w:t>
      </w:r>
      <w:r w:rsidR="00C24874" w:rsidRPr="00F6195A">
        <w:rPr>
          <w:rFonts w:ascii="Calibri" w:hAnsi="Calibri" w:cs="Arial"/>
        </w:rPr>
        <w:t>rzeciwu do przedłożonej umowy o </w:t>
      </w:r>
      <w:r w:rsidRPr="00F6195A">
        <w:rPr>
          <w:rFonts w:ascii="Calibri" w:hAnsi="Calibri" w:cs="Arial"/>
        </w:rPr>
        <w:t>podwykonawstwo, której przedmiotem są roboty budowlane, w terminie 14 dn</w:t>
      </w:r>
      <w:r w:rsidR="00C24874" w:rsidRPr="00F6195A">
        <w:rPr>
          <w:rFonts w:ascii="Calibri" w:hAnsi="Calibri" w:cs="Arial"/>
        </w:rPr>
        <w:t xml:space="preserve">i od dnia jej doręczenia </w:t>
      </w:r>
      <w:r w:rsidRPr="00F6195A">
        <w:rPr>
          <w:rFonts w:ascii="Calibri" w:hAnsi="Calibri" w:cs="Arial"/>
        </w:rPr>
        <w:t>uważa się za akceptację umowy przez Zamawiającego.</w:t>
      </w:r>
    </w:p>
    <w:p w14:paraId="40943C88" w14:textId="77777777" w:rsidR="0036436F" w:rsidRPr="00F6195A" w:rsidRDefault="003C0641" w:rsidP="009F776B">
      <w:pPr>
        <w:widowControl w:val="0"/>
        <w:numPr>
          <w:ilvl w:val="0"/>
          <w:numId w:val="9"/>
        </w:numPr>
        <w:suppressAutoHyphens/>
        <w:autoSpaceDE w:val="0"/>
        <w:autoSpaceDN w:val="0"/>
        <w:adjustRightInd w:val="0"/>
        <w:spacing w:after="0" w:line="276" w:lineRule="auto"/>
        <w:ind w:left="567" w:hanging="283"/>
        <w:contextualSpacing/>
        <w:jc w:val="both"/>
        <w:rPr>
          <w:rFonts w:ascii="Calibri" w:hAnsi="Calibri" w:cs="Arial"/>
        </w:rPr>
      </w:pPr>
      <w:r w:rsidRPr="00F6195A">
        <w:rPr>
          <w:rFonts w:ascii="Calibri" w:hAnsi="Calibri" w:cs="Arial"/>
        </w:rPr>
        <w:t>W przypadku umów, których przedmiotem są r</w:t>
      </w:r>
      <w:r w:rsidR="003D5B9C" w:rsidRPr="00F6195A">
        <w:rPr>
          <w:rFonts w:ascii="Calibri" w:hAnsi="Calibri" w:cs="Arial"/>
        </w:rPr>
        <w:t>o</w:t>
      </w:r>
      <w:r w:rsidRPr="00F6195A">
        <w:rPr>
          <w:rFonts w:ascii="Calibri" w:hAnsi="Calibri" w:cs="Arial"/>
        </w:rPr>
        <w:t>boty budowlane,</w:t>
      </w:r>
      <w:r w:rsidR="003D5B9C" w:rsidRPr="00F6195A">
        <w:rPr>
          <w:rFonts w:ascii="Calibri" w:hAnsi="Calibri" w:cs="Arial"/>
        </w:rPr>
        <w:t xml:space="preserve"> </w:t>
      </w:r>
      <w:r w:rsidR="0036436F" w:rsidRPr="00F6195A">
        <w:rPr>
          <w:rFonts w:ascii="Calibri" w:hAnsi="Calibri" w:cs="Arial"/>
        </w:rPr>
        <w:t>Wykonawca, podwykonawca lub dalszy podwykonawca przedkłada Zamawiającemu poświadczoną za zgodność z oryginałem kopię zawartej umowy o podwykonawstwo, której przedmi</w:t>
      </w:r>
      <w:r w:rsidR="003D5B9C" w:rsidRPr="00F6195A">
        <w:rPr>
          <w:rFonts w:ascii="Calibri" w:hAnsi="Calibri" w:cs="Arial"/>
        </w:rPr>
        <w:t>otem są dostawy lub usługi, w </w:t>
      </w:r>
      <w:r w:rsidR="0036436F" w:rsidRPr="00F6195A">
        <w:rPr>
          <w:rFonts w:ascii="Calibri" w:hAnsi="Calibri" w:cs="Arial"/>
        </w:rPr>
        <w:t xml:space="preserve">terminie 7 dni od dnia jej zawarcia, z wyłączeniem umów o podwykonawstwo o wartości mniejszej niż 0,5% wartości umowy oraz umów o podwykonawstwo, których przedmiot został wskazany przez Zamawiającego w </w:t>
      </w:r>
      <w:r w:rsidR="003D5B9C" w:rsidRPr="00F6195A">
        <w:rPr>
          <w:rFonts w:ascii="Calibri" w:hAnsi="Calibri" w:cs="Arial"/>
        </w:rPr>
        <w:t>dokumentach zamówienia, w szczególności w </w:t>
      </w:r>
      <w:r w:rsidR="0036436F" w:rsidRPr="00F6195A">
        <w:rPr>
          <w:rFonts w:ascii="Calibri" w:hAnsi="Calibri" w:cs="Arial"/>
        </w:rPr>
        <w:t>specyfikacji warunków zamówienia</w:t>
      </w:r>
      <w:r w:rsidR="003D5B9C" w:rsidRPr="00F6195A">
        <w:rPr>
          <w:rFonts w:ascii="Calibri" w:hAnsi="Calibri" w:cs="Arial"/>
        </w:rPr>
        <w:t>. Wyłączenie, o </w:t>
      </w:r>
      <w:r w:rsidR="0036436F" w:rsidRPr="00F6195A">
        <w:rPr>
          <w:rFonts w:ascii="Calibri" w:hAnsi="Calibri" w:cs="Arial"/>
        </w:rPr>
        <w:t xml:space="preserve">którym mowa w zdaniu pierwszym, nie dotyczy umów o podwykonawstwo o wartości większej niż 50.000 zł. </w:t>
      </w:r>
    </w:p>
    <w:p w14:paraId="11E31748" w14:textId="77777777" w:rsidR="0036436F" w:rsidRPr="00F6195A" w:rsidRDefault="0036436F" w:rsidP="00BA7763">
      <w:pPr>
        <w:widowControl w:val="0"/>
        <w:suppressAutoHyphens/>
        <w:autoSpaceDE w:val="0"/>
        <w:autoSpaceDN w:val="0"/>
        <w:adjustRightInd w:val="0"/>
        <w:spacing w:line="276" w:lineRule="auto"/>
        <w:ind w:left="567"/>
        <w:contextualSpacing/>
        <w:jc w:val="both"/>
        <w:rPr>
          <w:rFonts w:ascii="Calibri" w:hAnsi="Calibri" w:cs="Arial"/>
        </w:rPr>
      </w:pPr>
      <w:r w:rsidRPr="00F6195A">
        <w:rPr>
          <w:rFonts w:ascii="Calibri" w:hAnsi="Calibri" w:cs="Arial"/>
        </w:rPr>
        <w:t>W przypadku, o którym mowa powyżej, jeżeli termin zapłaty wynagrodzenia jest dłuższy niż 30 dni</w:t>
      </w:r>
      <w:r w:rsidR="003D5B9C" w:rsidRPr="00F6195A">
        <w:rPr>
          <w:rFonts w:ascii="Calibri" w:hAnsi="Calibri" w:cs="Arial"/>
        </w:rPr>
        <w:t xml:space="preserve"> od dnia doręczenia Zamawiający wszędzie skrócił termin ustawowy do 14 dni</w:t>
      </w:r>
      <w:r w:rsidRPr="00F6195A">
        <w:rPr>
          <w:rFonts w:ascii="Calibri" w:hAnsi="Calibri" w:cs="Arial"/>
        </w:rPr>
        <w:t>, Zamawiający informuje o tym Wykonawcę i wzywa go do doprowadzenia do zmiany tej umowy pod rygorem wystąpienia o zapłatę kary umownej.</w:t>
      </w:r>
    </w:p>
    <w:p w14:paraId="5000F1E2" w14:textId="77777777" w:rsidR="0036436F" w:rsidRPr="00F6195A" w:rsidRDefault="003D5B9C" w:rsidP="009F776B">
      <w:pPr>
        <w:widowControl w:val="0"/>
        <w:numPr>
          <w:ilvl w:val="0"/>
          <w:numId w:val="9"/>
        </w:numPr>
        <w:suppressAutoHyphens/>
        <w:autoSpaceDE w:val="0"/>
        <w:autoSpaceDN w:val="0"/>
        <w:adjustRightInd w:val="0"/>
        <w:spacing w:after="0" w:line="276" w:lineRule="auto"/>
        <w:ind w:left="567" w:hanging="283"/>
        <w:contextualSpacing/>
        <w:jc w:val="both"/>
        <w:rPr>
          <w:rFonts w:ascii="Calibri" w:hAnsi="Calibri" w:cs="Arial"/>
        </w:rPr>
      </w:pPr>
      <w:r w:rsidRPr="00F6195A">
        <w:rPr>
          <w:rFonts w:ascii="Calibri" w:hAnsi="Calibri" w:cs="Arial"/>
        </w:rPr>
        <w:t xml:space="preserve">W przypadku umów, których przedmiotem są roboty budowlane, </w:t>
      </w:r>
      <w:r w:rsidR="0036436F" w:rsidRPr="00F6195A">
        <w:rPr>
          <w:rFonts w:ascii="Calibri" w:hAnsi="Calibri" w:cs="Arial"/>
        </w:rPr>
        <w:t xml:space="preserve">Zamawiający dokonuje bezpośredniej </w:t>
      </w:r>
      <w:r w:rsidR="0036436F" w:rsidRPr="00F6195A">
        <w:rPr>
          <w:rFonts w:ascii="Calibri" w:hAnsi="Calibri" w:cs="Arial"/>
        </w:rPr>
        <w:lastRenderedPageBreak/>
        <w:t>zapłaty wymagalnego wynagrodzenia przysługującego podwykonawcy lub dalszemu podwykonawcy, który zawarł zaakceptowaną przez Zamawiającego umowę o podwykonawstwo, której przedmiotem są roboty budowlane</w:t>
      </w:r>
      <w:r w:rsidRPr="00F6195A">
        <w:rPr>
          <w:rFonts w:ascii="Calibri" w:hAnsi="Calibri" w:cs="Arial"/>
        </w:rPr>
        <w:t xml:space="preserve"> </w:t>
      </w:r>
      <w:r w:rsidR="005A044D" w:rsidRPr="00F6195A">
        <w:rPr>
          <w:rFonts w:ascii="Calibri" w:hAnsi="Calibri" w:cs="Arial"/>
        </w:rPr>
        <w:t>lub który zawarł przedłożoną Zamawiającemu umowę o podwykonawstwo, której przedmiotem są dostawy lub usługi</w:t>
      </w:r>
      <w:r w:rsidR="0036436F" w:rsidRPr="00F6195A">
        <w:rPr>
          <w:rFonts w:ascii="Calibri" w:hAnsi="Calibri" w:cs="Arial"/>
        </w:rPr>
        <w:t>, w przypadku uchylania się od obowiązku zapłaty odpowiednio przez Wykonawcę, podwykonawcę lub dalszego podwykonawcę.</w:t>
      </w:r>
    </w:p>
    <w:p w14:paraId="4F4C44F1" w14:textId="77777777" w:rsidR="0036436F" w:rsidRPr="00F6195A" w:rsidRDefault="0036436F" w:rsidP="009F776B">
      <w:pPr>
        <w:widowControl w:val="0"/>
        <w:numPr>
          <w:ilvl w:val="0"/>
          <w:numId w:val="9"/>
        </w:numPr>
        <w:suppressAutoHyphens/>
        <w:autoSpaceDE w:val="0"/>
        <w:autoSpaceDN w:val="0"/>
        <w:adjustRightInd w:val="0"/>
        <w:spacing w:after="0" w:line="276" w:lineRule="auto"/>
        <w:ind w:left="567" w:hanging="283"/>
        <w:contextualSpacing/>
        <w:jc w:val="both"/>
        <w:rPr>
          <w:rFonts w:ascii="Calibri" w:hAnsi="Calibri" w:cs="Arial"/>
        </w:rPr>
      </w:pPr>
      <w:r w:rsidRPr="00F6195A">
        <w:rPr>
          <w:rFonts w:ascii="Calibri" w:hAnsi="Calibri" w:cs="Arial"/>
        </w:rPr>
        <w:t>Wynagrodzenie, o którym mowa w ust. 1</w:t>
      </w:r>
      <w:r w:rsidR="005A044D" w:rsidRPr="00F6195A">
        <w:rPr>
          <w:rFonts w:ascii="Calibri" w:hAnsi="Calibri" w:cs="Arial"/>
        </w:rPr>
        <w:t>3,</w:t>
      </w:r>
      <w:r w:rsidRPr="00F6195A">
        <w:rPr>
          <w:rFonts w:ascii="Calibri" w:hAnsi="Calibri" w:cs="Arial"/>
        </w:rPr>
        <w:t xml:space="preserve"> dotyczy wyłącznie należności powstałych po zaakceptowaniu przez Zamawiającego umowy o podwykonawstwo, której przedmiotem są roboty budowlane</w:t>
      </w:r>
      <w:r w:rsidR="005A044D" w:rsidRPr="00F6195A">
        <w:rPr>
          <w:rFonts w:ascii="Calibri" w:hAnsi="Calibri" w:cs="Arial"/>
        </w:rPr>
        <w:t xml:space="preserve"> lub po przedłożeniu Zamawiającemu poświadczonej za zgodność z oryginałem kopii umowy o podwykonawstwo, której przedmiotem są dostawy lub usługi</w:t>
      </w:r>
      <w:r w:rsidRPr="00F6195A">
        <w:rPr>
          <w:rFonts w:ascii="Calibri" w:hAnsi="Calibri" w:cs="Arial"/>
        </w:rPr>
        <w:t>.</w:t>
      </w:r>
    </w:p>
    <w:p w14:paraId="3BFDA339" w14:textId="77777777" w:rsidR="0036436F" w:rsidRPr="00F6195A" w:rsidRDefault="0036436F" w:rsidP="009F776B">
      <w:pPr>
        <w:widowControl w:val="0"/>
        <w:numPr>
          <w:ilvl w:val="0"/>
          <w:numId w:val="9"/>
        </w:numPr>
        <w:suppressAutoHyphens/>
        <w:autoSpaceDE w:val="0"/>
        <w:autoSpaceDN w:val="0"/>
        <w:adjustRightInd w:val="0"/>
        <w:spacing w:after="0" w:line="276" w:lineRule="auto"/>
        <w:ind w:left="567" w:hanging="283"/>
        <w:contextualSpacing/>
        <w:jc w:val="both"/>
        <w:rPr>
          <w:rFonts w:ascii="Calibri" w:hAnsi="Calibri" w:cs="Arial"/>
        </w:rPr>
      </w:pPr>
      <w:r w:rsidRPr="00F6195A">
        <w:rPr>
          <w:rFonts w:ascii="Calibri" w:hAnsi="Calibri" w:cs="Arial"/>
        </w:rPr>
        <w:t>Bezpośrednia zapłata obejmuje wyłącznie należne wynagrodzeni</w:t>
      </w:r>
      <w:r w:rsidR="001817CC" w:rsidRPr="00F6195A">
        <w:rPr>
          <w:rFonts w:ascii="Calibri" w:hAnsi="Calibri" w:cs="Arial"/>
        </w:rPr>
        <w:t>e</w:t>
      </w:r>
      <w:r w:rsidRPr="00F6195A">
        <w:rPr>
          <w:rFonts w:ascii="Calibri" w:hAnsi="Calibri" w:cs="Arial"/>
        </w:rPr>
        <w:t>, bez odsetek, należnych podwykonawcy lub dalszemu podwykonawcy.</w:t>
      </w:r>
    </w:p>
    <w:p w14:paraId="0C6B9B1A" w14:textId="77777777" w:rsidR="0036436F" w:rsidRPr="00F6195A" w:rsidRDefault="0036436F" w:rsidP="009F776B">
      <w:pPr>
        <w:widowControl w:val="0"/>
        <w:numPr>
          <w:ilvl w:val="0"/>
          <w:numId w:val="9"/>
        </w:numPr>
        <w:suppressAutoHyphens/>
        <w:autoSpaceDE w:val="0"/>
        <w:autoSpaceDN w:val="0"/>
        <w:adjustRightInd w:val="0"/>
        <w:spacing w:after="0" w:line="276" w:lineRule="auto"/>
        <w:ind w:left="567" w:hanging="283"/>
        <w:contextualSpacing/>
        <w:jc w:val="both"/>
        <w:rPr>
          <w:rFonts w:ascii="Calibri" w:hAnsi="Calibri" w:cs="Arial"/>
        </w:rPr>
      </w:pPr>
      <w:r w:rsidRPr="00F6195A">
        <w:rPr>
          <w:rFonts w:ascii="Calibri" w:hAnsi="Calibri" w:cs="Arial"/>
        </w:rPr>
        <w:t>Przed dokonaniem bezpośredniej zapłaty Zamawiający jest obowiązany umożliwić Wykonawcy zgłoszenie pisemn</w:t>
      </w:r>
      <w:r w:rsidR="001817CC" w:rsidRPr="00F6195A">
        <w:rPr>
          <w:rFonts w:ascii="Calibri" w:hAnsi="Calibri" w:cs="Arial"/>
        </w:rPr>
        <w:t>ie</w:t>
      </w:r>
      <w:r w:rsidRPr="00F6195A">
        <w:rPr>
          <w:rFonts w:ascii="Calibri" w:hAnsi="Calibri" w:cs="Arial"/>
        </w:rPr>
        <w:t xml:space="preserve"> uwag dotyczących zasadności bezpośredniej zapłaty wynagrodzenia podwykonawcy lub dalszemu podwykonawcy. Zamawiający informuje o terminie zgłaszania uwag, nie krótszym niż 7 dni od dnia doręczenia tej informacji.</w:t>
      </w:r>
      <w:r w:rsidR="001817CC" w:rsidRPr="00F6195A">
        <w:t xml:space="preserve"> </w:t>
      </w:r>
      <w:r w:rsidR="001817CC" w:rsidRPr="00F6195A">
        <w:rPr>
          <w:rFonts w:ascii="Calibri" w:hAnsi="Calibri" w:cs="Arial"/>
        </w:rPr>
        <w:t>W uwagach nie można powoływać się na potrącenie roszczeń wykonawcy względem podwykonawcy niezwiązanych z realizacją umowy o podwykonawstwo.</w:t>
      </w:r>
    </w:p>
    <w:p w14:paraId="1729DC4F" w14:textId="77777777" w:rsidR="0036436F" w:rsidRPr="00F6195A" w:rsidRDefault="0036436F" w:rsidP="009F776B">
      <w:pPr>
        <w:widowControl w:val="0"/>
        <w:numPr>
          <w:ilvl w:val="0"/>
          <w:numId w:val="9"/>
        </w:numPr>
        <w:suppressAutoHyphens/>
        <w:autoSpaceDE w:val="0"/>
        <w:autoSpaceDN w:val="0"/>
        <w:adjustRightInd w:val="0"/>
        <w:spacing w:after="0" w:line="276" w:lineRule="auto"/>
        <w:ind w:left="567" w:hanging="283"/>
        <w:contextualSpacing/>
        <w:jc w:val="both"/>
        <w:rPr>
          <w:rFonts w:ascii="Calibri" w:hAnsi="Calibri" w:cs="Arial"/>
        </w:rPr>
      </w:pPr>
      <w:r w:rsidRPr="00F6195A">
        <w:rPr>
          <w:rFonts w:ascii="Calibri" w:hAnsi="Calibri" w:cs="Arial"/>
        </w:rPr>
        <w:t>W przypadku zgłoszenia uwag, o których mowa w ust.1</w:t>
      </w:r>
      <w:r w:rsidR="001817CC" w:rsidRPr="00F6195A">
        <w:rPr>
          <w:rFonts w:ascii="Calibri" w:hAnsi="Calibri" w:cs="Arial"/>
        </w:rPr>
        <w:t>6</w:t>
      </w:r>
      <w:r w:rsidRPr="00F6195A">
        <w:rPr>
          <w:rFonts w:ascii="Calibri" w:hAnsi="Calibri" w:cs="Arial"/>
        </w:rPr>
        <w:t>, w terminie wskazanym przez Zamawiającego, Zamawiający może:</w:t>
      </w:r>
    </w:p>
    <w:p w14:paraId="3BF58E74" w14:textId="77777777" w:rsidR="0036436F" w:rsidRPr="00F6195A" w:rsidRDefault="0036436F" w:rsidP="009F776B">
      <w:pPr>
        <w:widowControl w:val="0"/>
        <w:numPr>
          <w:ilvl w:val="1"/>
          <w:numId w:val="9"/>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nie dokonać bezpośredniej zapłaty wynagrodzenia podwykonawcy lub dalszemu podwykonawcy, jeżeli Wykonawca wykaże niezasadność takiej zapłaty albo</w:t>
      </w:r>
    </w:p>
    <w:p w14:paraId="5666C41E" w14:textId="77777777" w:rsidR="00ED33FE" w:rsidRPr="00F6195A" w:rsidRDefault="00ED33FE" w:rsidP="009F776B">
      <w:pPr>
        <w:widowControl w:val="0"/>
        <w:numPr>
          <w:ilvl w:val="1"/>
          <w:numId w:val="9"/>
        </w:numPr>
        <w:suppressAutoHyphens/>
        <w:autoSpaceDE w:val="0"/>
        <w:autoSpaceDN w:val="0"/>
        <w:adjustRightInd w:val="0"/>
        <w:spacing w:after="0" w:line="276" w:lineRule="auto"/>
        <w:contextualSpacing/>
        <w:jc w:val="both"/>
        <w:rPr>
          <w:rFonts w:ascii="Calibri" w:hAnsi="Calibri" w:cs="Arial"/>
        </w:rPr>
      </w:pPr>
      <w:r w:rsidRPr="00F6195A">
        <w:t xml:space="preserve">złożyć do depozytu sądowego kwotę potrzebną na pokrycie wynagrodzenia </w:t>
      </w:r>
      <w:r w:rsidR="001817CC" w:rsidRPr="00F6195A">
        <w:t>p</w:t>
      </w:r>
      <w:r w:rsidRPr="00F6195A">
        <w:t xml:space="preserve">odwykonawcy lub dalszego </w:t>
      </w:r>
      <w:r w:rsidR="001817CC" w:rsidRPr="00F6195A">
        <w:t>p</w:t>
      </w:r>
      <w:r w:rsidRPr="00F6195A">
        <w:t>odwykonawcy w przypadku istnienia zasadniczej wątpliwości Zamawiającego co do wysokości należnej zapłaty lub podmiotu, któremu płatność się należy, albo</w:t>
      </w:r>
    </w:p>
    <w:p w14:paraId="3F7E93C8" w14:textId="77777777" w:rsidR="0036436F" w:rsidRPr="00F6195A" w:rsidRDefault="0036436F" w:rsidP="009F776B">
      <w:pPr>
        <w:widowControl w:val="0"/>
        <w:numPr>
          <w:ilvl w:val="1"/>
          <w:numId w:val="9"/>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dokonać bezpośredniej zapłaty wynagrodzenia podwykonawcy lub dalszemu podwykonawcy, jeżeli podwykonawca lub dalszy podwykonawca wykaże zasadność takiej zapłaty.</w:t>
      </w:r>
    </w:p>
    <w:p w14:paraId="75F8342C" w14:textId="77777777" w:rsidR="0036436F" w:rsidRPr="00F6195A" w:rsidRDefault="0036436F" w:rsidP="009F776B">
      <w:pPr>
        <w:widowControl w:val="0"/>
        <w:numPr>
          <w:ilvl w:val="0"/>
          <w:numId w:val="9"/>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W przypadku dokonania bezpośredniej zapłaty podwykonawcy lub dalszemu podwykonawcy, Zamawiający potrąca kwotę wypłaconego wynagro</w:t>
      </w:r>
      <w:r w:rsidR="001817CC" w:rsidRPr="00F6195A">
        <w:rPr>
          <w:rFonts w:ascii="Calibri" w:hAnsi="Calibri" w:cs="Arial"/>
        </w:rPr>
        <w:t>dzenia</w:t>
      </w:r>
      <w:r w:rsidRPr="00F6195A">
        <w:rPr>
          <w:rFonts w:ascii="Calibri" w:hAnsi="Calibri" w:cs="Arial"/>
        </w:rPr>
        <w:t xml:space="preserve"> z wynagrodzenia należnego Wykonawcy.</w:t>
      </w:r>
    </w:p>
    <w:p w14:paraId="4DF677FD" w14:textId="77777777" w:rsidR="001817CC" w:rsidRPr="00F6195A" w:rsidRDefault="001817CC" w:rsidP="009F776B">
      <w:pPr>
        <w:widowControl w:val="0"/>
        <w:numPr>
          <w:ilvl w:val="0"/>
          <w:numId w:val="9"/>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Konieczność wielokrotnego dokonywania bezpośredniej zapłaty podwykonawcy lub dalszemu podwykonawcy lub konieczność dokonania bezpośrednich zapłat na sumę większą niż 5% wartości umowy może stanowić podstawę do odstąpienia od umowy.</w:t>
      </w:r>
    </w:p>
    <w:p w14:paraId="0366166E" w14:textId="77777777" w:rsidR="001817CC" w:rsidRPr="00F6195A" w:rsidRDefault="001817CC" w:rsidP="009F776B">
      <w:pPr>
        <w:widowControl w:val="0"/>
        <w:numPr>
          <w:ilvl w:val="0"/>
          <w:numId w:val="9"/>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Do zasad odpowiedzialności Zamawiającego, Wykonawcy, podwykonawcy lub dalszego podwykonawcy z tytułu wykonanych robót budowlanych stosuje się przepisy ustawy z dnia 23 kwietnia 1964 r. – Kodeks cywilny, jeżeli przepisy ustawy nie stanowią inaczej.</w:t>
      </w:r>
    </w:p>
    <w:p w14:paraId="7E77348D" w14:textId="77777777" w:rsidR="0036436F" w:rsidRPr="00F6195A" w:rsidRDefault="0036436F" w:rsidP="009F776B">
      <w:pPr>
        <w:widowControl w:val="0"/>
        <w:numPr>
          <w:ilvl w:val="0"/>
          <w:numId w:val="9"/>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Wykonawca ponosi odpowiedzialność w przypadku jakichkolwiek szkód wyrządzonych przez swoich podwykonawców Zamawiającemu lub osobom trzecim.</w:t>
      </w:r>
    </w:p>
    <w:p w14:paraId="3E280713" w14:textId="77777777" w:rsidR="0036436F" w:rsidRPr="00F6195A" w:rsidRDefault="0036436F" w:rsidP="009F776B">
      <w:pPr>
        <w:widowControl w:val="0"/>
        <w:numPr>
          <w:ilvl w:val="0"/>
          <w:numId w:val="9"/>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Umowy w sprawach zamówień są jawne, z zastrzeżeniem przepisów dot. tajemnic prawnie chronionych.</w:t>
      </w:r>
    </w:p>
    <w:p w14:paraId="20A43580" w14:textId="77777777" w:rsidR="001817CC" w:rsidRPr="00F6195A" w:rsidRDefault="001817CC" w:rsidP="001817CC">
      <w:pPr>
        <w:widowControl w:val="0"/>
        <w:suppressAutoHyphens/>
        <w:autoSpaceDE w:val="0"/>
        <w:autoSpaceDN w:val="0"/>
        <w:adjustRightInd w:val="0"/>
        <w:spacing w:after="0" w:line="276" w:lineRule="auto"/>
        <w:ind w:left="360"/>
        <w:contextualSpacing/>
        <w:jc w:val="both"/>
        <w:rPr>
          <w:rFonts w:ascii="Calibri" w:hAnsi="Calibri" w:cs="Arial"/>
        </w:rPr>
      </w:pPr>
    </w:p>
    <w:p w14:paraId="56A541EC" w14:textId="460AD6E5" w:rsidR="0036436F" w:rsidRPr="00F6195A" w:rsidRDefault="0036436F" w:rsidP="00151F50">
      <w:pPr>
        <w:spacing w:before="12" w:line="276" w:lineRule="auto"/>
        <w:jc w:val="center"/>
        <w:rPr>
          <w:rFonts w:cs="Arial"/>
          <w:b/>
        </w:rPr>
      </w:pPr>
      <w:r w:rsidRPr="00F6195A">
        <w:rPr>
          <w:rFonts w:cs="Arial"/>
          <w:b/>
        </w:rPr>
        <w:t>§ </w:t>
      </w:r>
      <w:r w:rsidR="00AC6B00">
        <w:rPr>
          <w:rFonts w:cs="Arial"/>
          <w:b/>
        </w:rPr>
        <w:t>7</w:t>
      </w:r>
    </w:p>
    <w:p w14:paraId="1CDECD15" w14:textId="77777777" w:rsidR="0036436F" w:rsidRPr="00F6195A" w:rsidRDefault="0036436F" w:rsidP="00151F50">
      <w:pPr>
        <w:spacing w:before="12" w:line="276" w:lineRule="auto"/>
        <w:jc w:val="center"/>
        <w:rPr>
          <w:rFonts w:cs="Arial"/>
          <w:b/>
        </w:rPr>
      </w:pPr>
      <w:r w:rsidRPr="00F6195A">
        <w:rPr>
          <w:rFonts w:cs="Arial"/>
          <w:b/>
        </w:rPr>
        <w:t>Odbiory</w:t>
      </w:r>
    </w:p>
    <w:p w14:paraId="2A6E6A02" w14:textId="7307EE94" w:rsidR="009F1A56" w:rsidRPr="00F6195A" w:rsidRDefault="00034A0C" w:rsidP="009F776B">
      <w:pPr>
        <w:pStyle w:val="Akapitzlist"/>
        <w:numPr>
          <w:ilvl w:val="0"/>
          <w:numId w:val="10"/>
        </w:numPr>
        <w:jc w:val="both"/>
      </w:pPr>
      <w:r>
        <w:t xml:space="preserve">Strony </w:t>
      </w:r>
      <w:r w:rsidR="007869C0">
        <w:t xml:space="preserve">dopuszczają </w:t>
      </w:r>
      <w:r w:rsidRPr="008D2A6F">
        <w:t xml:space="preserve"> odbior</w:t>
      </w:r>
      <w:r w:rsidR="007869C0">
        <w:t>y</w:t>
      </w:r>
      <w:r w:rsidRPr="008D2A6F">
        <w:t xml:space="preserve"> częściow</w:t>
      </w:r>
      <w:r w:rsidR="007869C0">
        <w:t>e</w:t>
      </w:r>
      <w:r w:rsidRPr="008D2A6F">
        <w:t>.</w:t>
      </w:r>
      <w:r w:rsidR="007869C0">
        <w:t xml:space="preserve"> Odbiory będą wykonywane nie częściej niż po zrealizowaniu całości zleconych prac w leśnictwie.  </w:t>
      </w:r>
    </w:p>
    <w:p w14:paraId="4BF3E632" w14:textId="7FF1B0FE" w:rsidR="00656028" w:rsidRPr="00F6195A" w:rsidRDefault="0008728E" w:rsidP="009F776B">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 xml:space="preserve">Wykonawca zgłosi Zamawiającemu zakończenie robót na piśmie. </w:t>
      </w:r>
    </w:p>
    <w:p w14:paraId="42BA9273" w14:textId="12589BE1" w:rsidR="0008728E" w:rsidRPr="00F6195A" w:rsidRDefault="0008728E" w:rsidP="009F776B">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 xml:space="preserve">Zamawiający najdalej w ciągu 7 dni od chwili otrzymania zawiadomienia wyznaczy datę </w:t>
      </w:r>
      <w:r w:rsidR="007602A8" w:rsidRPr="00F6195A">
        <w:rPr>
          <w:rFonts w:ascii="Calibri" w:hAnsi="Calibri" w:cs="Arial"/>
        </w:rPr>
        <w:t>odbioru</w:t>
      </w:r>
      <w:r w:rsidRPr="00F6195A">
        <w:rPr>
          <w:rFonts w:ascii="Calibri" w:hAnsi="Calibri" w:cs="Arial"/>
        </w:rPr>
        <w:t>.</w:t>
      </w:r>
    </w:p>
    <w:p w14:paraId="0A912B29" w14:textId="69465973" w:rsidR="0008728E" w:rsidRPr="00F6195A" w:rsidRDefault="0008728E" w:rsidP="009F776B">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lastRenderedPageBreak/>
        <w:t>Jeśli w trakcie czynności odbiorowych zostanie ujawnione, iż przedmiot umowy nie został</w:t>
      </w:r>
      <w:r w:rsidR="004D4375" w:rsidRPr="00F6195A">
        <w:rPr>
          <w:rFonts w:ascii="Calibri" w:hAnsi="Calibri" w:cs="Arial"/>
        </w:rPr>
        <w:t xml:space="preserve"> wykonany zgodnie z </w:t>
      </w:r>
      <w:r w:rsidR="00656028" w:rsidRPr="00F6195A">
        <w:rPr>
          <w:rFonts w:ascii="Calibri" w:hAnsi="Calibri" w:cs="Arial"/>
        </w:rPr>
        <w:t xml:space="preserve">wymogami </w:t>
      </w:r>
      <w:r w:rsidR="004D4375" w:rsidRPr="00F6195A">
        <w:rPr>
          <w:rFonts w:ascii="Calibri" w:hAnsi="Calibri" w:cs="Arial"/>
        </w:rPr>
        <w:t>§ 4</w:t>
      </w:r>
      <w:r w:rsidRPr="00F6195A">
        <w:rPr>
          <w:rFonts w:ascii="Calibri" w:hAnsi="Calibri" w:cs="Arial"/>
        </w:rPr>
        <w:t xml:space="preserve"> </w:t>
      </w:r>
      <w:r w:rsidR="00656028" w:rsidRPr="00F6195A">
        <w:rPr>
          <w:rFonts w:ascii="Calibri" w:hAnsi="Calibri" w:cs="Arial"/>
        </w:rPr>
        <w:t>Z</w:t>
      </w:r>
      <w:r w:rsidRPr="00F6195A">
        <w:rPr>
          <w:rFonts w:ascii="Calibri" w:hAnsi="Calibri" w:cs="Arial"/>
        </w:rPr>
        <w:t xml:space="preserve">amawiający ma prawo do odstąpienia od odbioru i traktuje się, iż </w:t>
      </w:r>
      <w:r w:rsidR="00304D1C" w:rsidRPr="00F6195A">
        <w:rPr>
          <w:rFonts w:ascii="Calibri" w:hAnsi="Calibri" w:cs="Arial"/>
        </w:rPr>
        <w:t xml:space="preserve">obowiązki określone w </w:t>
      </w:r>
      <w:r w:rsidR="00034A0C">
        <w:rPr>
          <w:rFonts w:ascii="Calibri" w:hAnsi="Calibri" w:cs="Arial"/>
        </w:rPr>
        <w:t>§ 2 ust. 3</w:t>
      </w:r>
      <w:r w:rsidRPr="00F6195A">
        <w:rPr>
          <w:rFonts w:ascii="Calibri" w:hAnsi="Calibri" w:cs="Arial"/>
        </w:rPr>
        <w:t xml:space="preserve"> nie zostały </w:t>
      </w:r>
      <w:r w:rsidR="00304D1C" w:rsidRPr="00F6195A">
        <w:rPr>
          <w:rFonts w:ascii="Calibri" w:hAnsi="Calibri" w:cs="Arial"/>
        </w:rPr>
        <w:t xml:space="preserve">wykonane </w:t>
      </w:r>
      <w:r w:rsidRPr="00F6195A">
        <w:rPr>
          <w:rFonts w:ascii="Calibri" w:hAnsi="Calibri" w:cs="Arial"/>
        </w:rPr>
        <w:t>prawidłowo. Oznaczać to będzie, że nie wykonano robót w terminie zgłoszenia ich przez wykonawcę.</w:t>
      </w:r>
    </w:p>
    <w:p w14:paraId="7E316E27" w14:textId="753A3A8C" w:rsidR="0008728E" w:rsidRPr="00F6195A" w:rsidRDefault="0008728E" w:rsidP="009F776B">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 xml:space="preserve">W przypadku zaistnienia sytuacji opisanej w ust. </w:t>
      </w:r>
      <w:r w:rsidR="00034A0C">
        <w:rPr>
          <w:rFonts w:ascii="Calibri" w:hAnsi="Calibri" w:cs="Arial"/>
        </w:rPr>
        <w:t>4</w:t>
      </w:r>
      <w:r w:rsidRPr="00F6195A">
        <w:rPr>
          <w:rFonts w:ascii="Calibri" w:hAnsi="Calibri" w:cs="Arial"/>
        </w:rPr>
        <w:t xml:space="preserve"> Wykonawca jest zobowiązany dokończyć wykonanie przedmiotu zamówienia i zgłosić zakończenie powtórnie zgodnie z </w:t>
      </w:r>
      <w:r w:rsidR="004D4375" w:rsidRPr="00F6195A">
        <w:rPr>
          <w:rFonts w:ascii="Calibri" w:hAnsi="Calibri" w:cs="Arial"/>
        </w:rPr>
        <w:t xml:space="preserve">zasadami opisanymi w § 2 ust.3 oraz § 6 ust. </w:t>
      </w:r>
      <w:r w:rsidR="00034A0C">
        <w:rPr>
          <w:rFonts w:ascii="Calibri" w:hAnsi="Calibri" w:cs="Arial"/>
        </w:rPr>
        <w:t>2</w:t>
      </w:r>
      <w:r w:rsidR="004D4375" w:rsidRPr="00F6195A">
        <w:rPr>
          <w:rFonts w:ascii="Calibri" w:hAnsi="Calibri" w:cs="Arial"/>
        </w:rPr>
        <w:t>.</w:t>
      </w:r>
    </w:p>
    <w:p w14:paraId="495BB917" w14:textId="77777777" w:rsidR="00FD209F" w:rsidRPr="00F6195A" w:rsidRDefault="0008728E" w:rsidP="009F776B">
      <w:pPr>
        <w:widowControl w:val="0"/>
        <w:numPr>
          <w:ilvl w:val="0"/>
          <w:numId w:val="10"/>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 xml:space="preserve">Odbiór robót lub odmowa </w:t>
      </w:r>
      <w:r w:rsidR="00656028" w:rsidRPr="00F6195A">
        <w:rPr>
          <w:rFonts w:ascii="Calibri" w:hAnsi="Calibri" w:cs="Arial"/>
        </w:rPr>
        <w:t xml:space="preserve">odbioru </w:t>
      </w:r>
      <w:r w:rsidRPr="00F6195A">
        <w:rPr>
          <w:rFonts w:ascii="Calibri" w:hAnsi="Calibri" w:cs="Arial"/>
        </w:rPr>
        <w:t>wraz ze wskazaniem przyczyn, jak również ewentualne wskazanie wad, usterek i szkód nastąpi protokołem odbioru robót</w:t>
      </w:r>
      <w:r w:rsidR="00612286" w:rsidRPr="00F6195A">
        <w:rPr>
          <w:rFonts w:ascii="Calibri" w:hAnsi="Calibri" w:cs="Arial"/>
        </w:rPr>
        <w:t>.</w:t>
      </w:r>
    </w:p>
    <w:p w14:paraId="5ED888FC" w14:textId="77777777" w:rsidR="00656028" w:rsidRPr="00F6195A" w:rsidRDefault="00656028" w:rsidP="00656028">
      <w:pPr>
        <w:widowControl w:val="0"/>
        <w:suppressAutoHyphens/>
        <w:autoSpaceDE w:val="0"/>
        <w:autoSpaceDN w:val="0"/>
        <w:adjustRightInd w:val="0"/>
        <w:spacing w:after="0" w:line="276" w:lineRule="auto"/>
        <w:ind w:left="720"/>
        <w:contextualSpacing/>
        <w:jc w:val="both"/>
        <w:rPr>
          <w:rFonts w:ascii="Calibri" w:hAnsi="Calibri" w:cs="Arial"/>
        </w:rPr>
      </w:pPr>
    </w:p>
    <w:p w14:paraId="340C1F63" w14:textId="246EA571" w:rsidR="00363BD4" w:rsidRPr="00F6195A" w:rsidRDefault="00363BD4" w:rsidP="00151F50">
      <w:pPr>
        <w:spacing w:before="12" w:line="276" w:lineRule="auto"/>
        <w:jc w:val="center"/>
        <w:rPr>
          <w:rFonts w:cs="Arial"/>
          <w:b/>
        </w:rPr>
      </w:pPr>
      <w:r w:rsidRPr="00F6195A">
        <w:rPr>
          <w:rFonts w:cs="Arial"/>
          <w:b/>
        </w:rPr>
        <w:t>§ </w:t>
      </w:r>
      <w:r w:rsidR="00AC6B00">
        <w:rPr>
          <w:rFonts w:cs="Arial"/>
          <w:b/>
        </w:rPr>
        <w:t>8</w:t>
      </w:r>
    </w:p>
    <w:p w14:paraId="501CEBC3" w14:textId="77777777" w:rsidR="00363BD4" w:rsidRPr="00F6195A" w:rsidRDefault="00363BD4" w:rsidP="00151F50">
      <w:pPr>
        <w:spacing w:before="12" w:line="276" w:lineRule="auto"/>
        <w:jc w:val="center"/>
        <w:rPr>
          <w:rFonts w:cs="Arial"/>
          <w:b/>
        </w:rPr>
      </w:pPr>
      <w:r w:rsidRPr="00F6195A">
        <w:rPr>
          <w:rFonts w:cs="Arial"/>
          <w:b/>
        </w:rPr>
        <w:t>Wynagrodzenie</w:t>
      </w:r>
    </w:p>
    <w:p w14:paraId="008D66AB" w14:textId="77777777" w:rsidR="00363BD4" w:rsidRPr="00F6195A" w:rsidRDefault="007A0653" w:rsidP="009F776B">
      <w:pPr>
        <w:widowControl w:val="0"/>
        <w:numPr>
          <w:ilvl w:val="0"/>
          <w:numId w:val="11"/>
        </w:numPr>
        <w:spacing w:after="0" w:line="276" w:lineRule="auto"/>
        <w:contextualSpacing/>
        <w:jc w:val="both"/>
        <w:rPr>
          <w:rFonts w:ascii="Calibri" w:hAnsi="Calibri" w:cs="Arial"/>
        </w:rPr>
      </w:pPr>
      <w:r w:rsidRPr="00FC4F96">
        <w:rPr>
          <w:rFonts w:ascii="Calibri" w:hAnsi="Calibri" w:cs="Arial"/>
        </w:rPr>
        <w:t xml:space="preserve">Za wykonanie Przedmiotu umowy Zamawiający zapłaci Wykonawcy wynagrodzenie w wysokości </w:t>
      </w:r>
      <w:r>
        <w:rPr>
          <w:rFonts w:ascii="Calibri" w:hAnsi="Calibri" w:cs="Arial"/>
          <w:b/>
          <w:bCs/>
        </w:rPr>
        <w:t>…………………. zł</w:t>
      </w:r>
      <w:r w:rsidRPr="00FC4F96">
        <w:rPr>
          <w:rFonts w:ascii="Calibri" w:hAnsi="Calibri" w:cs="Arial"/>
        </w:rPr>
        <w:t xml:space="preserve"> (słownie: …………………………….. ………………..  i …./100 </w:t>
      </w:r>
      <w:r>
        <w:rPr>
          <w:rFonts w:ascii="Calibri" w:hAnsi="Calibri" w:cs="Arial"/>
        </w:rPr>
        <w:t>zł</w:t>
      </w:r>
      <w:r w:rsidRPr="00FC4F96">
        <w:rPr>
          <w:rFonts w:ascii="Calibri" w:hAnsi="Calibri" w:cs="Arial"/>
        </w:rPr>
        <w:t xml:space="preserve">) brutto, określone w Ofercie Wykonawcy stanowiącej </w:t>
      </w:r>
      <w:r w:rsidRPr="008E21AD">
        <w:rPr>
          <w:rFonts w:ascii="Calibri" w:hAnsi="Calibri" w:cs="Arial"/>
        </w:rPr>
        <w:t>załącznik nr 1 do umowy.</w:t>
      </w:r>
    </w:p>
    <w:p w14:paraId="4BA864E5" w14:textId="5C81CE32" w:rsidR="00363BD4" w:rsidRPr="007869C0" w:rsidRDefault="007A0653" w:rsidP="009F776B">
      <w:pPr>
        <w:widowControl w:val="0"/>
        <w:numPr>
          <w:ilvl w:val="0"/>
          <w:numId w:val="11"/>
        </w:numPr>
        <w:spacing w:after="0" w:line="276" w:lineRule="auto"/>
        <w:contextualSpacing/>
        <w:jc w:val="both"/>
        <w:rPr>
          <w:rFonts w:cstheme="minorHAnsi"/>
        </w:rPr>
      </w:pPr>
      <w:r w:rsidRPr="007869C0">
        <w:rPr>
          <w:rFonts w:ascii="Calibri" w:hAnsi="Calibri" w:cs="Arial"/>
          <w:bCs/>
        </w:rPr>
        <w:t xml:space="preserve">Wynagrodzenie za wykonanie robót budowlanych </w:t>
      </w:r>
      <w:r w:rsidRPr="007869C0">
        <w:rPr>
          <w:rFonts w:ascii="Calibri" w:hAnsi="Calibri" w:cs="Arial"/>
        </w:rPr>
        <w:t xml:space="preserve">ma charakter kosztorysowy powykonawczy </w:t>
      </w:r>
      <w:r w:rsidRPr="007869C0">
        <w:rPr>
          <w:rFonts w:ascii="Calibri" w:hAnsi="Calibri" w:cs="Arial"/>
          <w:noProof/>
        </w:rPr>
        <w:t xml:space="preserve">w znaczeniu i ze skutkami wynikającymi z art. 629 </w:t>
      </w:r>
      <w:r w:rsidRPr="007869C0">
        <w:rPr>
          <w:rFonts w:ascii="Calibri" w:hAnsi="Calibri" w:cs="Arial"/>
        </w:rPr>
        <w:t>ustawy z dnia 23 kwietnia 1964 r. – Kodeks cywilny. Wynagrodzenie za wykonane roboty budowlane (kosztorys powykonawczy) będzie liczone w oparciu o rzeczywiste obmiary (ilości) robót wykonanych przemnożone przez odpowiadające im ceny jednostkowe robót zawarte w ofercie Wykonawcy.</w:t>
      </w:r>
    </w:p>
    <w:p w14:paraId="7AD03E7C" w14:textId="344D6692" w:rsidR="00034A0C" w:rsidRPr="007869C0" w:rsidRDefault="00034A0C" w:rsidP="009F776B">
      <w:pPr>
        <w:widowControl w:val="0"/>
        <w:numPr>
          <w:ilvl w:val="0"/>
          <w:numId w:val="11"/>
        </w:numPr>
        <w:spacing w:after="0" w:line="276" w:lineRule="auto"/>
        <w:contextualSpacing/>
        <w:jc w:val="both"/>
        <w:rPr>
          <w:rFonts w:cstheme="minorHAnsi"/>
          <w:sz w:val="18"/>
        </w:rPr>
      </w:pPr>
      <w:r w:rsidRPr="007869C0">
        <w:rPr>
          <w:rFonts w:cstheme="minorHAnsi"/>
          <w:szCs w:val="28"/>
        </w:rPr>
        <w:t>W przypadku, gdy ilość faktycznie wykonanych robót będzie odbiegała od ilości robót</w:t>
      </w:r>
      <w:r w:rsidRPr="007869C0">
        <w:rPr>
          <w:rFonts w:cstheme="minorHAnsi"/>
          <w:sz w:val="18"/>
        </w:rPr>
        <w:t xml:space="preserve"> </w:t>
      </w:r>
      <w:r w:rsidRPr="007869C0">
        <w:rPr>
          <w:rFonts w:cstheme="minorHAnsi"/>
          <w:szCs w:val="28"/>
        </w:rPr>
        <w:t>wynikających z zestawienia prac planowanych (przedmiaru robót) będącego podstawą</w:t>
      </w:r>
      <w:r w:rsidRPr="007869C0">
        <w:rPr>
          <w:rFonts w:cstheme="minorHAnsi"/>
          <w:sz w:val="18"/>
        </w:rPr>
        <w:t xml:space="preserve"> </w:t>
      </w:r>
      <w:r w:rsidRPr="007869C0">
        <w:rPr>
          <w:rFonts w:cstheme="minorHAnsi"/>
          <w:szCs w:val="28"/>
        </w:rPr>
        <w:t>obliczenia wynagrodzenia kosztorysowego, wynagrodzenie określone w ust. 1 zostanie</w:t>
      </w:r>
      <w:r w:rsidRPr="007869C0">
        <w:rPr>
          <w:rFonts w:cstheme="minorHAnsi"/>
          <w:sz w:val="18"/>
        </w:rPr>
        <w:t xml:space="preserve"> </w:t>
      </w:r>
      <w:r w:rsidRPr="007869C0">
        <w:rPr>
          <w:rFonts w:cstheme="minorHAnsi"/>
          <w:szCs w:val="28"/>
        </w:rPr>
        <w:t>proporcjonalnie zmniejszone lub zwiększone przy zachowaniu cen jednostkowych</w:t>
      </w:r>
      <w:r w:rsidRPr="007869C0">
        <w:rPr>
          <w:rFonts w:cstheme="minorHAnsi"/>
          <w:sz w:val="18"/>
        </w:rPr>
        <w:t xml:space="preserve"> </w:t>
      </w:r>
      <w:r w:rsidRPr="007869C0">
        <w:rPr>
          <w:rFonts w:cstheme="minorHAnsi"/>
          <w:szCs w:val="28"/>
        </w:rPr>
        <w:t>zawartych w kosztorysie ofertowym.</w:t>
      </w:r>
    </w:p>
    <w:p w14:paraId="1864C668" w14:textId="734A1474" w:rsidR="00034A0C" w:rsidRPr="007869C0" w:rsidRDefault="00034A0C" w:rsidP="009F776B">
      <w:pPr>
        <w:widowControl w:val="0"/>
        <w:numPr>
          <w:ilvl w:val="0"/>
          <w:numId w:val="11"/>
        </w:numPr>
        <w:spacing w:after="0" w:line="276" w:lineRule="auto"/>
        <w:contextualSpacing/>
        <w:jc w:val="both"/>
        <w:rPr>
          <w:rFonts w:cstheme="minorHAnsi"/>
          <w:sz w:val="14"/>
        </w:rPr>
      </w:pPr>
      <w:r w:rsidRPr="007869C0">
        <w:rPr>
          <w:rFonts w:cstheme="minorHAnsi"/>
          <w:szCs w:val="28"/>
        </w:rPr>
        <w:t>Ilość faktycznie wykonanych robót zostanie określona wykonanymi: obmiarami powykonawczymi robót niewykraczających poza zakres Przedmiotu Umowy oraz sporządzonymi na ich podstawie</w:t>
      </w:r>
      <w:r w:rsidRPr="007869C0">
        <w:rPr>
          <w:rFonts w:cstheme="minorHAnsi"/>
          <w:sz w:val="18"/>
        </w:rPr>
        <w:t xml:space="preserve"> </w:t>
      </w:r>
      <w:r w:rsidRPr="007869C0">
        <w:rPr>
          <w:rFonts w:cstheme="minorHAnsi"/>
          <w:szCs w:val="28"/>
        </w:rPr>
        <w:t>kosztorysami powykonawczymi robót</w:t>
      </w:r>
      <w:r w:rsidRPr="007869C0">
        <w:rPr>
          <w:rFonts w:cstheme="minorHAnsi"/>
          <w:sz w:val="18"/>
        </w:rPr>
        <w:t xml:space="preserve"> </w:t>
      </w:r>
      <w:r w:rsidRPr="007869C0">
        <w:rPr>
          <w:rFonts w:cstheme="minorHAnsi"/>
          <w:szCs w:val="28"/>
        </w:rPr>
        <w:t>podstawowych i kosztorysami powykonawczymi robót nie ujętych w kosztorysie</w:t>
      </w:r>
      <w:r w:rsidRPr="007869C0">
        <w:rPr>
          <w:rFonts w:cstheme="minorHAnsi"/>
          <w:sz w:val="18"/>
        </w:rPr>
        <w:t xml:space="preserve"> </w:t>
      </w:r>
      <w:r w:rsidRPr="007869C0">
        <w:rPr>
          <w:rFonts w:cstheme="minorHAnsi"/>
          <w:szCs w:val="28"/>
        </w:rPr>
        <w:t>powykonawczym robót podstawowych.</w:t>
      </w:r>
    </w:p>
    <w:p w14:paraId="076AD91E" w14:textId="77777777" w:rsidR="005E0FE0" w:rsidRPr="007869C0" w:rsidRDefault="00363BD4" w:rsidP="009F776B">
      <w:pPr>
        <w:widowControl w:val="0"/>
        <w:numPr>
          <w:ilvl w:val="0"/>
          <w:numId w:val="11"/>
        </w:numPr>
        <w:spacing w:after="0" w:line="276" w:lineRule="auto"/>
        <w:ind w:left="357" w:hanging="357"/>
        <w:contextualSpacing/>
        <w:jc w:val="both"/>
        <w:rPr>
          <w:rFonts w:ascii="Calibri" w:hAnsi="Calibri" w:cs="Arial"/>
        </w:rPr>
      </w:pPr>
      <w:r w:rsidRPr="007869C0">
        <w:rPr>
          <w:rFonts w:ascii="Calibri" w:hAnsi="Calibri" w:cs="Arial"/>
        </w:rPr>
        <w:t>W przypadku zmiany przepisów dotyczących ustawy o podatku od towarów i usług, Strony obowiązywać będzie cena z uwzględnieniem stawki VAT obowiązującej na dzień wystawienia faktury.</w:t>
      </w:r>
    </w:p>
    <w:p w14:paraId="29181A8F" w14:textId="77777777" w:rsidR="007A0653" w:rsidRPr="007869C0" w:rsidRDefault="007A0653" w:rsidP="009F776B">
      <w:pPr>
        <w:widowControl w:val="0"/>
        <w:numPr>
          <w:ilvl w:val="0"/>
          <w:numId w:val="11"/>
        </w:numPr>
        <w:spacing w:after="0" w:line="276" w:lineRule="auto"/>
        <w:ind w:left="357" w:hanging="357"/>
        <w:contextualSpacing/>
        <w:jc w:val="both"/>
        <w:rPr>
          <w:rFonts w:ascii="Calibri" w:hAnsi="Calibri" w:cs="Arial"/>
        </w:rPr>
      </w:pPr>
      <w:r w:rsidRPr="007869C0">
        <w:rPr>
          <w:rFonts w:ascii="Calibri" w:hAnsi="Calibri" w:cs="Arial"/>
        </w:rPr>
        <w:t>Ustalenie ostatecznego wynagrodzenia Wykonawcy nastąpi na podstawie kosztorysu powykonawczego wykonanych robót sporządzonego w układzie i w formie jak kosztorys ofertowy. Niedopuszczalna jest zmiana ceny jednostkowej poszczególnych elementów robót, które zostały ujęte w kosztorysie ofertowym Wykonawcy.</w:t>
      </w:r>
    </w:p>
    <w:p w14:paraId="7E2E1B41" w14:textId="52C7EE6B" w:rsidR="005E0FE0" w:rsidRPr="00F6195A" w:rsidRDefault="005E0FE0" w:rsidP="00762FC5">
      <w:pPr>
        <w:pStyle w:val="Nagwek3"/>
        <w:spacing w:after="0" w:line="240" w:lineRule="auto"/>
        <w:ind w:left="0" w:firstLine="0"/>
        <w:rPr>
          <w:rFonts w:asciiTheme="minorHAnsi" w:hAnsiTheme="minorHAnsi"/>
          <w:color w:val="auto"/>
          <w:sz w:val="22"/>
        </w:rPr>
      </w:pPr>
      <w:bookmarkStart w:id="2" w:name="_Toc61833313"/>
      <w:r w:rsidRPr="00F6195A">
        <w:rPr>
          <w:rFonts w:asciiTheme="minorHAnsi" w:hAnsiTheme="minorHAnsi"/>
          <w:color w:val="auto"/>
          <w:sz w:val="22"/>
        </w:rPr>
        <w:t xml:space="preserve">§ </w:t>
      </w:r>
      <w:bookmarkEnd w:id="2"/>
      <w:r w:rsidR="00AC6B00">
        <w:rPr>
          <w:rFonts w:asciiTheme="minorHAnsi" w:hAnsiTheme="minorHAnsi"/>
          <w:color w:val="auto"/>
          <w:sz w:val="22"/>
        </w:rPr>
        <w:t>9</w:t>
      </w:r>
    </w:p>
    <w:p w14:paraId="49D89462" w14:textId="77777777" w:rsidR="005E0FE0" w:rsidRPr="00F6195A" w:rsidRDefault="005E0FE0" w:rsidP="005E0FE0">
      <w:pPr>
        <w:pStyle w:val="Nagwek3"/>
        <w:spacing w:before="120" w:after="0" w:line="240" w:lineRule="auto"/>
        <w:ind w:left="0" w:firstLine="0"/>
        <w:rPr>
          <w:rFonts w:asciiTheme="minorHAnsi" w:hAnsiTheme="minorHAnsi"/>
          <w:color w:val="auto"/>
          <w:sz w:val="22"/>
        </w:rPr>
      </w:pPr>
      <w:bookmarkStart w:id="3" w:name="_Toc61833314"/>
      <w:r w:rsidRPr="00F6195A">
        <w:rPr>
          <w:rFonts w:asciiTheme="minorHAnsi" w:hAnsiTheme="minorHAnsi"/>
          <w:color w:val="auto"/>
          <w:sz w:val="22"/>
        </w:rPr>
        <w:t>Waloryzacja wynagrodzenia</w:t>
      </w:r>
      <w:bookmarkEnd w:id="3"/>
    </w:p>
    <w:p w14:paraId="578830ED" w14:textId="44753B2A" w:rsidR="005E0FE0" w:rsidRPr="00F6195A" w:rsidRDefault="005E0FE0" w:rsidP="009F776B">
      <w:pPr>
        <w:pStyle w:val="Akapitzlist"/>
        <w:numPr>
          <w:ilvl w:val="2"/>
          <w:numId w:val="25"/>
        </w:numPr>
        <w:tabs>
          <w:tab w:val="clear" w:pos="2160"/>
          <w:tab w:val="num" w:pos="567"/>
        </w:tabs>
        <w:spacing w:before="120" w:after="0" w:line="240" w:lineRule="auto"/>
        <w:ind w:left="567" w:hanging="567"/>
        <w:contextualSpacing w:val="0"/>
        <w:jc w:val="both"/>
      </w:pPr>
      <w:r w:rsidRPr="00F6195A">
        <w:t>Strony postanawiają, iż w sytuacji gdy okres realiz</w:t>
      </w:r>
      <w:r w:rsidR="00666249">
        <w:t>acji Umowy będzie dłuższy niż 6</w:t>
      </w:r>
      <w:r w:rsidRPr="00F6195A">
        <w:t xml:space="preserve"> miesięcy dokonają zmiany wynagrodzenia, o którym mowa w </w:t>
      </w:r>
      <w:r w:rsidRPr="00F6195A">
        <w:rPr>
          <w:rFonts w:cstheme="minorHAnsi"/>
        </w:rPr>
        <w:t>§</w:t>
      </w:r>
      <w:r w:rsidRPr="00F6195A">
        <w:t> 7ust. 1, na zasadach opisanych w ust. 2 – 6 niniejszego paragrafu, w wypadku zmiany:</w:t>
      </w:r>
    </w:p>
    <w:p w14:paraId="1EC9E82A" w14:textId="77777777" w:rsidR="005E0FE0" w:rsidRPr="00F6195A" w:rsidRDefault="005E0FE0" w:rsidP="009F776B">
      <w:pPr>
        <w:pStyle w:val="Akapitzlist"/>
        <w:numPr>
          <w:ilvl w:val="1"/>
          <w:numId w:val="24"/>
        </w:numPr>
        <w:tabs>
          <w:tab w:val="clear" w:pos="1440"/>
          <w:tab w:val="num" w:pos="1134"/>
        </w:tabs>
        <w:spacing w:before="120" w:after="0" w:line="240" w:lineRule="auto"/>
        <w:ind w:left="1134" w:hanging="567"/>
        <w:contextualSpacing w:val="0"/>
        <w:jc w:val="both"/>
      </w:pPr>
      <w:r w:rsidRPr="00F6195A">
        <w:t xml:space="preserve">stawki podatku od towarów i usług oraz podatku akcyzowego; </w:t>
      </w:r>
    </w:p>
    <w:p w14:paraId="42DC5498" w14:textId="77777777" w:rsidR="005E0FE0" w:rsidRPr="00F6195A" w:rsidRDefault="005E0FE0" w:rsidP="009F776B">
      <w:pPr>
        <w:pStyle w:val="Akapitzlist"/>
        <w:numPr>
          <w:ilvl w:val="1"/>
          <w:numId w:val="24"/>
        </w:numPr>
        <w:tabs>
          <w:tab w:val="clear" w:pos="1440"/>
          <w:tab w:val="num" w:pos="1134"/>
        </w:tabs>
        <w:spacing w:before="120" w:after="0" w:line="240" w:lineRule="auto"/>
        <w:ind w:left="1134" w:hanging="567"/>
        <w:contextualSpacing w:val="0"/>
        <w:jc w:val="both"/>
      </w:pPr>
      <w:r w:rsidRPr="00F6195A">
        <w:t>wysokości minimalnego wynagrodzenia za pracę albo wysokości minimalnej stawki godzinowej, ustalonych na podstawie ustawy z dnia 10 października 2002 r. o minimalnym wynagrodzeniu za pracę;</w:t>
      </w:r>
    </w:p>
    <w:p w14:paraId="19A6340C" w14:textId="77777777" w:rsidR="005E0FE0" w:rsidRPr="00F6195A" w:rsidRDefault="005E0FE0" w:rsidP="009F776B">
      <w:pPr>
        <w:pStyle w:val="Akapitzlist"/>
        <w:numPr>
          <w:ilvl w:val="1"/>
          <w:numId w:val="24"/>
        </w:numPr>
        <w:tabs>
          <w:tab w:val="clear" w:pos="1440"/>
          <w:tab w:val="num" w:pos="1134"/>
        </w:tabs>
        <w:spacing w:before="120" w:after="0" w:line="240" w:lineRule="auto"/>
        <w:ind w:left="1134" w:hanging="567"/>
        <w:contextualSpacing w:val="0"/>
        <w:jc w:val="both"/>
      </w:pPr>
      <w:r w:rsidRPr="00F6195A">
        <w:lastRenderedPageBreak/>
        <w:t>zasad podlegania ubezpieczeniom społecznym lub ubezpieczeniu zdrowotnemu lub wysokości stawki składki na ubezpieczenia społeczne lub ubezpieczenie zdrowotne;</w:t>
      </w:r>
    </w:p>
    <w:p w14:paraId="18276842" w14:textId="77777777" w:rsidR="005E0FE0" w:rsidRPr="00F6195A" w:rsidRDefault="005E0FE0" w:rsidP="009F776B">
      <w:pPr>
        <w:pStyle w:val="Akapitzlist"/>
        <w:numPr>
          <w:ilvl w:val="1"/>
          <w:numId w:val="24"/>
        </w:numPr>
        <w:tabs>
          <w:tab w:val="clear" w:pos="1440"/>
          <w:tab w:val="num" w:pos="1134"/>
        </w:tabs>
        <w:spacing w:before="120" w:after="0" w:line="240" w:lineRule="auto"/>
        <w:ind w:left="1134" w:hanging="567"/>
        <w:contextualSpacing w:val="0"/>
        <w:jc w:val="both"/>
      </w:pPr>
      <w:r w:rsidRPr="00F6195A">
        <w:t xml:space="preserve">zasad gromadzenia i wysokości wpłat do pracowniczych planów kapitałowych, o których mowa w ustawie z dnia 4 października 2018 r. o pracowniczych planach kapitałowych </w:t>
      </w:r>
    </w:p>
    <w:p w14:paraId="3AD772C9" w14:textId="77777777" w:rsidR="005E0FE0" w:rsidRPr="00F6195A" w:rsidRDefault="005E0FE0" w:rsidP="005E0FE0">
      <w:pPr>
        <w:spacing w:before="120"/>
        <w:ind w:left="567"/>
        <w:jc w:val="both"/>
      </w:pPr>
      <w:r w:rsidRPr="00F6195A">
        <w:t>- jeżeli zmiany tę będą miały wpływ na koszty wykonania zamówienia przez Wykonawcę.</w:t>
      </w:r>
    </w:p>
    <w:p w14:paraId="765B5572" w14:textId="77777777" w:rsidR="005E0FE0" w:rsidRPr="00F6195A" w:rsidRDefault="005E0FE0" w:rsidP="005E0FE0">
      <w:pPr>
        <w:spacing w:before="120"/>
        <w:ind w:left="567" w:hanging="567"/>
        <w:jc w:val="both"/>
      </w:pPr>
      <w:r w:rsidRPr="00F6195A">
        <w:t>2.</w:t>
      </w:r>
      <w:r w:rsidRPr="00F6195A">
        <w:tab/>
        <w:t>Zmiana wysokości wynagrodzenia będzie obowiązywać od dnia od dnia określonego aneksem, ale nie wcześniej, niż od dnia wejścia w życie przepisów wpływających na koszty wykonania zamówienia przez Wykonawcę.</w:t>
      </w:r>
    </w:p>
    <w:p w14:paraId="28E9DABF" w14:textId="77777777" w:rsidR="005E0FE0" w:rsidRPr="00F6195A" w:rsidRDefault="005E0FE0" w:rsidP="005E0FE0">
      <w:pPr>
        <w:spacing w:before="120"/>
        <w:ind w:left="567" w:hanging="577"/>
        <w:jc w:val="both"/>
      </w:pPr>
      <w:r w:rsidRPr="00F6195A">
        <w:t>3.</w:t>
      </w:r>
      <w:r w:rsidRPr="00F6195A">
        <w:tab/>
        <w:t>Wprowadzeni</w:t>
      </w:r>
      <w:r w:rsidR="00E25F45" w:rsidRPr="00F6195A">
        <w:t>e</w:t>
      </w:r>
      <w:r w:rsidRPr="00F6195A">
        <w:t xml:space="preserve"> zmian wysokości wynagrodzenia</w:t>
      </w:r>
      <w:r w:rsidR="00E25F45" w:rsidRPr="00F6195A">
        <w:t xml:space="preserve"> spowodowanych zmianami, o których mowa w ust. 1,</w:t>
      </w:r>
      <w:r w:rsidRPr="00F6195A">
        <w:t xml:space="preserve"> wymaga uprzedniego złożenia oświadczenia drugiej stronie zawierającego wyczerpujące uzasadnienie faktyczne i prawne wraz z dokładnym wyliczeniem kwoty wynagrodzenia należnego Wykonawcy po zmianie Umowy, w tym w</w:t>
      </w:r>
      <w:r w:rsidR="00E25F45" w:rsidRPr="00F6195A">
        <w:t xml:space="preserve"> </w:t>
      </w:r>
      <w:r w:rsidRPr="00F6195A">
        <w:t>szczególności wykazanie związku pomiędzy wnioskowaną kwotą podwyższenia wynagrodzenia a zmianą wysokości minimalnego wynagrodzenia lub zasad podlegania ubezpieczeniom społecznemu albo zdrowotnemu, lub zmianą wysokości stawek lub zasad gromadzenia i wysokości wpłat pracowniczych planów kapitałowych, oraz przedstawieniem ich wpływu na kalkulację wynagrodzenia.</w:t>
      </w:r>
    </w:p>
    <w:p w14:paraId="2E798D41" w14:textId="77777777" w:rsidR="005E0FE0" w:rsidRPr="00F6195A" w:rsidRDefault="005E0FE0" w:rsidP="005E0FE0">
      <w:pPr>
        <w:spacing w:before="120"/>
        <w:ind w:left="567" w:hanging="577"/>
        <w:jc w:val="both"/>
      </w:pPr>
      <w:r w:rsidRPr="00F6195A">
        <w:t>4.</w:t>
      </w:r>
      <w:r w:rsidRPr="00F6195A">
        <w:tab/>
        <w:t>Zamawiający nie będzie akceptował kosztów wynikających z podwyższenia wynagrodzeń pracownikom Wykonawcy, które nie wynikają z konieczności dostosowania tych wynagrodzeń do wysokości minimalnego wynagrodzenia za pracę, w szczególności kosztów podwyższenia wynagrodzenia ponad wysokość płacy minimalnej.</w:t>
      </w:r>
    </w:p>
    <w:p w14:paraId="082CD57A" w14:textId="77777777" w:rsidR="005E0FE0" w:rsidRPr="00F6195A" w:rsidRDefault="005E0FE0" w:rsidP="005E0FE0">
      <w:pPr>
        <w:spacing w:before="120"/>
        <w:ind w:left="567" w:hanging="577"/>
        <w:jc w:val="both"/>
      </w:pPr>
      <w:r w:rsidRPr="00F6195A">
        <w:t>5.</w:t>
      </w:r>
      <w:r w:rsidRPr="00F6195A">
        <w:tab/>
        <w:t>Wykonawca na żądanie Zamawiającego w terminie 7 dni od dnia doręczenia oświadczenia, o którym mowa w ust. 3. niniejszego paragrafu, udostępni Zamawiającem</w:t>
      </w:r>
      <w:r w:rsidR="00E25F45" w:rsidRPr="00F6195A">
        <w:t>u źródłowe dokumenty księgowe w </w:t>
      </w:r>
      <w:r w:rsidRPr="00F6195A">
        <w:t>zakresie niezbędnym do weryfikacji zasadności i wysokości wprowadzenia zmiany wynagrodzenia.</w:t>
      </w:r>
    </w:p>
    <w:p w14:paraId="3B065B26" w14:textId="77777777" w:rsidR="005E0FE0" w:rsidRPr="00F6195A" w:rsidRDefault="005E0FE0" w:rsidP="005E0FE0">
      <w:pPr>
        <w:spacing w:before="120"/>
        <w:ind w:left="567" w:hanging="577"/>
        <w:jc w:val="both"/>
      </w:pPr>
      <w:r w:rsidRPr="00F6195A">
        <w:t>6.</w:t>
      </w:r>
      <w:r w:rsidRPr="00F6195A">
        <w:tab/>
        <w:t>Zmiana Umowy w zakresie zmiany wynagrodzenia z przyczyn określonych w ust. 1 niniejszego paragrafu obejmować będzie jedynie płatności za świadczenia, których w dniu zmiany jeszcze nie wykonano.</w:t>
      </w:r>
    </w:p>
    <w:p w14:paraId="7DE3929F" w14:textId="77777777" w:rsidR="005E0FE0" w:rsidRPr="00F6195A" w:rsidRDefault="005E0FE0" w:rsidP="005E0FE0">
      <w:pPr>
        <w:spacing w:before="120"/>
        <w:ind w:left="567" w:hanging="567"/>
        <w:jc w:val="both"/>
      </w:pPr>
      <w:r w:rsidRPr="00F6195A">
        <w:t>7.</w:t>
      </w:r>
      <w:r w:rsidRPr="00F6195A">
        <w:tab/>
        <w:t xml:space="preserve">Strony postanawiają, iż w sytuacji gdy okres realizacji Umowy będzie dłuższy niż 12 miesięcy, dokonają zmiany wynagrodzenia, o którym mowa w </w:t>
      </w:r>
      <w:r w:rsidRPr="00F6195A">
        <w:rPr>
          <w:rFonts w:cstheme="minorHAnsi"/>
        </w:rPr>
        <w:t>§</w:t>
      </w:r>
      <w:r w:rsidRPr="00F6195A">
        <w:t> 7 ust. 1, na zasadach opisanych w ust. 8 – 12 niniejszego paragrafu, w wypadku zmiany cen materiałów lub kosztów związanych z realizacją zamówienia</w:t>
      </w:r>
      <w:r w:rsidR="00C9262B" w:rsidRPr="00F6195A">
        <w:t xml:space="preserve"> o więcej niż 3%</w:t>
      </w:r>
      <w:r w:rsidRPr="00F6195A">
        <w:t>.</w:t>
      </w:r>
    </w:p>
    <w:p w14:paraId="1E7CEB74" w14:textId="77777777" w:rsidR="005E0FE0" w:rsidRPr="00F6195A" w:rsidRDefault="005E0FE0" w:rsidP="005E0FE0">
      <w:pPr>
        <w:spacing w:before="120"/>
        <w:ind w:left="567" w:hanging="567"/>
        <w:jc w:val="both"/>
        <w:rPr>
          <w:rStyle w:val="FontStyle203"/>
          <w:rFonts w:asciiTheme="minorHAnsi" w:hAnsiTheme="minorHAnsi" w:cstheme="minorHAnsi"/>
          <w:color w:val="auto"/>
          <w:sz w:val="22"/>
          <w:szCs w:val="22"/>
        </w:rPr>
      </w:pPr>
      <w:r w:rsidRPr="00F6195A">
        <w:rPr>
          <w:rFonts w:cstheme="minorHAnsi"/>
        </w:rPr>
        <w:t>8.</w:t>
      </w:r>
      <w:r w:rsidRPr="00F6195A">
        <w:rPr>
          <w:rFonts w:cstheme="minorHAnsi"/>
        </w:rPr>
        <w:tab/>
      </w:r>
      <w:r w:rsidRPr="00F6195A">
        <w:rPr>
          <w:rStyle w:val="FontStyle203"/>
          <w:rFonts w:asciiTheme="minorHAnsi" w:hAnsiTheme="minorHAnsi" w:cstheme="minorHAnsi"/>
          <w:color w:val="auto"/>
          <w:sz w:val="22"/>
          <w:szCs w:val="22"/>
        </w:rPr>
        <w:t>Korekty wynagrodzenia będą obliczane na podstawie</w:t>
      </w:r>
      <w:r w:rsidRPr="00F6195A">
        <w:rPr>
          <w:rFonts w:cstheme="minorHAnsi"/>
        </w:rPr>
        <w:t xml:space="preserve"> informacji zawartych w </w:t>
      </w:r>
      <w:r w:rsidRPr="00F6195A">
        <w:rPr>
          <w:rStyle w:val="FontStyle203"/>
          <w:rFonts w:asciiTheme="minorHAnsi" w:hAnsiTheme="minorHAnsi" w:cstheme="minorHAnsi"/>
          <w:color w:val="auto"/>
          <w:sz w:val="22"/>
          <w:szCs w:val="22"/>
        </w:rPr>
        <w:t xml:space="preserve">biuletynie publikowanym przez Główny Urząd Statystyczny pn. „Ceny robót budowlano-montażowych i obiektów budowlanych” - Wskaźniki cen wybranych robót budowlano-montażowych </w:t>
      </w:r>
      <w:r w:rsidR="00C9262B" w:rsidRPr="00F6195A">
        <w:rPr>
          <w:rStyle w:val="FontStyle203"/>
          <w:rFonts w:asciiTheme="minorHAnsi" w:hAnsiTheme="minorHAnsi" w:cstheme="minorHAnsi"/>
          <w:color w:val="auto"/>
          <w:sz w:val="22"/>
          <w:szCs w:val="22"/>
        </w:rPr>
        <w:t>–</w:t>
      </w:r>
      <w:r w:rsidRPr="00F6195A">
        <w:rPr>
          <w:rStyle w:val="FontStyle203"/>
          <w:rFonts w:asciiTheme="minorHAnsi" w:hAnsiTheme="minorHAnsi" w:cstheme="minorHAnsi"/>
          <w:color w:val="auto"/>
          <w:sz w:val="22"/>
          <w:szCs w:val="22"/>
        </w:rPr>
        <w:t xml:space="preserve"> </w:t>
      </w:r>
      <w:r w:rsidR="00C9262B" w:rsidRPr="00F6195A">
        <w:rPr>
          <w:rStyle w:val="FontStyle203"/>
          <w:rFonts w:asciiTheme="minorHAnsi" w:hAnsiTheme="minorHAnsi" w:cstheme="minorHAnsi"/>
          <w:color w:val="auto"/>
          <w:sz w:val="22"/>
          <w:szCs w:val="22"/>
        </w:rPr>
        <w:t xml:space="preserve">Ulica dojazdowa – droga klasy D </w:t>
      </w:r>
      <w:r w:rsidRPr="00F6195A">
        <w:rPr>
          <w:rStyle w:val="FontStyle203"/>
          <w:rFonts w:asciiTheme="minorHAnsi" w:hAnsiTheme="minorHAnsi" w:cstheme="minorHAnsi"/>
          <w:color w:val="auto"/>
          <w:sz w:val="22"/>
          <w:szCs w:val="22"/>
        </w:rPr>
        <w:t xml:space="preserve">- PKOB </w:t>
      </w:r>
      <w:r w:rsidR="00C9262B" w:rsidRPr="00F6195A">
        <w:rPr>
          <w:rStyle w:val="FontStyle203"/>
          <w:rFonts w:asciiTheme="minorHAnsi" w:hAnsiTheme="minorHAnsi" w:cstheme="minorHAnsi"/>
          <w:color w:val="auto"/>
          <w:sz w:val="22"/>
          <w:szCs w:val="22"/>
        </w:rPr>
        <w:t>2</w:t>
      </w:r>
      <w:r w:rsidRPr="00F6195A">
        <w:rPr>
          <w:rStyle w:val="FontStyle203"/>
          <w:rFonts w:asciiTheme="minorHAnsi" w:hAnsiTheme="minorHAnsi" w:cstheme="minorHAnsi"/>
          <w:color w:val="auto"/>
          <w:sz w:val="22"/>
          <w:szCs w:val="22"/>
        </w:rPr>
        <w:t>1</w:t>
      </w:r>
      <w:r w:rsidR="00C9262B" w:rsidRPr="00F6195A">
        <w:rPr>
          <w:rStyle w:val="FontStyle203"/>
          <w:rFonts w:asciiTheme="minorHAnsi" w:hAnsiTheme="minorHAnsi" w:cstheme="minorHAnsi"/>
          <w:color w:val="auto"/>
          <w:sz w:val="22"/>
          <w:szCs w:val="22"/>
        </w:rPr>
        <w:t>1</w:t>
      </w:r>
      <w:r w:rsidRPr="00F6195A">
        <w:rPr>
          <w:rStyle w:val="FontStyle203"/>
          <w:rFonts w:asciiTheme="minorHAnsi" w:hAnsiTheme="minorHAnsi" w:cstheme="minorHAnsi"/>
          <w:color w:val="auto"/>
          <w:sz w:val="22"/>
          <w:szCs w:val="22"/>
        </w:rPr>
        <w:t>2 - wskaźnik składany przy zastosowaniu wskaźników odnoszących się do poprzedniego miesiąca.</w:t>
      </w:r>
    </w:p>
    <w:p w14:paraId="6D8C82FF" w14:textId="31F5476D" w:rsidR="005E0FE0" w:rsidRPr="00F6195A" w:rsidRDefault="00666249" w:rsidP="005E0FE0">
      <w:pPr>
        <w:spacing w:before="120"/>
        <w:ind w:left="567" w:hanging="567"/>
        <w:jc w:val="both"/>
        <w:rPr>
          <w:rStyle w:val="FontStyle203"/>
          <w:rFonts w:asciiTheme="minorHAnsi" w:hAnsiTheme="minorHAnsi" w:cstheme="minorHAnsi"/>
          <w:color w:val="auto"/>
          <w:sz w:val="22"/>
          <w:szCs w:val="22"/>
        </w:rPr>
      </w:pPr>
      <w:r>
        <w:rPr>
          <w:rStyle w:val="FontStyle203"/>
          <w:rFonts w:asciiTheme="minorHAnsi" w:hAnsiTheme="minorHAnsi" w:cstheme="minorHAnsi"/>
          <w:color w:val="auto"/>
          <w:sz w:val="22"/>
          <w:szCs w:val="22"/>
        </w:rPr>
        <w:t>9</w:t>
      </w:r>
      <w:r w:rsidR="005E0FE0" w:rsidRPr="00F6195A">
        <w:rPr>
          <w:rStyle w:val="FontStyle203"/>
          <w:rFonts w:asciiTheme="minorHAnsi" w:hAnsiTheme="minorHAnsi" w:cstheme="minorHAnsi"/>
          <w:color w:val="auto"/>
          <w:sz w:val="22"/>
          <w:szCs w:val="22"/>
        </w:rPr>
        <w:t>.</w:t>
      </w:r>
      <w:r w:rsidR="005E0FE0" w:rsidRPr="00F6195A">
        <w:rPr>
          <w:rStyle w:val="FontStyle203"/>
          <w:rFonts w:asciiTheme="minorHAnsi" w:hAnsiTheme="minorHAnsi" w:cstheme="minorHAnsi"/>
          <w:color w:val="auto"/>
          <w:sz w:val="22"/>
          <w:szCs w:val="22"/>
        </w:rPr>
        <w:tab/>
        <w:t>Waloryzacji będą podlegały roboty bu</w:t>
      </w:r>
      <w:r>
        <w:rPr>
          <w:rStyle w:val="FontStyle203"/>
          <w:rFonts w:asciiTheme="minorHAnsi" w:hAnsiTheme="minorHAnsi" w:cstheme="minorHAnsi"/>
          <w:color w:val="auto"/>
          <w:sz w:val="22"/>
          <w:szCs w:val="22"/>
        </w:rPr>
        <w:t>dowlane wykonywane po upływie 6</w:t>
      </w:r>
      <w:r w:rsidR="005E0FE0" w:rsidRPr="00F6195A">
        <w:rPr>
          <w:rStyle w:val="FontStyle203"/>
          <w:rFonts w:asciiTheme="minorHAnsi" w:hAnsiTheme="minorHAnsi" w:cstheme="minorHAnsi"/>
          <w:color w:val="auto"/>
          <w:sz w:val="22"/>
          <w:szCs w:val="22"/>
        </w:rPr>
        <w:t xml:space="preserve"> miesięcy od dnia podpisania Umowy. Waloryzacja będzie dokonywana w okresach kwartalnych na koniec danego kwartału i będzie dotyczyła robót wykonanych w tym kwartale, przy zastosowaniu wskaźników, o których mowa w ust. 8.</w:t>
      </w:r>
    </w:p>
    <w:p w14:paraId="428A57D0" w14:textId="30BAD0E5" w:rsidR="005E0FE0" w:rsidRPr="00F6195A" w:rsidRDefault="00666249" w:rsidP="005E0FE0">
      <w:pPr>
        <w:spacing w:before="120"/>
        <w:ind w:left="567" w:hanging="567"/>
        <w:jc w:val="both"/>
        <w:rPr>
          <w:rStyle w:val="FontStyle203"/>
          <w:rFonts w:asciiTheme="minorHAnsi" w:hAnsiTheme="minorHAnsi" w:cstheme="minorHAnsi"/>
          <w:color w:val="auto"/>
          <w:sz w:val="22"/>
          <w:szCs w:val="22"/>
        </w:rPr>
      </w:pPr>
      <w:r>
        <w:rPr>
          <w:rStyle w:val="FontStyle203"/>
          <w:rFonts w:asciiTheme="minorHAnsi" w:hAnsiTheme="minorHAnsi" w:cstheme="minorHAnsi"/>
          <w:color w:val="auto"/>
          <w:sz w:val="22"/>
          <w:szCs w:val="22"/>
        </w:rPr>
        <w:t>10</w:t>
      </w:r>
      <w:r w:rsidR="005E0FE0" w:rsidRPr="00F6195A">
        <w:rPr>
          <w:rStyle w:val="FontStyle203"/>
          <w:rFonts w:asciiTheme="minorHAnsi" w:hAnsiTheme="minorHAnsi" w:cstheme="minorHAnsi"/>
          <w:color w:val="auto"/>
          <w:sz w:val="22"/>
          <w:szCs w:val="22"/>
        </w:rPr>
        <w:t>.</w:t>
      </w:r>
      <w:r w:rsidR="005E0FE0" w:rsidRPr="00F6195A">
        <w:rPr>
          <w:rStyle w:val="FontStyle203"/>
          <w:rFonts w:asciiTheme="minorHAnsi" w:hAnsiTheme="minorHAnsi" w:cstheme="minorHAnsi"/>
          <w:color w:val="auto"/>
          <w:sz w:val="22"/>
          <w:szCs w:val="22"/>
        </w:rPr>
        <w:tab/>
        <w:t>Kwota wynikająca z dokonanej waloryzacji zostanie naliczona po zakończeniu realizacji przedmiotu Umowy. Wykonawca przedstawi Zamawiającemu do sprawdzenia przeliczone w ramach waloryzacji wartości robót nie później niż 7 dni od daty zakończenia realizacji Umowy, a po akceptacji będą one stanowiły podstawę do podpisania aneksu zmieniającego wysokość wynagrodzenia za wykonanie przedmiotu Umowy.</w:t>
      </w:r>
    </w:p>
    <w:p w14:paraId="5057A50C" w14:textId="66504D81" w:rsidR="005E0FE0" w:rsidRPr="00F6195A" w:rsidRDefault="00666249" w:rsidP="005E0FE0">
      <w:pPr>
        <w:spacing w:before="120"/>
        <w:ind w:left="567" w:hanging="567"/>
        <w:jc w:val="both"/>
        <w:rPr>
          <w:rStyle w:val="FontStyle203"/>
          <w:rFonts w:asciiTheme="minorHAnsi" w:hAnsiTheme="minorHAnsi" w:cstheme="minorHAnsi"/>
          <w:color w:val="auto"/>
          <w:sz w:val="22"/>
          <w:szCs w:val="22"/>
        </w:rPr>
      </w:pPr>
      <w:r>
        <w:rPr>
          <w:rStyle w:val="FontStyle203"/>
          <w:rFonts w:asciiTheme="minorHAnsi" w:hAnsiTheme="minorHAnsi" w:cstheme="minorHAnsi"/>
          <w:color w:val="auto"/>
          <w:sz w:val="22"/>
          <w:szCs w:val="22"/>
        </w:rPr>
        <w:lastRenderedPageBreak/>
        <w:t>11</w:t>
      </w:r>
      <w:r w:rsidR="005E0FE0" w:rsidRPr="00F6195A">
        <w:rPr>
          <w:rStyle w:val="FontStyle203"/>
          <w:rFonts w:asciiTheme="minorHAnsi" w:hAnsiTheme="minorHAnsi" w:cstheme="minorHAnsi"/>
          <w:color w:val="auto"/>
          <w:sz w:val="22"/>
          <w:szCs w:val="22"/>
        </w:rPr>
        <w:t>.</w:t>
      </w:r>
      <w:r w:rsidR="005E0FE0" w:rsidRPr="00F6195A">
        <w:rPr>
          <w:rStyle w:val="FontStyle203"/>
          <w:rFonts w:asciiTheme="minorHAnsi" w:hAnsiTheme="minorHAnsi" w:cstheme="minorHAnsi"/>
          <w:color w:val="auto"/>
          <w:sz w:val="22"/>
          <w:szCs w:val="22"/>
        </w:rPr>
        <w:tab/>
        <w:t>Kwota wynikająca z dokonanej waloryzacji zostanie wypłacona na podstawie faktury wystawionej przez Wykonawcę po dokonaniu odbioru końcowego przedmiotu Umowy.</w:t>
      </w:r>
    </w:p>
    <w:p w14:paraId="4D639912" w14:textId="05B9C4EE" w:rsidR="005E0FE0" w:rsidRPr="00F6195A" w:rsidRDefault="00666249" w:rsidP="005E0FE0">
      <w:pPr>
        <w:pStyle w:val="Akapitzlist"/>
        <w:spacing w:before="120" w:line="250" w:lineRule="exact"/>
        <w:ind w:left="567" w:hanging="567"/>
        <w:jc w:val="both"/>
        <w:rPr>
          <w:rStyle w:val="FontStyle203"/>
          <w:rFonts w:asciiTheme="minorHAnsi" w:hAnsiTheme="minorHAnsi" w:cstheme="minorHAnsi"/>
          <w:color w:val="auto"/>
          <w:sz w:val="22"/>
          <w:szCs w:val="22"/>
        </w:rPr>
      </w:pPr>
      <w:r>
        <w:rPr>
          <w:rStyle w:val="FontStyle203"/>
          <w:rFonts w:asciiTheme="minorHAnsi" w:hAnsiTheme="minorHAnsi" w:cstheme="minorHAnsi"/>
          <w:color w:val="auto"/>
          <w:sz w:val="22"/>
          <w:szCs w:val="22"/>
        </w:rPr>
        <w:t>12</w:t>
      </w:r>
      <w:r w:rsidR="005E0FE0" w:rsidRPr="00F6195A">
        <w:rPr>
          <w:rStyle w:val="FontStyle203"/>
          <w:rFonts w:asciiTheme="minorHAnsi" w:hAnsiTheme="minorHAnsi" w:cstheme="minorHAnsi"/>
          <w:color w:val="auto"/>
          <w:sz w:val="22"/>
          <w:szCs w:val="22"/>
        </w:rPr>
        <w:t>.</w:t>
      </w:r>
      <w:r w:rsidR="005E0FE0" w:rsidRPr="00F6195A">
        <w:rPr>
          <w:rStyle w:val="FontStyle203"/>
          <w:rFonts w:asciiTheme="minorHAnsi" w:hAnsiTheme="minorHAnsi" w:cstheme="minorHAnsi"/>
          <w:color w:val="auto"/>
          <w:sz w:val="22"/>
          <w:szCs w:val="22"/>
        </w:rPr>
        <w:tab/>
        <w:t>Waloryzacja określona w ust. 7 - 12 nie może przekroczyć wysokości 5% wynagrodzenia za wykonanie robót budowlanych.</w:t>
      </w:r>
    </w:p>
    <w:p w14:paraId="00F42DF8" w14:textId="20C2CBFD" w:rsidR="00363BD4" w:rsidRPr="00F6195A" w:rsidRDefault="00363BD4" w:rsidP="00151F50">
      <w:pPr>
        <w:spacing w:before="12" w:line="276" w:lineRule="auto"/>
        <w:jc w:val="center"/>
        <w:rPr>
          <w:rFonts w:cs="Arial"/>
          <w:b/>
        </w:rPr>
      </w:pPr>
      <w:r w:rsidRPr="00F6195A">
        <w:rPr>
          <w:rFonts w:cs="Arial"/>
          <w:b/>
        </w:rPr>
        <w:t>§ </w:t>
      </w:r>
      <w:r w:rsidR="00AC6B00">
        <w:rPr>
          <w:rFonts w:cs="Arial"/>
          <w:b/>
        </w:rPr>
        <w:t>10</w:t>
      </w:r>
    </w:p>
    <w:p w14:paraId="3294422F" w14:textId="77777777" w:rsidR="00363BD4" w:rsidRPr="00F6195A" w:rsidRDefault="00363BD4" w:rsidP="00151F50">
      <w:pPr>
        <w:spacing w:before="12" w:line="276" w:lineRule="auto"/>
        <w:jc w:val="center"/>
        <w:rPr>
          <w:rFonts w:cs="Arial"/>
          <w:b/>
        </w:rPr>
      </w:pPr>
      <w:r w:rsidRPr="00F6195A">
        <w:rPr>
          <w:rFonts w:cs="Arial"/>
          <w:b/>
        </w:rPr>
        <w:t>Rozliczenie</w:t>
      </w:r>
    </w:p>
    <w:p w14:paraId="7CBBDCAA" w14:textId="6C2885DF" w:rsidR="00363BD4" w:rsidRPr="00F6195A" w:rsidRDefault="00363BD4" w:rsidP="009F776B">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 xml:space="preserve">Rozliczenie umowy za wykonane i odebrane przez Zamawiającego zadania </w:t>
      </w:r>
      <w:r w:rsidR="00D27B77" w:rsidRPr="00F6195A">
        <w:rPr>
          <w:rFonts w:ascii="Calibri" w:hAnsi="Calibri" w:cs="Arial"/>
        </w:rPr>
        <w:t>nastąpi faktur</w:t>
      </w:r>
      <w:r w:rsidR="007869C0">
        <w:rPr>
          <w:rFonts w:ascii="Calibri" w:hAnsi="Calibri" w:cs="Arial"/>
        </w:rPr>
        <w:t xml:space="preserve">ami częściowymi lub fakturą </w:t>
      </w:r>
      <w:r w:rsidR="00D27B77" w:rsidRPr="00F6195A">
        <w:rPr>
          <w:rFonts w:ascii="Calibri" w:hAnsi="Calibri" w:cs="Arial"/>
        </w:rPr>
        <w:t xml:space="preserve"> końcową.</w:t>
      </w:r>
      <w:r w:rsidR="00724DCC" w:rsidRPr="00F6195A">
        <w:rPr>
          <w:rFonts w:ascii="Calibri" w:hAnsi="Calibri" w:cs="Arial"/>
        </w:rPr>
        <w:t xml:space="preserve"> </w:t>
      </w:r>
    </w:p>
    <w:p w14:paraId="4E0D580F" w14:textId="4FD5F6B4" w:rsidR="00363BD4" w:rsidRPr="00F6195A" w:rsidRDefault="00363BD4" w:rsidP="009F776B">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 xml:space="preserve">Strony ustalają, że podstawą do wystawienia faktury </w:t>
      </w:r>
      <w:r w:rsidR="00511370">
        <w:rPr>
          <w:rFonts w:ascii="Calibri" w:hAnsi="Calibri" w:cs="Arial"/>
        </w:rPr>
        <w:t>będzie</w:t>
      </w:r>
      <w:r w:rsidR="00724DCC" w:rsidRPr="00F6195A">
        <w:rPr>
          <w:rFonts w:ascii="Calibri" w:hAnsi="Calibri" w:cs="Arial"/>
        </w:rPr>
        <w:t xml:space="preserve"> </w:t>
      </w:r>
      <w:r w:rsidRPr="00F6195A">
        <w:rPr>
          <w:rFonts w:ascii="Calibri" w:hAnsi="Calibri" w:cs="Arial"/>
        </w:rPr>
        <w:t xml:space="preserve">bezusterkowy protokół odbioru </w:t>
      </w:r>
      <w:r w:rsidR="007869C0">
        <w:rPr>
          <w:rFonts w:ascii="Calibri" w:hAnsi="Calibri" w:cs="Arial"/>
        </w:rPr>
        <w:t xml:space="preserve">częściowego  lub </w:t>
      </w:r>
      <w:r w:rsidRPr="00F6195A">
        <w:rPr>
          <w:rFonts w:ascii="Calibri" w:hAnsi="Calibri" w:cs="Arial"/>
        </w:rPr>
        <w:t xml:space="preserve">końcowego zadania </w:t>
      </w:r>
      <w:r w:rsidR="00511370">
        <w:rPr>
          <w:rFonts w:ascii="Calibri" w:hAnsi="Calibri" w:cs="Arial"/>
          <w:snapToGrid w:val="0"/>
        </w:rPr>
        <w:t>podpisany</w:t>
      </w:r>
      <w:r w:rsidRPr="00F6195A">
        <w:rPr>
          <w:rFonts w:ascii="Calibri" w:hAnsi="Calibri" w:cs="Arial"/>
          <w:snapToGrid w:val="0"/>
        </w:rPr>
        <w:t xml:space="preserve"> przez </w:t>
      </w:r>
      <w:r w:rsidR="000964AD">
        <w:rPr>
          <w:rFonts w:ascii="Calibri" w:hAnsi="Calibri" w:cs="Arial"/>
          <w:snapToGrid w:val="0"/>
        </w:rPr>
        <w:t>Przedstawiciela Zamawiającego</w:t>
      </w:r>
      <w:r w:rsidR="009B242C" w:rsidRPr="00F6195A">
        <w:rPr>
          <w:rFonts w:ascii="Calibri" w:hAnsi="Calibri" w:cs="Arial"/>
          <w:snapToGrid w:val="0"/>
        </w:rPr>
        <w:t xml:space="preserve"> </w:t>
      </w:r>
      <w:r w:rsidRPr="00F6195A">
        <w:rPr>
          <w:rFonts w:ascii="Calibri" w:hAnsi="Calibri" w:cs="Arial"/>
          <w:snapToGrid w:val="0"/>
        </w:rPr>
        <w:t xml:space="preserve">oraz Przedstawiciela Wykonawcy. </w:t>
      </w:r>
      <w:r w:rsidR="0072269C" w:rsidRPr="00F6195A">
        <w:rPr>
          <w:rFonts w:ascii="Calibri" w:hAnsi="Calibri" w:cs="Arial"/>
          <w:snapToGrid w:val="0"/>
        </w:rPr>
        <w:t>Każdy</w:t>
      </w:r>
      <w:r w:rsidR="00724DCC" w:rsidRPr="00F6195A">
        <w:rPr>
          <w:rFonts w:ascii="Calibri" w:hAnsi="Calibri" w:cs="Arial"/>
          <w:snapToGrid w:val="0"/>
        </w:rPr>
        <w:t xml:space="preserve"> </w:t>
      </w:r>
      <w:r w:rsidR="0072269C" w:rsidRPr="00F6195A">
        <w:rPr>
          <w:rFonts w:ascii="Calibri" w:hAnsi="Calibri" w:cs="Arial"/>
          <w:snapToGrid w:val="0"/>
        </w:rPr>
        <w:t>p</w:t>
      </w:r>
      <w:r w:rsidRPr="00F6195A">
        <w:rPr>
          <w:rFonts w:ascii="Calibri" w:hAnsi="Calibri" w:cs="Arial"/>
          <w:snapToGrid w:val="0"/>
        </w:rPr>
        <w:t>rotokół stanowić będzie załącznik do faktury.</w:t>
      </w:r>
    </w:p>
    <w:p w14:paraId="70F82810" w14:textId="7F096212" w:rsidR="00363BD4" w:rsidRPr="00F6195A" w:rsidRDefault="00363BD4" w:rsidP="009F776B">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Protokół końcowego odbioru robót winien być podpisany przez Przedstawiciela Zamawiającego, Przedstawiciela Wykonawcy oraz członków Komisji Odbi</w:t>
      </w:r>
      <w:r w:rsidR="002838E9" w:rsidRPr="00F6195A">
        <w:rPr>
          <w:rFonts w:ascii="Calibri" w:hAnsi="Calibri" w:cs="Arial"/>
        </w:rPr>
        <w:t xml:space="preserve">orowej którą powoła Zamawiający. </w:t>
      </w:r>
    </w:p>
    <w:p w14:paraId="7B25EE3C" w14:textId="07E3426B" w:rsidR="00363BD4" w:rsidRPr="00F6195A" w:rsidRDefault="00363BD4" w:rsidP="009F776B">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Płatność będzie dokonana przelewem na wskazany przez Wykonawcę na fakturze ra</w:t>
      </w:r>
      <w:r w:rsidR="00724DCC" w:rsidRPr="00F6195A">
        <w:rPr>
          <w:rFonts w:ascii="Calibri" w:hAnsi="Calibri" w:cs="Arial"/>
        </w:rPr>
        <w:t>chunek bankowy, w </w:t>
      </w:r>
      <w:r w:rsidR="00A27E60" w:rsidRPr="00F6195A">
        <w:rPr>
          <w:rFonts w:ascii="Calibri" w:hAnsi="Calibri" w:cs="Arial"/>
        </w:rPr>
        <w:t xml:space="preserve">terminie do </w:t>
      </w:r>
      <w:r w:rsidR="00056365">
        <w:rPr>
          <w:rFonts w:ascii="Calibri" w:hAnsi="Calibri" w:cs="Arial"/>
          <w:b/>
        </w:rPr>
        <w:t>14</w:t>
      </w:r>
      <w:r w:rsidRPr="00F6195A">
        <w:rPr>
          <w:rFonts w:ascii="Calibri" w:hAnsi="Calibri" w:cs="Arial"/>
          <w:b/>
        </w:rPr>
        <w:t xml:space="preserve"> dni od daty otrzymania przez Zamawiającego</w:t>
      </w:r>
      <w:r w:rsidR="00935B95" w:rsidRPr="00F6195A">
        <w:rPr>
          <w:rFonts w:ascii="Calibri" w:hAnsi="Calibri" w:cs="Arial"/>
          <w:b/>
        </w:rPr>
        <w:t xml:space="preserve"> prawidłowo wystawionej</w:t>
      </w:r>
      <w:r w:rsidRPr="00F6195A">
        <w:rPr>
          <w:rFonts w:ascii="Calibri" w:hAnsi="Calibri" w:cs="Arial"/>
          <w:b/>
        </w:rPr>
        <w:t xml:space="preserve"> faktury</w:t>
      </w:r>
      <w:r w:rsidRPr="00F6195A">
        <w:rPr>
          <w:rFonts w:ascii="Calibri" w:hAnsi="Calibri" w:cs="Arial"/>
        </w:rPr>
        <w:t xml:space="preserve"> wraz z zatwierdzonym przez Zamawiającego </w:t>
      </w:r>
      <w:r w:rsidR="00C900F1" w:rsidRPr="00F6195A">
        <w:rPr>
          <w:rFonts w:ascii="Calibri" w:hAnsi="Calibri" w:cs="Arial"/>
        </w:rPr>
        <w:t>protokołem</w:t>
      </w:r>
      <w:r w:rsidR="00724DCC" w:rsidRPr="00F6195A">
        <w:rPr>
          <w:rFonts w:ascii="Calibri" w:hAnsi="Calibri" w:cs="Arial"/>
        </w:rPr>
        <w:t xml:space="preserve"> </w:t>
      </w:r>
      <w:r w:rsidRPr="00F6195A">
        <w:rPr>
          <w:rFonts w:ascii="Calibri" w:hAnsi="Calibri" w:cs="Arial"/>
        </w:rPr>
        <w:t>odbioru końcowego.</w:t>
      </w:r>
    </w:p>
    <w:p w14:paraId="793180E2" w14:textId="16337709" w:rsidR="00363BD4" w:rsidRPr="00F6195A" w:rsidRDefault="00363BD4" w:rsidP="009F776B">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W przypadku zatrudnienia przez Wykonawcę robót podwykonawców, załącznikiem do faktury, będą oświadczenia podwykonawców o braku wymagalnych zobowiązań wynikających z umó</w:t>
      </w:r>
      <w:r w:rsidR="002838E9" w:rsidRPr="00F6195A">
        <w:rPr>
          <w:rFonts w:ascii="Calibri" w:hAnsi="Calibri" w:cs="Arial"/>
        </w:rPr>
        <w:t xml:space="preserve">w, o których mowa w § </w:t>
      </w:r>
      <w:r w:rsidR="000E7D05">
        <w:rPr>
          <w:rFonts w:ascii="Calibri" w:hAnsi="Calibri" w:cs="Arial"/>
        </w:rPr>
        <w:t>6</w:t>
      </w:r>
      <w:r w:rsidR="006872AD" w:rsidRPr="00F6195A">
        <w:rPr>
          <w:rFonts w:ascii="Calibri" w:hAnsi="Calibri" w:cs="Arial"/>
        </w:rPr>
        <w:t xml:space="preserve"> </w:t>
      </w:r>
      <w:r w:rsidR="004D4375" w:rsidRPr="00F6195A">
        <w:rPr>
          <w:rFonts w:ascii="Calibri" w:hAnsi="Calibri" w:cs="Arial"/>
        </w:rPr>
        <w:t>ust</w:t>
      </w:r>
      <w:r w:rsidRPr="00F6195A">
        <w:rPr>
          <w:rFonts w:ascii="Calibri" w:hAnsi="Calibri" w:cs="Arial"/>
        </w:rPr>
        <w:t xml:space="preserve"> 2 umowy.</w:t>
      </w:r>
    </w:p>
    <w:p w14:paraId="7B2A5F80" w14:textId="77777777" w:rsidR="00363BD4" w:rsidRPr="00F6195A" w:rsidRDefault="00363BD4" w:rsidP="009F776B">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Strony ustalają, iż zapłata następuje z dniem obciążenia rachunku Zamawiającego.</w:t>
      </w:r>
    </w:p>
    <w:p w14:paraId="239EA604" w14:textId="77777777" w:rsidR="00363BD4" w:rsidRPr="00F6195A" w:rsidRDefault="00363BD4" w:rsidP="009F776B">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Wykonawca upoważnia Zamawiającego do potrącenia z wynagrodzenia wszelkich należności przysługujących Zamawiającemu od Wykonawcy w związk</w:t>
      </w:r>
      <w:r w:rsidR="002838E9" w:rsidRPr="00F6195A">
        <w:rPr>
          <w:rFonts w:ascii="Calibri" w:hAnsi="Calibri" w:cs="Arial"/>
        </w:rPr>
        <w:t xml:space="preserve">u z realizacją </w:t>
      </w:r>
      <w:r w:rsidRPr="00F6195A">
        <w:rPr>
          <w:rFonts w:ascii="Calibri" w:hAnsi="Calibri" w:cs="Arial"/>
        </w:rPr>
        <w:t>niniejszej Umowy.</w:t>
      </w:r>
    </w:p>
    <w:p w14:paraId="1853AC51" w14:textId="1EB0C527" w:rsidR="00363BD4" w:rsidRPr="00F6195A" w:rsidRDefault="00363BD4" w:rsidP="009F776B">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Za nieterminowe płatności faktur, Wykonawca ma prawo naliczyć odsetki ustawowe</w:t>
      </w:r>
      <w:r w:rsidR="007869C0">
        <w:rPr>
          <w:rFonts w:ascii="Calibri" w:hAnsi="Calibri" w:cs="Arial"/>
        </w:rPr>
        <w:t xml:space="preserve"> za opóźnienie w transakcjach handlowych</w:t>
      </w:r>
      <w:r w:rsidRPr="00F6195A">
        <w:rPr>
          <w:rFonts w:ascii="Calibri" w:hAnsi="Calibri" w:cs="Arial"/>
        </w:rPr>
        <w:t>.</w:t>
      </w:r>
    </w:p>
    <w:p w14:paraId="5D065021" w14:textId="77777777" w:rsidR="00632169" w:rsidRPr="00F6195A" w:rsidRDefault="00363BD4" w:rsidP="009F776B">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Wykonawca oświadcza, że jest podatnikiem podatku VAT, uprawnionym do wystawienia faktury VAT. Numer NIP Wykonawcy ……………………………..</w:t>
      </w:r>
    </w:p>
    <w:p w14:paraId="15BE6D49" w14:textId="77777777" w:rsidR="008E441F" w:rsidRPr="00F6195A" w:rsidRDefault="008E441F" w:rsidP="008E441F">
      <w:pPr>
        <w:pStyle w:val="Akapitzlist"/>
        <w:spacing w:after="0" w:line="276" w:lineRule="auto"/>
        <w:ind w:left="360"/>
        <w:jc w:val="both"/>
        <w:rPr>
          <w:rFonts w:ascii="Calibri" w:hAnsi="Calibri" w:cs="Arial"/>
        </w:rPr>
      </w:pPr>
    </w:p>
    <w:p w14:paraId="45734D7B" w14:textId="6443C3BC" w:rsidR="00CD50DB" w:rsidRPr="00F6195A" w:rsidRDefault="00CD50DB" w:rsidP="00151F50">
      <w:pPr>
        <w:spacing w:before="12" w:line="276" w:lineRule="auto"/>
        <w:jc w:val="center"/>
        <w:rPr>
          <w:rFonts w:cs="Arial"/>
          <w:b/>
        </w:rPr>
      </w:pPr>
      <w:r w:rsidRPr="00F6195A">
        <w:rPr>
          <w:rFonts w:cs="Arial"/>
          <w:b/>
        </w:rPr>
        <w:t>§ </w:t>
      </w:r>
      <w:r w:rsidR="00AC6B00">
        <w:rPr>
          <w:rFonts w:cs="Arial"/>
          <w:b/>
        </w:rPr>
        <w:t>11</w:t>
      </w:r>
    </w:p>
    <w:p w14:paraId="737037DB" w14:textId="77777777" w:rsidR="009F1A56" w:rsidRPr="000E7D05" w:rsidRDefault="00CD50DB" w:rsidP="00151F50">
      <w:pPr>
        <w:jc w:val="center"/>
      </w:pPr>
      <w:r w:rsidRPr="000E7D05">
        <w:rPr>
          <w:rFonts w:cs="Arial"/>
          <w:b/>
        </w:rPr>
        <w:t>Zabezpieczenie należytego wykonania umowy</w:t>
      </w:r>
    </w:p>
    <w:p w14:paraId="331BB409" w14:textId="3A524771" w:rsidR="00E434D2" w:rsidRPr="00F6195A" w:rsidRDefault="00E434D2" w:rsidP="009F776B">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 xml:space="preserve">Na zabezpieczenie roszczeń </w:t>
      </w:r>
      <w:r w:rsidR="004C192B" w:rsidRPr="00F6195A">
        <w:rPr>
          <w:rFonts w:ascii="Calibri" w:hAnsi="Calibri" w:cs="Arial"/>
        </w:rPr>
        <w:t>Zamawiającego</w:t>
      </w:r>
      <w:r w:rsidRPr="00F6195A">
        <w:rPr>
          <w:rFonts w:ascii="Calibri" w:hAnsi="Calibri" w:cs="Arial"/>
        </w:rPr>
        <w:t xml:space="preserve"> z tytułu niewykonania lub nienależytego wykonania umowy, Wykonawca wnosi </w:t>
      </w:r>
      <w:r w:rsidR="00E84B68" w:rsidRPr="00F6195A">
        <w:rPr>
          <w:rFonts w:ascii="Calibri" w:hAnsi="Calibri" w:cs="Arial"/>
        </w:rPr>
        <w:t xml:space="preserve">przed zawarciem Umowy </w:t>
      </w:r>
      <w:r w:rsidRPr="00F6195A">
        <w:rPr>
          <w:rFonts w:ascii="Calibri" w:hAnsi="Calibri" w:cs="Arial"/>
        </w:rPr>
        <w:t>zabezpieczenie należytego wykonania umowy w formie ……………………………………………..…….…………………………</w:t>
      </w:r>
      <w:r w:rsidR="00CE4379" w:rsidRPr="00F6195A">
        <w:rPr>
          <w:rFonts w:ascii="Calibri" w:hAnsi="Calibri" w:cs="Arial"/>
        </w:rPr>
        <w:t>……………………………………</w:t>
      </w:r>
      <w:r w:rsidR="00E84B68" w:rsidRPr="00F6195A">
        <w:rPr>
          <w:rFonts w:ascii="Calibri" w:hAnsi="Calibri" w:cs="Arial"/>
        </w:rPr>
        <w:t>………………..</w:t>
      </w:r>
      <w:r w:rsidR="007C5AA1" w:rsidRPr="00F6195A">
        <w:rPr>
          <w:rFonts w:ascii="Calibri" w:hAnsi="Calibri" w:cs="Arial"/>
        </w:rPr>
        <w:t xml:space="preserve">……… w wysokości </w:t>
      </w:r>
      <w:r w:rsidR="000E7D05">
        <w:rPr>
          <w:rFonts w:ascii="Calibri" w:hAnsi="Calibri" w:cs="Arial"/>
        </w:rPr>
        <w:t>2</w:t>
      </w:r>
      <w:r w:rsidR="007C5AA1" w:rsidRPr="00F6195A">
        <w:rPr>
          <w:rFonts w:ascii="Calibri" w:hAnsi="Calibri" w:cs="Arial"/>
        </w:rPr>
        <w:t xml:space="preserve"> </w:t>
      </w:r>
      <w:r w:rsidRPr="00F6195A">
        <w:rPr>
          <w:rFonts w:ascii="Calibri" w:hAnsi="Calibri" w:cs="Arial"/>
        </w:rPr>
        <w:t xml:space="preserve">% całkowitego wynagrodzenia brutto, o którym mowa w § 7 ust. 1, tj. w kwocie </w:t>
      </w:r>
      <w:r w:rsidRPr="00F6195A">
        <w:rPr>
          <w:rFonts w:ascii="Calibri" w:hAnsi="Calibri" w:cs="Arial"/>
          <w:b/>
          <w:bCs/>
        </w:rPr>
        <w:t>………………………….. PLN</w:t>
      </w:r>
      <w:r w:rsidR="00E84B68" w:rsidRPr="00F6195A">
        <w:rPr>
          <w:rFonts w:ascii="Calibri" w:hAnsi="Calibri" w:cs="Arial"/>
        </w:rPr>
        <w:t xml:space="preserve"> (słownie: …………………………………………………</w:t>
      </w:r>
      <w:r w:rsidRPr="00F6195A">
        <w:rPr>
          <w:rFonts w:ascii="Calibri" w:hAnsi="Calibri" w:cs="Arial"/>
        </w:rPr>
        <w:t xml:space="preserve">……………………/100 PLN).  </w:t>
      </w:r>
    </w:p>
    <w:p w14:paraId="48D69144" w14:textId="77777777" w:rsidR="00F40266" w:rsidRPr="00F6195A" w:rsidRDefault="00F40266" w:rsidP="009F776B">
      <w:pPr>
        <w:numPr>
          <w:ilvl w:val="0"/>
          <w:numId w:val="14"/>
        </w:numPr>
        <w:spacing w:before="120" w:after="120" w:line="240" w:lineRule="auto"/>
        <w:jc w:val="both"/>
      </w:pPr>
      <w:r w:rsidRPr="00F6195A">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A8FA8EE" w14:textId="77777777" w:rsidR="00F40266" w:rsidRPr="00F6195A" w:rsidRDefault="00F40266" w:rsidP="009F776B">
      <w:pPr>
        <w:numPr>
          <w:ilvl w:val="0"/>
          <w:numId w:val="14"/>
        </w:numPr>
        <w:spacing w:before="120" w:after="120" w:line="240" w:lineRule="auto"/>
        <w:jc w:val="both"/>
      </w:pPr>
      <w:r w:rsidRPr="00F6195A">
        <w:t>Beneficjentem Zabezpieczenia należytego wykonania Umowy jest Zamawiający.</w:t>
      </w:r>
    </w:p>
    <w:p w14:paraId="24509A63" w14:textId="77777777" w:rsidR="00F40266" w:rsidRPr="00F6195A" w:rsidRDefault="00F40266" w:rsidP="009F776B">
      <w:pPr>
        <w:numPr>
          <w:ilvl w:val="0"/>
          <w:numId w:val="14"/>
        </w:numPr>
        <w:spacing w:before="120" w:after="120" w:line="240" w:lineRule="auto"/>
        <w:jc w:val="both"/>
      </w:pPr>
      <w:r w:rsidRPr="00F6195A">
        <w:t>Koszty Zabezpieczenia należytego wykonania Umowy ponosi Wykonawca.</w:t>
      </w:r>
    </w:p>
    <w:p w14:paraId="433F9F55" w14:textId="0E3B5F68" w:rsidR="00F40266" w:rsidRPr="00F6195A" w:rsidRDefault="00F40266" w:rsidP="009F776B">
      <w:pPr>
        <w:numPr>
          <w:ilvl w:val="0"/>
          <w:numId w:val="14"/>
        </w:numPr>
        <w:spacing w:before="120" w:after="120" w:line="240" w:lineRule="auto"/>
        <w:jc w:val="both"/>
      </w:pPr>
      <w:r w:rsidRPr="00F6195A">
        <w:t xml:space="preserve">Wykonawca jest zobowiązany zapewnić, aby Zabezpieczenie należytego wykonania umowy zachowało moc wiążącą w okresie wykonywania Umowy. Wykonawca jest zobowiązany do niezwłocznego </w:t>
      </w:r>
      <w:r w:rsidRPr="00F6195A">
        <w:lastRenderedPageBreak/>
        <w:t>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7AD051C6" w14:textId="5472E0E5" w:rsidR="00F40266" w:rsidRPr="00F6195A" w:rsidRDefault="00F40266" w:rsidP="009F776B">
      <w:pPr>
        <w:numPr>
          <w:ilvl w:val="0"/>
          <w:numId w:val="14"/>
        </w:numPr>
        <w:spacing w:before="120" w:after="120" w:line="240" w:lineRule="auto"/>
        <w:jc w:val="both"/>
      </w:pPr>
      <w:r w:rsidRPr="00F6195A">
        <w:t xml:space="preserve">Kwota stanowiąca </w:t>
      </w:r>
      <w:r w:rsidR="00756B5F">
        <w:rPr>
          <w:b/>
        </w:rPr>
        <w:t xml:space="preserve">100% </w:t>
      </w:r>
      <w:r w:rsidRPr="00F6195A">
        <w:t>zabezpieczenia należytego wykonania umowy, zostanie zwrócona w terminie 30 dni od dnia odbioru końcowego robót.</w:t>
      </w:r>
    </w:p>
    <w:p w14:paraId="74C7FDEE" w14:textId="77777777" w:rsidR="00F40266" w:rsidRPr="00F6195A" w:rsidRDefault="00F40266" w:rsidP="009F776B">
      <w:pPr>
        <w:numPr>
          <w:ilvl w:val="0"/>
          <w:numId w:val="14"/>
        </w:numPr>
        <w:spacing w:before="120" w:after="120" w:line="240" w:lineRule="auto"/>
        <w:jc w:val="both"/>
      </w:pPr>
      <w:r w:rsidRPr="00F6195A">
        <w:t xml:space="preserve">W trakcie realizacji Umowy Wykonawca może dokonać zmiany formy zabezpieczenia należytego wykonania umowy na jedną lub kilka form, o których mowa w przepisach </w:t>
      </w:r>
      <w:proofErr w:type="spellStart"/>
      <w:r w:rsidRPr="00F6195A">
        <w:t>Pzp</w:t>
      </w:r>
      <w:proofErr w:type="spellEnd"/>
      <w:r w:rsidRPr="00F6195A">
        <w:t>, pod warunkiem, że zmiana formy zabezpieczenia zostanie dokonana z zachowaniem ciągłości zabezpieczenia i bez zmniejszenia jego wysokości.</w:t>
      </w:r>
    </w:p>
    <w:p w14:paraId="376586B4" w14:textId="77777777" w:rsidR="00F40266" w:rsidRPr="00F6195A" w:rsidRDefault="00F40266" w:rsidP="009F776B">
      <w:pPr>
        <w:numPr>
          <w:ilvl w:val="0"/>
          <w:numId w:val="14"/>
        </w:numPr>
        <w:spacing w:before="120" w:after="120" w:line="240" w:lineRule="auto"/>
        <w:jc w:val="both"/>
      </w:pPr>
      <w:r w:rsidRPr="00F6195A">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CED68F4" w14:textId="77777777" w:rsidR="00F40266" w:rsidRPr="00F6195A" w:rsidRDefault="00F40266" w:rsidP="009F776B">
      <w:pPr>
        <w:numPr>
          <w:ilvl w:val="0"/>
          <w:numId w:val="14"/>
        </w:numPr>
        <w:spacing w:before="120" w:after="120" w:line="240" w:lineRule="auto"/>
        <w:jc w:val="both"/>
      </w:pPr>
      <w:r w:rsidRPr="00F6195A">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4AE03002" w14:textId="5B758164" w:rsidR="00F40266" w:rsidRPr="00F6195A" w:rsidRDefault="00F40266" w:rsidP="009F776B">
      <w:pPr>
        <w:numPr>
          <w:ilvl w:val="0"/>
          <w:numId w:val="14"/>
        </w:numPr>
        <w:spacing w:before="120" w:after="120" w:line="240" w:lineRule="auto"/>
        <w:jc w:val="both"/>
      </w:pPr>
      <w:r w:rsidRPr="00F6195A">
        <w:t xml:space="preserve">Jeżeli Wykonawca w terminie określonym w ust. </w:t>
      </w:r>
      <w:r w:rsidR="009A66D3">
        <w:t>9</w:t>
      </w:r>
      <w:r w:rsidRPr="00F6195A">
        <w:t xml:space="preserve">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59E8EA0" w14:textId="77777777" w:rsidR="00F40266" w:rsidRPr="00F6195A" w:rsidRDefault="00F40266" w:rsidP="009F776B">
      <w:pPr>
        <w:widowControl w:val="0"/>
        <w:numPr>
          <w:ilvl w:val="0"/>
          <w:numId w:val="14"/>
        </w:numPr>
        <w:suppressAutoHyphens/>
        <w:autoSpaceDE w:val="0"/>
        <w:autoSpaceDN w:val="0"/>
        <w:adjustRightInd w:val="0"/>
        <w:spacing w:after="0" w:line="276" w:lineRule="auto"/>
        <w:contextualSpacing/>
        <w:jc w:val="both"/>
        <w:rPr>
          <w:rFonts w:cs="Arial"/>
          <w:b/>
        </w:rPr>
      </w:pPr>
      <w:r w:rsidRPr="00F6195A">
        <w:t>Zamawiający zwróci Wykonawcy środki pieniężne otrzymane z tytułu realizacji zabezpieczenia należytego wykonania umowy po przedstawieniu przez Wykonawcę nowego zabezpieczenia albo w terminie zwrotu danej części zabezpieczenia.</w:t>
      </w:r>
    </w:p>
    <w:p w14:paraId="7ED2580D" w14:textId="77777777" w:rsidR="004B70B1" w:rsidRPr="00F6195A" w:rsidRDefault="004B70B1" w:rsidP="004B70B1">
      <w:pPr>
        <w:widowControl w:val="0"/>
        <w:suppressAutoHyphens/>
        <w:autoSpaceDE w:val="0"/>
        <w:autoSpaceDN w:val="0"/>
        <w:adjustRightInd w:val="0"/>
        <w:spacing w:after="0" w:line="276" w:lineRule="auto"/>
        <w:ind w:left="360"/>
        <w:contextualSpacing/>
        <w:jc w:val="both"/>
        <w:rPr>
          <w:rFonts w:cs="Arial"/>
          <w:b/>
        </w:rPr>
      </w:pPr>
    </w:p>
    <w:p w14:paraId="6688F94F" w14:textId="4D2245DC" w:rsidR="00E434D2" w:rsidRPr="00F6195A" w:rsidRDefault="00001E89" w:rsidP="004B70B1">
      <w:pPr>
        <w:widowControl w:val="0"/>
        <w:suppressAutoHyphens/>
        <w:autoSpaceDE w:val="0"/>
        <w:autoSpaceDN w:val="0"/>
        <w:adjustRightInd w:val="0"/>
        <w:spacing w:after="0" w:line="276" w:lineRule="auto"/>
        <w:ind w:left="360"/>
        <w:contextualSpacing/>
        <w:jc w:val="center"/>
        <w:rPr>
          <w:rFonts w:cs="Arial"/>
          <w:b/>
        </w:rPr>
      </w:pPr>
      <w:r>
        <w:rPr>
          <w:rFonts w:cs="Arial"/>
          <w:b/>
        </w:rPr>
        <w:t>§ 1</w:t>
      </w:r>
      <w:r w:rsidR="00AC6B00">
        <w:rPr>
          <w:rFonts w:cs="Arial"/>
          <w:b/>
        </w:rPr>
        <w:t>2</w:t>
      </w:r>
    </w:p>
    <w:p w14:paraId="2FD13F04" w14:textId="77777777" w:rsidR="00E434D2" w:rsidRPr="00F6195A" w:rsidRDefault="00E434D2" w:rsidP="00151F50">
      <w:pPr>
        <w:jc w:val="center"/>
        <w:rPr>
          <w:rFonts w:cs="Arial"/>
          <w:b/>
        </w:rPr>
      </w:pPr>
      <w:r w:rsidRPr="00F6195A">
        <w:rPr>
          <w:rFonts w:cs="Arial"/>
          <w:b/>
        </w:rPr>
        <w:t>Kary umowne</w:t>
      </w:r>
    </w:p>
    <w:p w14:paraId="096B44D6" w14:textId="77777777" w:rsidR="00E434D2" w:rsidRPr="00F6195A" w:rsidRDefault="00E434D2" w:rsidP="009F776B">
      <w:pPr>
        <w:widowControl w:val="0"/>
        <w:numPr>
          <w:ilvl w:val="0"/>
          <w:numId w:val="15"/>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 xml:space="preserve">Strony </w:t>
      </w:r>
      <w:r w:rsidR="004C192B" w:rsidRPr="00F6195A">
        <w:rPr>
          <w:rFonts w:ascii="Calibri" w:hAnsi="Calibri" w:cs="Arial"/>
        </w:rPr>
        <w:t>ustanawiają następujący katalog kar umownych:</w:t>
      </w:r>
    </w:p>
    <w:p w14:paraId="733C8B0C" w14:textId="77777777" w:rsidR="00E434D2" w:rsidRPr="00F6195A" w:rsidRDefault="00E434D2" w:rsidP="009F776B">
      <w:pPr>
        <w:widowControl w:val="0"/>
        <w:numPr>
          <w:ilvl w:val="0"/>
          <w:numId w:val="15"/>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Ustala się kary umowne w następujących wypadkach:</w:t>
      </w:r>
    </w:p>
    <w:p w14:paraId="040C83D3" w14:textId="77777777" w:rsidR="00E434D2" w:rsidRPr="00F6195A" w:rsidRDefault="00E434D2" w:rsidP="009F776B">
      <w:pPr>
        <w:pStyle w:val="Akapitzlist"/>
        <w:widowControl w:val="0"/>
        <w:numPr>
          <w:ilvl w:val="0"/>
          <w:numId w:val="22"/>
        </w:numPr>
        <w:suppressAutoHyphens/>
        <w:autoSpaceDE w:val="0"/>
        <w:autoSpaceDN w:val="0"/>
        <w:adjustRightInd w:val="0"/>
        <w:spacing w:after="0" w:line="276" w:lineRule="auto"/>
        <w:jc w:val="both"/>
        <w:rPr>
          <w:rFonts w:ascii="Calibri" w:hAnsi="Calibri" w:cs="Arial"/>
        </w:rPr>
      </w:pPr>
      <w:r w:rsidRPr="00F6195A">
        <w:rPr>
          <w:rFonts w:ascii="Calibri" w:hAnsi="Calibri" w:cs="Arial"/>
        </w:rPr>
        <w:t>Wykonawca jest zobowiązany do zapłaty Zamawiającemu kar umownych</w:t>
      </w:r>
      <w:r w:rsidR="00454547" w:rsidRPr="00F6195A">
        <w:rPr>
          <w:rFonts w:ascii="Calibri" w:hAnsi="Calibri" w:cs="Arial"/>
        </w:rPr>
        <w:t xml:space="preserve"> w przypadku wystąpienia niżej wymienionych okoliczności faktycznych</w:t>
      </w:r>
      <w:r w:rsidRPr="00F6195A">
        <w:rPr>
          <w:rFonts w:ascii="Calibri" w:hAnsi="Calibri" w:cs="Arial"/>
        </w:rPr>
        <w:t>:</w:t>
      </w:r>
    </w:p>
    <w:p w14:paraId="3103DF74" w14:textId="52273A58" w:rsidR="00F42D7D" w:rsidRPr="00521E47" w:rsidRDefault="00E434D2" w:rsidP="00EB5D28">
      <w:pPr>
        <w:pStyle w:val="Akapitzlist"/>
        <w:widowControl w:val="0"/>
        <w:numPr>
          <w:ilvl w:val="0"/>
          <w:numId w:val="18"/>
        </w:numPr>
        <w:suppressAutoHyphens/>
        <w:autoSpaceDE w:val="0"/>
        <w:autoSpaceDN w:val="0"/>
        <w:adjustRightInd w:val="0"/>
        <w:spacing w:after="0" w:line="276" w:lineRule="auto"/>
        <w:ind w:hanging="371"/>
        <w:jc w:val="both"/>
        <w:rPr>
          <w:rFonts w:ascii="Calibri" w:hAnsi="Calibri" w:cs="Arial"/>
        </w:rPr>
      </w:pPr>
      <w:r w:rsidRPr="00521E47">
        <w:rPr>
          <w:rFonts w:ascii="Calibri" w:hAnsi="Calibri" w:cs="Arial"/>
        </w:rPr>
        <w:t xml:space="preserve">za zwłokę w wykonaniu </w:t>
      </w:r>
      <w:r w:rsidR="00790611" w:rsidRPr="00521E47">
        <w:rPr>
          <w:rFonts w:ascii="Calibri" w:hAnsi="Calibri" w:cs="Arial"/>
        </w:rPr>
        <w:t xml:space="preserve">przedmiotu zamówienia </w:t>
      </w:r>
      <w:r w:rsidR="00551DC4" w:rsidRPr="00521E47">
        <w:rPr>
          <w:rFonts w:ascii="Calibri" w:hAnsi="Calibri" w:cs="Arial"/>
        </w:rPr>
        <w:t xml:space="preserve">- </w:t>
      </w:r>
      <w:r w:rsidR="00666249" w:rsidRPr="00521E47">
        <w:rPr>
          <w:rFonts w:ascii="Calibri" w:hAnsi="Calibri" w:cs="Arial"/>
        </w:rPr>
        <w:t>w wysokości 0,1</w:t>
      </w:r>
      <w:r w:rsidR="00B338CC" w:rsidRPr="00521E47">
        <w:rPr>
          <w:rFonts w:ascii="Calibri" w:hAnsi="Calibri" w:cs="Arial"/>
        </w:rPr>
        <w:t>% wynagrodzenia</w:t>
      </w:r>
      <w:r w:rsidR="00697620" w:rsidRPr="00521E47">
        <w:rPr>
          <w:rFonts w:ascii="Calibri" w:hAnsi="Calibri" w:cs="Arial"/>
        </w:rPr>
        <w:t xml:space="preserve"> brutto</w:t>
      </w:r>
      <w:r w:rsidR="00790611" w:rsidRPr="00521E47">
        <w:rPr>
          <w:rFonts w:ascii="Calibri" w:hAnsi="Calibri" w:cs="Arial"/>
        </w:rPr>
        <w:t xml:space="preserve"> </w:t>
      </w:r>
      <w:r w:rsidR="00B338CC" w:rsidRPr="00521E47">
        <w:rPr>
          <w:rFonts w:ascii="Calibri" w:hAnsi="Calibri" w:cs="Arial"/>
        </w:rPr>
        <w:t xml:space="preserve">za </w:t>
      </w:r>
      <w:r w:rsidRPr="00521E47">
        <w:rPr>
          <w:rFonts w:ascii="Calibri" w:hAnsi="Calibri" w:cs="Arial"/>
        </w:rPr>
        <w:t xml:space="preserve">każdy dzień zwłoki licząc od </w:t>
      </w:r>
      <w:r w:rsidR="00697620" w:rsidRPr="00521E47">
        <w:rPr>
          <w:rFonts w:ascii="Calibri" w:hAnsi="Calibri" w:cs="Arial"/>
        </w:rPr>
        <w:t xml:space="preserve">upływu </w:t>
      </w:r>
      <w:r w:rsidRPr="00521E47">
        <w:rPr>
          <w:rFonts w:ascii="Calibri" w:hAnsi="Calibri" w:cs="Arial"/>
        </w:rPr>
        <w:t>umownych terminów wskazanych</w:t>
      </w:r>
      <w:r w:rsidR="00F42D7D" w:rsidRPr="00521E47">
        <w:rPr>
          <w:rFonts w:ascii="Calibri" w:hAnsi="Calibri" w:cs="Arial"/>
        </w:rPr>
        <w:t xml:space="preserve"> w § 2 ust. 3, </w:t>
      </w:r>
    </w:p>
    <w:p w14:paraId="3603E71C" w14:textId="1BC47791" w:rsidR="00E434D2" w:rsidRPr="00F6195A" w:rsidRDefault="00E434D2" w:rsidP="009F776B">
      <w:pPr>
        <w:pStyle w:val="Akapitzlist"/>
        <w:widowControl w:val="0"/>
        <w:numPr>
          <w:ilvl w:val="0"/>
          <w:numId w:val="18"/>
        </w:numPr>
        <w:suppressAutoHyphens/>
        <w:autoSpaceDE w:val="0"/>
        <w:autoSpaceDN w:val="0"/>
        <w:adjustRightInd w:val="0"/>
        <w:spacing w:after="0" w:line="276" w:lineRule="auto"/>
        <w:ind w:hanging="371"/>
        <w:jc w:val="both"/>
        <w:rPr>
          <w:rFonts w:ascii="Calibri" w:hAnsi="Calibri" w:cs="Arial"/>
        </w:rPr>
      </w:pPr>
      <w:r w:rsidRPr="00F6195A">
        <w:rPr>
          <w:rFonts w:ascii="Calibri" w:hAnsi="Calibri" w:cs="Arial"/>
        </w:rPr>
        <w:t xml:space="preserve">za zwłokę w usunięciu wad i usterek </w:t>
      </w:r>
      <w:r w:rsidR="00C43C3B" w:rsidRPr="00F6195A">
        <w:rPr>
          <w:rFonts w:ascii="Calibri" w:hAnsi="Calibri" w:cs="Arial"/>
        </w:rPr>
        <w:t xml:space="preserve">- </w:t>
      </w:r>
      <w:r w:rsidRPr="00F6195A">
        <w:rPr>
          <w:rFonts w:ascii="Calibri" w:hAnsi="Calibri" w:cs="Arial"/>
        </w:rPr>
        <w:t>w wysokości 0,1% wynagrodzenia</w:t>
      </w:r>
      <w:r w:rsidR="00790611" w:rsidRPr="00F6195A">
        <w:rPr>
          <w:rFonts w:ascii="Calibri" w:hAnsi="Calibri" w:cs="Arial"/>
        </w:rPr>
        <w:t xml:space="preserve"> </w:t>
      </w:r>
      <w:r w:rsidR="00AA1ED3" w:rsidRPr="00F6195A">
        <w:rPr>
          <w:rFonts w:ascii="Calibri" w:hAnsi="Calibri" w:cs="Arial"/>
        </w:rPr>
        <w:t xml:space="preserve">brutto </w:t>
      </w:r>
      <w:r w:rsidRPr="00F6195A">
        <w:rPr>
          <w:rFonts w:ascii="Calibri" w:hAnsi="Calibri" w:cs="Arial"/>
        </w:rPr>
        <w:t>za każdy dzień zwłoki licząc od ustalonego terminu usunięcia wad</w:t>
      </w:r>
      <w:r w:rsidR="004C192B" w:rsidRPr="00F6195A">
        <w:rPr>
          <w:rFonts w:ascii="Calibri" w:hAnsi="Calibri" w:cs="Arial"/>
        </w:rPr>
        <w:t>;</w:t>
      </w:r>
    </w:p>
    <w:p w14:paraId="4EC5EB9F" w14:textId="77777777" w:rsidR="00E434D2" w:rsidRPr="00F6195A" w:rsidRDefault="00E434D2" w:rsidP="009F776B">
      <w:pPr>
        <w:pStyle w:val="Akapitzlist"/>
        <w:widowControl w:val="0"/>
        <w:numPr>
          <w:ilvl w:val="0"/>
          <w:numId w:val="18"/>
        </w:numPr>
        <w:suppressAutoHyphens/>
        <w:autoSpaceDE w:val="0"/>
        <w:autoSpaceDN w:val="0"/>
        <w:adjustRightInd w:val="0"/>
        <w:spacing w:after="0" w:line="276" w:lineRule="auto"/>
        <w:ind w:hanging="371"/>
        <w:jc w:val="both"/>
        <w:rPr>
          <w:rFonts w:ascii="Calibri" w:hAnsi="Calibri" w:cs="Arial"/>
        </w:rPr>
      </w:pPr>
      <w:r w:rsidRPr="00F6195A">
        <w:rPr>
          <w:rFonts w:ascii="Calibri" w:hAnsi="Calibri" w:cs="Arial"/>
        </w:rPr>
        <w:t>za odstąpienie od umowy przez Zamawiającego z przyczyn, za które Wykonawca ponos</w:t>
      </w:r>
      <w:r w:rsidR="009F722F" w:rsidRPr="00F6195A">
        <w:rPr>
          <w:rFonts w:ascii="Calibri" w:hAnsi="Calibri" w:cs="Arial"/>
        </w:rPr>
        <w:t xml:space="preserve">i odpowiedzialność </w:t>
      </w:r>
      <w:r w:rsidR="00551DC4" w:rsidRPr="00F6195A">
        <w:rPr>
          <w:rFonts w:ascii="Calibri" w:hAnsi="Calibri" w:cs="Arial"/>
        </w:rPr>
        <w:t xml:space="preserve">- </w:t>
      </w:r>
      <w:r w:rsidR="009F722F" w:rsidRPr="00F6195A">
        <w:rPr>
          <w:rFonts w:ascii="Calibri" w:hAnsi="Calibri" w:cs="Arial"/>
        </w:rPr>
        <w:t xml:space="preserve">w wysokości 10 % </w:t>
      </w:r>
      <w:r w:rsidRPr="00F6195A">
        <w:rPr>
          <w:rFonts w:ascii="Calibri" w:hAnsi="Calibri" w:cs="Arial"/>
        </w:rPr>
        <w:t>wynagrodzenia</w:t>
      </w:r>
      <w:r w:rsidR="00C43C3B" w:rsidRPr="00F6195A">
        <w:rPr>
          <w:rFonts w:ascii="Calibri" w:hAnsi="Calibri" w:cs="Arial"/>
        </w:rPr>
        <w:t xml:space="preserve"> brutto</w:t>
      </w:r>
      <w:r w:rsidR="002F2221" w:rsidRPr="00F6195A">
        <w:rPr>
          <w:rFonts w:ascii="Calibri" w:hAnsi="Calibri" w:cs="Arial"/>
        </w:rPr>
        <w:t>.</w:t>
      </w:r>
    </w:p>
    <w:p w14:paraId="19ED136C" w14:textId="77777777" w:rsidR="00E434D2" w:rsidRPr="00F6195A" w:rsidRDefault="00790611" w:rsidP="009F776B">
      <w:pPr>
        <w:pStyle w:val="Akapitzlist"/>
        <w:widowControl w:val="0"/>
        <w:numPr>
          <w:ilvl w:val="0"/>
          <w:numId w:val="18"/>
        </w:numPr>
        <w:suppressAutoHyphens/>
        <w:autoSpaceDE w:val="0"/>
        <w:autoSpaceDN w:val="0"/>
        <w:adjustRightInd w:val="0"/>
        <w:spacing w:after="0" w:line="276" w:lineRule="auto"/>
        <w:ind w:hanging="371"/>
        <w:jc w:val="both"/>
        <w:rPr>
          <w:rFonts w:ascii="Calibri" w:hAnsi="Calibri" w:cs="Arial"/>
        </w:rPr>
      </w:pPr>
      <w:r w:rsidRPr="00F6195A">
        <w:rPr>
          <w:rFonts w:ascii="Calibri" w:hAnsi="Calibri" w:cs="Arial"/>
        </w:rPr>
        <w:t>za nieprzedłożenie do zaakceptowania projektu umowy o podwykonawstwo, której przedmiotem są roboty budowlane, lub projektu jej zmiany</w:t>
      </w:r>
      <w:r w:rsidR="002F2221" w:rsidRPr="00F6195A">
        <w:rPr>
          <w:rFonts w:ascii="Calibri" w:hAnsi="Calibri" w:cs="Arial"/>
        </w:rPr>
        <w:t xml:space="preserve"> </w:t>
      </w:r>
      <w:r w:rsidR="00551DC4" w:rsidRPr="00F6195A">
        <w:rPr>
          <w:rFonts w:ascii="Calibri" w:hAnsi="Calibri" w:cs="Arial"/>
        </w:rPr>
        <w:t xml:space="preserve">- </w:t>
      </w:r>
      <w:r w:rsidR="002F2221" w:rsidRPr="00F6195A">
        <w:rPr>
          <w:rFonts w:ascii="Calibri" w:hAnsi="Calibri" w:cs="Arial"/>
        </w:rPr>
        <w:t>w wysokości 2</w:t>
      </w:r>
      <w:r w:rsidR="00AA1ED3" w:rsidRPr="00F6195A">
        <w:rPr>
          <w:rFonts w:ascii="Calibri" w:hAnsi="Calibri" w:cs="Arial"/>
        </w:rPr>
        <w:t>.</w:t>
      </w:r>
      <w:r w:rsidR="002F2221" w:rsidRPr="00F6195A">
        <w:rPr>
          <w:rFonts w:ascii="Calibri" w:hAnsi="Calibri" w:cs="Arial"/>
        </w:rPr>
        <w:t>000,00</w:t>
      </w:r>
      <w:r w:rsidRPr="00F6195A">
        <w:rPr>
          <w:rFonts w:ascii="Calibri" w:hAnsi="Calibri" w:cs="Arial"/>
        </w:rPr>
        <w:t xml:space="preserve"> zł za każdy stwierdzony przypadek,</w:t>
      </w:r>
    </w:p>
    <w:p w14:paraId="370ED5D9" w14:textId="77777777" w:rsidR="00790611" w:rsidRPr="00F6195A" w:rsidRDefault="00216305" w:rsidP="009F776B">
      <w:pPr>
        <w:pStyle w:val="Akapitzlist"/>
        <w:widowControl w:val="0"/>
        <w:numPr>
          <w:ilvl w:val="0"/>
          <w:numId w:val="18"/>
        </w:numPr>
        <w:suppressAutoHyphens/>
        <w:autoSpaceDE w:val="0"/>
        <w:autoSpaceDN w:val="0"/>
        <w:adjustRightInd w:val="0"/>
        <w:spacing w:after="0" w:line="276" w:lineRule="auto"/>
        <w:ind w:hanging="371"/>
        <w:jc w:val="both"/>
        <w:rPr>
          <w:rFonts w:ascii="Calibri" w:hAnsi="Calibri" w:cs="Arial"/>
        </w:rPr>
      </w:pPr>
      <w:r w:rsidRPr="00F6195A">
        <w:rPr>
          <w:rFonts w:ascii="Calibri" w:hAnsi="Calibri" w:cs="Arial"/>
        </w:rPr>
        <w:t>za nieprzedłożenie poświadczonej za zgodność z oryginałem kopii umowy o podwykonawst</w:t>
      </w:r>
      <w:r w:rsidR="002F2221" w:rsidRPr="00F6195A">
        <w:rPr>
          <w:rFonts w:ascii="Calibri" w:hAnsi="Calibri" w:cs="Arial"/>
        </w:rPr>
        <w:t>wo lub jej zmiany</w:t>
      </w:r>
      <w:r w:rsidR="00C43C3B" w:rsidRPr="00F6195A">
        <w:rPr>
          <w:rFonts w:ascii="Calibri" w:hAnsi="Calibri" w:cs="Arial"/>
        </w:rPr>
        <w:t xml:space="preserve"> -</w:t>
      </w:r>
      <w:r w:rsidR="002F2221" w:rsidRPr="00F6195A">
        <w:rPr>
          <w:rFonts w:ascii="Calibri" w:hAnsi="Calibri" w:cs="Arial"/>
        </w:rPr>
        <w:t xml:space="preserve"> w wysokości 2</w:t>
      </w:r>
      <w:r w:rsidR="00AA1ED3" w:rsidRPr="00F6195A">
        <w:rPr>
          <w:rFonts w:ascii="Calibri" w:hAnsi="Calibri" w:cs="Arial"/>
        </w:rPr>
        <w:t>.</w:t>
      </w:r>
      <w:r w:rsidR="002F2221" w:rsidRPr="00F6195A">
        <w:rPr>
          <w:rFonts w:ascii="Calibri" w:hAnsi="Calibri" w:cs="Arial"/>
        </w:rPr>
        <w:t>000,00</w:t>
      </w:r>
      <w:r w:rsidRPr="00F6195A">
        <w:rPr>
          <w:rFonts w:ascii="Calibri" w:hAnsi="Calibri" w:cs="Arial"/>
        </w:rPr>
        <w:t xml:space="preserve"> zł za każdy stwierdzony przypadek,</w:t>
      </w:r>
    </w:p>
    <w:p w14:paraId="4F2EC7D6" w14:textId="77777777" w:rsidR="00216305" w:rsidRPr="00F6195A" w:rsidRDefault="00DC1D97" w:rsidP="009F776B">
      <w:pPr>
        <w:pStyle w:val="Akapitzlist"/>
        <w:widowControl w:val="0"/>
        <w:numPr>
          <w:ilvl w:val="0"/>
          <w:numId w:val="18"/>
        </w:numPr>
        <w:suppressAutoHyphens/>
        <w:autoSpaceDE w:val="0"/>
        <w:autoSpaceDN w:val="0"/>
        <w:adjustRightInd w:val="0"/>
        <w:spacing w:after="0" w:line="276" w:lineRule="auto"/>
        <w:ind w:hanging="371"/>
        <w:jc w:val="both"/>
        <w:rPr>
          <w:rFonts w:ascii="Calibri" w:hAnsi="Calibri" w:cs="Arial"/>
        </w:rPr>
      </w:pPr>
      <w:r w:rsidRPr="00F6195A">
        <w:rPr>
          <w:rFonts w:ascii="Calibri" w:hAnsi="Calibri" w:cs="Arial"/>
        </w:rPr>
        <w:t>za brak zmiany umowy o podwykonawstwo w zakresie terminu zapłaty</w:t>
      </w:r>
      <w:r w:rsidR="002F2221" w:rsidRPr="00F6195A">
        <w:rPr>
          <w:rFonts w:ascii="Calibri" w:hAnsi="Calibri" w:cs="Arial"/>
        </w:rPr>
        <w:t xml:space="preserve"> </w:t>
      </w:r>
      <w:r w:rsidR="00C43C3B" w:rsidRPr="00F6195A">
        <w:rPr>
          <w:rFonts w:ascii="Calibri" w:hAnsi="Calibri" w:cs="Arial"/>
        </w:rPr>
        <w:t xml:space="preserve">- </w:t>
      </w:r>
      <w:r w:rsidR="002F2221" w:rsidRPr="00F6195A">
        <w:rPr>
          <w:rFonts w:ascii="Calibri" w:hAnsi="Calibri" w:cs="Arial"/>
        </w:rPr>
        <w:t>w wysokości 2</w:t>
      </w:r>
      <w:r w:rsidR="00AA1ED3" w:rsidRPr="00F6195A">
        <w:rPr>
          <w:rFonts w:ascii="Calibri" w:hAnsi="Calibri" w:cs="Arial"/>
        </w:rPr>
        <w:t>.</w:t>
      </w:r>
      <w:r w:rsidR="002F2221" w:rsidRPr="00F6195A">
        <w:rPr>
          <w:rFonts w:ascii="Calibri" w:hAnsi="Calibri" w:cs="Arial"/>
        </w:rPr>
        <w:t>000,00</w:t>
      </w:r>
      <w:r w:rsidRPr="00F6195A">
        <w:rPr>
          <w:rFonts w:ascii="Calibri" w:hAnsi="Calibri" w:cs="Arial"/>
        </w:rPr>
        <w:t xml:space="preserve"> zł</w:t>
      </w:r>
      <w:r w:rsidR="00C43C3B" w:rsidRPr="00F6195A">
        <w:rPr>
          <w:rFonts w:ascii="Calibri" w:hAnsi="Calibri" w:cs="Arial"/>
        </w:rPr>
        <w:t xml:space="preserve"> za każdy stwierdzony przypadek,</w:t>
      </w:r>
    </w:p>
    <w:p w14:paraId="50B54D0F" w14:textId="77777777" w:rsidR="00E434D2" w:rsidRPr="00F6195A" w:rsidRDefault="00E434D2" w:rsidP="009F776B">
      <w:pPr>
        <w:pStyle w:val="Akapitzlist"/>
        <w:widowControl w:val="0"/>
        <w:numPr>
          <w:ilvl w:val="0"/>
          <w:numId w:val="18"/>
        </w:numPr>
        <w:suppressAutoHyphens/>
        <w:autoSpaceDE w:val="0"/>
        <w:autoSpaceDN w:val="0"/>
        <w:adjustRightInd w:val="0"/>
        <w:spacing w:after="0" w:line="276" w:lineRule="auto"/>
        <w:ind w:hanging="371"/>
        <w:jc w:val="both"/>
        <w:rPr>
          <w:rFonts w:ascii="Calibri" w:hAnsi="Calibri" w:cs="Arial"/>
        </w:rPr>
      </w:pPr>
      <w:r w:rsidRPr="00F6195A">
        <w:rPr>
          <w:rFonts w:ascii="Calibri" w:hAnsi="Calibri" w:cs="Arial"/>
        </w:rPr>
        <w:t xml:space="preserve">za brak zapłaty wynagrodzenia należnego podwykonawcom lub dalszym podwykonawcom </w:t>
      </w:r>
      <w:r w:rsidR="00C43C3B" w:rsidRPr="00F6195A">
        <w:rPr>
          <w:rFonts w:ascii="Calibri" w:hAnsi="Calibri" w:cs="Arial"/>
        </w:rPr>
        <w:t>– w </w:t>
      </w:r>
      <w:r w:rsidRPr="00F6195A">
        <w:rPr>
          <w:rFonts w:ascii="Calibri" w:hAnsi="Calibri" w:cs="Arial"/>
        </w:rPr>
        <w:t>wysokości 20.000 zł (słownie: dwadzi</w:t>
      </w:r>
      <w:r w:rsidR="002F2221" w:rsidRPr="00F6195A">
        <w:rPr>
          <w:rFonts w:ascii="Calibri" w:hAnsi="Calibri" w:cs="Arial"/>
        </w:rPr>
        <w:t>eścia tysięcy złotych) za każdy</w:t>
      </w:r>
      <w:r w:rsidR="00790611" w:rsidRPr="00F6195A">
        <w:rPr>
          <w:rFonts w:ascii="Calibri" w:hAnsi="Calibri" w:cs="Arial"/>
        </w:rPr>
        <w:t xml:space="preserve"> stwierdzony </w:t>
      </w:r>
      <w:r w:rsidRPr="00F6195A">
        <w:rPr>
          <w:rFonts w:ascii="Calibri" w:hAnsi="Calibri" w:cs="Arial"/>
        </w:rPr>
        <w:t>przypadek</w:t>
      </w:r>
      <w:r w:rsidR="00C43C3B" w:rsidRPr="00F6195A">
        <w:rPr>
          <w:rFonts w:ascii="Calibri" w:hAnsi="Calibri" w:cs="Arial"/>
        </w:rPr>
        <w:t>,</w:t>
      </w:r>
    </w:p>
    <w:p w14:paraId="565A1D00" w14:textId="77777777" w:rsidR="007D1614" w:rsidRPr="00F6195A" w:rsidRDefault="00AA1ED3" w:rsidP="009F776B">
      <w:pPr>
        <w:pStyle w:val="Akapitzlist"/>
        <w:widowControl w:val="0"/>
        <w:numPr>
          <w:ilvl w:val="0"/>
          <w:numId w:val="18"/>
        </w:numPr>
        <w:suppressAutoHyphens/>
        <w:autoSpaceDE w:val="0"/>
        <w:autoSpaceDN w:val="0"/>
        <w:adjustRightInd w:val="0"/>
        <w:spacing w:after="0" w:line="276" w:lineRule="auto"/>
        <w:ind w:hanging="371"/>
        <w:jc w:val="both"/>
        <w:rPr>
          <w:rFonts w:ascii="Calibri" w:hAnsi="Calibri" w:cs="Arial"/>
        </w:rPr>
      </w:pPr>
      <w:r w:rsidRPr="00F6195A">
        <w:rPr>
          <w:rFonts w:ascii="Calibri" w:hAnsi="Calibri" w:cs="Arial"/>
        </w:rPr>
        <w:lastRenderedPageBreak/>
        <w:t xml:space="preserve">za </w:t>
      </w:r>
      <w:r w:rsidR="007D1614" w:rsidRPr="00F6195A">
        <w:t>brak zapłaty lub nieterminow</w:t>
      </w:r>
      <w:r w:rsidRPr="00F6195A">
        <w:t>ą</w:t>
      </w:r>
      <w:r w:rsidR="007D1614" w:rsidRPr="00F6195A">
        <w:t xml:space="preserve"> zapłat</w:t>
      </w:r>
      <w:r w:rsidRPr="00F6195A">
        <w:t>ę</w:t>
      </w:r>
      <w:r w:rsidR="007D1614" w:rsidRPr="00F6195A">
        <w:t xml:space="preserve"> wynagrodzenia należnego podwykonawcom z tytułu zmiany wysokości wynagrodzenia z </w:t>
      </w:r>
      <w:r w:rsidRPr="00F6195A">
        <w:t>powodu</w:t>
      </w:r>
      <w:r w:rsidR="007D1614" w:rsidRPr="00F6195A">
        <w:t xml:space="preserve"> waloryzacji związanej ze zmianą cen materiałów lub kosztów związanych z realizacją zamówienia, o której mowa w </w:t>
      </w:r>
      <w:r w:rsidR="007D1614" w:rsidRPr="00F6195A">
        <w:rPr>
          <w:rFonts w:cstheme="minorHAnsi"/>
        </w:rPr>
        <w:t>§</w:t>
      </w:r>
      <w:r w:rsidR="007D1614" w:rsidRPr="00F6195A">
        <w:t> </w:t>
      </w:r>
      <w:r w:rsidRPr="00F6195A">
        <w:t xml:space="preserve">7a – w wysokości 0,1% wynagrodzenia brutto za każdy dzień zwłoki </w:t>
      </w:r>
      <w:r w:rsidRPr="00F6195A">
        <w:rPr>
          <w:rFonts w:ascii="Calibri" w:hAnsi="Calibri" w:cs="Arial"/>
        </w:rPr>
        <w:t xml:space="preserve">licząc od upływu </w:t>
      </w:r>
      <w:r w:rsidR="00A05C71" w:rsidRPr="00F6195A">
        <w:rPr>
          <w:rFonts w:ascii="Calibri" w:hAnsi="Calibri" w:cs="Arial"/>
        </w:rPr>
        <w:t>terminu zapłaty wynikającego z dodatkowego wezwania do zapłaty,</w:t>
      </w:r>
    </w:p>
    <w:p w14:paraId="5A17800F" w14:textId="77777777" w:rsidR="00AF5973" w:rsidRPr="00F6195A" w:rsidRDefault="00AF5973" w:rsidP="009F776B">
      <w:pPr>
        <w:pStyle w:val="Akapitzlist"/>
        <w:widowControl w:val="0"/>
        <w:numPr>
          <w:ilvl w:val="0"/>
          <w:numId w:val="18"/>
        </w:numPr>
        <w:suppressAutoHyphens/>
        <w:autoSpaceDE w:val="0"/>
        <w:autoSpaceDN w:val="0"/>
        <w:adjustRightInd w:val="0"/>
        <w:spacing w:after="0" w:line="276" w:lineRule="auto"/>
        <w:ind w:hanging="371"/>
        <w:jc w:val="both"/>
        <w:rPr>
          <w:rFonts w:ascii="Calibri" w:hAnsi="Calibri" w:cs="Arial"/>
        </w:rPr>
      </w:pPr>
      <w:r w:rsidRPr="00F6195A">
        <w:rPr>
          <w:rFonts w:ascii="Calibri" w:hAnsi="Calibri" w:cs="Arial"/>
        </w:rPr>
        <w:t xml:space="preserve">za nieprzedłożenie Zamawiającemu </w:t>
      </w:r>
      <w:r w:rsidR="000C7D58" w:rsidRPr="00F6195A">
        <w:rPr>
          <w:rFonts w:ascii="Calibri" w:hAnsi="Calibri" w:cs="Arial"/>
        </w:rPr>
        <w:t xml:space="preserve">na jego żądanie dokumentów potwierdzających zatrudnienia personelu Wykonawcy na podstawie umowy o prace, w sposób </w:t>
      </w:r>
      <w:r w:rsidR="00C43C3B" w:rsidRPr="00F6195A">
        <w:rPr>
          <w:rFonts w:ascii="Calibri" w:hAnsi="Calibri" w:cs="Arial"/>
        </w:rPr>
        <w:t>określony w § 4 ust. 2 umowy, w </w:t>
      </w:r>
      <w:r w:rsidR="000C7D58" w:rsidRPr="00F6195A">
        <w:rPr>
          <w:rFonts w:ascii="Calibri" w:hAnsi="Calibri" w:cs="Arial"/>
        </w:rPr>
        <w:t xml:space="preserve">wysokości 2.000 zł (słownie: dwa tysiące złotych) za każdy stwierdzony przypadek. </w:t>
      </w:r>
    </w:p>
    <w:p w14:paraId="5298B157" w14:textId="77777777" w:rsidR="00E434D2" w:rsidRPr="00F6195A" w:rsidRDefault="00E434D2" w:rsidP="009F776B">
      <w:pPr>
        <w:pStyle w:val="Akapitzlist"/>
        <w:widowControl w:val="0"/>
        <w:numPr>
          <w:ilvl w:val="0"/>
          <w:numId w:val="22"/>
        </w:numPr>
        <w:suppressAutoHyphens/>
        <w:autoSpaceDE w:val="0"/>
        <w:autoSpaceDN w:val="0"/>
        <w:adjustRightInd w:val="0"/>
        <w:spacing w:after="0" w:line="276" w:lineRule="auto"/>
        <w:jc w:val="both"/>
        <w:rPr>
          <w:rFonts w:ascii="Calibri" w:hAnsi="Calibri" w:cs="Arial"/>
        </w:rPr>
      </w:pPr>
      <w:r w:rsidRPr="00F6195A">
        <w:rPr>
          <w:rFonts w:ascii="Calibri" w:hAnsi="Calibri" w:cs="Arial"/>
        </w:rPr>
        <w:t xml:space="preserve">Kary umowne nalicza się od ceny ofertowej brutto podanej w § </w:t>
      </w:r>
      <w:r w:rsidR="00B338CC" w:rsidRPr="00F6195A">
        <w:rPr>
          <w:rFonts w:ascii="Calibri" w:hAnsi="Calibri" w:cs="Arial"/>
        </w:rPr>
        <w:t>7</w:t>
      </w:r>
      <w:r w:rsidRPr="00F6195A">
        <w:rPr>
          <w:rFonts w:ascii="Calibri" w:hAnsi="Calibri" w:cs="Arial"/>
        </w:rPr>
        <w:t xml:space="preserve"> ust. 1 umowy.</w:t>
      </w:r>
    </w:p>
    <w:p w14:paraId="46D8340A" w14:textId="6A85805A" w:rsidR="00E434D2" w:rsidRPr="00521E47" w:rsidRDefault="00790611" w:rsidP="0018612B">
      <w:pPr>
        <w:pStyle w:val="Akapitzlist"/>
        <w:widowControl w:val="0"/>
        <w:numPr>
          <w:ilvl w:val="0"/>
          <w:numId w:val="22"/>
        </w:numPr>
        <w:suppressAutoHyphens/>
        <w:autoSpaceDE w:val="0"/>
        <w:autoSpaceDN w:val="0"/>
        <w:adjustRightInd w:val="0"/>
        <w:spacing w:after="0" w:line="276" w:lineRule="auto"/>
        <w:jc w:val="both"/>
        <w:rPr>
          <w:rFonts w:ascii="Calibri" w:hAnsi="Calibri" w:cs="Arial"/>
        </w:rPr>
      </w:pPr>
      <w:r w:rsidRPr="00521E47">
        <w:rPr>
          <w:rFonts w:ascii="Calibri" w:hAnsi="Calibri" w:cs="Arial"/>
        </w:rPr>
        <w:t>Kara umowna powinna zostać zapłacona w terminie 14 dni od daty doręczenia stosownego wezwania na piśmie.</w:t>
      </w:r>
      <w:r w:rsidR="00521E47" w:rsidRPr="00521E47">
        <w:rPr>
          <w:rFonts w:ascii="Calibri" w:hAnsi="Calibri" w:cs="Arial"/>
        </w:rPr>
        <w:t xml:space="preserve"> Zamawiającemu przysługuje prawo potrącenia naliczonej kary umownej z faktury wystawionej przez Wykonawcę, bez jego zgody. </w:t>
      </w:r>
    </w:p>
    <w:p w14:paraId="6F5150E0" w14:textId="100A08F6" w:rsidR="00D40B00" w:rsidRPr="00F6195A" w:rsidRDefault="00D40B00" w:rsidP="009F776B">
      <w:pPr>
        <w:pStyle w:val="Akapitzlist"/>
        <w:widowControl w:val="0"/>
        <w:numPr>
          <w:ilvl w:val="0"/>
          <w:numId w:val="22"/>
        </w:numPr>
        <w:suppressAutoHyphens/>
        <w:autoSpaceDE w:val="0"/>
        <w:autoSpaceDN w:val="0"/>
        <w:adjustRightInd w:val="0"/>
        <w:spacing w:after="0" w:line="276" w:lineRule="auto"/>
        <w:jc w:val="both"/>
        <w:rPr>
          <w:rFonts w:ascii="Calibri" w:hAnsi="Calibri" w:cs="Arial"/>
        </w:rPr>
      </w:pPr>
      <w:r w:rsidRPr="00F6195A">
        <w:rPr>
          <w:rFonts w:ascii="Calibri" w:hAnsi="Calibri" w:cs="Arial"/>
        </w:rPr>
        <w:t xml:space="preserve">Kary umowne z tytułów wskazanych w ust. </w:t>
      </w:r>
      <w:r w:rsidR="00521E47">
        <w:rPr>
          <w:rFonts w:ascii="Calibri" w:hAnsi="Calibri" w:cs="Arial"/>
        </w:rPr>
        <w:t>1</w:t>
      </w:r>
      <w:r w:rsidR="009F722F" w:rsidRPr="00F6195A">
        <w:rPr>
          <w:rFonts w:ascii="Calibri" w:hAnsi="Calibri" w:cs="Arial"/>
        </w:rPr>
        <w:t xml:space="preserve"> mogą być naliczane w og</w:t>
      </w:r>
      <w:r w:rsidR="00FD209F" w:rsidRPr="00F6195A">
        <w:rPr>
          <w:rFonts w:ascii="Calibri" w:hAnsi="Calibri" w:cs="Arial"/>
        </w:rPr>
        <w:t>ól</w:t>
      </w:r>
      <w:r w:rsidR="009F722F" w:rsidRPr="00F6195A">
        <w:rPr>
          <w:rFonts w:ascii="Calibri" w:hAnsi="Calibri" w:cs="Arial"/>
        </w:rPr>
        <w:t>nych terminach przedawnienia roszczeń określonych w Kodeksie cywilnym.</w:t>
      </w:r>
    </w:p>
    <w:p w14:paraId="1D989B23" w14:textId="77777777" w:rsidR="00145B52" w:rsidRPr="00F6195A" w:rsidRDefault="00145B52" w:rsidP="009F776B">
      <w:pPr>
        <w:pStyle w:val="Akapitzlist"/>
        <w:widowControl w:val="0"/>
        <w:numPr>
          <w:ilvl w:val="0"/>
          <w:numId w:val="22"/>
        </w:numPr>
        <w:suppressAutoHyphens/>
        <w:autoSpaceDE w:val="0"/>
        <w:autoSpaceDN w:val="0"/>
        <w:adjustRightInd w:val="0"/>
        <w:spacing w:after="0" w:line="276" w:lineRule="auto"/>
        <w:jc w:val="both"/>
        <w:rPr>
          <w:rFonts w:ascii="Calibri" w:hAnsi="Calibri" w:cs="Arial"/>
        </w:rPr>
      </w:pPr>
      <w:r w:rsidRPr="00F6195A">
        <w:rPr>
          <w:rFonts w:ascii="Calibri" w:hAnsi="Calibri" w:cs="Arial"/>
        </w:rPr>
        <w:t xml:space="preserve">Maksymalna wysokość kar umownych naliczonych przez Zamawiającego ze wszystkich tytułów określonych w ust. </w:t>
      </w:r>
      <w:r w:rsidR="002F2221" w:rsidRPr="00F6195A">
        <w:rPr>
          <w:rFonts w:ascii="Calibri" w:hAnsi="Calibri" w:cs="Arial"/>
        </w:rPr>
        <w:t>2 pkt 2</w:t>
      </w:r>
      <w:r w:rsidR="00C43C3B" w:rsidRPr="00F6195A">
        <w:rPr>
          <w:rFonts w:ascii="Calibri" w:hAnsi="Calibri" w:cs="Arial"/>
        </w:rPr>
        <w:t>)</w:t>
      </w:r>
      <w:r w:rsidR="002F2221" w:rsidRPr="00F6195A">
        <w:rPr>
          <w:rFonts w:ascii="Calibri" w:hAnsi="Calibri" w:cs="Arial"/>
        </w:rPr>
        <w:t xml:space="preserve"> nie może przekroczyć </w:t>
      </w:r>
      <w:r w:rsidR="00C43C3B" w:rsidRPr="00F6195A">
        <w:rPr>
          <w:rFonts w:ascii="Calibri" w:hAnsi="Calibri" w:cs="Arial"/>
        </w:rPr>
        <w:t>25</w:t>
      </w:r>
      <w:r w:rsidRPr="00F6195A">
        <w:rPr>
          <w:rFonts w:ascii="Calibri" w:hAnsi="Calibri" w:cs="Arial"/>
        </w:rPr>
        <w:t xml:space="preserve">% wartości umowy </w:t>
      </w:r>
      <w:r w:rsidR="009F722F" w:rsidRPr="00F6195A">
        <w:rPr>
          <w:rFonts w:ascii="Calibri" w:hAnsi="Calibri" w:cs="Arial"/>
        </w:rPr>
        <w:t xml:space="preserve">brutto </w:t>
      </w:r>
      <w:r w:rsidRPr="00F6195A">
        <w:rPr>
          <w:rFonts w:ascii="Calibri" w:hAnsi="Calibri" w:cs="Arial"/>
        </w:rPr>
        <w:t xml:space="preserve">określonej </w:t>
      </w:r>
      <w:r w:rsidR="00C43C3B" w:rsidRPr="00F6195A">
        <w:rPr>
          <w:rFonts w:ascii="Calibri" w:hAnsi="Calibri" w:cs="Arial"/>
        </w:rPr>
        <w:t>w § 7 ust. </w:t>
      </w:r>
      <w:r w:rsidRPr="00F6195A">
        <w:rPr>
          <w:rFonts w:ascii="Calibri" w:hAnsi="Calibri" w:cs="Arial"/>
        </w:rPr>
        <w:t xml:space="preserve">1. </w:t>
      </w:r>
    </w:p>
    <w:p w14:paraId="27BCFB5A" w14:textId="77777777" w:rsidR="00107650" w:rsidRPr="00F6195A" w:rsidRDefault="00107650" w:rsidP="009F776B">
      <w:pPr>
        <w:widowControl w:val="0"/>
        <w:numPr>
          <w:ilvl w:val="0"/>
          <w:numId w:val="22"/>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 xml:space="preserve">Przez naliczenie kary umownej Strony rozumieć będą wystawienie noty księgowej, noty obciążeniowej lub innego dokumentu spełniającego wymagania do uznania go za dowód księgowy w rozumieniu przepisów o rachunkowości i nadanie takiego dokumentu przesyłką polecona na adres drugiej Strony, przed upływem terminów, o których mowa w ust. 5 powyżej. </w:t>
      </w:r>
    </w:p>
    <w:p w14:paraId="18037BF3" w14:textId="77777777" w:rsidR="00E434D2" w:rsidRPr="00F6195A" w:rsidRDefault="00E434D2" w:rsidP="009F776B">
      <w:pPr>
        <w:widowControl w:val="0"/>
        <w:numPr>
          <w:ilvl w:val="0"/>
          <w:numId w:val="22"/>
        </w:numPr>
        <w:suppressAutoHyphens/>
        <w:autoSpaceDE w:val="0"/>
        <w:autoSpaceDN w:val="0"/>
        <w:adjustRightInd w:val="0"/>
        <w:spacing w:after="0" w:line="276" w:lineRule="auto"/>
        <w:contextualSpacing/>
        <w:jc w:val="both"/>
        <w:rPr>
          <w:rFonts w:ascii="Calibri" w:hAnsi="Calibri" w:cs="Arial"/>
        </w:rPr>
      </w:pPr>
      <w:r w:rsidRPr="00F6195A">
        <w:rPr>
          <w:rFonts w:ascii="Calibri" w:hAnsi="Calibri" w:cs="Arial"/>
        </w:rPr>
        <w:t>Strony zastrzegają sobie prawo dochodzenia odszkodowa</w:t>
      </w:r>
      <w:r w:rsidR="0062186F" w:rsidRPr="00F6195A">
        <w:rPr>
          <w:rFonts w:ascii="Calibri" w:hAnsi="Calibri" w:cs="Arial"/>
        </w:rPr>
        <w:t>nia uzupełniającego przewyższaj</w:t>
      </w:r>
      <w:r w:rsidR="007A0653">
        <w:rPr>
          <w:rFonts w:ascii="Calibri" w:hAnsi="Calibri" w:cs="Arial"/>
        </w:rPr>
        <w:t>ą</w:t>
      </w:r>
      <w:r w:rsidRPr="00F6195A">
        <w:rPr>
          <w:rFonts w:ascii="Calibri" w:hAnsi="Calibri" w:cs="Arial"/>
        </w:rPr>
        <w:t>cego wysokość zastrzeżonych kar umownych na zasadach ogólnych.</w:t>
      </w:r>
      <w:r w:rsidR="009F722F" w:rsidRPr="00F6195A">
        <w:rPr>
          <w:rFonts w:ascii="Calibri" w:hAnsi="Calibri" w:cs="Arial"/>
        </w:rPr>
        <w:t xml:space="preserve"> Odszkodowanie na zasadach ogólnych będzie przysługiwało Stronom również w tych sytuacjach, kt</w:t>
      </w:r>
      <w:r w:rsidR="00C43C3B" w:rsidRPr="00F6195A">
        <w:rPr>
          <w:rFonts w:ascii="Calibri" w:hAnsi="Calibri" w:cs="Arial"/>
        </w:rPr>
        <w:t>óre nie zostały wskazane w ust. </w:t>
      </w:r>
      <w:r w:rsidR="009F722F" w:rsidRPr="00F6195A">
        <w:rPr>
          <w:rFonts w:ascii="Calibri" w:hAnsi="Calibri" w:cs="Arial"/>
        </w:rPr>
        <w:t xml:space="preserve">2 jako faktyczne podstawy naliczania kar umownych. </w:t>
      </w:r>
    </w:p>
    <w:p w14:paraId="22C5C1C2" w14:textId="3B0CB655" w:rsidR="001D307A" w:rsidRPr="00F6195A" w:rsidRDefault="00001E89" w:rsidP="001D307A">
      <w:pPr>
        <w:pStyle w:val="Nagwek3"/>
        <w:spacing w:before="120" w:after="0" w:line="240" w:lineRule="auto"/>
        <w:ind w:left="0" w:firstLine="0"/>
        <w:rPr>
          <w:rFonts w:asciiTheme="minorHAnsi" w:hAnsiTheme="minorHAnsi"/>
          <w:color w:val="auto"/>
          <w:sz w:val="22"/>
        </w:rPr>
      </w:pPr>
      <w:bookmarkStart w:id="4" w:name="_Toc61833320"/>
      <w:r>
        <w:rPr>
          <w:rFonts w:asciiTheme="minorHAnsi" w:hAnsiTheme="minorHAnsi"/>
          <w:color w:val="auto"/>
          <w:sz w:val="22"/>
        </w:rPr>
        <w:t>§ 1</w:t>
      </w:r>
      <w:bookmarkEnd w:id="4"/>
      <w:r w:rsidR="00976A7A">
        <w:rPr>
          <w:rFonts w:asciiTheme="minorHAnsi" w:hAnsiTheme="minorHAnsi"/>
          <w:color w:val="auto"/>
          <w:sz w:val="22"/>
        </w:rPr>
        <w:t>3</w:t>
      </w:r>
    </w:p>
    <w:p w14:paraId="17A6F1A4" w14:textId="77777777" w:rsidR="001D307A" w:rsidRPr="00F6195A" w:rsidRDefault="001D307A" w:rsidP="00001E89">
      <w:pPr>
        <w:pStyle w:val="Nagwek3"/>
        <w:spacing w:before="120" w:after="120" w:line="240" w:lineRule="auto"/>
        <w:ind w:left="0" w:firstLine="0"/>
        <w:rPr>
          <w:rFonts w:asciiTheme="minorHAnsi" w:hAnsiTheme="minorHAnsi"/>
          <w:color w:val="auto"/>
          <w:sz w:val="22"/>
        </w:rPr>
      </w:pPr>
      <w:bookmarkStart w:id="5" w:name="_Toc61833321"/>
      <w:r w:rsidRPr="00F6195A">
        <w:rPr>
          <w:rFonts w:asciiTheme="minorHAnsi" w:hAnsiTheme="minorHAnsi"/>
          <w:color w:val="auto"/>
          <w:sz w:val="22"/>
        </w:rPr>
        <w:t>Umowne prawo odstąpienia od Umowy</w:t>
      </w:r>
      <w:bookmarkEnd w:id="5"/>
    </w:p>
    <w:p w14:paraId="7A90E2F6" w14:textId="77777777" w:rsidR="00E434D2" w:rsidRPr="00F6195A" w:rsidRDefault="001D307A" w:rsidP="00DB6597">
      <w:pPr>
        <w:widowControl w:val="0"/>
        <w:suppressAutoHyphens/>
        <w:autoSpaceDE w:val="0"/>
        <w:autoSpaceDN w:val="0"/>
        <w:adjustRightInd w:val="0"/>
        <w:spacing w:after="0" w:line="276" w:lineRule="auto"/>
        <w:ind w:left="567" w:hanging="283"/>
        <w:contextualSpacing/>
        <w:jc w:val="both"/>
        <w:rPr>
          <w:rFonts w:ascii="Calibri" w:hAnsi="Calibri" w:cs="Arial"/>
        </w:rPr>
      </w:pPr>
      <w:r w:rsidRPr="00F6195A">
        <w:rPr>
          <w:rFonts w:ascii="Calibri" w:hAnsi="Calibri" w:cs="Arial"/>
          <w:b/>
        </w:rPr>
        <w:t>1.</w:t>
      </w:r>
      <w:r w:rsidRPr="00F6195A">
        <w:rPr>
          <w:rFonts w:ascii="Calibri" w:hAnsi="Calibri" w:cs="Arial"/>
          <w:b/>
        </w:rPr>
        <w:tab/>
      </w:r>
      <w:r w:rsidR="00E434D2" w:rsidRPr="00F6195A">
        <w:rPr>
          <w:rFonts w:ascii="Calibri" w:hAnsi="Calibri" w:cs="Arial"/>
        </w:rPr>
        <w:t>Strony postanawiają, że oprócz przypadków wymienionych w przepisach ustawy Kodeks Cywilny przysługuje im prawo odstąpienia od umowy w następujących wypadkach:</w:t>
      </w:r>
    </w:p>
    <w:p w14:paraId="235FF506" w14:textId="77777777" w:rsidR="00E434D2" w:rsidRPr="00F6195A" w:rsidRDefault="00E434D2" w:rsidP="009F776B">
      <w:pPr>
        <w:pStyle w:val="Akapitzlist"/>
        <w:widowControl w:val="0"/>
        <w:numPr>
          <w:ilvl w:val="0"/>
          <w:numId w:val="26"/>
        </w:numPr>
        <w:suppressAutoHyphens/>
        <w:autoSpaceDE w:val="0"/>
        <w:autoSpaceDN w:val="0"/>
        <w:adjustRightInd w:val="0"/>
        <w:spacing w:after="0" w:line="276" w:lineRule="auto"/>
        <w:ind w:left="851" w:hanging="284"/>
        <w:jc w:val="both"/>
        <w:rPr>
          <w:rFonts w:ascii="Calibri" w:hAnsi="Calibri" w:cs="Arial"/>
        </w:rPr>
      </w:pPr>
      <w:r w:rsidRPr="00F6195A">
        <w:rPr>
          <w:rFonts w:ascii="Calibri" w:hAnsi="Calibri" w:cs="Arial"/>
        </w:rPr>
        <w:t>Zamawiającemu przysługuje prawo odstąpienia od umowy, jeżeli:</w:t>
      </w:r>
    </w:p>
    <w:p w14:paraId="3347B22F" w14:textId="34B04CB5" w:rsidR="00C43C3B" w:rsidRPr="00F6195A" w:rsidRDefault="00C43C3B" w:rsidP="009F776B">
      <w:pPr>
        <w:pStyle w:val="Akapitzlist"/>
        <w:widowControl w:val="0"/>
        <w:numPr>
          <w:ilvl w:val="0"/>
          <w:numId w:val="20"/>
        </w:numPr>
        <w:suppressAutoHyphens/>
        <w:autoSpaceDE w:val="0"/>
        <w:autoSpaceDN w:val="0"/>
        <w:adjustRightInd w:val="0"/>
        <w:spacing w:after="0" w:line="276" w:lineRule="auto"/>
        <w:ind w:left="1134" w:hanging="283"/>
        <w:jc w:val="both"/>
        <w:rPr>
          <w:rFonts w:ascii="Calibri" w:hAnsi="Calibri" w:cs="Arial"/>
        </w:rPr>
      </w:pPr>
      <w:r w:rsidRPr="00F6195A">
        <w:rPr>
          <w:rFonts w:ascii="Calibri" w:hAnsi="Calibri" w:cs="Arial"/>
        </w:rPr>
        <w:t xml:space="preserve">w terminie 30 dni od dnia powzięcia wiadomości o zaistnieniu istotnej zmiany okoliczności powodującej, że wykonanie Umowy nie leży w interesie publicznym, czego nie można było przewidzieć w chwili zawarcia Umowy, </w:t>
      </w:r>
    </w:p>
    <w:p w14:paraId="608B8818" w14:textId="77777777" w:rsidR="00C43C3B" w:rsidRPr="00F6195A" w:rsidRDefault="00C43C3B" w:rsidP="009F776B">
      <w:pPr>
        <w:pStyle w:val="Akapitzlist"/>
        <w:widowControl w:val="0"/>
        <w:numPr>
          <w:ilvl w:val="0"/>
          <w:numId w:val="20"/>
        </w:numPr>
        <w:suppressAutoHyphens/>
        <w:autoSpaceDE w:val="0"/>
        <w:autoSpaceDN w:val="0"/>
        <w:adjustRightInd w:val="0"/>
        <w:spacing w:after="0" w:line="276" w:lineRule="auto"/>
        <w:ind w:left="1134" w:hanging="283"/>
        <w:jc w:val="both"/>
        <w:rPr>
          <w:rFonts w:ascii="Calibri" w:hAnsi="Calibri" w:cs="Arial"/>
        </w:rPr>
      </w:pPr>
      <w:r w:rsidRPr="00F6195A">
        <w:rPr>
          <w:rFonts w:ascii="Calibri" w:hAnsi="Calibri" w:cs="Arial"/>
        </w:rPr>
        <w:t xml:space="preserve">jeżeli dokonano zmiany Umowy z naruszeniem art. 454 i art. 455 ustawy </w:t>
      </w:r>
      <w:proofErr w:type="spellStart"/>
      <w:r w:rsidRPr="00F6195A">
        <w:rPr>
          <w:rFonts w:ascii="Calibri" w:hAnsi="Calibri" w:cs="Arial"/>
        </w:rPr>
        <w:t>Pzp</w:t>
      </w:r>
      <w:proofErr w:type="spellEnd"/>
      <w:r w:rsidRPr="00F6195A">
        <w:rPr>
          <w:rFonts w:ascii="Calibri" w:hAnsi="Calibri" w:cs="Arial"/>
        </w:rPr>
        <w:t xml:space="preserve">, z tym zastrzeżeniem, że Zamawiający odstępuje od Umowy w części, której zmiana dotyczy; </w:t>
      </w:r>
    </w:p>
    <w:p w14:paraId="63F0E472" w14:textId="77777777" w:rsidR="00C43C3B" w:rsidRPr="00F6195A" w:rsidRDefault="00C43C3B" w:rsidP="009F776B">
      <w:pPr>
        <w:pStyle w:val="Akapitzlist"/>
        <w:widowControl w:val="0"/>
        <w:numPr>
          <w:ilvl w:val="0"/>
          <w:numId w:val="20"/>
        </w:numPr>
        <w:suppressAutoHyphens/>
        <w:autoSpaceDE w:val="0"/>
        <w:autoSpaceDN w:val="0"/>
        <w:adjustRightInd w:val="0"/>
        <w:spacing w:after="0" w:line="276" w:lineRule="auto"/>
        <w:ind w:left="1134" w:hanging="283"/>
        <w:jc w:val="both"/>
        <w:rPr>
          <w:rFonts w:ascii="Calibri" w:hAnsi="Calibri" w:cs="Arial"/>
        </w:rPr>
      </w:pPr>
      <w:r w:rsidRPr="00F6195A">
        <w:rPr>
          <w:rFonts w:ascii="Calibri" w:hAnsi="Calibri" w:cs="Arial"/>
        </w:rPr>
        <w:t xml:space="preserve">jeżeli Wykonawca w chwili zawarcia umowy podlegał wykluczeniu na podstawie art. 108 ustawy </w:t>
      </w:r>
      <w:proofErr w:type="spellStart"/>
      <w:r w:rsidRPr="00F6195A">
        <w:rPr>
          <w:rFonts w:ascii="Calibri" w:hAnsi="Calibri" w:cs="Arial"/>
        </w:rPr>
        <w:t>Pzp</w:t>
      </w:r>
      <w:proofErr w:type="spellEnd"/>
      <w:r w:rsidRPr="00F6195A">
        <w:rPr>
          <w:rFonts w:ascii="Calibri" w:hAnsi="Calibri" w:cs="Arial"/>
        </w:rPr>
        <w:t>;</w:t>
      </w:r>
    </w:p>
    <w:p w14:paraId="574B53B8" w14:textId="2C3C72F9" w:rsidR="00E434D2" w:rsidRPr="00F6195A" w:rsidRDefault="00E434D2" w:rsidP="009F776B">
      <w:pPr>
        <w:pStyle w:val="Akapitzlist"/>
        <w:widowControl w:val="0"/>
        <w:numPr>
          <w:ilvl w:val="0"/>
          <w:numId w:val="20"/>
        </w:numPr>
        <w:suppressAutoHyphens/>
        <w:autoSpaceDE w:val="0"/>
        <w:autoSpaceDN w:val="0"/>
        <w:adjustRightInd w:val="0"/>
        <w:spacing w:after="0" w:line="276" w:lineRule="auto"/>
        <w:ind w:left="1134" w:hanging="283"/>
        <w:jc w:val="both"/>
        <w:rPr>
          <w:rFonts w:ascii="Calibri" w:hAnsi="Calibri" w:cs="Arial"/>
        </w:rPr>
      </w:pPr>
      <w:r w:rsidRPr="00F6195A">
        <w:rPr>
          <w:rFonts w:ascii="Calibri" w:hAnsi="Calibri" w:cs="Arial"/>
        </w:rPr>
        <w:t xml:space="preserve">zostanie </w:t>
      </w:r>
      <w:r w:rsidR="00521E47">
        <w:rPr>
          <w:rFonts w:ascii="Calibri" w:hAnsi="Calibri" w:cs="Arial"/>
        </w:rPr>
        <w:t>ogłoszona</w:t>
      </w:r>
      <w:r w:rsidRPr="00F6195A">
        <w:rPr>
          <w:rFonts w:ascii="Calibri" w:hAnsi="Calibri" w:cs="Arial"/>
        </w:rPr>
        <w:t xml:space="preserve"> likwidacja Wykonawcy;</w:t>
      </w:r>
    </w:p>
    <w:p w14:paraId="7FD79328" w14:textId="77777777" w:rsidR="00E434D2" w:rsidRPr="00F6195A" w:rsidRDefault="00E434D2" w:rsidP="009F776B">
      <w:pPr>
        <w:pStyle w:val="Akapitzlist"/>
        <w:widowControl w:val="0"/>
        <w:numPr>
          <w:ilvl w:val="0"/>
          <w:numId w:val="20"/>
        </w:numPr>
        <w:suppressAutoHyphens/>
        <w:autoSpaceDE w:val="0"/>
        <w:autoSpaceDN w:val="0"/>
        <w:adjustRightInd w:val="0"/>
        <w:spacing w:after="0" w:line="276" w:lineRule="auto"/>
        <w:ind w:left="1134" w:hanging="283"/>
        <w:jc w:val="both"/>
        <w:rPr>
          <w:rFonts w:ascii="Calibri" w:hAnsi="Calibri" w:cs="Arial"/>
        </w:rPr>
      </w:pPr>
      <w:r w:rsidRPr="00F6195A">
        <w:rPr>
          <w:rFonts w:ascii="Calibri" w:hAnsi="Calibri" w:cs="Arial"/>
        </w:rPr>
        <w:t>Wykonawca bez uzasadnionej przyczyny nie rozpoczą</w:t>
      </w:r>
      <w:r w:rsidR="001D307A" w:rsidRPr="00F6195A">
        <w:rPr>
          <w:rFonts w:ascii="Calibri" w:hAnsi="Calibri" w:cs="Arial"/>
        </w:rPr>
        <w:t>ł realizacji Przedmiotu Umowy w </w:t>
      </w:r>
      <w:r w:rsidRPr="00F6195A">
        <w:rPr>
          <w:rFonts w:ascii="Calibri" w:hAnsi="Calibri" w:cs="Arial"/>
        </w:rPr>
        <w:t xml:space="preserve">terminie 14 (czternastu) dni licząc od </w:t>
      </w:r>
      <w:r w:rsidR="00D56DEE" w:rsidRPr="00F6195A">
        <w:rPr>
          <w:rFonts w:ascii="Calibri" w:hAnsi="Calibri" w:cs="Arial"/>
        </w:rPr>
        <w:t>przekazania placu budowy</w:t>
      </w:r>
      <w:r w:rsidRPr="00F6195A">
        <w:rPr>
          <w:rFonts w:ascii="Calibri" w:hAnsi="Calibri" w:cs="Arial"/>
        </w:rPr>
        <w:t>;</w:t>
      </w:r>
    </w:p>
    <w:p w14:paraId="0C355328" w14:textId="77777777" w:rsidR="00E434D2" w:rsidRPr="00F6195A" w:rsidRDefault="00E434D2" w:rsidP="009F776B">
      <w:pPr>
        <w:pStyle w:val="Akapitzlist"/>
        <w:widowControl w:val="0"/>
        <w:numPr>
          <w:ilvl w:val="0"/>
          <w:numId w:val="20"/>
        </w:numPr>
        <w:suppressAutoHyphens/>
        <w:autoSpaceDE w:val="0"/>
        <w:autoSpaceDN w:val="0"/>
        <w:adjustRightInd w:val="0"/>
        <w:spacing w:after="0" w:line="276" w:lineRule="auto"/>
        <w:ind w:left="1134" w:hanging="283"/>
        <w:jc w:val="both"/>
        <w:rPr>
          <w:rFonts w:ascii="Calibri" w:hAnsi="Calibri" w:cs="Arial"/>
        </w:rPr>
      </w:pPr>
      <w:r w:rsidRPr="00F6195A">
        <w:rPr>
          <w:rFonts w:ascii="Calibri" w:hAnsi="Calibri" w:cs="Arial"/>
        </w:rPr>
        <w:t xml:space="preserve">Wykonawca z przyczyn za które ponosi odpowiedzialność przerwał realizację robót, a przerwa trwa dłużej niż 7 (siedem) </w:t>
      </w:r>
      <w:r w:rsidR="00D56DEE" w:rsidRPr="00F6195A">
        <w:rPr>
          <w:rFonts w:ascii="Calibri" w:hAnsi="Calibri" w:cs="Arial"/>
        </w:rPr>
        <w:t xml:space="preserve">kolejno następujących po sobie </w:t>
      </w:r>
      <w:r w:rsidRPr="00F6195A">
        <w:rPr>
          <w:rFonts w:ascii="Calibri" w:hAnsi="Calibri" w:cs="Arial"/>
        </w:rPr>
        <w:t>dni;</w:t>
      </w:r>
    </w:p>
    <w:p w14:paraId="74C3CF1D" w14:textId="77777777" w:rsidR="00E434D2" w:rsidRPr="00F6195A" w:rsidRDefault="00E434D2" w:rsidP="009F776B">
      <w:pPr>
        <w:pStyle w:val="Akapitzlist"/>
        <w:widowControl w:val="0"/>
        <w:numPr>
          <w:ilvl w:val="0"/>
          <w:numId w:val="20"/>
        </w:numPr>
        <w:suppressAutoHyphens/>
        <w:autoSpaceDE w:val="0"/>
        <w:autoSpaceDN w:val="0"/>
        <w:adjustRightInd w:val="0"/>
        <w:spacing w:after="0" w:line="276" w:lineRule="auto"/>
        <w:ind w:left="1134" w:hanging="283"/>
        <w:jc w:val="both"/>
        <w:rPr>
          <w:rFonts w:ascii="Calibri" w:hAnsi="Calibri" w:cs="Arial"/>
        </w:rPr>
      </w:pPr>
      <w:r w:rsidRPr="00F6195A">
        <w:rPr>
          <w:rFonts w:ascii="Calibri" w:hAnsi="Calibri" w:cs="Arial"/>
        </w:rPr>
        <w:t xml:space="preserve">Wykonawca realizuje roboty przewidziane Umową w sposób niezgodny z dokumentacją </w:t>
      </w:r>
      <w:r w:rsidR="00F20B40" w:rsidRPr="00F6195A">
        <w:rPr>
          <w:rFonts w:ascii="Calibri" w:hAnsi="Calibri" w:cs="Arial"/>
        </w:rPr>
        <w:t xml:space="preserve">techniczną budowy </w:t>
      </w:r>
      <w:r w:rsidRPr="00F6195A">
        <w:rPr>
          <w:rFonts w:ascii="Calibri" w:hAnsi="Calibri" w:cs="Arial"/>
        </w:rPr>
        <w:t>lub Umową</w:t>
      </w:r>
      <w:r w:rsidR="004C596A" w:rsidRPr="00F6195A">
        <w:rPr>
          <w:rFonts w:ascii="Calibri" w:hAnsi="Calibri" w:cs="Arial"/>
        </w:rPr>
        <w:t>;</w:t>
      </w:r>
    </w:p>
    <w:p w14:paraId="16ED8479" w14:textId="77777777" w:rsidR="00E434D2" w:rsidRPr="00F6195A" w:rsidRDefault="00E434D2" w:rsidP="009F776B">
      <w:pPr>
        <w:pStyle w:val="Akapitzlist"/>
        <w:widowControl w:val="0"/>
        <w:numPr>
          <w:ilvl w:val="0"/>
          <w:numId w:val="20"/>
        </w:numPr>
        <w:suppressAutoHyphens/>
        <w:autoSpaceDE w:val="0"/>
        <w:autoSpaceDN w:val="0"/>
        <w:adjustRightInd w:val="0"/>
        <w:spacing w:after="0" w:line="276" w:lineRule="auto"/>
        <w:ind w:left="1134" w:hanging="283"/>
        <w:jc w:val="both"/>
        <w:rPr>
          <w:rFonts w:ascii="Calibri" w:hAnsi="Calibri" w:cs="Arial"/>
        </w:rPr>
      </w:pPr>
      <w:r w:rsidRPr="00F6195A">
        <w:rPr>
          <w:rFonts w:ascii="Calibri" w:hAnsi="Calibri" w:cs="Arial"/>
        </w:rPr>
        <w:t>Wykonawca pomimo uprzednich pisemnych (dwukrotn</w:t>
      </w:r>
      <w:r w:rsidR="001D307A" w:rsidRPr="00F6195A">
        <w:rPr>
          <w:rFonts w:ascii="Calibri" w:hAnsi="Calibri" w:cs="Arial"/>
        </w:rPr>
        <w:t>ych) zastrzeżeń Zamawiającego w </w:t>
      </w:r>
      <w:r w:rsidRPr="00F6195A">
        <w:rPr>
          <w:rFonts w:ascii="Calibri" w:hAnsi="Calibri" w:cs="Arial"/>
        </w:rPr>
        <w:t xml:space="preserve">rażący </w:t>
      </w:r>
      <w:r w:rsidRPr="00F6195A">
        <w:rPr>
          <w:rFonts w:ascii="Calibri" w:hAnsi="Calibri" w:cs="Arial"/>
        </w:rPr>
        <w:lastRenderedPageBreak/>
        <w:t>sposób zaniedbuje zobowiązania umowne</w:t>
      </w:r>
      <w:r w:rsidR="004C596A" w:rsidRPr="00F6195A">
        <w:rPr>
          <w:rFonts w:ascii="Calibri" w:hAnsi="Calibri" w:cs="Arial"/>
        </w:rPr>
        <w:t>;</w:t>
      </w:r>
    </w:p>
    <w:p w14:paraId="30FFD007" w14:textId="77777777" w:rsidR="00E434D2" w:rsidRPr="00F6195A" w:rsidRDefault="00E434D2" w:rsidP="009F776B">
      <w:pPr>
        <w:pStyle w:val="Akapitzlist"/>
        <w:widowControl w:val="0"/>
        <w:numPr>
          <w:ilvl w:val="0"/>
          <w:numId w:val="20"/>
        </w:numPr>
        <w:suppressAutoHyphens/>
        <w:autoSpaceDE w:val="0"/>
        <w:autoSpaceDN w:val="0"/>
        <w:adjustRightInd w:val="0"/>
        <w:spacing w:after="0" w:line="276" w:lineRule="auto"/>
        <w:ind w:left="1134" w:hanging="283"/>
        <w:jc w:val="both"/>
        <w:rPr>
          <w:rFonts w:ascii="Calibri" w:hAnsi="Calibri" w:cs="Arial"/>
        </w:rPr>
      </w:pPr>
      <w:r w:rsidRPr="00F6195A">
        <w:rPr>
          <w:rFonts w:ascii="Calibri" w:hAnsi="Calibri" w:cs="Arial"/>
        </w:rPr>
        <w:t>Wykonawca wykonuje roboty budowlane wchodzące w Przedmiot Umowy za pomocą podwykonawców, na zawarcie, z którymi Zamawiaj</w:t>
      </w:r>
      <w:r w:rsidR="001D307A" w:rsidRPr="00F6195A">
        <w:rPr>
          <w:rFonts w:ascii="Calibri" w:hAnsi="Calibri" w:cs="Arial"/>
        </w:rPr>
        <w:t>ący nie wyraził zgody zgodnie z </w:t>
      </w:r>
      <w:r w:rsidRPr="00F6195A">
        <w:rPr>
          <w:rFonts w:ascii="Calibri" w:hAnsi="Calibri" w:cs="Arial"/>
        </w:rPr>
        <w:t>postanowieniami art. 647</w:t>
      </w:r>
      <w:r w:rsidRPr="00F6195A">
        <w:rPr>
          <w:rFonts w:ascii="Calibri" w:hAnsi="Calibri" w:cs="Arial"/>
          <w:vertAlign w:val="superscript"/>
        </w:rPr>
        <w:t>1</w:t>
      </w:r>
      <w:r w:rsidRPr="00F6195A">
        <w:rPr>
          <w:rFonts w:ascii="Calibri" w:hAnsi="Calibri" w:cs="Arial"/>
        </w:rPr>
        <w:t xml:space="preserve"> KC</w:t>
      </w:r>
      <w:r w:rsidR="00D56DEE" w:rsidRPr="00F6195A">
        <w:rPr>
          <w:rFonts w:ascii="Calibri" w:hAnsi="Calibri" w:cs="Arial"/>
        </w:rPr>
        <w:t xml:space="preserve"> lub z postanowieniami niniejszej umowy</w:t>
      </w:r>
      <w:r w:rsidR="004C596A" w:rsidRPr="00F6195A">
        <w:rPr>
          <w:rFonts w:ascii="Calibri" w:hAnsi="Calibri" w:cs="Arial"/>
        </w:rPr>
        <w:t>;</w:t>
      </w:r>
    </w:p>
    <w:p w14:paraId="60DC6D9D" w14:textId="77777777" w:rsidR="00442AE9" w:rsidRPr="00F6195A" w:rsidRDefault="00442AE9" w:rsidP="009F776B">
      <w:pPr>
        <w:pStyle w:val="Akapitzlist"/>
        <w:widowControl w:val="0"/>
        <w:numPr>
          <w:ilvl w:val="0"/>
          <w:numId w:val="20"/>
        </w:numPr>
        <w:suppressAutoHyphens/>
        <w:autoSpaceDE w:val="0"/>
        <w:autoSpaceDN w:val="0"/>
        <w:adjustRightInd w:val="0"/>
        <w:spacing w:after="0" w:line="276" w:lineRule="auto"/>
        <w:ind w:left="1134" w:hanging="283"/>
        <w:jc w:val="both"/>
        <w:rPr>
          <w:rFonts w:ascii="Calibri" w:hAnsi="Calibri" w:cs="Arial"/>
        </w:rPr>
      </w:pPr>
      <w:r w:rsidRPr="00F6195A">
        <w:rPr>
          <w:rFonts w:ascii="Calibri" w:hAnsi="Calibri" w:cs="Arial"/>
        </w:rPr>
        <w:t xml:space="preserve">Wykonawca nie przedstawił Zamawiającemu </w:t>
      </w:r>
      <w:r w:rsidR="00D35636" w:rsidRPr="00F6195A">
        <w:rPr>
          <w:rFonts w:ascii="Calibri" w:hAnsi="Calibri" w:cs="Arial"/>
        </w:rPr>
        <w:t>kontynuacji ubezpieczenia OC, w dniu następnym po wygaśnięciu poprzedniej.</w:t>
      </w:r>
    </w:p>
    <w:p w14:paraId="03660E69" w14:textId="77777777" w:rsidR="001D307A" w:rsidRPr="00F6195A" w:rsidRDefault="001D307A" w:rsidP="009F776B">
      <w:pPr>
        <w:pStyle w:val="Akapitzlist"/>
        <w:numPr>
          <w:ilvl w:val="0"/>
          <w:numId w:val="26"/>
        </w:numPr>
        <w:spacing w:before="120" w:after="0" w:line="240" w:lineRule="auto"/>
        <w:ind w:left="851" w:hanging="284"/>
        <w:contextualSpacing w:val="0"/>
        <w:jc w:val="both"/>
      </w:pPr>
      <w:r w:rsidRPr="00F6195A">
        <w:t>Wykonawcy przysługuje prawo odstąpienia od Umowy, jeżeli Zamawiający:</w:t>
      </w:r>
    </w:p>
    <w:p w14:paraId="7D43749C" w14:textId="77777777" w:rsidR="001D307A" w:rsidRPr="00F6195A" w:rsidRDefault="001D307A" w:rsidP="009F776B">
      <w:pPr>
        <w:pStyle w:val="Akapitzlist"/>
        <w:numPr>
          <w:ilvl w:val="1"/>
          <w:numId w:val="28"/>
        </w:numPr>
        <w:tabs>
          <w:tab w:val="clear" w:pos="1440"/>
          <w:tab w:val="num" w:pos="1134"/>
        </w:tabs>
        <w:spacing w:before="120" w:after="0" w:line="240" w:lineRule="auto"/>
        <w:ind w:left="1134" w:hanging="283"/>
        <w:jc w:val="both"/>
      </w:pPr>
      <w:r w:rsidRPr="00F6195A">
        <w:t>nie wywiązuje się z obowiązku zapłaty faktur, mimo dodatkowego wezwania w terminie 1 miesiąca od upływu terminu zapłaty, określonego w niniejszej Umowie,</w:t>
      </w:r>
    </w:p>
    <w:p w14:paraId="1FDD73CB" w14:textId="77777777" w:rsidR="001D307A" w:rsidRPr="00F6195A" w:rsidRDefault="001D307A" w:rsidP="009F776B">
      <w:pPr>
        <w:pStyle w:val="Akapitzlist"/>
        <w:numPr>
          <w:ilvl w:val="1"/>
          <w:numId w:val="28"/>
        </w:numPr>
        <w:tabs>
          <w:tab w:val="clear" w:pos="1440"/>
          <w:tab w:val="num" w:pos="1134"/>
        </w:tabs>
        <w:spacing w:before="120" w:after="0" w:line="240" w:lineRule="auto"/>
        <w:ind w:left="1134" w:hanging="283"/>
        <w:contextualSpacing w:val="0"/>
        <w:jc w:val="both"/>
      </w:pPr>
      <w:r w:rsidRPr="00F6195A">
        <w:t>odmawia bez wskazania uzasadnionej przyczyny odbioru robót lub podpisania protokołu odbioru,</w:t>
      </w:r>
    </w:p>
    <w:p w14:paraId="0DAFF49D" w14:textId="77777777" w:rsidR="001D307A" w:rsidRPr="00F6195A" w:rsidRDefault="001D307A" w:rsidP="009F776B">
      <w:pPr>
        <w:pStyle w:val="Akapitzlist"/>
        <w:numPr>
          <w:ilvl w:val="1"/>
          <w:numId w:val="28"/>
        </w:numPr>
        <w:tabs>
          <w:tab w:val="clear" w:pos="1440"/>
          <w:tab w:val="num" w:pos="1134"/>
        </w:tabs>
        <w:spacing w:before="120" w:after="0" w:line="240" w:lineRule="auto"/>
        <w:ind w:left="1134" w:hanging="283"/>
        <w:contextualSpacing w:val="0"/>
        <w:jc w:val="both"/>
      </w:pPr>
      <w:r w:rsidRPr="00F6195A">
        <w:t>zawiadomi Wykonawcę, iż wobec zaistnienia uprzednio nieprzewidzianych okoliczności nie będzie mógł spełnić swoich zobowiązań umownych wobec Wykonawcy.</w:t>
      </w:r>
    </w:p>
    <w:p w14:paraId="3247D18D" w14:textId="77777777" w:rsidR="001D307A" w:rsidRPr="00F6195A" w:rsidRDefault="001D307A" w:rsidP="009F776B">
      <w:pPr>
        <w:pStyle w:val="Akapitzlist"/>
        <w:widowControl w:val="0"/>
        <w:numPr>
          <w:ilvl w:val="0"/>
          <w:numId w:val="28"/>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F6195A">
        <w:t xml:space="preserve">Odstąpienie od Umowy może nastąpić w terminie 1 miesiąca od powzięcia wiadomości o zaistnieniu okoliczności, o których mowa w </w:t>
      </w:r>
      <w:r w:rsidR="002412EE" w:rsidRPr="00F6195A">
        <w:t xml:space="preserve">ust. 1 </w:t>
      </w:r>
      <w:r w:rsidRPr="00F6195A">
        <w:t>pkt 1</w:t>
      </w:r>
      <w:r w:rsidR="002412EE" w:rsidRPr="00F6195A">
        <w:t>)</w:t>
      </w:r>
      <w:r w:rsidRPr="00F6195A">
        <w:t xml:space="preserve"> lit. b) – lit. k) </w:t>
      </w:r>
      <w:r w:rsidR="002412EE" w:rsidRPr="00F6195A">
        <w:t xml:space="preserve">oraz ust. 1 pkt 2) </w:t>
      </w:r>
      <w:r w:rsidRPr="00F6195A">
        <w:t>niniejszego paragrafu.</w:t>
      </w:r>
    </w:p>
    <w:p w14:paraId="083ECFA4" w14:textId="77777777" w:rsidR="001D307A" w:rsidRPr="00F6195A" w:rsidRDefault="001D307A" w:rsidP="009F776B">
      <w:pPr>
        <w:pStyle w:val="Akapitzlist"/>
        <w:widowControl w:val="0"/>
        <w:numPr>
          <w:ilvl w:val="0"/>
          <w:numId w:val="28"/>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F6195A">
        <w:t xml:space="preserve">Odstąpienie od Umowy powinno nastąpić w formie pisemnej pod rygorem nieważności </w:t>
      </w:r>
      <w:r w:rsidRPr="00F6195A">
        <w:rPr>
          <w:rFonts w:ascii="Calibri" w:hAnsi="Calibri" w:cs="Arial"/>
        </w:rPr>
        <w:t>z podaniem uzasadnienia</w:t>
      </w:r>
      <w:r w:rsidRPr="00F6195A">
        <w:t>. Zawiadomienie o odstąpieniu powinno być przekazane drugiej Stronie na co najmniej 7 dni przed terminem odstąpienia.</w:t>
      </w:r>
    </w:p>
    <w:p w14:paraId="6CB069A4" w14:textId="77777777" w:rsidR="00E434D2" w:rsidRPr="00F6195A" w:rsidRDefault="00E434D2" w:rsidP="009F776B">
      <w:pPr>
        <w:pStyle w:val="Akapitzlist"/>
        <w:widowControl w:val="0"/>
        <w:numPr>
          <w:ilvl w:val="0"/>
          <w:numId w:val="28"/>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F6195A">
        <w:rPr>
          <w:rFonts w:ascii="Calibri" w:hAnsi="Calibri" w:cs="Arial"/>
        </w:rPr>
        <w:t>W przypadku odstąpienia od Umowy Wykonawcę i Zamawiającego obciążają następujące obowiązki szczegółowe:</w:t>
      </w:r>
    </w:p>
    <w:p w14:paraId="46D1B914" w14:textId="77777777" w:rsidR="00E434D2" w:rsidRPr="00F6195A" w:rsidRDefault="00E434D2" w:rsidP="009F776B">
      <w:pPr>
        <w:pStyle w:val="Akapitzlist"/>
        <w:widowControl w:val="0"/>
        <w:numPr>
          <w:ilvl w:val="1"/>
          <w:numId w:val="27"/>
        </w:numPr>
        <w:suppressAutoHyphens/>
        <w:autoSpaceDE w:val="0"/>
        <w:autoSpaceDN w:val="0"/>
        <w:adjustRightInd w:val="0"/>
        <w:spacing w:after="0" w:line="276" w:lineRule="auto"/>
        <w:ind w:left="851" w:hanging="284"/>
        <w:jc w:val="both"/>
        <w:rPr>
          <w:rFonts w:ascii="Calibri" w:hAnsi="Calibri" w:cs="Arial"/>
        </w:rPr>
      </w:pPr>
      <w:r w:rsidRPr="00F6195A">
        <w:rPr>
          <w:rFonts w:ascii="Calibri" w:hAnsi="Calibri" w:cs="Arial"/>
        </w:rPr>
        <w:t>w terminie 7 (siedmiu) dni od daty odstąpienia od Umowy Wykonawca przy udziale Zamawiającego sporządzi szczegółowy protokół inwentaryzacji robót w toku, według stanu na dzień odstąpienia;</w:t>
      </w:r>
    </w:p>
    <w:p w14:paraId="76B621E2" w14:textId="77777777" w:rsidR="00E434D2" w:rsidRPr="00F6195A" w:rsidRDefault="00E434D2" w:rsidP="009F776B">
      <w:pPr>
        <w:widowControl w:val="0"/>
        <w:numPr>
          <w:ilvl w:val="1"/>
          <w:numId w:val="27"/>
        </w:numPr>
        <w:suppressAutoHyphens/>
        <w:autoSpaceDE w:val="0"/>
        <w:autoSpaceDN w:val="0"/>
        <w:adjustRightInd w:val="0"/>
        <w:spacing w:after="0" w:line="276" w:lineRule="auto"/>
        <w:ind w:left="851" w:hanging="284"/>
        <w:contextualSpacing/>
        <w:jc w:val="both"/>
        <w:rPr>
          <w:rFonts w:ascii="Calibri" w:hAnsi="Calibri" w:cs="Arial"/>
        </w:rPr>
      </w:pPr>
      <w:r w:rsidRPr="00F6195A">
        <w:rPr>
          <w:rFonts w:ascii="Calibri" w:hAnsi="Calibri" w:cs="Arial"/>
        </w:rPr>
        <w:t>Wykonawca zabezpieczy przerwane roboty w zakresie obustronnie uzgodnionym na koszt Strony, z której przyczyny nastąpiło odstąpienie;</w:t>
      </w:r>
    </w:p>
    <w:p w14:paraId="443ED157" w14:textId="77777777" w:rsidR="00E434D2" w:rsidRPr="00F6195A" w:rsidRDefault="00E434D2" w:rsidP="009F776B">
      <w:pPr>
        <w:widowControl w:val="0"/>
        <w:numPr>
          <w:ilvl w:val="1"/>
          <w:numId w:val="27"/>
        </w:numPr>
        <w:suppressAutoHyphens/>
        <w:autoSpaceDE w:val="0"/>
        <w:autoSpaceDN w:val="0"/>
        <w:adjustRightInd w:val="0"/>
        <w:spacing w:after="0" w:line="276" w:lineRule="auto"/>
        <w:ind w:left="851" w:hanging="284"/>
        <w:contextualSpacing/>
        <w:jc w:val="both"/>
        <w:rPr>
          <w:rFonts w:ascii="Calibri" w:hAnsi="Calibri" w:cs="Arial"/>
        </w:rPr>
      </w:pPr>
      <w:r w:rsidRPr="00F6195A">
        <w:rPr>
          <w:rFonts w:ascii="Calibri" w:hAnsi="Calibri" w:cs="Arial"/>
        </w:rPr>
        <w:t>Wykonawca sporządzi wykaz tych materiałów, konstrukcji lub urządzeń, które nie mogą być wykorzystane przez niego do realizacji innych robót nieobjętych umową, jeżeli odstąpienie od Umowy nastąpiło z przyczyn od niego niezależnych;</w:t>
      </w:r>
    </w:p>
    <w:p w14:paraId="38F1C25C" w14:textId="77777777" w:rsidR="00E434D2" w:rsidRPr="00F6195A" w:rsidRDefault="00E434D2" w:rsidP="009F776B">
      <w:pPr>
        <w:widowControl w:val="0"/>
        <w:numPr>
          <w:ilvl w:val="1"/>
          <w:numId w:val="27"/>
        </w:numPr>
        <w:suppressAutoHyphens/>
        <w:autoSpaceDE w:val="0"/>
        <w:autoSpaceDN w:val="0"/>
        <w:adjustRightInd w:val="0"/>
        <w:spacing w:after="0" w:line="276" w:lineRule="auto"/>
        <w:ind w:left="851" w:hanging="284"/>
        <w:contextualSpacing/>
        <w:jc w:val="both"/>
        <w:rPr>
          <w:rFonts w:ascii="Calibri" w:hAnsi="Calibri" w:cs="Arial"/>
        </w:rPr>
      </w:pPr>
      <w:r w:rsidRPr="00F6195A">
        <w:rPr>
          <w:rFonts w:ascii="Calibri" w:hAnsi="Calibri" w:cs="Arial"/>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14:paraId="2DBA0F67" w14:textId="77777777" w:rsidR="00B338CC" w:rsidRPr="00F6195A" w:rsidRDefault="00E434D2" w:rsidP="009F776B">
      <w:pPr>
        <w:widowControl w:val="0"/>
        <w:numPr>
          <w:ilvl w:val="1"/>
          <w:numId w:val="27"/>
        </w:numPr>
        <w:suppressAutoHyphens/>
        <w:autoSpaceDE w:val="0"/>
        <w:autoSpaceDN w:val="0"/>
        <w:adjustRightInd w:val="0"/>
        <w:spacing w:after="0" w:line="276" w:lineRule="auto"/>
        <w:ind w:left="851" w:hanging="284"/>
        <w:contextualSpacing/>
        <w:jc w:val="both"/>
        <w:rPr>
          <w:rFonts w:ascii="Calibri" w:hAnsi="Calibri" w:cs="Arial"/>
        </w:rPr>
      </w:pPr>
      <w:r w:rsidRPr="00F6195A">
        <w:rPr>
          <w:rFonts w:ascii="Calibri" w:hAnsi="Calibri" w:cs="Arial"/>
        </w:rPr>
        <w:t>Zamawiający w razie odstąpienia od Umowy z przyczyn, za które Wykonawca nie odpowiada, obowiązany jest do dokonania odbioru robót przerwanych oraz do zapłaty Wynagrodzenia za roboty, które zostały wykonane do dnia odstąpienia od Umowy.</w:t>
      </w:r>
    </w:p>
    <w:p w14:paraId="55ED9CF0" w14:textId="77777777" w:rsidR="00EB1FE5" w:rsidRPr="00F6195A" w:rsidRDefault="004C2B09" w:rsidP="009F776B">
      <w:pPr>
        <w:pStyle w:val="Akapitzlist"/>
        <w:numPr>
          <w:ilvl w:val="0"/>
          <w:numId w:val="28"/>
        </w:numPr>
        <w:tabs>
          <w:tab w:val="clear" w:pos="720"/>
          <w:tab w:val="num" w:pos="567"/>
        </w:tabs>
        <w:ind w:left="567" w:hanging="283"/>
        <w:jc w:val="both"/>
      </w:pPr>
      <w:r w:rsidRPr="00F6195A">
        <w:t>Strony zastrzegają możliwość odstąpienia od niniejszej umowy</w:t>
      </w:r>
      <w:r w:rsidR="00EB1FE5" w:rsidRPr="00F6195A">
        <w:t xml:space="preserve">, na podstawie jednostronnego oświadczenia woli w formie pisemnej, </w:t>
      </w:r>
      <w:r w:rsidRPr="00F6195A">
        <w:t xml:space="preserve">z przyczyn niezależnych od Wykonawcy i Zamawiającego </w:t>
      </w:r>
      <w:r w:rsidR="001D307A" w:rsidRPr="00F6195A">
        <w:t>w </w:t>
      </w:r>
      <w:r w:rsidR="00EB1FE5" w:rsidRPr="00F6195A">
        <w:t>następujących przypadkach:</w:t>
      </w:r>
    </w:p>
    <w:p w14:paraId="01BF3067" w14:textId="77777777" w:rsidR="00EB1FE5" w:rsidRPr="00F6195A" w:rsidRDefault="00EB1FE5" w:rsidP="009F776B">
      <w:pPr>
        <w:pStyle w:val="Akapitzlist"/>
        <w:numPr>
          <w:ilvl w:val="0"/>
          <w:numId w:val="23"/>
        </w:numPr>
        <w:ind w:left="851" w:hanging="284"/>
        <w:jc w:val="both"/>
      </w:pPr>
      <w:r w:rsidRPr="00F6195A">
        <w:t>gdy</w:t>
      </w:r>
      <w:r w:rsidR="004C2B09" w:rsidRPr="00F6195A">
        <w:t xml:space="preserve"> Zamawiający nie będzie w stanie zapewnić finansowania inwestycji.  </w:t>
      </w:r>
    </w:p>
    <w:p w14:paraId="74C9E657" w14:textId="0BF8D547" w:rsidR="005611D3" w:rsidRPr="0021103E" w:rsidRDefault="004C2B09" w:rsidP="0021103E">
      <w:pPr>
        <w:pStyle w:val="Akapitzlist"/>
        <w:numPr>
          <w:ilvl w:val="0"/>
          <w:numId w:val="28"/>
        </w:numPr>
        <w:tabs>
          <w:tab w:val="clear" w:pos="720"/>
          <w:tab w:val="num" w:pos="567"/>
        </w:tabs>
        <w:ind w:left="567" w:hanging="283"/>
        <w:jc w:val="both"/>
      </w:pPr>
      <w:r w:rsidRPr="00F6195A">
        <w:t xml:space="preserve">W takim wypadku Stronom nie przysługują żadne roszczenia z tytułu niewykonania lub nienależytego wykonania zobowiązania, a w szczególności nie przysługują roszczenia o zapłatę kar umownych. W sytuacji, o której mowa w zdaniach poprzedzających Wykonawca otrzyma jedynie wynagrodzenie za cześć robót wykonanych należycie do dnia rozwiązania umowy. </w:t>
      </w:r>
    </w:p>
    <w:p w14:paraId="00968E39" w14:textId="4647E897" w:rsidR="00B338CC" w:rsidRPr="00F6195A" w:rsidRDefault="00B338CC" w:rsidP="00BF3DA9">
      <w:pPr>
        <w:spacing w:before="12" w:line="276" w:lineRule="auto"/>
        <w:jc w:val="center"/>
        <w:rPr>
          <w:rFonts w:cs="Arial"/>
          <w:b/>
        </w:rPr>
      </w:pPr>
      <w:r w:rsidRPr="00F6195A">
        <w:rPr>
          <w:rFonts w:cs="Arial"/>
          <w:b/>
        </w:rPr>
        <w:t>§</w:t>
      </w:r>
      <w:r w:rsidR="00001E89">
        <w:rPr>
          <w:rFonts w:cs="Arial"/>
          <w:b/>
        </w:rPr>
        <w:t> 1</w:t>
      </w:r>
      <w:r w:rsidR="00976A7A">
        <w:rPr>
          <w:rFonts w:cs="Arial"/>
          <w:b/>
        </w:rPr>
        <w:t>4</w:t>
      </w:r>
    </w:p>
    <w:p w14:paraId="2ADAC280" w14:textId="77777777" w:rsidR="004E726E" w:rsidRPr="00001E89" w:rsidRDefault="00442AE9" w:rsidP="00001E89">
      <w:pPr>
        <w:jc w:val="center"/>
        <w:rPr>
          <w:rFonts w:cs="Arial"/>
          <w:b/>
        </w:rPr>
      </w:pPr>
      <w:r w:rsidRPr="00001E89">
        <w:rPr>
          <w:rFonts w:cs="Arial"/>
          <w:b/>
        </w:rPr>
        <w:t>Zmiany umowy</w:t>
      </w:r>
    </w:p>
    <w:p w14:paraId="25647F45" w14:textId="77777777" w:rsidR="004E726E" w:rsidRPr="00F6195A" w:rsidRDefault="004E726E" w:rsidP="00675A32">
      <w:pPr>
        <w:tabs>
          <w:tab w:val="left" w:pos="360"/>
        </w:tabs>
        <w:spacing w:after="0" w:line="276" w:lineRule="auto"/>
        <w:ind w:left="284"/>
        <w:contextualSpacing/>
        <w:jc w:val="both"/>
        <w:rPr>
          <w:rFonts w:ascii="Calibri" w:hAnsi="Calibri" w:cs="Arial"/>
        </w:rPr>
      </w:pPr>
      <w:r w:rsidRPr="00F6195A">
        <w:rPr>
          <w:rFonts w:ascii="Calibri" w:hAnsi="Calibri" w:cs="Arial"/>
        </w:rPr>
        <w:lastRenderedPageBreak/>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1B734615" w14:textId="77777777" w:rsidR="004E726E" w:rsidRPr="00F6195A" w:rsidRDefault="004E726E" w:rsidP="004E726E">
      <w:pPr>
        <w:tabs>
          <w:tab w:val="left" w:pos="360"/>
        </w:tabs>
        <w:spacing w:after="0" w:line="276" w:lineRule="auto"/>
        <w:contextualSpacing/>
        <w:jc w:val="both"/>
        <w:rPr>
          <w:rFonts w:ascii="Calibri" w:hAnsi="Calibri" w:cs="Arial"/>
        </w:rPr>
      </w:pPr>
    </w:p>
    <w:p w14:paraId="305464D1" w14:textId="77777777" w:rsidR="004E726E" w:rsidRPr="00F6195A" w:rsidRDefault="004E726E" w:rsidP="00110A79">
      <w:pPr>
        <w:tabs>
          <w:tab w:val="left" w:pos="567"/>
        </w:tabs>
        <w:spacing w:after="0" w:line="276" w:lineRule="auto"/>
        <w:ind w:left="567" w:hanging="283"/>
        <w:contextualSpacing/>
        <w:jc w:val="both"/>
        <w:rPr>
          <w:rFonts w:ascii="Calibri" w:hAnsi="Calibri" w:cs="Arial"/>
        </w:rPr>
      </w:pPr>
      <w:r w:rsidRPr="00F6195A">
        <w:rPr>
          <w:rFonts w:ascii="Calibri" w:hAnsi="Calibri" w:cs="Arial"/>
        </w:rPr>
        <w:t>1.</w:t>
      </w:r>
      <w:r w:rsidRPr="00F6195A">
        <w:rPr>
          <w:rFonts w:ascii="Calibri" w:hAnsi="Calibri" w:cs="Arial"/>
        </w:rPr>
        <w:tab/>
        <w:t>Zmiana termi</w:t>
      </w:r>
      <w:r w:rsidR="008E441F" w:rsidRPr="00F6195A">
        <w:rPr>
          <w:rFonts w:ascii="Calibri" w:hAnsi="Calibri" w:cs="Arial"/>
        </w:rPr>
        <w:t xml:space="preserve">nu realizacji </w:t>
      </w:r>
      <w:r w:rsidR="00110A79" w:rsidRPr="00F6195A">
        <w:rPr>
          <w:rFonts w:ascii="Calibri" w:hAnsi="Calibri" w:cs="Arial"/>
        </w:rPr>
        <w:t>P</w:t>
      </w:r>
      <w:r w:rsidR="008E441F" w:rsidRPr="00F6195A">
        <w:rPr>
          <w:rFonts w:ascii="Calibri" w:hAnsi="Calibri" w:cs="Arial"/>
        </w:rPr>
        <w:t xml:space="preserve">rzedmiotu </w:t>
      </w:r>
      <w:r w:rsidR="00110A79" w:rsidRPr="00F6195A">
        <w:rPr>
          <w:rFonts w:ascii="Calibri" w:hAnsi="Calibri" w:cs="Arial"/>
        </w:rPr>
        <w:t>U</w:t>
      </w:r>
      <w:r w:rsidR="008E441F" w:rsidRPr="00F6195A">
        <w:rPr>
          <w:rFonts w:ascii="Calibri" w:hAnsi="Calibri" w:cs="Arial"/>
        </w:rPr>
        <w:t xml:space="preserve">mowy </w:t>
      </w:r>
      <w:r w:rsidRPr="00F6195A">
        <w:rPr>
          <w:rFonts w:ascii="Calibri" w:hAnsi="Calibri" w:cs="Arial"/>
        </w:rPr>
        <w:t>w przypadku zaistnienia jednej lub kilku wymienionych poniżej okoliczności:</w:t>
      </w:r>
    </w:p>
    <w:p w14:paraId="30AC6534" w14:textId="77777777" w:rsidR="004E726E" w:rsidRPr="00F6195A" w:rsidRDefault="00110A79" w:rsidP="00110A79">
      <w:pPr>
        <w:tabs>
          <w:tab w:val="left" w:pos="993"/>
        </w:tabs>
        <w:spacing w:after="0" w:line="276" w:lineRule="auto"/>
        <w:ind w:left="1134" w:hanging="567"/>
        <w:contextualSpacing/>
        <w:jc w:val="both"/>
        <w:rPr>
          <w:rFonts w:ascii="Calibri" w:hAnsi="Calibri" w:cs="Arial"/>
        </w:rPr>
      </w:pPr>
      <w:r w:rsidRPr="00F6195A">
        <w:rPr>
          <w:rFonts w:ascii="Calibri" w:hAnsi="Calibri" w:cs="Arial"/>
        </w:rPr>
        <w:t>1)</w:t>
      </w:r>
      <w:r w:rsidRPr="00F6195A">
        <w:rPr>
          <w:rFonts w:ascii="Calibri" w:hAnsi="Calibri" w:cs="Arial"/>
        </w:rPr>
        <w:tab/>
      </w:r>
      <w:r w:rsidR="008E441F" w:rsidRPr="00F6195A">
        <w:rPr>
          <w:rFonts w:ascii="Calibri" w:hAnsi="Calibri" w:cs="Arial"/>
        </w:rPr>
        <w:t xml:space="preserve">spowodowanych </w:t>
      </w:r>
      <w:r w:rsidR="004E726E" w:rsidRPr="00F6195A">
        <w:rPr>
          <w:rFonts w:ascii="Calibri" w:hAnsi="Calibri" w:cs="Arial"/>
        </w:rPr>
        <w:t>warunkami zewnętrznymi, w szczególności:</w:t>
      </w:r>
    </w:p>
    <w:p w14:paraId="60B351B8" w14:textId="45835D91" w:rsidR="004E726E" w:rsidRPr="000E7D05" w:rsidRDefault="004E726E" w:rsidP="00110A79">
      <w:pPr>
        <w:tabs>
          <w:tab w:val="left" w:pos="1418"/>
        </w:tabs>
        <w:spacing w:after="0" w:line="276" w:lineRule="auto"/>
        <w:ind w:left="1418" w:hanging="425"/>
        <w:contextualSpacing/>
        <w:jc w:val="both"/>
        <w:rPr>
          <w:rFonts w:ascii="Calibri" w:hAnsi="Calibri" w:cs="Arial"/>
        </w:rPr>
      </w:pPr>
      <w:r w:rsidRPr="00F6195A">
        <w:rPr>
          <w:rFonts w:ascii="Calibri" w:hAnsi="Calibri" w:cs="Arial"/>
        </w:rPr>
        <w:t>a.</w:t>
      </w:r>
      <w:r w:rsidRPr="000E7D05">
        <w:rPr>
          <w:rFonts w:ascii="Calibri" w:hAnsi="Calibri" w:cs="Arial"/>
        </w:rPr>
        <w:tab/>
        <w:t>ponadprzeciętne opady deszczu lub śniegu,</w:t>
      </w:r>
      <w:r w:rsidR="00774D90" w:rsidRPr="000E7D05">
        <w:rPr>
          <w:rFonts w:ascii="Calibri" w:hAnsi="Calibri" w:cs="Arial"/>
        </w:rPr>
        <w:t xml:space="preserve">- opady ulewne trwające co najmniej przez 3 godziny w ciągu doby  trwające przez co najmniej 5 dni. Za opad ulewny uważa się opady o intensywności co najmniej 7,5 mm/godz. </w:t>
      </w:r>
      <w:r w:rsidR="00FA61E1" w:rsidRPr="000E7D05">
        <w:rPr>
          <w:rFonts w:ascii="Calibri" w:hAnsi="Calibri" w:cs="Arial"/>
        </w:rPr>
        <w:t>,l</w:t>
      </w:r>
      <w:r w:rsidR="00FD7599" w:rsidRPr="000E7D05">
        <w:rPr>
          <w:rFonts w:ascii="Calibri" w:hAnsi="Calibri" w:cs="Arial"/>
        </w:rPr>
        <w:t>ub wystąpienie w ciągu 5 kolejnych dni dobowej sumy opadów przekraczającej 24mm/ dobę</w:t>
      </w:r>
      <w:r w:rsidR="00FA61E1" w:rsidRPr="000E7D05">
        <w:rPr>
          <w:rFonts w:ascii="Calibri" w:hAnsi="Calibri" w:cs="Arial"/>
        </w:rPr>
        <w:t>.</w:t>
      </w:r>
    </w:p>
    <w:p w14:paraId="5A52EF86" w14:textId="77777777" w:rsidR="004E726E" w:rsidRPr="00F6195A" w:rsidRDefault="004E726E" w:rsidP="00110A79">
      <w:pPr>
        <w:tabs>
          <w:tab w:val="left" w:pos="993"/>
        </w:tabs>
        <w:spacing w:after="0" w:line="276" w:lineRule="auto"/>
        <w:ind w:left="993" w:hanging="426"/>
        <w:contextualSpacing/>
        <w:jc w:val="both"/>
        <w:rPr>
          <w:rFonts w:ascii="Calibri" w:hAnsi="Calibri" w:cs="Arial"/>
        </w:rPr>
      </w:pPr>
      <w:r w:rsidRPr="00F6195A">
        <w:rPr>
          <w:rFonts w:ascii="Calibri" w:hAnsi="Calibri" w:cs="Arial"/>
        </w:rPr>
        <w:t>2)</w:t>
      </w:r>
      <w:r w:rsidRPr="00F6195A">
        <w:rPr>
          <w:rFonts w:ascii="Calibri" w:hAnsi="Calibri" w:cs="Arial"/>
        </w:rPr>
        <w:tab/>
        <w:t>spowodowanych warunkami geologicznymi, archeologicznymi lub terenowymi, w szczególności:</w:t>
      </w:r>
    </w:p>
    <w:p w14:paraId="3ABBCA96" w14:textId="275D1B5D" w:rsidR="004E726E" w:rsidRDefault="004E726E" w:rsidP="00110A79">
      <w:pPr>
        <w:tabs>
          <w:tab w:val="left" w:pos="1418"/>
        </w:tabs>
        <w:spacing w:after="0" w:line="276" w:lineRule="auto"/>
        <w:ind w:left="1418" w:hanging="425"/>
        <w:contextualSpacing/>
        <w:jc w:val="both"/>
        <w:rPr>
          <w:rFonts w:ascii="Calibri" w:hAnsi="Calibri" w:cs="Arial"/>
        </w:rPr>
      </w:pPr>
      <w:r w:rsidRPr="00F6195A">
        <w:rPr>
          <w:rFonts w:ascii="Calibri" w:hAnsi="Calibri" w:cs="Arial"/>
        </w:rPr>
        <w:t>a.</w:t>
      </w:r>
      <w:r w:rsidRPr="00F6195A">
        <w:rPr>
          <w:rFonts w:ascii="Calibri" w:hAnsi="Calibri" w:cs="Arial"/>
        </w:rPr>
        <w:tab/>
        <w:t>odnalezieniem niewypałów i niewybuchów,</w:t>
      </w:r>
    </w:p>
    <w:p w14:paraId="39EF8DFC" w14:textId="2D07FEFC" w:rsidR="00056365" w:rsidRPr="00F6195A" w:rsidRDefault="00056365" w:rsidP="00110A79">
      <w:pPr>
        <w:tabs>
          <w:tab w:val="left" w:pos="1418"/>
        </w:tabs>
        <w:spacing w:after="0" w:line="276" w:lineRule="auto"/>
        <w:ind w:left="1418" w:hanging="425"/>
        <w:contextualSpacing/>
        <w:jc w:val="both"/>
        <w:rPr>
          <w:rFonts w:ascii="Calibri" w:hAnsi="Calibri" w:cs="Arial"/>
        </w:rPr>
      </w:pPr>
      <w:r>
        <w:rPr>
          <w:rFonts w:ascii="Calibri" w:hAnsi="Calibri" w:cs="Arial"/>
        </w:rPr>
        <w:t xml:space="preserve">b.     odkryciem stanowiska archeologicznego  </w:t>
      </w:r>
    </w:p>
    <w:p w14:paraId="5157AD57" w14:textId="59DF5418" w:rsidR="004E726E" w:rsidRPr="00F6195A" w:rsidRDefault="004E726E" w:rsidP="00110A79">
      <w:pPr>
        <w:tabs>
          <w:tab w:val="left" w:pos="1418"/>
        </w:tabs>
        <w:spacing w:after="0" w:line="276" w:lineRule="auto"/>
        <w:ind w:left="1418" w:hanging="425"/>
        <w:contextualSpacing/>
        <w:jc w:val="both"/>
        <w:rPr>
          <w:rFonts w:ascii="Calibri" w:hAnsi="Calibri" w:cs="Arial"/>
        </w:rPr>
      </w:pPr>
    </w:p>
    <w:p w14:paraId="2BA1BC12" w14:textId="77777777" w:rsidR="004E726E" w:rsidRPr="00F6195A" w:rsidRDefault="004E726E" w:rsidP="00110A79">
      <w:pPr>
        <w:tabs>
          <w:tab w:val="left" w:pos="993"/>
        </w:tabs>
        <w:spacing w:after="0" w:line="276" w:lineRule="auto"/>
        <w:ind w:left="993" w:hanging="426"/>
        <w:contextualSpacing/>
        <w:jc w:val="both"/>
        <w:rPr>
          <w:rFonts w:ascii="Calibri" w:hAnsi="Calibri" w:cs="Arial"/>
        </w:rPr>
      </w:pPr>
      <w:r w:rsidRPr="00F6195A">
        <w:rPr>
          <w:rFonts w:ascii="Calibri" w:hAnsi="Calibri" w:cs="Arial"/>
        </w:rPr>
        <w:t>3)</w:t>
      </w:r>
      <w:r w:rsidR="00110A79" w:rsidRPr="00F6195A">
        <w:rPr>
          <w:rFonts w:ascii="Calibri" w:hAnsi="Calibri" w:cs="Arial"/>
        </w:rPr>
        <w:tab/>
        <w:t>b</w:t>
      </w:r>
      <w:r w:rsidRPr="00F6195A">
        <w:rPr>
          <w:rFonts w:ascii="Calibri" w:hAnsi="Calibri" w:cs="Arial"/>
        </w:rPr>
        <w:t>ędących następstwem zdarzeń leżących po stronie Zamawiającego, takich jak w szczególności:</w:t>
      </w:r>
    </w:p>
    <w:p w14:paraId="76B8D3BB" w14:textId="77777777" w:rsidR="004E726E" w:rsidRPr="00F6195A" w:rsidRDefault="004E726E" w:rsidP="00110A79">
      <w:pPr>
        <w:tabs>
          <w:tab w:val="left" w:pos="1418"/>
        </w:tabs>
        <w:spacing w:after="0" w:line="276" w:lineRule="auto"/>
        <w:ind w:left="1418" w:hanging="425"/>
        <w:contextualSpacing/>
        <w:jc w:val="both"/>
        <w:rPr>
          <w:rFonts w:ascii="Calibri" w:hAnsi="Calibri" w:cs="Arial"/>
        </w:rPr>
      </w:pPr>
      <w:r w:rsidRPr="00F6195A">
        <w:rPr>
          <w:rFonts w:ascii="Calibri" w:hAnsi="Calibri" w:cs="Arial"/>
        </w:rPr>
        <w:t>a.</w:t>
      </w:r>
      <w:r w:rsidRPr="00F6195A">
        <w:rPr>
          <w:rFonts w:ascii="Calibri" w:hAnsi="Calibri" w:cs="Arial"/>
        </w:rPr>
        <w:tab/>
        <w:t>wstrzymaniem robót przez Zamawiającego,</w:t>
      </w:r>
    </w:p>
    <w:p w14:paraId="25F7D403" w14:textId="26137E58" w:rsidR="004E726E" w:rsidRPr="00F6195A" w:rsidRDefault="004E726E" w:rsidP="00521E47">
      <w:pPr>
        <w:tabs>
          <w:tab w:val="left" w:pos="993"/>
        </w:tabs>
        <w:spacing w:after="0" w:line="276" w:lineRule="auto"/>
        <w:ind w:left="993" w:hanging="426"/>
        <w:contextualSpacing/>
        <w:jc w:val="both"/>
        <w:rPr>
          <w:rFonts w:ascii="Calibri" w:hAnsi="Calibri" w:cs="Arial"/>
        </w:rPr>
      </w:pPr>
      <w:r w:rsidRPr="00F6195A">
        <w:rPr>
          <w:rFonts w:ascii="Calibri" w:hAnsi="Calibri" w:cs="Arial"/>
        </w:rPr>
        <w:t>4)</w:t>
      </w:r>
      <w:r w:rsidRPr="00F6195A">
        <w:rPr>
          <w:rFonts w:ascii="Calibri" w:hAnsi="Calibri" w:cs="Arial"/>
        </w:rPr>
        <w:tab/>
        <w:t xml:space="preserve">będących następstwem działania organów administracji, </w:t>
      </w:r>
    </w:p>
    <w:p w14:paraId="2F8D4E9B" w14:textId="77777777" w:rsidR="004E726E" w:rsidRPr="00F6195A" w:rsidRDefault="004E726E" w:rsidP="00110A79">
      <w:pPr>
        <w:tabs>
          <w:tab w:val="left" w:pos="993"/>
        </w:tabs>
        <w:spacing w:after="0" w:line="276" w:lineRule="auto"/>
        <w:ind w:left="993" w:hanging="426"/>
        <w:contextualSpacing/>
        <w:jc w:val="both"/>
        <w:rPr>
          <w:rFonts w:ascii="Calibri" w:hAnsi="Calibri" w:cs="Arial"/>
        </w:rPr>
      </w:pPr>
      <w:r w:rsidRPr="00F6195A">
        <w:rPr>
          <w:rFonts w:ascii="Calibri" w:hAnsi="Calibri" w:cs="Arial"/>
        </w:rPr>
        <w:t>5)</w:t>
      </w:r>
      <w:r w:rsidRPr="00F6195A">
        <w:rPr>
          <w:rFonts w:ascii="Calibri" w:hAnsi="Calibri" w:cs="Arial"/>
        </w:rPr>
        <w:tab/>
        <w:t>stanowiących inne przyczyny zewnętrzne niezależne od Zamawiającego oraz Wykonawcy skutkujące niemożliwością prowadzenia prac takie jak np. błędy</w:t>
      </w:r>
      <w:r w:rsidR="00110A79" w:rsidRPr="00F6195A">
        <w:rPr>
          <w:rFonts w:ascii="Calibri" w:hAnsi="Calibri" w:cs="Arial"/>
        </w:rPr>
        <w:t xml:space="preserve"> oraz niedopatrzenia powstałe w </w:t>
      </w:r>
      <w:r w:rsidRPr="00F6195A">
        <w:rPr>
          <w:rFonts w:ascii="Calibri" w:hAnsi="Calibri" w:cs="Arial"/>
        </w:rPr>
        <w:t>wyniku działalności człowieka, których skutki mogą doprowadzić do znacznej modyfikacji pierwotnych założeń projektu.</w:t>
      </w:r>
    </w:p>
    <w:p w14:paraId="3C4338CF" w14:textId="77777777" w:rsidR="00774D90" w:rsidRDefault="004E726E" w:rsidP="00666249">
      <w:pPr>
        <w:tabs>
          <w:tab w:val="left" w:pos="360"/>
        </w:tabs>
        <w:spacing w:after="0" w:line="276" w:lineRule="auto"/>
        <w:ind w:left="567"/>
        <w:contextualSpacing/>
        <w:jc w:val="both"/>
      </w:pPr>
      <w:r w:rsidRPr="00F6195A">
        <w:rPr>
          <w:rFonts w:ascii="Calibri" w:hAnsi="Calibri" w:cs="Arial"/>
        </w:rPr>
        <w:t xml:space="preserve">W przypadku wystąpienia którejkolwiek z okoliczności wymienionych w pkt. 1)-5) termin wykonania umowy może ulec odpowiedniemu przedłużeniu, o czas niezbędny do zakończenia wykonywania jej przedmiotu w sposób należyty, </w:t>
      </w:r>
      <w:r w:rsidR="00110A79" w:rsidRPr="00F6195A">
        <w:rPr>
          <w:rFonts w:ascii="Calibri" w:hAnsi="Calibri" w:cs="Arial"/>
        </w:rPr>
        <w:t xml:space="preserve">stosowanie do </w:t>
      </w:r>
      <w:r w:rsidRPr="00F6195A">
        <w:rPr>
          <w:rFonts w:ascii="Calibri" w:hAnsi="Calibri" w:cs="Arial"/>
        </w:rPr>
        <w:t>okres</w:t>
      </w:r>
      <w:r w:rsidR="00110A79" w:rsidRPr="00F6195A">
        <w:rPr>
          <w:rFonts w:ascii="Calibri" w:hAnsi="Calibri" w:cs="Arial"/>
        </w:rPr>
        <w:t>u</w:t>
      </w:r>
      <w:r w:rsidRPr="00F6195A">
        <w:rPr>
          <w:rFonts w:ascii="Calibri" w:hAnsi="Calibri" w:cs="Arial"/>
        </w:rPr>
        <w:t xml:space="preserve"> trwania tych okoliczności </w:t>
      </w:r>
      <w:r w:rsidR="00110A79" w:rsidRPr="00F6195A">
        <w:t>oraz skutków, które te okoliczności wywołały</w:t>
      </w:r>
      <w:r w:rsidR="00947F6F" w:rsidRPr="00F6195A">
        <w:t>.</w:t>
      </w:r>
      <w:r w:rsidR="00774D90">
        <w:t xml:space="preserve"> </w:t>
      </w:r>
    </w:p>
    <w:p w14:paraId="2D93FB22" w14:textId="6349801F" w:rsidR="004E726E" w:rsidRPr="000E7D05" w:rsidRDefault="00774D90" w:rsidP="00666249">
      <w:pPr>
        <w:tabs>
          <w:tab w:val="left" w:pos="360"/>
        </w:tabs>
        <w:spacing w:after="0" w:line="276" w:lineRule="auto"/>
        <w:ind w:left="567"/>
        <w:contextualSpacing/>
        <w:jc w:val="both"/>
        <w:rPr>
          <w:rFonts w:ascii="Calibri" w:hAnsi="Calibri" w:cs="Arial"/>
        </w:rPr>
      </w:pPr>
      <w:r w:rsidRPr="000E7D05">
        <w:t xml:space="preserve">Udowodnienie wystąpienia okoliczności wymienionych w pkt 1 a leży po stronie wykonawcy, przy czym dowodami mogą być dane ze stacji meteorologicznych, informacje publikowane na stronach IMGW itp.   </w:t>
      </w:r>
    </w:p>
    <w:p w14:paraId="211609F7" w14:textId="77777777" w:rsidR="004E726E" w:rsidRPr="000E7D05" w:rsidRDefault="004E726E" w:rsidP="00675A32">
      <w:pPr>
        <w:tabs>
          <w:tab w:val="left" w:pos="567"/>
        </w:tabs>
        <w:spacing w:after="0" w:line="276" w:lineRule="auto"/>
        <w:ind w:left="567" w:hanging="283"/>
        <w:contextualSpacing/>
        <w:jc w:val="both"/>
        <w:rPr>
          <w:rFonts w:ascii="Calibri" w:hAnsi="Calibri" w:cs="Arial"/>
        </w:rPr>
      </w:pPr>
      <w:r w:rsidRPr="000E7D05">
        <w:rPr>
          <w:rFonts w:ascii="Calibri" w:hAnsi="Calibri" w:cs="Arial"/>
        </w:rPr>
        <w:t>2.</w:t>
      </w:r>
      <w:r w:rsidRPr="000E7D05">
        <w:rPr>
          <w:rFonts w:ascii="Calibri" w:hAnsi="Calibri" w:cs="Arial"/>
        </w:rPr>
        <w:tab/>
        <w:t>Zmiana sposobu spełnienia świadczenia:</w:t>
      </w:r>
    </w:p>
    <w:p w14:paraId="65890E90" w14:textId="77777777" w:rsidR="004E726E" w:rsidRPr="00F6195A" w:rsidRDefault="004E726E" w:rsidP="00675A32">
      <w:pPr>
        <w:tabs>
          <w:tab w:val="left" w:pos="1134"/>
        </w:tabs>
        <w:spacing w:after="0" w:line="276" w:lineRule="auto"/>
        <w:ind w:left="1134" w:hanging="567"/>
        <w:contextualSpacing/>
        <w:jc w:val="both"/>
        <w:rPr>
          <w:rFonts w:ascii="Calibri" w:hAnsi="Calibri" w:cs="Arial"/>
        </w:rPr>
      </w:pPr>
      <w:r w:rsidRPr="00F6195A">
        <w:rPr>
          <w:rFonts w:ascii="Calibri" w:hAnsi="Calibri" w:cs="Arial"/>
        </w:rPr>
        <w:t>1)</w:t>
      </w:r>
      <w:r w:rsidRPr="00F6195A">
        <w:rPr>
          <w:rFonts w:ascii="Calibri" w:hAnsi="Calibri" w:cs="Arial"/>
        </w:rPr>
        <w:tab/>
        <w:t>zmiany technologiczne, w szczególności:</w:t>
      </w:r>
    </w:p>
    <w:p w14:paraId="56008F3D" w14:textId="175182BF" w:rsidR="004E726E" w:rsidRPr="00F6195A" w:rsidRDefault="004E726E" w:rsidP="00675A32">
      <w:pPr>
        <w:tabs>
          <w:tab w:val="left" w:pos="1418"/>
        </w:tabs>
        <w:spacing w:after="0" w:line="276" w:lineRule="auto"/>
        <w:ind w:left="1418" w:hanging="284"/>
        <w:contextualSpacing/>
        <w:jc w:val="both"/>
        <w:rPr>
          <w:rFonts w:ascii="Calibri" w:hAnsi="Calibri" w:cs="Arial"/>
        </w:rPr>
      </w:pPr>
      <w:r w:rsidRPr="00F6195A">
        <w:rPr>
          <w:rFonts w:ascii="Calibri" w:hAnsi="Calibri" w:cs="Arial"/>
        </w:rPr>
        <w:t>a.</w:t>
      </w:r>
      <w:r w:rsidRPr="00F6195A">
        <w:rPr>
          <w:rFonts w:ascii="Calibri" w:hAnsi="Calibri" w:cs="Arial"/>
        </w:rPr>
        <w:tab/>
        <w:t xml:space="preserve">konieczność zrealizowania projektu przy zastosowaniu innych rozwiązań technicznych/technologicznych niż wskazane w </w:t>
      </w:r>
      <w:r w:rsidR="00666249">
        <w:rPr>
          <w:rFonts w:ascii="Calibri" w:hAnsi="Calibri" w:cs="Arial"/>
        </w:rPr>
        <w:t>przedmiarze robót</w:t>
      </w:r>
      <w:r w:rsidRPr="00F6195A">
        <w:rPr>
          <w:rFonts w:ascii="Calibri" w:hAnsi="Calibri" w:cs="Arial"/>
        </w:rPr>
        <w:t>, w sytuacji, gdyby zastosowanie przewidzianych rozwiązań groziło niewykonaniem lub wadliwym wykonaniem projektu,</w:t>
      </w:r>
    </w:p>
    <w:p w14:paraId="6E840AB2" w14:textId="4F9ED466" w:rsidR="004E726E" w:rsidRPr="00F6195A" w:rsidRDefault="004E726E" w:rsidP="00675A32">
      <w:pPr>
        <w:tabs>
          <w:tab w:val="left" w:pos="1418"/>
        </w:tabs>
        <w:spacing w:after="0" w:line="276" w:lineRule="auto"/>
        <w:ind w:left="1418" w:hanging="284"/>
        <w:contextualSpacing/>
        <w:jc w:val="both"/>
        <w:rPr>
          <w:rFonts w:ascii="Calibri" w:hAnsi="Calibri" w:cs="Arial"/>
        </w:rPr>
      </w:pPr>
      <w:r w:rsidRPr="00F6195A">
        <w:rPr>
          <w:rFonts w:ascii="Calibri" w:hAnsi="Calibri" w:cs="Arial"/>
        </w:rPr>
        <w:t>b.</w:t>
      </w:r>
      <w:r w:rsidRPr="00F6195A">
        <w:rPr>
          <w:rFonts w:ascii="Calibri" w:hAnsi="Calibri" w:cs="Arial"/>
        </w:rPr>
        <w:tab/>
        <w:t>warunki geologiczne (np. kategorie gruntu) skutkujące niemożliwością zrealizowania przedmiotu umowy przy dotychczasowych założeniach technologicznych;</w:t>
      </w:r>
    </w:p>
    <w:p w14:paraId="5A9B5250" w14:textId="77777777" w:rsidR="004E726E" w:rsidRPr="00F6195A" w:rsidRDefault="004E726E" w:rsidP="00675A32">
      <w:pPr>
        <w:tabs>
          <w:tab w:val="left" w:pos="1418"/>
        </w:tabs>
        <w:spacing w:after="0" w:line="276" w:lineRule="auto"/>
        <w:ind w:left="1418" w:hanging="284"/>
        <w:contextualSpacing/>
        <w:jc w:val="both"/>
        <w:rPr>
          <w:rFonts w:ascii="Calibri" w:hAnsi="Calibri" w:cs="Arial"/>
        </w:rPr>
      </w:pPr>
      <w:r w:rsidRPr="00F6195A">
        <w:rPr>
          <w:rFonts w:ascii="Calibri" w:hAnsi="Calibri" w:cs="Arial"/>
        </w:rPr>
        <w:t>c.</w:t>
      </w:r>
      <w:r w:rsidRPr="00F6195A">
        <w:rPr>
          <w:rFonts w:ascii="Calibri" w:hAnsi="Calibri" w:cs="Arial"/>
        </w:rPr>
        <w:tab/>
        <w:t xml:space="preserve">konieczność zrealizowania projektu przy zastosowaniu innych rozwiązań technicznych lub materiałowych ze względu na zmiany obowiązującego prawa </w:t>
      </w:r>
    </w:p>
    <w:p w14:paraId="13B1A673" w14:textId="77777777" w:rsidR="004E726E" w:rsidRPr="00F6195A" w:rsidRDefault="00675A32" w:rsidP="00675A32">
      <w:pPr>
        <w:tabs>
          <w:tab w:val="left" w:pos="1134"/>
        </w:tabs>
        <w:spacing w:after="0" w:line="276" w:lineRule="auto"/>
        <w:ind w:left="1134" w:hanging="567"/>
        <w:contextualSpacing/>
        <w:jc w:val="both"/>
        <w:rPr>
          <w:rFonts w:ascii="Calibri" w:hAnsi="Calibri" w:cs="Arial"/>
        </w:rPr>
      </w:pPr>
      <w:r w:rsidRPr="00F6195A">
        <w:rPr>
          <w:rFonts w:ascii="Calibri" w:hAnsi="Calibri" w:cs="Arial"/>
        </w:rPr>
        <w:tab/>
      </w:r>
      <w:r w:rsidR="004E726E" w:rsidRPr="00F6195A">
        <w:rPr>
          <w:rFonts w:ascii="Calibri" w:hAnsi="Calibri" w:cs="Arial"/>
        </w:rPr>
        <w:t>Zmiany wskazywane w lit</w:t>
      </w:r>
      <w:r w:rsidRPr="00F6195A">
        <w:rPr>
          <w:rFonts w:ascii="Calibri" w:hAnsi="Calibri" w:cs="Arial"/>
        </w:rPr>
        <w:t>.</w:t>
      </w:r>
      <w:r w:rsidR="004E726E" w:rsidRPr="00F6195A">
        <w:rPr>
          <w:rFonts w:ascii="Calibri" w:hAnsi="Calibri" w:cs="Arial"/>
        </w:rPr>
        <w:t xml:space="preserve"> c będą wprowadzane wyłącznie w zakresie umożliwiającym oddanie przedmiotu umowy do użytkowania, a Zamawiający może ponieść ryzyko zwiększenia wynagrodzenia z tytułu takich zmian wyłącznie w kwocie równej zwiększonym z tego powodu kosztom. </w:t>
      </w:r>
    </w:p>
    <w:p w14:paraId="214B4606" w14:textId="77777777" w:rsidR="004E726E" w:rsidRPr="00F6195A" w:rsidRDefault="00675A32" w:rsidP="00675A32">
      <w:pPr>
        <w:tabs>
          <w:tab w:val="left" w:pos="1134"/>
        </w:tabs>
        <w:spacing w:after="0" w:line="276" w:lineRule="auto"/>
        <w:ind w:left="1134" w:hanging="567"/>
        <w:contextualSpacing/>
        <w:jc w:val="both"/>
        <w:rPr>
          <w:rFonts w:ascii="Calibri" w:hAnsi="Calibri" w:cs="Arial"/>
        </w:rPr>
      </w:pPr>
      <w:r w:rsidRPr="00F6195A">
        <w:rPr>
          <w:rFonts w:ascii="Calibri" w:hAnsi="Calibri" w:cs="Arial"/>
        </w:rPr>
        <w:tab/>
      </w:r>
      <w:r w:rsidR="004E726E" w:rsidRPr="00F6195A">
        <w:rPr>
          <w:rFonts w:ascii="Calibri" w:hAnsi="Calibri" w:cs="Arial"/>
        </w:rPr>
        <w:t>Każda ze wskazywanych w lit</w:t>
      </w:r>
      <w:r w:rsidRPr="00F6195A">
        <w:rPr>
          <w:rFonts w:ascii="Calibri" w:hAnsi="Calibri" w:cs="Arial"/>
        </w:rPr>
        <w:t>.</w:t>
      </w:r>
      <w:r w:rsidR="004E726E" w:rsidRPr="00F6195A">
        <w:rPr>
          <w:rFonts w:ascii="Calibri" w:hAnsi="Calibri" w:cs="Arial"/>
        </w:rPr>
        <w:t xml:space="preserve"> a – c zmian może być powiązana z obniżeniem wynagrodzenia na zasadach określonych przez Strony. </w:t>
      </w:r>
    </w:p>
    <w:p w14:paraId="5FCA0927" w14:textId="77777777" w:rsidR="004E726E" w:rsidRPr="00F6195A" w:rsidRDefault="004E726E" w:rsidP="004E726E">
      <w:pPr>
        <w:tabs>
          <w:tab w:val="left" w:pos="360"/>
        </w:tabs>
        <w:spacing w:after="0" w:line="276" w:lineRule="auto"/>
        <w:contextualSpacing/>
        <w:jc w:val="both"/>
        <w:rPr>
          <w:rFonts w:ascii="Calibri" w:hAnsi="Calibri" w:cs="Arial"/>
        </w:rPr>
      </w:pPr>
    </w:p>
    <w:p w14:paraId="64CE071D" w14:textId="77777777" w:rsidR="004E726E" w:rsidRPr="00F6195A" w:rsidRDefault="004E726E" w:rsidP="00675A32">
      <w:pPr>
        <w:tabs>
          <w:tab w:val="left" w:pos="851"/>
        </w:tabs>
        <w:spacing w:after="0" w:line="276" w:lineRule="auto"/>
        <w:ind w:left="851" w:hanging="567"/>
        <w:contextualSpacing/>
        <w:jc w:val="both"/>
        <w:rPr>
          <w:rFonts w:ascii="Calibri" w:hAnsi="Calibri" w:cs="Arial"/>
        </w:rPr>
      </w:pPr>
      <w:r w:rsidRPr="00F6195A">
        <w:rPr>
          <w:rFonts w:ascii="Calibri" w:hAnsi="Calibri" w:cs="Arial"/>
        </w:rPr>
        <w:lastRenderedPageBreak/>
        <w:t>3.</w:t>
      </w:r>
      <w:r w:rsidRPr="00F6195A">
        <w:rPr>
          <w:rFonts w:ascii="Calibri" w:hAnsi="Calibri" w:cs="Arial"/>
        </w:rPr>
        <w:tab/>
        <w:t>Pozostałe zmiany</w:t>
      </w:r>
      <w:r w:rsidR="00675A32" w:rsidRPr="00F6195A">
        <w:rPr>
          <w:rFonts w:ascii="Calibri" w:hAnsi="Calibri" w:cs="Arial"/>
        </w:rPr>
        <w:t>:</w:t>
      </w:r>
      <w:r w:rsidRPr="00F6195A">
        <w:rPr>
          <w:rFonts w:ascii="Calibri" w:hAnsi="Calibri" w:cs="Arial"/>
        </w:rPr>
        <w:t xml:space="preserve"> </w:t>
      </w:r>
    </w:p>
    <w:p w14:paraId="4EF3DD98" w14:textId="77777777" w:rsidR="004E726E" w:rsidRPr="00F6195A" w:rsidRDefault="004E726E" w:rsidP="00675A32">
      <w:pPr>
        <w:tabs>
          <w:tab w:val="left" w:pos="1134"/>
        </w:tabs>
        <w:spacing w:after="0" w:line="276" w:lineRule="auto"/>
        <w:ind w:left="1134" w:hanging="283"/>
        <w:contextualSpacing/>
        <w:jc w:val="both"/>
        <w:rPr>
          <w:rFonts w:ascii="Calibri" w:hAnsi="Calibri" w:cs="Arial"/>
        </w:rPr>
      </w:pPr>
      <w:r w:rsidRPr="00F6195A">
        <w:rPr>
          <w:rFonts w:ascii="Calibri" w:hAnsi="Calibri" w:cs="Arial"/>
        </w:rPr>
        <w:t>1)</w:t>
      </w:r>
      <w:r w:rsidRPr="00F6195A">
        <w:rPr>
          <w:rFonts w:ascii="Calibri" w:hAnsi="Calibri" w:cs="Arial"/>
        </w:rPr>
        <w:tab/>
        <w:t xml:space="preserve">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14:paraId="7C88E5EF" w14:textId="77777777" w:rsidR="004E726E" w:rsidRPr="00F6195A" w:rsidRDefault="004E726E" w:rsidP="00675A32">
      <w:pPr>
        <w:tabs>
          <w:tab w:val="left" w:pos="1134"/>
        </w:tabs>
        <w:spacing w:after="0" w:line="276" w:lineRule="auto"/>
        <w:ind w:left="1134" w:hanging="283"/>
        <w:contextualSpacing/>
        <w:jc w:val="both"/>
        <w:rPr>
          <w:rFonts w:ascii="Calibri" w:hAnsi="Calibri" w:cs="Arial"/>
        </w:rPr>
      </w:pPr>
      <w:r w:rsidRPr="00F6195A">
        <w:rPr>
          <w:rFonts w:ascii="Calibri" w:hAnsi="Calibri" w:cs="Arial"/>
        </w:rPr>
        <w:t>2)</w:t>
      </w:r>
      <w:r w:rsidRPr="00F6195A">
        <w:rPr>
          <w:rFonts w:ascii="Calibri" w:hAnsi="Calibri" w:cs="Arial"/>
        </w:rPr>
        <w:tab/>
        <w:t>rezygnacja przez Zamawiającego z realizacji części przedmiotu umowy. W takim przypadku wynagrodzenie przysługujące</w:t>
      </w:r>
      <w:r w:rsidR="00675A32" w:rsidRPr="00F6195A">
        <w:rPr>
          <w:rFonts w:ascii="Calibri" w:hAnsi="Calibri" w:cs="Arial"/>
        </w:rPr>
        <w:t xml:space="preserve"> W</w:t>
      </w:r>
      <w:r w:rsidRPr="00F6195A">
        <w:rPr>
          <w:rFonts w:ascii="Calibri" w:hAnsi="Calibri" w:cs="Arial"/>
        </w:rPr>
        <w:t xml:space="preserve">ykonawcy zostanie pomniejszone, przy czym Zamawiający zapłaci za wszystkie spełnione świadczenia oraz udokumentowane koszty, które Wykonawca poniósł w związku z wynikającymi z umowy planowanymi świadczeniami. </w:t>
      </w:r>
    </w:p>
    <w:p w14:paraId="2AE9FA3C" w14:textId="77777777" w:rsidR="004E726E" w:rsidRPr="00F6195A" w:rsidRDefault="004E726E" w:rsidP="00675A32">
      <w:pPr>
        <w:tabs>
          <w:tab w:val="left" w:pos="851"/>
        </w:tabs>
        <w:spacing w:after="0" w:line="276" w:lineRule="auto"/>
        <w:ind w:left="851" w:hanging="567"/>
        <w:contextualSpacing/>
        <w:jc w:val="both"/>
        <w:rPr>
          <w:rFonts w:ascii="Calibri" w:hAnsi="Calibri" w:cs="Arial"/>
        </w:rPr>
      </w:pPr>
      <w:r w:rsidRPr="00F6195A">
        <w:rPr>
          <w:rFonts w:ascii="Calibri" w:hAnsi="Calibri" w:cs="Arial"/>
        </w:rPr>
        <w:t>4.</w:t>
      </w:r>
      <w:r w:rsidRPr="00F6195A">
        <w:rPr>
          <w:rFonts w:ascii="Calibri" w:hAnsi="Calibri" w:cs="Arial"/>
        </w:rPr>
        <w:tab/>
        <w:t>Wszystkie powyższe postanowienia stanowią katalog zmian</w:t>
      </w:r>
      <w:r w:rsidR="00675A32" w:rsidRPr="00F6195A">
        <w:rPr>
          <w:rFonts w:ascii="Calibri" w:hAnsi="Calibri" w:cs="Arial"/>
        </w:rPr>
        <w:t>,</w:t>
      </w:r>
      <w:r w:rsidRPr="00F6195A">
        <w:rPr>
          <w:rFonts w:ascii="Calibri" w:hAnsi="Calibri" w:cs="Arial"/>
        </w:rPr>
        <w:t xml:space="preserve"> na które Zamawiający może wyrazić zgodę. Nie stanowią jednocześnie zobowiązania do wyrażenia takiej zgody. </w:t>
      </w:r>
    </w:p>
    <w:p w14:paraId="6D31A5BD" w14:textId="77777777" w:rsidR="004E726E" w:rsidRPr="00F6195A" w:rsidRDefault="004E726E" w:rsidP="00675A32">
      <w:pPr>
        <w:tabs>
          <w:tab w:val="left" w:pos="851"/>
        </w:tabs>
        <w:spacing w:after="0" w:line="276" w:lineRule="auto"/>
        <w:ind w:left="851" w:hanging="567"/>
        <w:contextualSpacing/>
        <w:jc w:val="both"/>
        <w:rPr>
          <w:rFonts w:ascii="Calibri" w:hAnsi="Calibri" w:cs="Arial"/>
        </w:rPr>
      </w:pPr>
      <w:r w:rsidRPr="00F6195A">
        <w:rPr>
          <w:rFonts w:ascii="Calibri" w:hAnsi="Calibri" w:cs="Arial"/>
        </w:rPr>
        <w:t>5.</w:t>
      </w:r>
      <w:r w:rsidR="00675A32" w:rsidRPr="00F6195A">
        <w:rPr>
          <w:rFonts w:ascii="Calibri" w:hAnsi="Calibri" w:cs="Arial"/>
        </w:rPr>
        <w:tab/>
      </w:r>
      <w:r w:rsidRPr="00F6195A">
        <w:rPr>
          <w:rFonts w:ascii="Calibri" w:hAnsi="Calibri" w:cs="Arial"/>
        </w:rPr>
        <w:t>Nie stanowi zmiany umowy:</w:t>
      </w:r>
    </w:p>
    <w:p w14:paraId="24B02A9D" w14:textId="77777777" w:rsidR="004E726E" w:rsidRPr="00F6195A" w:rsidRDefault="008E441F" w:rsidP="00675A32">
      <w:pPr>
        <w:tabs>
          <w:tab w:val="left" w:pos="1134"/>
        </w:tabs>
        <w:spacing w:after="0" w:line="276" w:lineRule="auto"/>
        <w:ind w:left="1134" w:hanging="283"/>
        <w:contextualSpacing/>
        <w:jc w:val="both"/>
        <w:rPr>
          <w:rFonts w:ascii="Calibri" w:hAnsi="Calibri" w:cs="Arial"/>
        </w:rPr>
      </w:pPr>
      <w:r w:rsidRPr="00F6195A">
        <w:rPr>
          <w:rFonts w:ascii="Calibri" w:hAnsi="Calibri" w:cs="Arial"/>
        </w:rPr>
        <w:t>1)</w:t>
      </w:r>
      <w:r w:rsidR="004E726E" w:rsidRPr="00F6195A">
        <w:rPr>
          <w:rFonts w:ascii="Calibri" w:hAnsi="Calibri" w:cs="Arial"/>
        </w:rPr>
        <w:tab/>
        <w:t xml:space="preserve">zmiana danych związanych z obsługą administracyjno-organizacyjną Umowy (np. zmiana nr rachunku bankowego) </w:t>
      </w:r>
    </w:p>
    <w:p w14:paraId="0E8B58FC" w14:textId="616708CC" w:rsidR="004C35A0" w:rsidRPr="00001E89" w:rsidRDefault="004E726E" w:rsidP="00001E89">
      <w:pPr>
        <w:tabs>
          <w:tab w:val="left" w:pos="1134"/>
        </w:tabs>
        <w:spacing w:after="0" w:line="276" w:lineRule="auto"/>
        <w:ind w:left="1134" w:hanging="283"/>
        <w:contextualSpacing/>
        <w:jc w:val="both"/>
        <w:rPr>
          <w:rFonts w:ascii="Calibri" w:hAnsi="Calibri" w:cs="Arial"/>
        </w:rPr>
      </w:pPr>
      <w:r w:rsidRPr="00F6195A">
        <w:rPr>
          <w:rFonts w:ascii="Calibri" w:hAnsi="Calibri" w:cs="Arial"/>
        </w:rPr>
        <w:t>2)</w:t>
      </w:r>
      <w:r w:rsidRPr="00F6195A">
        <w:rPr>
          <w:rFonts w:ascii="Calibri" w:hAnsi="Calibri" w:cs="Arial"/>
        </w:rPr>
        <w:tab/>
        <w:t>zmiany danych teleadresowych, zmiany osób wskazanych do kontaktów miedzy Stronami.</w:t>
      </w:r>
    </w:p>
    <w:p w14:paraId="12E1765E" w14:textId="15C790A7" w:rsidR="00D35636" w:rsidRPr="00F6195A" w:rsidRDefault="00001E89" w:rsidP="00001E89">
      <w:pPr>
        <w:spacing w:before="120" w:line="276" w:lineRule="auto"/>
        <w:jc w:val="center"/>
        <w:rPr>
          <w:rFonts w:cs="Arial"/>
          <w:b/>
        </w:rPr>
      </w:pPr>
      <w:r>
        <w:rPr>
          <w:rFonts w:cs="Arial"/>
          <w:b/>
        </w:rPr>
        <w:t>§ 1</w:t>
      </w:r>
      <w:r w:rsidR="00976A7A">
        <w:rPr>
          <w:rFonts w:cs="Arial"/>
          <w:b/>
        </w:rPr>
        <w:t>5</w:t>
      </w:r>
    </w:p>
    <w:p w14:paraId="6E86BE2D" w14:textId="77777777" w:rsidR="00D35636" w:rsidRPr="00F6195A" w:rsidRDefault="00D35636" w:rsidP="00001E89">
      <w:pPr>
        <w:tabs>
          <w:tab w:val="left" w:pos="360"/>
        </w:tabs>
        <w:spacing w:after="120" w:line="276" w:lineRule="auto"/>
        <w:contextualSpacing/>
        <w:jc w:val="center"/>
        <w:rPr>
          <w:rFonts w:ascii="Calibri" w:hAnsi="Calibri" w:cs="Arial"/>
          <w:b/>
        </w:rPr>
      </w:pPr>
      <w:r w:rsidRPr="00F6195A">
        <w:rPr>
          <w:rFonts w:ascii="Calibri" w:hAnsi="Calibri" w:cs="Arial"/>
          <w:b/>
        </w:rPr>
        <w:t>Ubezpieczenia</w:t>
      </w:r>
    </w:p>
    <w:p w14:paraId="423AAFDF" w14:textId="6D7D1F9D" w:rsidR="00D35636" w:rsidRPr="00F6195A" w:rsidRDefault="00D35636" w:rsidP="009F776B">
      <w:pPr>
        <w:pStyle w:val="Akapitzlist"/>
        <w:numPr>
          <w:ilvl w:val="0"/>
          <w:numId w:val="16"/>
        </w:numPr>
        <w:tabs>
          <w:tab w:val="left" w:pos="360"/>
        </w:tabs>
        <w:spacing w:after="0" w:line="276" w:lineRule="auto"/>
        <w:jc w:val="both"/>
        <w:rPr>
          <w:rFonts w:ascii="Calibri" w:hAnsi="Calibri" w:cs="Arial"/>
        </w:rPr>
      </w:pPr>
      <w:r w:rsidRPr="00F6195A">
        <w:rPr>
          <w:rFonts w:ascii="Calibri" w:hAnsi="Calibri" w:cs="Arial"/>
        </w:rPr>
        <w:t>Wyk</w:t>
      </w:r>
      <w:r w:rsidR="00887C74">
        <w:rPr>
          <w:rFonts w:ascii="Calibri" w:hAnsi="Calibri" w:cs="Arial"/>
        </w:rPr>
        <w:t>onawca, zgodnie z wymaganiami S</w:t>
      </w:r>
      <w:r w:rsidRPr="00F6195A">
        <w:rPr>
          <w:rFonts w:ascii="Calibri" w:hAnsi="Calibri" w:cs="Arial"/>
        </w:rPr>
        <w:t xml:space="preserve">WZ, przed zawarciem Umowy zawarł umowę ubezpieczenia odpowiedzialności cywilnej dotyczącej działalności objętej Przedmiotem Umowy („Ubezpieczenie OC”) na sumę </w:t>
      </w:r>
      <w:r w:rsidR="00F25F32" w:rsidRPr="00F6195A">
        <w:rPr>
          <w:rFonts w:ascii="Calibri" w:hAnsi="Calibri" w:cs="Arial"/>
        </w:rPr>
        <w:t xml:space="preserve">ubezpieczenia nie mniejszą niż </w:t>
      </w:r>
      <w:r w:rsidR="007A0653">
        <w:rPr>
          <w:rFonts w:ascii="Calibri" w:hAnsi="Calibri" w:cs="Arial"/>
          <w:b/>
        </w:rPr>
        <w:t>5</w:t>
      </w:r>
      <w:r w:rsidRPr="00F6195A">
        <w:rPr>
          <w:rFonts w:ascii="Calibri" w:hAnsi="Calibri" w:cs="Arial"/>
          <w:b/>
        </w:rPr>
        <w:t>0</w:t>
      </w:r>
      <w:r w:rsidR="00CE4379" w:rsidRPr="00F6195A">
        <w:rPr>
          <w:rFonts w:ascii="Calibri" w:hAnsi="Calibri" w:cs="Arial"/>
          <w:b/>
        </w:rPr>
        <w:t> </w:t>
      </w:r>
      <w:r w:rsidRPr="00F6195A">
        <w:rPr>
          <w:rFonts w:ascii="Calibri" w:hAnsi="Calibri" w:cs="Arial"/>
          <w:b/>
        </w:rPr>
        <w:t>000</w:t>
      </w:r>
      <w:r w:rsidR="00CE4379" w:rsidRPr="00F6195A">
        <w:rPr>
          <w:rFonts w:ascii="Calibri" w:hAnsi="Calibri" w:cs="Arial"/>
          <w:b/>
        </w:rPr>
        <w:t>,00</w:t>
      </w:r>
      <w:r w:rsidRPr="00F6195A">
        <w:rPr>
          <w:rFonts w:ascii="Calibri" w:hAnsi="Calibri" w:cs="Arial"/>
          <w:b/>
        </w:rPr>
        <w:t xml:space="preserve"> zł.</w:t>
      </w:r>
    </w:p>
    <w:p w14:paraId="6079CAA9" w14:textId="77777777" w:rsidR="00D35636" w:rsidRPr="00F6195A" w:rsidRDefault="00D35636" w:rsidP="009F776B">
      <w:pPr>
        <w:pStyle w:val="Akapitzlist"/>
        <w:numPr>
          <w:ilvl w:val="0"/>
          <w:numId w:val="16"/>
        </w:numPr>
        <w:tabs>
          <w:tab w:val="left" w:pos="360"/>
        </w:tabs>
        <w:spacing w:after="0" w:line="276" w:lineRule="auto"/>
        <w:jc w:val="both"/>
        <w:rPr>
          <w:rFonts w:ascii="Calibri" w:hAnsi="Calibri" w:cs="Arial"/>
        </w:rPr>
      </w:pPr>
      <w:r w:rsidRPr="00F6195A">
        <w:rPr>
          <w:rFonts w:ascii="Calibri" w:hAnsi="Calibri" w:cs="Arial"/>
        </w:rPr>
        <w:t xml:space="preserve">Wykonawca zobowiązuje się do utrzymywania przez okres wykonywania Przedmiotu Umowy Ubezpieczenia OC. </w:t>
      </w:r>
      <w:r w:rsidR="00AE7D6F" w:rsidRPr="00F6195A">
        <w:rPr>
          <w:rFonts w:ascii="Calibri" w:hAnsi="Calibri" w:cs="Arial"/>
        </w:rPr>
        <w:t>Ubezpieczenie OC lub inny dokument potwierdzający kontynuację ubezpieczenia od dnia następnego po dniu ustania poprzedniej ochrony ubezpieczeniowej wraz z dowodem opłacenia składek na to ubezpieczenie.</w:t>
      </w:r>
    </w:p>
    <w:p w14:paraId="07182C49" w14:textId="1F189770" w:rsidR="00484579" w:rsidRPr="0021103E" w:rsidRDefault="00D35636" w:rsidP="0021103E">
      <w:pPr>
        <w:pStyle w:val="Akapitzlist"/>
        <w:numPr>
          <w:ilvl w:val="0"/>
          <w:numId w:val="16"/>
        </w:numPr>
        <w:tabs>
          <w:tab w:val="left" w:pos="360"/>
        </w:tabs>
        <w:spacing w:after="0" w:line="276" w:lineRule="auto"/>
        <w:jc w:val="both"/>
        <w:rPr>
          <w:rFonts w:ascii="Calibri" w:hAnsi="Calibri" w:cs="Arial"/>
        </w:rPr>
      </w:pPr>
      <w:r w:rsidRPr="00F6195A">
        <w:rPr>
          <w:rFonts w:ascii="Calibri" w:hAnsi="Calibri" w:cs="Arial"/>
        </w:rPr>
        <w:t>Jeżeli Wykonawca nie wykona obowiązku, o którym, mowa w ust. 2, Zamawiający m</w:t>
      </w:r>
      <w:r w:rsidR="00006097" w:rsidRPr="00F6195A">
        <w:rPr>
          <w:rFonts w:ascii="Calibri" w:hAnsi="Calibri" w:cs="Arial"/>
        </w:rPr>
        <w:t xml:space="preserve">oże </w:t>
      </w:r>
      <w:r w:rsidRPr="00F6195A">
        <w:rPr>
          <w:rFonts w:ascii="Calibri" w:hAnsi="Calibri" w:cs="Arial"/>
        </w:rPr>
        <w:t>odstąpić od Umowy</w:t>
      </w:r>
      <w:r w:rsidR="005611D3" w:rsidRPr="00F6195A">
        <w:rPr>
          <w:rFonts w:ascii="Calibri" w:hAnsi="Calibri" w:cs="Arial"/>
        </w:rPr>
        <w:t xml:space="preserve"> i naliczyć kary umowne zgodnie z § 11 ust. 2.</w:t>
      </w:r>
      <w:r w:rsidR="005D366A" w:rsidRPr="00F6195A">
        <w:rPr>
          <w:rFonts w:ascii="Calibri" w:hAnsi="Calibri" w:cs="Arial"/>
        </w:rPr>
        <w:t>pkt </w:t>
      </w:r>
      <w:r w:rsidR="005611D3" w:rsidRPr="00F6195A">
        <w:rPr>
          <w:rFonts w:ascii="Calibri" w:hAnsi="Calibri" w:cs="Arial"/>
        </w:rPr>
        <w:t xml:space="preserve">2 </w:t>
      </w:r>
      <w:r w:rsidR="005D366A" w:rsidRPr="00F6195A">
        <w:rPr>
          <w:rFonts w:ascii="Calibri" w:hAnsi="Calibri" w:cs="Arial"/>
        </w:rPr>
        <w:t>lit. </w:t>
      </w:r>
      <w:r w:rsidR="005611D3" w:rsidRPr="00F6195A">
        <w:rPr>
          <w:rFonts w:ascii="Calibri" w:hAnsi="Calibri" w:cs="Arial"/>
        </w:rPr>
        <w:t>c</w:t>
      </w:r>
      <w:r w:rsidRPr="00F6195A">
        <w:rPr>
          <w:rFonts w:ascii="Calibri" w:hAnsi="Calibri" w:cs="Arial"/>
        </w:rPr>
        <w:t>;</w:t>
      </w:r>
    </w:p>
    <w:p w14:paraId="45679F2C" w14:textId="717132F4" w:rsidR="00006097" w:rsidRPr="00F6195A" w:rsidRDefault="00001E89" w:rsidP="0021103E">
      <w:pPr>
        <w:spacing w:before="120" w:line="276" w:lineRule="auto"/>
        <w:jc w:val="center"/>
        <w:rPr>
          <w:rFonts w:cs="Arial"/>
          <w:b/>
        </w:rPr>
      </w:pPr>
      <w:r>
        <w:rPr>
          <w:rFonts w:cs="Arial"/>
          <w:b/>
        </w:rPr>
        <w:t>§ 1</w:t>
      </w:r>
      <w:r w:rsidR="00976A7A">
        <w:rPr>
          <w:rFonts w:cs="Arial"/>
          <w:b/>
        </w:rPr>
        <w:t>6</w:t>
      </w:r>
    </w:p>
    <w:p w14:paraId="33522CBB" w14:textId="77777777" w:rsidR="00006097" w:rsidRPr="00F6195A" w:rsidRDefault="00006097" w:rsidP="00001E89">
      <w:pPr>
        <w:tabs>
          <w:tab w:val="left" w:pos="360"/>
        </w:tabs>
        <w:spacing w:after="120" w:line="276" w:lineRule="auto"/>
        <w:contextualSpacing/>
        <w:jc w:val="center"/>
        <w:rPr>
          <w:rFonts w:ascii="Calibri" w:hAnsi="Calibri" w:cs="Arial"/>
          <w:b/>
        </w:rPr>
      </w:pPr>
      <w:r w:rsidRPr="00F6195A">
        <w:rPr>
          <w:rFonts w:ascii="Calibri" w:hAnsi="Calibri" w:cs="Arial"/>
          <w:b/>
        </w:rPr>
        <w:t>Postanowienia końcowe</w:t>
      </w:r>
    </w:p>
    <w:p w14:paraId="728AE24A" w14:textId="77777777" w:rsidR="00006097" w:rsidRPr="00F6195A" w:rsidRDefault="00006097" w:rsidP="009F776B">
      <w:pPr>
        <w:pStyle w:val="Akapitzlist"/>
        <w:widowControl w:val="0"/>
        <w:numPr>
          <w:ilvl w:val="0"/>
          <w:numId w:val="17"/>
        </w:numPr>
        <w:suppressAutoHyphens/>
        <w:autoSpaceDE w:val="0"/>
        <w:autoSpaceDN w:val="0"/>
        <w:adjustRightInd w:val="0"/>
        <w:spacing w:line="276" w:lineRule="auto"/>
        <w:jc w:val="both"/>
        <w:rPr>
          <w:rFonts w:ascii="Calibri" w:hAnsi="Calibri" w:cs="Arial"/>
        </w:rPr>
      </w:pPr>
      <w:r w:rsidRPr="00F6195A">
        <w:rPr>
          <w:rFonts w:ascii="Calibri" w:hAnsi="Calibri" w:cs="Arial"/>
        </w:rPr>
        <w:t>W sprawach nieuregulowanych niniejszą umową zastosowanie mają przepisy prawa polskiego, w tym w szczególności ustawy Kodeksu cywilnego oraz ustawy Prawo budowlane.</w:t>
      </w:r>
    </w:p>
    <w:p w14:paraId="55182159" w14:textId="77777777" w:rsidR="00006097" w:rsidRPr="00F6195A" w:rsidRDefault="00006097" w:rsidP="009F776B">
      <w:pPr>
        <w:pStyle w:val="Akapitzlist"/>
        <w:widowControl w:val="0"/>
        <w:numPr>
          <w:ilvl w:val="0"/>
          <w:numId w:val="17"/>
        </w:numPr>
        <w:suppressAutoHyphens/>
        <w:autoSpaceDE w:val="0"/>
        <w:autoSpaceDN w:val="0"/>
        <w:adjustRightInd w:val="0"/>
        <w:spacing w:after="0" w:line="276" w:lineRule="auto"/>
        <w:jc w:val="both"/>
        <w:rPr>
          <w:rFonts w:ascii="Calibri" w:hAnsi="Calibri" w:cs="Arial"/>
        </w:rPr>
      </w:pPr>
      <w:r w:rsidRPr="00F6195A">
        <w:rPr>
          <w:rFonts w:ascii="Calibri" w:hAnsi="Calibri" w:cs="Arial"/>
        </w:rPr>
        <w:t>Strony mają obowiązek wzajemnego informowania o wszelkich zmianach adresu, statusu prawnego swojej firmy, a także o wszczęciu postępowania upadłościowego, układowego i likwidacyjnego.</w:t>
      </w:r>
    </w:p>
    <w:p w14:paraId="19C445E6" w14:textId="77777777" w:rsidR="00006097" w:rsidRPr="00F6195A" w:rsidRDefault="00006097" w:rsidP="009F776B">
      <w:pPr>
        <w:pStyle w:val="Akapitzlist"/>
        <w:widowControl w:val="0"/>
        <w:numPr>
          <w:ilvl w:val="0"/>
          <w:numId w:val="17"/>
        </w:numPr>
        <w:suppressAutoHyphens/>
        <w:autoSpaceDE w:val="0"/>
        <w:autoSpaceDN w:val="0"/>
        <w:adjustRightInd w:val="0"/>
        <w:spacing w:after="0" w:line="276" w:lineRule="auto"/>
        <w:jc w:val="both"/>
        <w:rPr>
          <w:rFonts w:ascii="Calibri" w:hAnsi="Calibri" w:cs="Arial"/>
        </w:rPr>
      </w:pPr>
      <w:r w:rsidRPr="00F6195A">
        <w:rPr>
          <w:rFonts w:ascii="Calibri" w:hAnsi="Calibri" w:cs="Arial"/>
        </w:rPr>
        <w:t xml:space="preserve">Ewentualne spory powstałe na tle wykonywania przedmiotu umowy strony rozstrzygać będą </w:t>
      </w:r>
      <w:r w:rsidR="0049541D" w:rsidRPr="00F6195A">
        <w:rPr>
          <w:rFonts w:ascii="Calibri" w:hAnsi="Calibri" w:cs="Arial"/>
        </w:rPr>
        <w:t xml:space="preserve">w pierwszej kolejności </w:t>
      </w:r>
      <w:r w:rsidRPr="00F6195A">
        <w:rPr>
          <w:rFonts w:ascii="Calibri" w:hAnsi="Calibri" w:cs="Arial"/>
        </w:rPr>
        <w:t>polubownie</w:t>
      </w:r>
      <w:r w:rsidR="0049541D" w:rsidRPr="00F6195A">
        <w:rPr>
          <w:rFonts w:ascii="Calibri" w:hAnsi="Calibri" w:cs="Arial"/>
        </w:rPr>
        <w:t>, co nie oznacza zapisu na sąd polubowny</w:t>
      </w:r>
      <w:r w:rsidRPr="00F6195A">
        <w:rPr>
          <w:rFonts w:ascii="Calibri" w:hAnsi="Calibri" w:cs="Arial"/>
        </w:rPr>
        <w:t>. W przypadku niedojścia do porozumienia spory rozstrzygane będą przez sąd powszechny właściwy dla siedziby Zamawiającego.</w:t>
      </w:r>
    </w:p>
    <w:p w14:paraId="19BA57FB" w14:textId="77777777" w:rsidR="00006097" w:rsidRPr="00F6195A" w:rsidRDefault="00006097" w:rsidP="009F776B">
      <w:pPr>
        <w:pStyle w:val="Akapitzlist"/>
        <w:widowControl w:val="0"/>
        <w:numPr>
          <w:ilvl w:val="0"/>
          <w:numId w:val="17"/>
        </w:numPr>
        <w:suppressAutoHyphens/>
        <w:autoSpaceDE w:val="0"/>
        <w:autoSpaceDN w:val="0"/>
        <w:adjustRightInd w:val="0"/>
        <w:spacing w:line="276" w:lineRule="auto"/>
        <w:jc w:val="both"/>
        <w:rPr>
          <w:rFonts w:ascii="Calibri" w:hAnsi="Calibri" w:cs="Arial"/>
        </w:rPr>
      </w:pPr>
      <w:r w:rsidRPr="00F6195A">
        <w:rPr>
          <w:rFonts w:ascii="Calibri" w:hAnsi="Calibri" w:cs="Arial"/>
        </w:rPr>
        <w:t xml:space="preserve">Umowę niniejszą sporządzono w 2 jednakowych egzemplarzach, 1 egzemplarz dla Zamawiającego i 1 egzemplarz dla Wykonawcy. </w:t>
      </w:r>
    </w:p>
    <w:p w14:paraId="1CCE0058" w14:textId="77777777" w:rsidR="00006097" w:rsidRPr="00F6195A" w:rsidRDefault="00006097" w:rsidP="00151F50">
      <w:pPr>
        <w:widowControl w:val="0"/>
        <w:suppressAutoHyphens/>
        <w:autoSpaceDE w:val="0"/>
        <w:autoSpaceDN w:val="0"/>
        <w:adjustRightInd w:val="0"/>
        <w:spacing w:line="276" w:lineRule="auto"/>
        <w:contextualSpacing/>
        <w:jc w:val="both"/>
        <w:rPr>
          <w:rFonts w:ascii="Calibri" w:hAnsi="Calibri" w:cs="Arial"/>
          <w:b/>
          <w:bCs/>
        </w:rPr>
      </w:pPr>
    </w:p>
    <w:p w14:paraId="25EFE060" w14:textId="77777777" w:rsidR="00006097" w:rsidRPr="00F6195A" w:rsidRDefault="00006097" w:rsidP="00151F50">
      <w:pPr>
        <w:widowControl w:val="0"/>
        <w:suppressAutoHyphens/>
        <w:autoSpaceDE w:val="0"/>
        <w:autoSpaceDN w:val="0"/>
        <w:adjustRightInd w:val="0"/>
        <w:spacing w:line="276" w:lineRule="auto"/>
        <w:contextualSpacing/>
        <w:jc w:val="both"/>
        <w:rPr>
          <w:rFonts w:cstheme="minorHAnsi"/>
          <w:u w:val="single"/>
        </w:rPr>
      </w:pPr>
      <w:r w:rsidRPr="00F6195A">
        <w:rPr>
          <w:rFonts w:cstheme="minorHAnsi"/>
          <w:u w:val="single"/>
        </w:rPr>
        <w:t>Załącznikami do niniejszej umowy są:</w:t>
      </w:r>
    </w:p>
    <w:p w14:paraId="7E7F8363" w14:textId="77777777" w:rsidR="00006097" w:rsidRPr="00F6195A" w:rsidRDefault="00006097" w:rsidP="009F776B">
      <w:pPr>
        <w:pStyle w:val="Akapitzlist"/>
        <w:widowControl w:val="0"/>
        <w:numPr>
          <w:ilvl w:val="0"/>
          <w:numId w:val="19"/>
        </w:numPr>
        <w:tabs>
          <w:tab w:val="left" w:pos="284"/>
        </w:tabs>
        <w:autoSpaceDE w:val="0"/>
        <w:autoSpaceDN w:val="0"/>
        <w:adjustRightInd w:val="0"/>
        <w:spacing w:after="0" w:line="276" w:lineRule="auto"/>
        <w:jc w:val="both"/>
        <w:rPr>
          <w:rFonts w:cstheme="minorHAnsi"/>
        </w:rPr>
      </w:pPr>
      <w:r w:rsidRPr="00F6195A">
        <w:rPr>
          <w:rFonts w:cstheme="minorHAnsi"/>
        </w:rPr>
        <w:t xml:space="preserve">Załącznik nr 1 – Oferta </w:t>
      </w:r>
      <w:r w:rsidR="00DD75D1" w:rsidRPr="00F6195A">
        <w:rPr>
          <w:rFonts w:cstheme="minorHAnsi"/>
        </w:rPr>
        <w:t>Wykonawcy</w:t>
      </w:r>
    </w:p>
    <w:p w14:paraId="652D5EB6" w14:textId="7EB93EFD" w:rsidR="006F37DB" w:rsidRPr="00BC3491" w:rsidRDefault="001D6F16" w:rsidP="00BC3491">
      <w:pPr>
        <w:pStyle w:val="Akapitzlist"/>
        <w:widowControl w:val="0"/>
        <w:numPr>
          <w:ilvl w:val="0"/>
          <w:numId w:val="19"/>
        </w:numPr>
        <w:tabs>
          <w:tab w:val="left" w:pos="284"/>
        </w:tabs>
        <w:autoSpaceDE w:val="0"/>
        <w:autoSpaceDN w:val="0"/>
        <w:adjustRightInd w:val="0"/>
        <w:spacing w:after="120" w:line="240" w:lineRule="auto"/>
        <w:jc w:val="both"/>
        <w:rPr>
          <w:rFonts w:cstheme="minorHAnsi"/>
        </w:rPr>
      </w:pPr>
      <w:r w:rsidRPr="00F6195A">
        <w:rPr>
          <w:rFonts w:cstheme="minorHAnsi"/>
        </w:rPr>
        <w:t xml:space="preserve">Kosztorys </w:t>
      </w:r>
      <w:r w:rsidR="00373D9E">
        <w:rPr>
          <w:rFonts w:cstheme="minorHAnsi"/>
        </w:rPr>
        <w:t>ofertowy</w:t>
      </w:r>
    </w:p>
    <w:p w14:paraId="033A81F1" w14:textId="77777777" w:rsidR="00F6195A" w:rsidRPr="00F6195A" w:rsidRDefault="00F6195A" w:rsidP="009F776B">
      <w:pPr>
        <w:pStyle w:val="Akapitzlist"/>
        <w:widowControl w:val="0"/>
        <w:numPr>
          <w:ilvl w:val="0"/>
          <w:numId w:val="19"/>
        </w:numPr>
        <w:tabs>
          <w:tab w:val="left" w:pos="284"/>
        </w:tabs>
        <w:autoSpaceDE w:val="0"/>
        <w:autoSpaceDN w:val="0"/>
        <w:adjustRightInd w:val="0"/>
        <w:spacing w:after="120" w:line="240" w:lineRule="auto"/>
        <w:jc w:val="both"/>
        <w:rPr>
          <w:rFonts w:cstheme="minorHAnsi"/>
        </w:rPr>
      </w:pPr>
      <w:r>
        <w:rPr>
          <w:rFonts w:cstheme="minorHAnsi"/>
        </w:rPr>
        <w:lastRenderedPageBreak/>
        <w:t>SWZ</w:t>
      </w:r>
    </w:p>
    <w:p w14:paraId="7697A21C" w14:textId="77777777" w:rsidR="00006097" w:rsidRPr="00F6195A" w:rsidRDefault="00006097" w:rsidP="00151F50">
      <w:pPr>
        <w:widowControl w:val="0"/>
        <w:suppressAutoHyphens/>
        <w:autoSpaceDE w:val="0"/>
        <w:autoSpaceDN w:val="0"/>
        <w:adjustRightInd w:val="0"/>
        <w:spacing w:line="276" w:lineRule="auto"/>
        <w:contextualSpacing/>
        <w:jc w:val="both"/>
        <w:rPr>
          <w:rFonts w:ascii="Calibri" w:hAnsi="Calibri" w:cs="Arial"/>
        </w:rPr>
      </w:pPr>
    </w:p>
    <w:p w14:paraId="323308C8" w14:textId="77777777" w:rsidR="008E441F" w:rsidRPr="00F6195A" w:rsidRDefault="008E441F" w:rsidP="00151F50">
      <w:pPr>
        <w:widowControl w:val="0"/>
        <w:suppressAutoHyphens/>
        <w:autoSpaceDE w:val="0"/>
        <w:autoSpaceDN w:val="0"/>
        <w:adjustRightInd w:val="0"/>
        <w:spacing w:line="276" w:lineRule="auto"/>
        <w:contextualSpacing/>
        <w:jc w:val="both"/>
        <w:rPr>
          <w:rFonts w:ascii="Calibri" w:hAnsi="Calibri" w:cs="Arial"/>
        </w:rPr>
      </w:pPr>
    </w:p>
    <w:p w14:paraId="6AE4ADC1" w14:textId="77777777" w:rsidR="00006097" w:rsidRPr="00F6195A" w:rsidRDefault="00006097" w:rsidP="00151F50">
      <w:pPr>
        <w:widowControl w:val="0"/>
        <w:suppressAutoHyphens/>
        <w:autoSpaceDE w:val="0"/>
        <w:autoSpaceDN w:val="0"/>
        <w:adjustRightInd w:val="0"/>
        <w:spacing w:line="276" w:lineRule="auto"/>
        <w:contextualSpacing/>
        <w:jc w:val="both"/>
        <w:rPr>
          <w:rFonts w:ascii="Calibri" w:hAnsi="Calibri" w:cs="Arial"/>
        </w:rPr>
      </w:pPr>
      <w:r w:rsidRPr="00F6195A">
        <w:rPr>
          <w:rFonts w:ascii="Calibri" w:hAnsi="Calibri" w:cs="Arial"/>
        </w:rPr>
        <w:t xml:space="preserve">   ...............................................                                      </w:t>
      </w:r>
      <w:r w:rsidRPr="00F6195A">
        <w:rPr>
          <w:rFonts w:ascii="Calibri" w:hAnsi="Calibri" w:cs="Arial"/>
        </w:rPr>
        <w:tab/>
      </w:r>
      <w:r w:rsidRPr="00F6195A">
        <w:rPr>
          <w:rFonts w:ascii="Calibri" w:hAnsi="Calibri" w:cs="Arial"/>
        </w:rPr>
        <w:tab/>
      </w:r>
      <w:r w:rsidR="00DD75D1" w:rsidRPr="00F6195A">
        <w:rPr>
          <w:rFonts w:ascii="Calibri" w:hAnsi="Calibri" w:cs="Arial"/>
        </w:rPr>
        <w:tab/>
      </w:r>
      <w:r w:rsidRPr="00F6195A">
        <w:rPr>
          <w:rFonts w:ascii="Calibri" w:hAnsi="Calibri" w:cs="Arial"/>
        </w:rPr>
        <w:t xml:space="preserve"> ...............................................</w:t>
      </w:r>
    </w:p>
    <w:p w14:paraId="61EAC1CB" w14:textId="12A6A06E" w:rsidR="00006097" w:rsidRDefault="00006097" w:rsidP="00151F50">
      <w:pPr>
        <w:widowControl w:val="0"/>
        <w:suppressAutoHyphens/>
        <w:autoSpaceDE w:val="0"/>
        <w:autoSpaceDN w:val="0"/>
        <w:adjustRightInd w:val="0"/>
        <w:spacing w:line="276" w:lineRule="auto"/>
        <w:contextualSpacing/>
        <w:jc w:val="both"/>
        <w:rPr>
          <w:rFonts w:ascii="Calibri" w:hAnsi="Calibri" w:cs="Arial"/>
          <w:b/>
          <w:bCs/>
        </w:rPr>
      </w:pPr>
      <w:r w:rsidRPr="00F6195A">
        <w:rPr>
          <w:rFonts w:ascii="Calibri" w:hAnsi="Calibri" w:cs="Arial"/>
          <w:b/>
          <w:bCs/>
        </w:rPr>
        <w:t xml:space="preserve">       W Y K O N A W C A                                             </w:t>
      </w:r>
      <w:r w:rsidRPr="00F6195A">
        <w:rPr>
          <w:rFonts w:ascii="Calibri" w:hAnsi="Calibri" w:cs="Arial"/>
          <w:b/>
          <w:bCs/>
        </w:rPr>
        <w:tab/>
      </w:r>
      <w:r w:rsidR="00DD75D1" w:rsidRPr="00F6195A">
        <w:rPr>
          <w:rFonts w:ascii="Calibri" w:hAnsi="Calibri" w:cs="Arial"/>
          <w:b/>
          <w:bCs/>
        </w:rPr>
        <w:tab/>
      </w:r>
      <w:r w:rsidR="00DD75D1" w:rsidRPr="00F6195A">
        <w:rPr>
          <w:rFonts w:ascii="Calibri" w:hAnsi="Calibri" w:cs="Arial"/>
          <w:b/>
          <w:bCs/>
        </w:rPr>
        <w:tab/>
      </w:r>
      <w:r w:rsidRPr="00F6195A">
        <w:rPr>
          <w:rFonts w:ascii="Calibri" w:hAnsi="Calibri" w:cs="Arial"/>
          <w:b/>
          <w:bCs/>
        </w:rPr>
        <w:t xml:space="preserve">                  Z A M A W I A J Ą C Y</w:t>
      </w:r>
    </w:p>
    <w:p w14:paraId="1D654AA5" w14:textId="7D243BAB" w:rsidR="00511370" w:rsidRDefault="00511370" w:rsidP="00151F50">
      <w:pPr>
        <w:widowControl w:val="0"/>
        <w:suppressAutoHyphens/>
        <w:autoSpaceDE w:val="0"/>
        <w:autoSpaceDN w:val="0"/>
        <w:adjustRightInd w:val="0"/>
        <w:spacing w:line="276" w:lineRule="auto"/>
        <w:contextualSpacing/>
        <w:jc w:val="both"/>
        <w:rPr>
          <w:rFonts w:ascii="Calibri" w:hAnsi="Calibri" w:cs="Arial"/>
          <w:b/>
          <w:bCs/>
        </w:rPr>
      </w:pPr>
    </w:p>
    <w:p w14:paraId="4D40B8FF" w14:textId="59BC797F" w:rsidR="00511370" w:rsidRPr="00511370" w:rsidRDefault="00511370" w:rsidP="00511370">
      <w:pPr>
        <w:widowControl w:val="0"/>
        <w:suppressAutoHyphens/>
        <w:autoSpaceDE w:val="0"/>
        <w:autoSpaceDN w:val="0"/>
        <w:adjustRightInd w:val="0"/>
        <w:spacing w:line="276" w:lineRule="auto"/>
        <w:jc w:val="both"/>
        <w:rPr>
          <w:rFonts w:ascii="Calibri" w:hAnsi="Calibri" w:cs="Arial"/>
        </w:rPr>
      </w:pPr>
    </w:p>
    <w:sectPr w:rsidR="00511370" w:rsidRPr="00511370" w:rsidSect="005611D3">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9193A" w14:textId="77777777" w:rsidR="00B24A38" w:rsidRDefault="00B24A38" w:rsidP="009F1A56">
      <w:pPr>
        <w:spacing w:after="0" w:line="240" w:lineRule="auto"/>
      </w:pPr>
      <w:r>
        <w:separator/>
      </w:r>
    </w:p>
  </w:endnote>
  <w:endnote w:type="continuationSeparator" w:id="0">
    <w:p w14:paraId="72C3318C" w14:textId="77777777" w:rsidR="00B24A38" w:rsidRDefault="00B24A38"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128043"/>
      <w:docPartObj>
        <w:docPartGallery w:val="Page Numbers (Bottom of Page)"/>
        <w:docPartUnique/>
      </w:docPartObj>
    </w:sdtPr>
    <w:sdtEndPr/>
    <w:sdtContent>
      <w:p w14:paraId="55A9ED59" w14:textId="4A12E57E" w:rsidR="00E770D2" w:rsidRDefault="009746A6">
        <w:pPr>
          <w:pStyle w:val="Stopka"/>
          <w:jc w:val="right"/>
        </w:pPr>
        <w:r>
          <w:fldChar w:fldCharType="begin"/>
        </w:r>
        <w:r w:rsidR="00E770D2">
          <w:instrText>PAGE   \* MERGEFORMAT</w:instrText>
        </w:r>
        <w:r>
          <w:fldChar w:fldCharType="separate"/>
        </w:r>
        <w:r w:rsidR="00186ED8">
          <w:rPr>
            <w:noProof/>
          </w:rPr>
          <w:t>16</w:t>
        </w:r>
        <w:r>
          <w:fldChar w:fldCharType="end"/>
        </w:r>
      </w:p>
    </w:sdtContent>
  </w:sdt>
  <w:p w14:paraId="73035502" w14:textId="77777777" w:rsidR="00E770D2" w:rsidRDefault="00E770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AC3D2" w14:textId="77777777" w:rsidR="00B24A38" w:rsidRDefault="00B24A38" w:rsidP="009F1A56">
      <w:pPr>
        <w:spacing w:after="0" w:line="240" w:lineRule="auto"/>
      </w:pPr>
      <w:r>
        <w:separator/>
      </w:r>
    </w:p>
  </w:footnote>
  <w:footnote w:type="continuationSeparator" w:id="0">
    <w:p w14:paraId="070F0B02" w14:textId="77777777" w:rsidR="00B24A38" w:rsidRDefault="00B24A38" w:rsidP="009F1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305"/>
    <w:multiLevelType w:val="hybridMultilevel"/>
    <w:tmpl w:val="FF505B2A"/>
    <w:lvl w:ilvl="0" w:tplc="C916D34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F50985"/>
    <w:multiLevelType w:val="hybridMultilevel"/>
    <w:tmpl w:val="65F00906"/>
    <w:lvl w:ilvl="0" w:tplc="72220830">
      <w:start w:val="1"/>
      <w:numFmt w:val="decimal"/>
      <w:lvlText w:val="%1."/>
      <w:lvlJc w:val="left"/>
      <w:pPr>
        <w:ind w:left="360" w:hanging="360"/>
      </w:pPr>
      <w:rPr>
        <w:b/>
        <w:sz w:val="22"/>
        <w:szCs w:val="22"/>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F96ED9"/>
    <w:multiLevelType w:val="multilevel"/>
    <w:tmpl w:val="0E8EB32E"/>
    <w:lvl w:ilvl="0">
      <w:start w:val="1"/>
      <w:numFmt w:val="decimal"/>
      <w:lvlText w:val="%1."/>
      <w:lvlJc w:val="left"/>
      <w:pPr>
        <w:ind w:left="720" w:hanging="360"/>
      </w:pPr>
      <w:rPr>
        <w:rFonts w:cs="Aria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D621591"/>
    <w:multiLevelType w:val="multilevel"/>
    <w:tmpl w:val="0E8EB32E"/>
    <w:lvl w:ilvl="0">
      <w:start w:val="1"/>
      <w:numFmt w:val="decimal"/>
      <w:lvlText w:val="%1."/>
      <w:lvlJc w:val="left"/>
      <w:pPr>
        <w:ind w:left="720" w:hanging="360"/>
      </w:pPr>
      <w:rPr>
        <w:rFonts w:cs="Aria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 w15:restartNumberingAfterBreak="0">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F46D92"/>
    <w:multiLevelType w:val="hybridMultilevel"/>
    <w:tmpl w:val="86DACDD2"/>
    <w:lvl w:ilvl="0" w:tplc="7794EE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7C39FB"/>
    <w:multiLevelType w:val="hybridMultilevel"/>
    <w:tmpl w:val="DC0AF3C4"/>
    <w:lvl w:ilvl="0" w:tplc="45AA1A6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3E1252D"/>
    <w:multiLevelType w:val="hybridMultilevel"/>
    <w:tmpl w:val="BD0CFFDA"/>
    <w:lvl w:ilvl="0" w:tplc="FD58C70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DAA0AD6"/>
    <w:multiLevelType w:val="hybridMultilevel"/>
    <w:tmpl w:val="4CA4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067420"/>
    <w:multiLevelType w:val="hybridMultilevel"/>
    <w:tmpl w:val="DDA0EDC8"/>
    <w:lvl w:ilvl="0" w:tplc="C3D2F134">
      <w:start w:val="1"/>
      <w:numFmt w:val="lowerLetter"/>
      <w:lvlText w:val="%1)"/>
      <w:lvlJc w:val="left"/>
      <w:pPr>
        <w:ind w:left="1080" w:hanging="720"/>
      </w:pPr>
      <w:rPr>
        <w:rFonts w:ascii="Calibri" w:eastAsiaTheme="minorHAnsi" w:hAnsi="Calibri" w:cs="Arial"/>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1709B5"/>
    <w:multiLevelType w:val="multilevel"/>
    <w:tmpl w:val="39409AD2"/>
    <w:lvl w:ilvl="0">
      <w:start w:val="1"/>
      <w:numFmt w:val="decimal"/>
      <w:lvlText w:val="%1."/>
      <w:lvlJc w:val="left"/>
      <w:pPr>
        <w:tabs>
          <w:tab w:val="num" w:pos="720"/>
        </w:tabs>
        <w:ind w:left="720" w:hanging="720"/>
      </w:pPr>
      <w:rPr>
        <w:b/>
      </w:rPr>
    </w:lvl>
    <w:lvl w:ilvl="1">
      <w:start w:val="1"/>
      <w:numFmt w:val="lowerLetter"/>
      <w:lvlText w:val="%2)"/>
      <w:lvlJc w:val="left"/>
      <w:pPr>
        <w:tabs>
          <w:tab w:val="num" w:pos="1440"/>
        </w:tabs>
        <w:ind w:left="1440" w:hanging="720"/>
      </w:pPr>
      <w:rPr>
        <w:rFonts w:asciiTheme="minorHAnsi" w:eastAsiaTheme="minorHAnsi" w:hAnsiTheme="minorHAnsi" w:cstheme="minorBidi"/>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6930FA"/>
    <w:multiLevelType w:val="hybridMultilevel"/>
    <w:tmpl w:val="9FBA1A98"/>
    <w:lvl w:ilvl="0" w:tplc="AE2071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6" w15:restartNumberingAfterBreak="0">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D8850A9"/>
    <w:multiLevelType w:val="hybridMultilevel"/>
    <w:tmpl w:val="2BBAD52C"/>
    <w:lvl w:ilvl="0" w:tplc="F808F89E">
      <w:start w:val="1"/>
      <w:numFmt w:val="decimal"/>
      <w:lvlText w:val="%1)"/>
      <w:lvlJc w:val="left"/>
      <w:pPr>
        <w:ind w:left="735" w:hanging="360"/>
      </w:pPr>
      <w:rPr>
        <w:rFonts w:hint="default"/>
      </w:rPr>
    </w:lvl>
    <w:lvl w:ilvl="1" w:tplc="7F6A6EA4">
      <w:start w:val="1"/>
      <w:numFmt w:val="decimal"/>
      <w:lvlText w:val="%2)"/>
      <w:lvlJc w:val="left"/>
      <w:pPr>
        <w:ind w:left="1455" w:hanging="360"/>
      </w:pPr>
      <w:rPr>
        <w:rFonts w:ascii="Calibri" w:eastAsiaTheme="minorHAnsi" w:hAnsi="Calibri" w:cs="Arial"/>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8" w15:restartNumberingAfterBreak="0">
    <w:nsid w:val="411E6EDB"/>
    <w:multiLevelType w:val="hybridMultilevel"/>
    <w:tmpl w:val="2C541BC4"/>
    <w:lvl w:ilvl="0" w:tplc="B150B5C8">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9" w15:restartNumberingAfterBreak="0">
    <w:nsid w:val="5F0A5881"/>
    <w:multiLevelType w:val="hybridMultilevel"/>
    <w:tmpl w:val="375886BA"/>
    <w:lvl w:ilvl="0" w:tplc="2AFEAE0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02961F5"/>
    <w:multiLevelType w:val="hybridMultilevel"/>
    <w:tmpl w:val="7D102E0C"/>
    <w:lvl w:ilvl="0" w:tplc="EA86C926">
      <w:start w:val="1"/>
      <w:numFmt w:val="decimal"/>
      <w:lvlText w:val="%1)"/>
      <w:lvlJc w:val="left"/>
      <w:pPr>
        <w:ind w:left="720" w:hanging="360"/>
      </w:pPr>
      <w:rPr>
        <w:rFonts w:asciiTheme="minorHAnsi" w:eastAsia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D57635A"/>
    <w:multiLevelType w:val="hybridMultilevel"/>
    <w:tmpl w:val="90B4CB32"/>
    <w:lvl w:ilvl="0" w:tplc="BA40B560">
      <w:start w:val="1"/>
      <w:numFmt w:val="decimal"/>
      <w:lvlText w:val="%1."/>
      <w:lvlJc w:val="left"/>
      <w:pPr>
        <w:ind w:left="360" w:hanging="360"/>
      </w:pPr>
      <w:rPr>
        <w:b/>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68A604E"/>
    <w:multiLevelType w:val="hybridMultilevel"/>
    <w:tmpl w:val="E2208926"/>
    <w:lvl w:ilvl="0" w:tplc="605E7B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6C36CB8"/>
    <w:multiLevelType w:val="hybridMultilevel"/>
    <w:tmpl w:val="FC06266A"/>
    <w:lvl w:ilvl="0" w:tplc="2C5C16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325394"/>
    <w:multiLevelType w:val="hybridMultilevel"/>
    <w:tmpl w:val="4AE22616"/>
    <w:lvl w:ilvl="0" w:tplc="694A9BD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94219F1"/>
    <w:multiLevelType w:val="hybridMultilevel"/>
    <w:tmpl w:val="1C38134C"/>
    <w:lvl w:ilvl="0" w:tplc="BDD416F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9841B3C"/>
    <w:multiLevelType w:val="multilevel"/>
    <w:tmpl w:val="7416DC00"/>
    <w:lvl w:ilvl="0">
      <w:start w:val="1"/>
      <w:numFmt w:val="decimal"/>
      <w:lvlText w:val="%1."/>
      <w:lvlJc w:val="left"/>
      <w:pPr>
        <w:ind w:left="720" w:hanging="360"/>
      </w:pPr>
      <w:rPr>
        <w:rFonts w:hint="default"/>
        <w:b/>
      </w:rPr>
    </w:lvl>
    <w:lvl w:ilvl="1">
      <w:start w:val="1"/>
      <w:numFmt w:val="lowerLetter"/>
      <w:isLgl/>
      <w:lvlText w:val="%2)"/>
      <w:lvlJc w:val="left"/>
      <w:pPr>
        <w:ind w:left="1571" w:hanging="360"/>
      </w:pPr>
      <w:rPr>
        <w:rFonts w:asciiTheme="minorHAnsi" w:eastAsiaTheme="minorHAnsi" w:hAnsiTheme="minorHAnsi" w:cs="Arial"/>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30" w15:restartNumberingAfterBreak="0">
    <w:nsid w:val="7B6517AD"/>
    <w:multiLevelType w:val="hybridMultilevel"/>
    <w:tmpl w:val="B7FA8596"/>
    <w:lvl w:ilvl="0" w:tplc="3D4C06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28"/>
  </w:num>
  <w:num w:numId="4">
    <w:abstractNumId w:val="6"/>
  </w:num>
  <w:num w:numId="5">
    <w:abstractNumId w:val="23"/>
  </w:num>
  <w:num w:numId="6">
    <w:abstractNumId w:val="29"/>
  </w:num>
  <w:num w:numId="7">
    <w:abstractNumId w:val="20"/>
  </w:num>
  <w:num w:numId="8">
    <w:abstractNumId w:val="8"/>
  </w:num>
  <w:num w:numId="9">
    <w:abstractNumId w:val="27"/>
  </w:num>
  <w:num w:numId="10">
    <w:abstractNumId w:val="26"/>
  </w:num>
  <w:num w:numId="11">
    <w:abstractNumId w:val="1"/>
  </w:num>
  <w:num w:numId="12">
    <w:abstractNumId w:val="9"/>
  </w:num>
  <w:num w:numId="13">
    <w:abstractNumId w:val="0"/>
  </w:num>
  <w:num w:numId="14">
    <w:abstractNumId w:val="14"/>
  </w:num>
  <w:num w:numId="15">
    <w:abstractNumId w:val="24"/>
  </w:num>
  <w:num w:numId="16">
    <w:abstractNumId w:val="21"/>
  </w:num>
  <w:num w:numId="17">
    <w:abstractNumId w:val="13"/>
  </w:num>
  <w:num w:numId="18">
    <w:abstractNumId w:val="11"/>
  </w:num>
  <w:num w:numId="19">
    <w:abstractNumId w:val="10"/>
  </w:num>
  <w:num w:numId="20">
    <w:abstractNumId w:val="15"/>
  </w:num>
  <w:num w:numId="21">
    <w:abstractNumId w:val="30"/>
  </w:num>
  <w:num w:numId="22">
    <w:abstractNumId w:val="5"/>
  </w:num>
  <w:num w:numId="23">
    <w:abstractNumId w:val="19"/>
  </w:num>
  <w:num w:numId="24">
    <w:abstractNumId w:val="16"/>
  </w:num>
  <w:num w:numId="25">
    <w:abstractNumId w:val="22"/>
  </w:num>
  <w:num w:numId="26">
    <w:abstractNumId w:val="4"/>
  </w:num>
  <w:num w:numId="27">
    <w:abstractNumId w:val="17"/>
  </w:num>
  <w:num w:numId="28">
    <w:abstractNumId w:val="12"/>
  </w:num>
  <w:num w:numId="29">
    <w:abstractNumId w:val="18"/>
  </w:num>
  <w:num w:numId="30">
    <w:abstractNumId w:val="25"/>
  </w:num>
  <w:num w:numId="31">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B8"/>
    <w:rsid w:val="00001E89"/>
    <w:rsid w:val="00004EEE"/>
    <w:rsid w:val="00006097"/>
    <w:rsid w:val="00034A0C"/>
    <w:rsid w:val="000374F6"/>
    <w:rsid w:val="00041BF8"/>
    <w:rsid w:val="00043147"/>
    <w:rsid w:val="00050AAD"/>
    <w:rsid w:val="00053BB5"/>
    <w:rsid w:val="00056365"/>
    <w:rsid w:val="00067CC9"/>
    <w:rsid w:val="0008728E"/>
    <w:rsid w:val="00093988"/>
    <w:rsid w:val="0009572E"/>
    <w:rsid w:val="000964AD"/>
    <w:rsid w:val="00096B39"/>
    <w:rsid w:val="000A1DCB"/>
    <w:rsid w:val="000A4E31"/>
    <w:rsid w:val="000B10B5"/>
    <w:rsid w:val="000B259A"/>
    <w:rsid w:val="000C7D58"/>
    <w:rsid w:val="000E1849"/>
    <w:rsid w:val="000E384C"/>
    <w:rsid w:val="000E643F"/>
    <w:rsid w:val="000E7D05"/>
    <w:rsid w:val="000F10AB"/>
    <w:rsid w:val="000F6BF6"/>
    <w:rsid w:val="00106CBE"/>
    <w:rsid w:val="00107650"/>
    <w:rsid w:val="0010770B"/>
    <w:rsid w:val="00110A79"/>
    <w:rsid w:val="00126555"/>
    <w:rsid w:val="00130A8F"/>
    <w:rsid w:val="00140F5E"/>
    <w:rsid w:val="00145AEF"/>
    <w:rsid w:val="00145B52"/>
    <w:rsid w:val="001479E8"/>
    <w:rsid w:val="00151F50"/>
    <w:rsid w:val="001536B5"/>
    <w:rsid w:val="00161A1A"/>
    <w:rsid w:val="00164555"/>
    <w:rsid w:val="001817CC"/>
    <w:rsid w:val="00186ED8"/>
    <w:rsid w:val="0018729C"/>
    <w:rsid w:val="0019148A"/>
    <w:rsid w:val="001A718D"/>
    <w:rsid w:val="001B7011"/>
    <w:rsid w:val="001C2357"/>
    <w:rsid w:val="001D307A"/>
    <w:rsid w:val="001D41D1"/>
    <w:rsid w:val="001D5D7E"/>
    <w:rsid w:val="001D6F16"/>
    <w:rsid w:val="001E404A"/>
    <w:rsid w:val="0021103E"/>
    <w:rsid w:val="00216305"/>
    <w:rsid w:val="00221C77"/>
    <w:rsid w:val="00224011"/>
    <w:rsid w:val="00227CBF"/>
    <w:rsid w:val="002412EE"/>
    <w:rsid w:val="00241B2A"/>
    <w:rsid w:val="002501E5"/>
    <w:rsid w:val="00252C29"/>
    <w:rsid w:val="0025587F"/>
    <w:rsid w:val="002838E9"/>
    <w:rsid w:val="00290204"/>
    <w:rsid w:val="002904E7"/>
    <w:rsid w:val="0029656E"/>
    <w:rsid w:val="002A32A8"/>
    <w:rsid w:val="002B167D"/>
    <w:rsid w:val="002C61D9"/>
    <w:rsid w:val="002D31EE"/>
    <w:rsid w:val="002F21D4"/>
    <w:rsid w:val="002F2221"/>
    <w:rsid w:val="002F56AF"/>
    <w:rsid w:val="00303D4B"/>
    <w:rsid w:val="00304D1C"/>
    <w:rsid w:val="00312815"/>
    <w:rsid w:val="00314142"/>
    <w:rsid w:val="0032136E"/>
    <w:rsid w:val="003347A3"/>
    <w:rsid w:val="00345EF5"/>
    <w:rsid w:val="00355543"/>
    <w:rsid w:val="00362159"/>
    <w:rsid w:val="00363BD4"/>
    <w:rsid w:val="0036436F"/>
    <w:rsid w:val="00365B57"/>
    <w:rsid w:val="00373D9E"/>
    <w:rsid w:val="003916E2"/>
    <w:rsid w:val="00393898"/>
    <w:rsid w:val="00397A9E"/>
    <w:rsid w:val="003A5D06"/>
    <w:rsid w:val="003B0E44"/>
    <w:rsid w:val="003B3FDB"/>
    <w:rsid w:val="003C0641"/>
    <w:rsid w:val="003D5B9C"/>
    <w:rsid w:val="003E6FF1"/>
    <w:rsid w:val="003E7E12"/>
    <w:rsid w:val="003F5C43"/>
    <w:rsid w:val="0041074C"/>
    <w:rsid w:val="00416226"/>
    <w:rsid w:val="0044145A"/>
    <w:rsid w:val="00442AE9"/>
    <w:rsid w:val="00454547"/>
    <w:rsid w:val="00463ED8"/>
    <w:rsid w:val="00483146"/>
    <w:rsid w:val="00484579"/>
    <w:rsid w:val="00491892"/>
    <w:rsid w:val="0049541D"/>
    <w:rsid w:val="004A41C1"/>
    <w:rsid w:val="004B0DF8"/>
    <w:rsid w:val="004B1CC2"/>
    <w:rsid w:val="004B2ACE"/>
    <w:rsid w:val="004B70B1"/>
    <w:rsid w:val="004C16B8"/>
    <w:rsid w:val="004C192B"/>
    <w:rsid w:val="004C2B09"/>
    <w:rsid w:val="004C30CB"/>
    <w:rsid w:val="004C35A0"/>
    <w:rsid w:val="004C596A"/>
    <w:rsid w:val="004D1788"/>
    <w:rsid w:val="004D4375"/>
    <w:rsid w:val="004E726E"/>
    <w:rsid w:val="004E7D69"/>
    <w:rsid w:val="004F065B"/>
    <w:rsid w:val="004F3983"/>
    <w:rsid w:val="004F3AFD"/>
    <w:rsid w:val="004F4840"/>
    <w:rsid w:val="00505C60"/>
    <w:rsid w:val="00511317"/>
    <w:rsid w:val="00511370"/>
    <w:rsid w:val="00511A72"/>
    <w:rsid w:val="00512C19"/>
    <w:rsid w:val="00521E47"/>
    <w:rsid w:val="00524CFD"/>
    <w:rsid w:val="0053487B"/>
    <w:rsid w:val="0054073B"/>
    <w:rsid w:val="0054369F"/>
    <w:rsid w:val="00547AA6"/>
    <w:rsid w:val="00551DC4"/>
    <w:rsid w:val="00554594"/>
    <w:rsid w:val="00556769"/>
    <w:rsid w:val="005611D3"/>
    <w:rsid w:val="00561886"/>
    <w:rsid w:val="00577896"/>
    <w:rsid w:val="00583209"/>
    <w:rsid w:val="0058545C"/>
    <w:rsid w:val="005856CC"/>
    <w:rsid w:val="00585EC4"/>
    <w:rsid w:val="005904F5"/>
    <w:rsid w:val="0059280A"/>
    <w:rsid w:val="00594EFB"/>
    <w:rsid w:val="005A044D"/>
    <w:rsid w:val="005B3670"/>
    <w:rsid w:val="005B647B"/>
    <w:rsid w:val="005C430E"/>
    <w:rsid w:val="005D366A"/>
    <w:rsid w:val="005E0FE0"/>
    <w:rsid w:val="006021EA"/>
    <w:rsid w:val="00603D53"/>
    <w:rsid w:val="00612286"/>
    <w:rsid w:val="00613E17"/>
    <w:rsid w:val="00620F52"/>
    <w:rsid w:val="0062186F"/>
    <w:rsid w:val="00621D78"/>
    <w:rsid w:val="00632169"/>
    <w:rsid w:val="00643437"/>
    <w:rsid w:val="006456B6"/>
    <w:rsid w:val="006471E3"/>
    <w:rsid w:val="00653347"/>
    <w:rsid w:val="00656028"/>
    <w:rsid w:val="00665B63"/>
    <w:rsid w:val="00666249"/>
    <w:rsid w:val="00675A32"/>
    <w:rsid w:val="006872AD"/>
    <w:rsid w:val="00694FF3"/>
    <w:rsid w:val="006964D8"/>
    <w:rsid w:val="00697620"/>
    <w:rsid w:val="006B0739"/>
    <w:rsid w:val="006B4848"/>
    <w:rsid w:val="006D0BFA"/>
    <w:rsid w:val="006D5C41"/>
    <w:rsid w:val="006E2181"/>
    <w:rsid w:val="006E31B7"/>
    <w:rsid w:val="006E4E51"/>
    <w:rsid w:val="006F37DB"/>
    <w:rsid w:val="006F4601"/>
    <w:rsid w:val="00715A41"/>
    <w:rsid w:val="00717E23"/>
    <w:rsid w:val="0072225C"/>
    <w:rsid w:val="0072269C"/>
    <w:rsid w:val="00724DCC"/>
    <w:rsid w:val="00731256"/>
    <w:rsid w:val="0073401E"/>
    <w:rsid w:val="00751188"/>
    <w:rsid w:val="00756B5F"/>
    <w:rsid w:val="007602A8"/>
    <w:rsid w:val="00760F7B"/>
    <w:rsid w:val="00762FC5"/>
    <w:rsid w:val="00774D90"/>
    <w:rsid w:val="007752F0"/>
    <w:rsid w:val="00775DEC"/>
    <w:rsid w:val="007869C0"/>
    <w:rsid w:val="00790611"/>
    <w:rsid w:val="007A0653"/>
    <w:rsid w:val="007B41A0"/>
    <w:rsid w:val="007B7F29"/>
    <w:rsid w:val="007C5AA1"/>
    <w:rsid w:val="007D1614"/>
    <w:rsid w:val="007D2B2B"/>
    <w:rsid w:val="007D453B"/>
    <w:rsid w:val="007D78ED"/>
    <w:rsid w:val="007E4D5E"/>
    <w:rsid w:val="008234FB"/>
    <w:rsid w:val="00846E01"/>
    <w:rsid w:val="008645A6"/>
    <w:rsid w:val="00887C74"/>
    <w:rsid w:val="00895355"/>
    <w:rsid w:val="00895DFA"/>
    <w:rsid w:val="008A232E"/>
    <w:rsid w:val="008A3132"/>
    <w:rsid w:val="008A5418"/>
    <w:rsid w:val="008A59F9"/>
    <w:rsid w:val="008C21BB"/>
    <w:rsid w:val="008D2A6F"/>
    <w:rsid w:val="008D3452"/>
    <w:rsid w:val="008E21AD"/>
    <w:rsid w:val="008E441F"/>
    <w:rsid w:val="008F520A"/>
    <w:rsid w:val="008F54E6"/>
    <w:rsid w:val="00926CD5"/>
    <w:rsid w:val="00926F83"/>
    <w:rsid w:val="00935885"/>
    <w:rsid w:val="00935B95"/>
    <w:rsid w:val="00944488"/>
    <w:rsid w:val="0094728F"/>
    <w:rsid w:val="00947F6F"/>
    <w:rsid w:val="00957764"/>
    <w:rsid w:val="00957DF9"/>
    <w:rsid w:val="00962BDC"/>
    <w:rsid w:val="009746A6"/>
    <w:rsid w:val="00976A7A"/>
    <w:rsid w:val="00980AB1"/>
    <w:rsid w:val="00982629"/>
    <w:rsid w:val="0099068A"/>
    <w:rsid w:val="00997873"/>
    <w:rsid w:val="009A66D3"/>
    <w:rsid w:val="009A6C9E"/>
    <w:rsid w:val="009A719B"/>
    <w:rsid w:val="009B242C"/>
    <w:rsid w:val="009B6A31"/>
    <w:rsid w:val="009E367B"/>
    <w:rsid w:val="009F1A56"/>
    <w:rsid w:val="009F722F"/>
    <w:rsid w:val="009F776B"/>
    <w:rsid w:val="00A05C71"/>
    <w:rsid w:val="00A112D0"/>
    <w:rsid w:val="00A22345"/>
    <w:rsid w:val="00A257E5"/>
    <w:rsid w:val="00A27E60"/>
    <w:rsid w:val="00A35BBE"/>
    <w:rsid w:val="00A40AE4"/>
    <w:rsid w:val="00A50AF1"/>
    <w:rsid w:val="00A5340F"/>
    <w:rsid w:val="00A5552E"/>
    <w:rsid w:val="00A6578D"/>
    <w:rsid w:val="00A76AC0"/>
    <w:rsid w:val="00A76FB3"/>
    <w:rsid w:val="00A82460"/>
    <w:rsid w:val="00A9019D"/>
    <w:rsid w:val="00A90460"/>
    <w:rsid w:val="00A91FD7"/>
    <w:rsid w:val="00A94CF9"/>
    <w:rsid w:val="00AA1ED3"/>
    <w:rsid w:val="00AA4328"/>
    <w:rsid w:val="00AB38E2"/>
    <w:rsid w:val="00AB42A8"/>
    <w:rsid w:val="00AC012F"/>
    <w:rsid w:val="00AC6B00"/>
    <w:rsid w:val="00AC7229"/>
    <w:rsid w:val="00AD3D9D"/>
    <w:rsid w:val="00AD5C8B"/>
    <w:rsid w:val="00AE1892"/>
    <w:rsid w:val="00AE7D6F"/>
    <w:rsid w:val="00AF5973"/>
    <w:rsid w:val="00B24A38"/>
    <w:rsid w:val="00B2725C"/>
    <w:rsid w:val="00B338CC"/>
    <w:rsid w:val="00B509C2"/>
    <w:rsid w:val="00B61CCF"/>
    <w:rsid w:val="00B91E6C"/>
    <w:rsid w:val="00B965ED"/>
    <w:rsid w:val="00B969F0"/>
    <w:rsid w:val="00BA4C39"/>
    <w:rsid w:val="00BA7763"/>
    <w:rsid w:val="00BB32F8"/>
    <w:rsid w:val="00BC3491"/>
    <w:rsid w:val="00BC4E4D"/>
    <w:rsid w:val="00BD128E"/>
    <w:rsid w:val="00BD564E"/>
    <w:rsid w:val="00BD72A3"/>
    <w:rsid w:val="00BE2C3C"/>
    <w:rsid w:val="00BE48EA"/>
    <w:rsid w:val="00BF3DA9"/>
    <w:rsid w:val="00BF6BF1"/>
    <w:rsid w:val="00C04BFD"/>
    <w:rsid w:val="00C1461C"/>
    <w:rsid w:val="00C20BEE"/>
    <w:rsid w:val="00C24874"/>
    <w:rsid w:val="00C41811"/>
    <w:rsid w:val="00C4351D"/>
    <w:rsid w:val="00C43C3B"/>
    <w:rsid w:val="00C57D90"/>
    <w:rsid w:val="00C64DA7"/>
    <w:rsid w:val="00C72C7C"/>
    <w:rsid w:val="00C73B47"/>
    <w:rsid w:val="00C900F1"/>
    <w:rsid w:val="00C9262B"/>
    <w:rsid w:val="00C97500"/>
    <w:rsid w:val="00CC3980"/>
    <w:rsid w:val="00CC491F"/>
    <w:rsid w:val="00CD50DB"/>
    <w:rsid w:val="00CD7738"/>
    <w:rsid w:val="00CE4379"/>
    <w:rsid w:val="00CE780A"/>
    <w:rsid w:val="00CF6B06"/>
    <w:rsid w:val="00D049CB"/>
    <w:rsid w:val="00D12DE6"/>
    <w:rsid w:val="00D247B0"/>
    <w:rsid w:val="00D27B77"/>
    <w:rsid w:val="00D301A7"/>
    <w:rsid w:val="00D30A6E"/>
    <w:rsid w:val="00D35636"/>
    <w:rsid w:val="00D372E7"/>
    <w:rsid w:val="00D40B00"/>
    <w:rsid w:val="00D41020"/>
    <w:rsid w:val="00D41188"/>
    <w:rsid w:val="00D45A8F"/>
    <w:rsid w:val="00D56960"/>
    <w:rsid w:val="00D56DEE"/>
    <w:rsid w:val="00D6142F"/>
    <w:rsid w:val="00D61941"/>
    <w:rsid w:val="00D70472"/>
    <w:rsid w:val="00D70C2E"/>
    <w:rsid w:val="00D77AF3"/>
    <w:rsid w:val="00D85F6A"/>
    <w:rsid w:val="00DA0DE1"/>
    <w:rsid w:val="00DA0FF4"/>
    <w:rsid w:val="00DB6597"/>
    <w:rsid w:val="00DC1D97"/>
    <w:rsid w:val="00DC6D2E"/>
    <w:rsid w:val="00DD75D1"/>
    <w:rsid w:val="00DE08CA"/>
    <w:rsid w:val="00DF0947"/>
    <w:rsid w:val="00DF2070"/>
    <w:rsid w:val="00E25F45"/>
    <w:rsid w:val="00E34981"/>
    <w:rsid w:val="00E36FCB"/>
    <w:rsid w:val="00E4292C"/>
    <w:rsid w:val="00E434D2"/>
    <w:rsid w:val="00E4676E"/>
    <w:rsid w:val="00E61487"/>
    <w:rsid w:val="00E7034B"/>
    <w:rsid w:val="00E75CBF"/>
    <w:rsid w:val="00E770D2"/>
    <w:rsid w:val="00E77A48"/>
    <w:rsid w:val="00E84B68"/>
    <w:rsid w:val="00E84F29"/>
    <w:rsid w:val="00E87350"/>
    <w:rsid w:val="00EA46F4"/>
    <w:rsid w:val="00EB1FE5"/>
    <w:rsid w:val="00EC15AE"/>
    <w:rsid w:val="00ED20E4"/>
    <w:rsid w:val="00ED33FE"/>
    <w:rsid w:val="00ED375F"/>
    <w:rsid w:val="00EF7901"/>
    <w:rsid w:val="00F109F4"/>
    <w:rsid w:val="00F20B40"/>
    <w:rsid w:val="00F224DC"/>
    <w:rsid w:val="00F25405"/>
    <w:rsid w:val="00F25F32"/>
    <w:rsid w:val="00F40266"/>
    <w:rsid w:val="00F428EC"/>
    <w:rsid w:val="00F42D7D"/>
    <w:rsid w:val="00F437A1"/>
    <w:rsid w:val="00F6195A"/>
    <w:rsid w:val="00F61B25"/>
    <w:rsid w:val="00F71863"/>
    <w:rsid w:val="00F75F9B"/>
    <w:rsid w:val="00F921FB"/>
    <w:rsid w:val="00FA61E1"/>
    <w:rsid w:val="00FA760F"/>
    <w:rsid w:val="00FB1D1B"/>
    <w:rsid w:val="00FD209F"/>
    <w:rsid w:val="00FD4214"/>
    <w:rsid w:val="00FD6A66"/>
    <w:rsid w:val="00FD75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ABEC"/>
  <w15:docId w15:val="{62711576-87AA-4B8C-B8EA-BB3A05A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21D78"/>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paragraph" w:customStyle="1" w:styleId="Style5">
    <w:name w:val="Style5"/>
    <w:basedOn w:val="Normalny"/>
    <w:rsid w:val="00AB42A8"/>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7869C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869C0"/>
    <w:rPr>
      <w:sz w:val="20"/>
      <w:szCs w:val="20"/>
    </w:rPr>
  </w:style>
  <w:style w:type="character" w:styleId="Odwoanieprzypisudolnego">
    <w:name w:val="footnote reference"/>
    <w:basedOn w:val="Domylnaczcionkaakapitu"/>
    <w:uiPriority w:val="99"/>
    <w:semiHidden/>
    <w:unhideWhenUsed/>
    <w:rsid w:val="007869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956440">
      <w:bodyDiv w:val="1"/>
      <w:marLeft w:val="0"/>
      <w:marRight w:val="0"/>
      <w:marTop w:val="0"/>
      <w:marBottom w:val="0"/>
      <w:divBdr>
        <w:top w:val="none" w:sz="0" w:space="0" w:color="auto"/>
        <w:left w:val="none" w:sz="0" w:space="0" w:color="auto"/>
        <w:bottom w:val="none" w:sz="0" w:space="0" w:color="auto"/>
        <w:right w:val="none" w:sz="0" w:space="0" w:color="auto"/>
      </w:divBdr>
    </w:div>
    <w:div w:id="101256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8FCFD-8FC0-4DB2-A9ED-BB44F438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6945</Words>
  <Characters>41674</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Skiba</dc:creator>
  <cp:lastModifiedBy>Tomasz Jarkiewicz - Nadleśnictwo Kołaczyce</cp:lastModifiedBy>
  <cp:revision>9</cp:revision>
  <cp:lastPrinted>2024-04-30T07:36:00Z</cp:lastPrinted>
  <dcterms:created xsi:type="dcterms:W3CDTF">2024-02-22T11:11:00Z</dcterms:created>
  <dcterms:modified xsi:type="dcterms:W3CDTF">2024-04-30T07:36:00Z</dcterms:modified>
</cp:coreProperties>
</file>