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67" w:rsidRDefault="00707167" w:rsidP="00707167">
      <w:pPr>
        <w:rPr>
          <w:rFonts w:ascii="CG Omega" w:eastAsia="Times New Roman" w:hAnsi="CG Omega" w:cs="Gautami"/>
        </w:rPr>
      </w:pPr>
      <w:r>
        <w:rPr>
          <w:rFonts w:ascii="CG Omega" w:hAnsi="CG Omega" w:cs="Gautami"/>
          <w:b/>
        </w:rPr>
        <w:t>Znak</w:t>
      </w:r>
      <w:r>
        <w:rPr>
          <w:rFonts w:ascii="CG Omega" w:hAnsi="CG Omega" w:cs="Gautami"/>
        </w:rPr>
        <w:t xml:space="preserve">: </w:t>
      </w:r>
      <w:r w:rsidR="009B1233">
        <w:rPr>
          <w:rFonts w:ascii="CG Omega" w:hAnsi="CG Omega" w:cs="Gautami"/>
          <w:b/>
        </w:rPr>
        <w:t>RG3.271.8.2024</w:t>
      </w:r>
      <w:r>
        <w:rPr>
          <w:rFonts w:ascii="CG Omega" w:hAnsi="CG Omega" w:cs="Gautami"/>
        </w:rPr>
        <w:t xml:space="preserve">                                   </w:t>
      </w: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A8525B" w:rsidRDefault="00943E3A" w:rsidP="00943E3A">
      <w:pPr>
        <w:spacing w:after="0"/>
        <w:jc w:val="both"/>
        <w:rPr>
          <w:rFonts w:ascii="Times New Roman" w:hAnsi="Times New Roman"/>
          <w:sz w:val="20"/>
        </w:rPr>
      </w:pPr>
    </w:p>
    <w:p w:rsidR="00943E3A" w:rsidRPr="0071610C" w:rsidRDefault="0014398E" w:rsidP="00943E3A">
      <w:pPr>
        <w:spacing w:after="0"/>
        <w:jc w:val="center"/>
        <w:rPr>
          <w:rFonts w:ascii="CG Omega" w:hAnsi="CG Omega"/>
          <w:b/>
          <w:smallCaps/>
          <w:sz w:val="44"/>
          <w:szCs w:val="44"/>
          <w:u w:val="thick"/>
        </w:rPr>
      </w:pPr>
      <w:r w:rsidRPr="0071610C">
        <w:rPr>
          <w:rFonts w:ascii="CG Omega" w:hAnsi="CG Omega"/>
          <w:b/>
          <w:smallCaps/>
          <w:sz w:val="44"/>
          <w:szCs w:val="44"/>
          <w:u w:val="thick"/>
        </w:rPr>
        <w:t xml:space="preserve">Specyfikacja </w:t>
      </w:r>
      <w:r w:rsidR="00943E3A" w:rsidRPr="0071610C">
        <w:rPr>
          <w:rFonts w:ascii="CG Omega" w:hAnsi="CG Omega"/>
          <w:b/>
          <w:smallCaps/>
          <w:sz w:val="44"/>
          <w:szCs w:val="44"/>
          <w:u w:val="thick"/>
        </w:rPr>
        <w:t xml:space="preserve"> zapytania ofertowego</w:t>
      </w:r>
    </w:p>
    <w:p w:rsidR="00943E3A" w:rsidRDefault="00943E3A" w:rsidP="00943E3A">
      <w:pPr>
        <w:spacing w:after="0"/>
        <w:jc w:val="center"/>
        <w:rPr>
          <w:rFonts w:ascii="CG Omega" w:hAnsi="CG Omega"/>
          <w:sz w:val="32"/>
        </w:rPr>
      </w:pPr>
    </w:p>
    <w:p w:rsidR="000C3C52" w:rsidRDefault="000C3C5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32"/>
        </w:rPr>
      </w:pPr>
    </w:p>
    <w:p w:rsidR="00B110BE" w:rsidRDefault="00943E3A" w:rsidP="002344FD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EF30DA">
        <w:rPr>
          <w:rFonts w:ascii="CG Omega" w:hAnsi="CG Omega"/>
          <w:sz w:val="28"/>
          <w:szCs w:val="28"/>
        </w:rPr>
        <w:t xml:space="preserve">na zadanie pn.: </w:t>
      </w:r>
      <w:r w:rsidR="00177802">
        <w:rPr>
          <w:rFonts w:ascii="CG Omega" w:hAnsi="CG Omega"/>
          <w:sz w:val="28"/>
          <w:szCs w:val="28"/>
        </w:rPr>
        <w:tab/>
      </w:r>
      <w:r w:rsidR="00B110BE">
        <w:rPr>
          <w:rFonts w:ascii="CG Omega" w:hAnsi="CG Omega" w:cs="Arial"/>
          <w:b/>
          <w:sz w:val="24"/>
          <w:szCs w:val="24"/>
        </w:rPr>
        <w:t>Remont (wymiana) pokrycia dachowego  na budynku remizo-świetlicy</w:t>
      </w:r>
    </w:p>
    <w:p w:rsidR="00177802" w:rsidRPr="002344FD" w:rsidRDefault="007A7200" w:rsidP="002344FD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>
        <w:rPr>
          <w:rFonts w:ascii="CG Omega" w:hAnsi="CG Omega" w:cs="Arial"/>
          <w:b/>
          <w:sz w:val="24"/>
          <w:szCs w:val="24"/>
        </w:rPr>
        <w:t xml:space="preserve"> </w:t>
      </w:r>
      <w:r w:rsidR="002344FD" w:rsidRPr="002344FD">
        <w:rPr>
          <w:rFonts w:ascii="CG Omega" w:hAnsi="CG Omega" w:cs="Arial"/>
          <w:b/>
          <w:sz w:val="24"/>
          <w:szCs w:val="24"/>
        </w:rPr>
        <w:t>w miejscowości Radawa</w:t>
      </w:r>
      <w:r w:rsidR="002344FD">
        <w:rPr>
          <w:rFonts w:ascii="CG Omega" w:hAnsi="CG Omega" w:cs="Arial"/>
          <w:b/>
          <w:sz w:val="24"/>
          <w:szCs w:val="24"/>
        </w:rPr>
        <w:t>.</w:t>
      </w:r>
    </w:p>
    <w:p w:rsidR="00943E3A" w:rsidRPr="00EF30DA" w:rsidRDefault="00943E3A" w:rsidP="00EF30DA">
      <w:pPr>
        <w:spacing w:after="0" w:line="240" w:lineRule="auto"/>
        <w:jc w:val="center"/>
        <w:rPr>
          <w:rFonts w:ascii="CG Omega" w:hAnsi="CG Omega"/>
          <w:sz w:val="28"/>
          <w:szCs w:val="28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77802" w:rsidRPr="0014398E" w:rsidRDefault="00177802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943E3A" w:rsidRPr="0014398E" w:rsidRDefault="00943E3A" w:rsidP="00943E3A">
      <w:pPr>
        <w:spacing w:after="0"/>
        <w:jc w:val="center"/>
        <w:rPr>
          <w:rFonts w:ascii="CG Omega" w:hAnsi="CG Omega"/>
          <w:sz w:val="24"/>
          <w:szCs w:val="32"/>
        </w:rPr>
      </w:pPr>
    </w:p>
    <w:p w:rsidR="0014398E" w:rsidRPr="0014398E" w:rsidRDefault="00177802" w:rsidP="00943E3A">
      <w:pPr>
        <w:spacing w:after="0"/>
        <w:jc w:val="center"/>
        <w:rPr>
          <w:rFonts w:ascii="CG Omega" w:hAnsi="CG Omega"/>
          <w:sz w:val="24"/>
          <w:szCs w:val="24"/>
        </w:rPr>
      </w:pPr>
      <w:r>
        <w:rPr>
          <w:rFonts w:ascii="CG Omega" w:hAnsi="CG Omega"/>
          <w:sz w:val="24"/>
          <w:szCs w:val="24"/>
        </w:rPr>
        <w:t xml:space="preserve">Postępowanie prowadzone jest </w:t>
      </w:r>
      <w:r w:rsidR="00943E3A" w:rsidRPr="0014398E">
        <w:rPr>
          <w:rFonts w:ascii="CG Omega" w:hAnsi="CG Omega"/>
          <w:sz w:val="24"/>
          <w:szCs w:val="24"/>
        </w:rPr>
        <w:t>zgodnie z „Regulaminem ud</w:t>
      </w:r>
      <w:r w:rsidR="0014398E" w:rsidRPr="0014398E">
        <w:rPr>
          <w:rFonts w:ascii="CG Omega" w:hAnsi="CG Omega"/>
          <w:sz w:val="24"/>
          <w:szCs w:val="24"/>
        </w:rPr>
        <w:t>zielania zamówień publicznych o szacunkowej wartości nie przekraczającej</w:t>
      </w:r>
      <w:r w:rsidR="00F26ECA">
        <w:rPr>
          <w:rFonts w:ascii="CG Omega" w:hAnsi="CG Omega"/>
          <w:sz w:val="24"/>
          <w:szCs w:val="24"/>
        </w:rPr>
        <w:t xml:space="preserve"> kwoty </w:t>
      </w:r>
      <w:r w:rsidR="00022030">
        <w:rPr>
          <w:rFonts w:ascii="CG Omega" w:hAnsi="CG Omega"/>
          <w:sz w:val="24"/>
          <w:szCs w:val="24"/>
        </w:rPr>
        <w:t>1</w:t>
      </w:r>
      <w:r w:rsidR="00F26ECA">
        <w:rPr>
          <w:rFonts w:ascii="CG Omega" w:hAnsi="CG Omega"/>
          <w:sz w:val="24"/>
          <w:szCs w:val="24"/>
        </w:rPr>
        <w:t xml:space="preserve">30 000 </w:t>
      </w:r>
      <w:r w:rsidR="00022030">
        <w:rPr>
          <w:rFonts w:ascii="CG Omega" w:hAnsi="CG Omega"/>
          <w:sz w:val="24"/>
          <w:szCs w:val="24"/>
        </w:rPr>
        <w:t>zł.</w:t>
      </w:r>
      <w:r w:rsidR="00CD2807">
        <w:rPr>
          <w:rFonts w:ascii="CG Omega" w:hAnsi="CG Omega"/>
          <w:sz w:val="24"/>
          <w:szCs w:val="24"/>
        </w:rPr>
        <w:t>”</w:t>
      </w:r>
      <w:r w:rsidR="0014398E" w:rsidRPr="0014398E">
        <w:rPr>
          <w:rFonts w:ascii="CG Omega" w:hAnsi="CG Omega"/>
          <w:sz w:val="24"/>
          <w:szCs w:val="24"/>
        </w:rPr>
        <w:t xml:space="preserve"> </w:t>
      </w:r>
    </w:p>
    <w:p w:rsidR="00EF30DA" w:rsidRPr="0014398E" w:rsidRDefault="00EF30D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943E3A" w:rsidRDefault="00943E3A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0C3C52" w:rsidP="00943E3A">
      <w:pPr>
        <w:spacing w:after="0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 w:rsidR="00785F34">
        <w:rPr>
          <w:rFonts w:ascii="CG Omega" w:hAnsi="CG Omega"/>
          <w:b/>
          <w:sz w:val="32"/>
          <w:szCs w:val="32"/>
        </w:rPr>
        <w:t xml:space="preserve">      </w:t>
      </w:r>
      <w:r w:rsidRPr="000C3C52">
        <w:rPr>
          <w:rFonts w:ascii="CG Omega" w:hAnsi="CG Omega"/>
          <w:b/>
        </w:rPr>
        <w:t>Z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a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t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w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i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e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r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d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z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i</w:t>
      </w:r>
      <w:r w:rsidR="00785F34">
        <w:rPr>
          <w:rFonts w:ascii="CG Omega" w:hAnsi="CG Omega"/>
          <w:b/>
        </w:rPr>
        <w:t xml:space="preserve"> </w:t>
      </w:r>
      <w:r w:rsidRPr="000C3C52">
        <w:rPr>
          <w:rFonts w:ascii="CG Omega" w:hAnsi="CG Omega"/>
          <w:b/>
        </w:rPr>
        <w:t>ł:</w:t>
      </w:r>
    </w:p>
    <w:p w:rsidR="00785F34" w:rsidRDefault="009475A4" w:rsidP="00A10F3E">
      <w:pPr>
        <w:spacing w:after="0" w:line="240" w:lineRule="auto"/>
        <w:jc w:val="both"/>
        <w:rPr>
          <w:rFonts w:ascii="CG Omega" w:hAnsi="CG Omega"/>
          <w:sz w:val="32"/>
          <w:szCs w:val="32"/>
        </w:rPr>
      </w:pP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  <w:r>
        <w:rPr>
          <w:rFonts w:ascii="CG Omega" w:hAnsi="CG Omega"/>
          <w:sz w:val="32"/>
          <w:szCs w:val="32"/>
        </w:rPr>
        <w:tab/>
      </w:r>
    </w:p>
    <w:p w:rsidR="000C3C52" w:rsidRPr="00CD2807" w:rsidRDefault="00785F34" w:rsidP="00785F34">
      <w:pPr>
        <w:spacing w:after="0" w:line="240" w:lineRule="auto"/>
        <w:ind w:left="6372" w:firstLine="708"/>
        <w:jc w:val="both"/>
        <w:rPr>
          <w:rFonts w:ascii="CG Omega" w:hAnsi="CG Omega"/>
          <w:b/>
        </w:rPr>
      </w:pPr>
      <w:r>
        <w:rPr>
          <w:rFonts w:ascii="CG Omega" w:hAnsi="CG Omega"/>
          <w:sz w:val="32"/>
          <w:szCs w:val="32"/>
        </w:rPr>
        <w:t xml:space="preserve"> </w:t>
      </w:r>
      <w:r w:rsidR="009475A4" w:rsidRPr="00CD2807">
        <w:rPr>
          <w:rFonts w:ascii="CG Omega" w:hAnsi="CG Omega"/>
          <w:b/>
        </w:rPr>
        <w:t>Wójt Gminy</w:t>
      </w:r>
    </w:p>
    <w:p w:rsidR="009475A4" w:rsidRPr="00CD2807" w:rsidRDefault="009475A4" w:rsidP="00A10F3E">
      <w:pPr>
        <w:spacing w:after="0" w:line="240" w:lineRule="auto"/>
        <w:jc w:val="both"/>
        <w:rPr>
          <w:rFonts w:ascii="CG Omega" w:hAnsi="CG Omega"/>
          <w:b/>
        </w:rPr>
      </w:pP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</w:r>
      <w:r w:rsidRPr="00CD2807">
        <w:rPr>
          <w:rFonts w:ascii="CG Omega" w:hAnsi="CG Omega"/>
          <w:b/>
        </w:rPr>
        <w:tab/>
        <w:t xml:space="preserve">      </w:t>
      </w:r>
      <w:r w:rsidR="00A10F3E">
        <w:rPr>
          <w:rFonts w:ascii="CG Omega" w:hAnsi="CG Omega"/>
          <w:b/>
        </w:rPr>
        <w:t xml:space="preserve">    Krzysztof Strent</w:t>
      </w:r>
    </w:p>
    <w:p w:rsidR="000C3C52" w:rsidRDefault="000C3C52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C81C05" w:rsidRDefault="00C81C05" w:rsidP="00943E3A">
      <w:pPr>
        <w:spacing w:after="0"/>
        <w:jc w:val="both"/>
        <w:rPr>
          <w:rFonts w:ascii="CG Omega" w:hAnsi="CG Omega"/>
          <w:sz w:val="32"/>
          <w:szCs w:val="32"/>
        </w:rPr>
      </w:pPr>
    </w:p>
    <w:p w:rsidR="000C3C52" w:rsidRPr="000C3C52" w:rsidRDefault="009B1233" w:rsidP="000C3C52">
      <w:pPr>
        <w:spacing w:after="0"/>
        <w:jc w:val="center"/>
        <w:rPr>
          <w:rFonts w:ascii="CG Omega" w:hAnsi="CG Omega"/>
        </w:rPr>
      </w:pPr>
      <w:r>
        <w:rPr>
          <w:rFonts w:ascii="CG Omega" w:hAnsi="CG Omega"/>
        </w:rPr>
        <w:t>Wiązownica, dn. 05.03</w:t>
      </w:r>
      <w:r w:rsidR="00B110BE">
        <w:rPr>
          <w:rFonts w:ascii="CG Omega" w:hAnsi="CG Omega"/>
        </w:rPr>
        <w:t>.2024</w:t>
      </w:r>
      <w:r w:rsidR="000C3C52" w:rsidRPr="000C3C52">
        <w:rPr>
          <w:rFonts w:ascii="CG Omega" w:hAnsi="CG Omega"/>
        </w:rPr>
        <w:t xml:space="preserve"> r.</w:t>
      </w:r>
    </w:p>
    <w:p w:rsidR="000C3C52" w:rsidRDefault="000C3C52" w:rsidP="00BA7815">
      <w:pPr>
        <w:spacing w:after="0"/>
        <w:rPr>
          <w:rFonts w:ascii="CG Omega" w:hAnsi="CG Omega"/>
          <w:sz w:val="32"/>
          <w:szCs w:val="32"/>
        </w:rPr>
      </w:pPr>
    </w:p>
    <w:p w:rsidR="00930BFD" w:rsidRDefault="00930BFD" w:rsidP="00BA7815">
      <w:pPr>
        <w:spacing w:after="0"/>
        <w:rPr>
          <w:rFonts w:ascii="CG Omega" w:hAnsi="CG Omega"/>
          <w:sz w:val="20"/>
        </w:rPr>
      </w:pPr>
    </w:p>
    <w:p w:rsidR="00785F34" w:rsidRPr="00785F34" w:rsidRDefault="00785F34" w:rsidP="00785F3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16"/>
          <w:szCs w:val="16"/>
        </w:rPr>
      </w:pPr>
      <w:r w:rsidRPr="00785F34">
        <w:rPr>
          <w:rFonts w:ascii="Tahoma" w:eastAsiaTheme="minorHAnsi" w:hAnsi="Tahoma" w:cs="Tahoma"/>
          <w:bCs/>
          <w:sz w:val="16"/>
          <w:szCs w:val="16"/>
        </w:rPr>
        <w:t xml:space="preserve">                Potwierdzam                                                                                                    Zlecam</w:t>
      </w:r>
    </w:p>
    <w:p w:rsidR="00785F34" w:rsidRPr="00785F34" w:rsidRDefault="00785F34" w:rsidP="00785F3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bCs/>
          <w:sz w:val="16"/>
          <w:szCs w:val="16"/>
        </w:rPr>
      </w:pPr>
      <w:r w:rsidRPr="00785F34">
        <w:rPr>
          <w:rFonts w:ascii="Tahoma" w:eastAsiaTheme="minorHAnsi" w:hAnsi="Tahoma" w:cs="Tahoma"/>
          <w:bCs/>
          <w:sz w:val="16"/>
          <w:szCs w:val="16"/>
        </w:rPr>
        <w:t>zabezpieczenie środków finansowych                                                              przeprowadzenie  postępowania</w:t>
      </w:r>
    </w:p>
    <w:p w:rsidR="00785F34" w:rsidRPr="0014398E" w:rsidRDefault="00785F34" w:rsidP="00BA7815">
      <w:pPr>
        <w:spacing w:after="0"/>
        <w:rPr>
          <w:rFonts w:ascii="CG Omega" w:hAnsi="CG Omega"/>
          <w:sz w:val="20"/>
        </w:rPr>
      </w:pPr>
    </w:p>
    <w:p w:rsidR="00943E3A" w:rsidRPr="0071610C" w:rsidRDefault="00943E3A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lastRenderedPageBreak/>
        <w:t>Nazwa oraz adres Zamawiającego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Gmina  Wiązownica 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REGON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>650900364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NIP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  <w:bCs/>
          <w:smallCaps/>
          <w:color w:val="000000"/>
        </w:rPr>
        <w:t xml:space="preserve">792 20 31 567  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Miejscowość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Wiązownica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Adres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ul. Warszawska 15, 37-522  Wiązownica 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pow. jarosławski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Strona internetowa: 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www.wiazownica.com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  <w:vertAlign w:val="superscript"/>
        </w:rPr>
      </w:pPr>
      <w:r w:rsidRPr="00EF30DA">
        <w:rPr>
          <w:rFonts w:ascii="CG Omega" w:hAnsi="CG Omega" w:cs="Arial"/>
        </w:rPr>
        <w:t>Godziny urzędowania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 xml:space="preserve">Poniedziałek – Piątek 7 </w:t>
      </w:r>
      <w:r w:rsidRPr="00EF30DA">
        <w:rPr>
          <w:rFonts w:ascii="CG Omega" w:hAnsi="CG Omega" w:cs="Arial"/>
          <w:vertAlign w:val="superscript"/>
        </w:rPr>
        <w:t xml:space="preserve">30 </w:t>
      </w:r>
      <w:r w:rsidRPr="00EF30DA">
        <w:rPr>
          <w:rFonts w:ascii="CG Omega" w:hAnsi="CG Omega" w:cs="Arial"/>
        </w:rPr>
        <w:t>- 15</w:t>
      </w:r>
      <w:r w:rsidRPr="00EF30DA">
        <w:rPr>
          <w:rFonts w:ascii="CG Omega" w:hAnsi="CG Omega" w:cs="Arial"/>
          <w:vertAlign w:val="superscript"/>
        </w:rPr>
        <w:t>30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>tel. / fax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(016) 622 36 31,  fax  (016) 622 36 31 wew. 23</w:t>
      </w:r>
    </w:p>
    <w:p w:rsidR="00EF30DA" w:rsidRPr="00EF30DA" w:rsidRDefault="00EF30DA" w:rsidP="00EF30DA">
      <w:pPr>
        <w:pStyle w:val="Akapitzlist"/>
        <w:spacing w:after="0" w:line="240" w:lineRule="auto"/>
        <w:ind w:left="357"/>
        <w:rPr>
          <w:rFonts w:ascii="CG Omega" w:hAnsi="CG Omega" w:cs="Arial"/>
        </w:rPr>
      </w:pPr>
      <w:r w:rsidRPr="00EF30DA">
        <w:rPr>
          <w:rFonts w:ascii="CG Omega" w:hAnsi="CG Omega" w:cs="Arial"/>
        </w:rPr>
        <w:t xml:space="preserve">e-mail: </w:t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</w:r>
      <w:r w:rsidRPr="00EF30DA">
        <w:rPr>
          <w:rFonts w:ascii="CG Omega" w:hAnsi="CG Omega" w:cs="Arial"/>
        </w:rPr>
        <w:tab/>
        <w:t>sekretariat@wiazownica.com</w:t>
      </w:r>
    </w:p>
    <w:p w:rsidR="005D1A51" w:rsidRPr="005D1A51" w:rsidRDefault="005D1A51" w:rsidP="005D1A51">
      <w:pPr>
        <w:spacing w:after="0" w:line="240" w:lineRule="auto"/>
        <w:rPr>
          <w:rFonts w:ascii="CG Omega" w:hAnsi="CG Omega" w:cs="Arial"/>
        </w:rPr>
      </w:pPr>
      <w:r>
        <w:rPr>
          <w:rFonts w:ascii="CG Omega" w:hAnsi="CG Omega" w:cs="Arial"/>
        </w:rPr>
        <w:t xml:space="preserve">      </w:t>
      </w:r>
      <w:r w:rsidRPr="005D1A51">
        <w:rPr>
          <w:rFonts w:ascii="CG Omega" w:hAnsi="CG Omega" w:cs="Arial"/>
        </w:rPr>
        <w:t>adres strony postępowania:</w:t>
      </w:r>
      <w:r w:rsidRPr="005D1A51">
        <w:rPr>
          <w:rFonts w:ascii="CG Omega" w:hAnsi="CG Omega" w:cs="Arial"/>
        </w:rPr>
        <w:tab/>
        <w:t>https://platformazakupowa.pl/wiazownica</w:t>
      </w:r>
    </w:p>
    <w:p w:rsidR="00943E3A" w:rsidRPr="0014398E" w:rsidRDefault="00943E3A" w:rsidP="00943E3A">
      <w:pPr>
        <w:pStyle w:val="Akapitzlist"/>
        <w:spacing w:after="0"/>
        <w:ind w:left="357"/>
        <w:jc w:val="both"/>
        <w:rPr>
          <w:rFonts w:ascii="CG Omega" w:hAnsi="CG Omega"/>
          <w:sz w:val="20"/>
        </w:rPr>
      </w:pPr>
    </w:p>
    <w:p w:rsidR="00943E3A" w:rsidRPr="0071610C" w:rsidRDefault="00943E3A" w:rsidP="00EF30DA">
      <w:pPr>
        <w:pStyle w:val="Akapitzlist"/>
        <w:numPr>
          <w:ilvl w:val="0"/>
          <w:numId w:val="1"/>
        </w:numPr>
        <w:spacing w:after="0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smallCaps/>
          <w:u w:val="thick"/>
        </w:rPr>
        <w:t>Tryb Udzielenia zamówienia</w:t>
      </w:r>
    </w:p>
    <w:p w:rsidR="00F26ECA" w:rsidRPr="00F26ECA" w:rsidRDefault="00966896" w:rsidP="00F26ECA">
      <w:pPr>
        <w:spacing w:line="20" w:lineRule="atLeast"/>
        <w:ind w:left="567" w:hanging="567"/>
        <w:jc w:val="both"/>
        <w:rPr>
          <w:rFonts w:ascii="CG Omega" w:eastAsia="Times New Roman" w:hAnsi="CG Omega"/>
          <w:lang w:eastAsia="pl-PL"/>
        </w:rPr>
      </w:pPr>
      <w:r>
        <w:rPr>
          <w:rFonts w:ascii="CG Omega" w:hAnsi="CG Omega"/>
        </w:rPr>
        <w:t xml:space="preserve">2.1 </w:t>
      </w:r>
      <w:r>
        <w:rPr>
          <w:rFonts w:ascii="CG Omega" w:hAnsi="CG Omega"/>
        </w:rPr>
        <w:tab/>
      </w:r>
      <w:r w:rsidR="00022030">
        <w:rPr>
          <w:rFonts w:ascii="CG Omega" w:eastAsia="Times New Roman" w:hAnsi="CG Omega"/>
          <w:lang w:eastAsia="pl-PL"/>
        </w:rPr>
        <w:t xml:space="preserve">Zgodnie z art. 2 ust. 1 pkt. 1 ustawy z dnia 11 września 2019 </w:t>
      </w:r>
      <w:r w:rsidR="009A43F3">
        <w:rPr>
          <w:rFonts w:ascii="CG Omega" w:eastAsia="Times New Roman" w:hAnsi="CG Omega"/>
          <w:lang w:eastAsia="pl-PL"/>
        </w:rPr>
        <w:t>–</w:t>
      </w:r>
      <w:r w:rsidR="00022030">
        <w:rPr>
          <w:rFonts w:ascii="CG Omega" w:eastAsia="Times New Roman" w:hAnsi="CG Omega"/>
          <w:lang w:eastAsia="pl-PL"/>
        </w:rPr>
        <w:t xml:space="preserve"> Prawo</w:t>
      </w:r>
      <w:r w:rsidR="009A43F3">
        <w:rPr>
          <w:rFonts w:ascii="CG Omega" w:eastAsia="Times New Roman" w:hAnsi="CG Omega"/>
          <w:lang w:eastAsia="pl-PL"/>
        </w:rPr>
        <w:t xml:space="preserve"> </w:t>
      </w:r>
      <w:r w:rsidR="00022030">
        <w:rPr>
          <w:rFonts w:ascii="CG Omega" w:eastAsia="Times New Roman" w:hAnsi="CG Omega"/>
          <w:lang w:eastAsia="pl-PL"/>
        </w:rPr>
        <w:t xml:space="preserve"> zamówień publicznych (</w:t>
      </w:r>
      <w:r w:rsidR="00061235">
        <w:rPr>
          <w:rFonts w:ascii="CG Omega" w:eastAsia="Times New Roman" w:hAnsi="CG Omega"/>
          <w:lang w:eastAsia="pl-PL"/>
        </w:rPr>
        <w:t>tj. Dz. U. z 2023 r., poz. 1605</w:t>
      </w:r>
      <w:r w:rsidR="00F26ECA" w:rsidRPr="00F26ECA">
        <w:rPr>
          <w:rFonts w:ascii="CG Omega" w:eastAsia="Times New Roman" w:hAnsi="CG Omega"/>
          <w:lang w:eastAsia="pl-PL"/>
        </w:rPr>
        <w:t xml:space="preserve"> ze zm.) przy udzielaniu niniejszego zamówienia, ustawy nie stosuje się. </w:t>
      </w:r>
    </w:p>
    <w:p w:rsidR="00F26ECA" w:rsidRPr="00F26ECA" w:rsidRDefault="00F26ECA" w:rsidP="00F26ECA">
      <w:pPr>
        <w:spacing w:after="0" w:line="20" w:lineRule="atLeast"/>
        <w:ind w:left="567"/>
        <w:jc w:val="both"/>
        <w:rPr>
          <w:rFonts w:ascii="CG Omega" w:eastAsia="Times New Roman" w:hAnsi="CG Omega"/>
          <w:lang w:eastAsia="pl-PL"/>
        </w:rPr>
      </w:pPr>
      <w:r w:rsidRPr="00F26ECA">
        <w:rPr>
          <w:rFonts w:ascii="CG Omega" w:eastAsia="Times New Roman" w:hAnsi="CG Omega"/>
          <w:lang w:eastAsia="pl-PL"/>
        </w:rPr>
        <w:t xml:space="preserve">Postępowanie prowadzone jest zgodnie z uregulowaniami wewnętrznego regulamin udzielania zamówień publicznych o wartości poniżej </w:t>
      </w:r>
      <w:r w:rsidR="00022030">
        <w:rPr>
          <w:rFonts w:ascii="CG Omega" w:eastAsia="Times New Roman" w:hAnsi="CG Omega"/>
          <w:lang w:eastAsia="pl-PL"/>
        </w:rPr>
        <w:t>130 000 zł.</w:t>
      </w:r>
    </w:p>
    <w:p w:rsidR="00F26ECA" w:rsidRPr="00022030" w:rsidRDefault="00F26ECA" w:rsidP="00F26ECA">
      <w:pPr>
        <w:spacing w:after="0" w:line="20" w:lineRule="atLeast"/>
        <w:ind w:left="567"/>
        <w:jc w:val="both"/>
        <w:rPr>
          <w:rFonts w:ascii="CG Omega" w:eastAsiaTheme="minorHAnsi" w:hAnsi="CG Omega" w:cstheme="minorBidi"/>
          <w:b/>
          <w:u w:val="single"/>
        </w:rPr>
      </w:pPr>
      <w:r w:rsidRPr="00022030">
        <w:rPr>
          <w:rFonts w:ascii="CG Omega" w:eastAsiaTheme="minorHAnsi" w:hAnsi="CG Omega" w:cs="Tahoma"/>
          <w:u w:val="single"/>
        </w:rPr>
        <w:t xml:space="preserve">Zapytanie ofertowe  zostało  zamieszczone i będzie prowadzone </w:t>
      </w:r>
      <w:r w:rsidR="00022030" w:rsidRPr="00022030">
        <w:rPr>
          <w:rFonts w:ascii="CG Omega" w:eastAsiaTheme="minorHAnsi" w:hAnsi="CG Omega" w:cstheme="minorBidi"/>
          <w:u w:val="single"/>
        </w:rPr>
        <w:t>na platformie zakupowej zamawiającego pod adresem: https:</w:t>
      </w:r>
      <w:r w:rsidR="005D1A51">
        <w:rPr>
          <w:rFonts w:ascii="CG Omega" w:eastAsiaTheme="minorHAnsi" w:hAnsi="CG Omega" w:cstheme="minorBidi"/>
          <w:u w:val="single"/>
        </w:rPr>
        <w:t>//</w:t>
      </w:r>
      <w:r w:rsidR="00022030" w:rsidRPr="00022030">
        <w:rPr>
          <w:rFonts w:ascii="CG Omega" w:eastAsiaTheme="minorHAnsi" w:hAnsi="CG Omega" w:cstheme="minorBidi"/>
          <w:u w:val="single"/>
        </w:rPr>
        <w:t>platformazakupowa.pl/wiazownica</w:t>
      </w:r>
      <w:r w:rsidR="00B110BE">
        <w:rPr>
          <w:rFonts w:ascii="CG Omega" w:eastAsiaTheme="minorHAnsi" w:hAnsi="CG Omega" w:cstheme="minorBidi"/>
          <w:u w:val="single"/>
        </w:rPr>
        <w:t>.</w:t>
      </w:r>
    </w:p>
    <w:p w:rsidR="00943E3A" w:rsidRPr="0014398E" w:rsidRDefault="00943E3A" w:rsidP="00F26ECA">
      <w:pPr>
        <w:pStyle w:val="Teksttreci20"/>
        <w:shd w:val="clear" w:color="auto" w:fill="auto"/>
        <w:spacing w:line="274" w:lineRule="exact"/>
        <w:ind w:firstLine="0"/>
        <w:jc w:val="both"/>
        <w:rPr>
          <w:rFonts w:ascii="CG Omega" w:hAnsi="CG Omega"/>
          <w:sz w:val="20"/>
        </w:rPr>
      </w:pPr>
    </w:p>
    <w:p w:rsidR="008B728D" w:rsidRPr="00A5529A" w:rsidRDefault="0071610C" w:rsidP="00A5529A">
      <w:pPr>
        <w:pStyle w:val="Akapitzlist"/>
        <w:numPr>
          <w:ilvl w:val="0"/>
          <w:numId w:val="1"/>
        </w:numPr>
        <w:spacing w:after="0" w:line="240" w:lineRule="auto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</w:rPr>
        <w:t xml:space="preserve">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Opis przedmiotu zamówienia</w:t>
      </w:r>
    </w:p>
    <w:p w:rsidR="00B110BE" w:rsidRPr="00B110BE" w:rsidRDefault="00177802" w:rsidP="00A5529A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G Omega" w:hAnsi="CG Omega" w:cs="Arial"/>
        </w:rPr>
      </w:pPr>
      <w:r w:rsidRPr="00177802">
        <w:rPr>
          <w:rFonts w:ascii="CG Omega" w:hAnsi="CG Omega"/>
        </w:rPr>
        <w:t>Przedmiotem</w:t>
      </w:r>
      <w:r w:rsidR="002344FD">
        <w:rPr>
          <w:rFonts w:ascii="CG Omega" w:hAnsi="CG Omega"/>
        </w:rPr>
        <w:t xml:space="preserve"> zamówienia </w:t>
      </w:r>
      <w:r w:rsidR="00B110BE">
        <w:rPr>
          <w:rFonts w:ascii="CG Omega" w:hAnsi="CG Omega"/>
        </w:rPr>
        <w:t xml:space="preserve">jest wykonanie robót remontowych polegających na wymianie pokrycia dachowego na  budynku remizo-świetlicy w miejscowości Radawa, dz. nr </w:t>
      </w:r>
      <w:proofErr w:type="spellStart"/>
      <w:r w:rsidR="00B110BE">
        <w:rPr>
          <w:rFonts w:ascii="CG Omega" w:hAnsi="CG Omega"/>
        </w:rPr>
        <w:t>ewid</w:t>
      </w:r>
      <w:proofErr w:type="spellEnd"/>
      <w:r w:rsidR="00B110BE">
        <w:rPr>
          <w:rFonts w:ascii="CG Omega" w:hAnsi="CG Omega"/>
        </w:rPr>
        <w:t>. 584.</w:t>
      </w:r>
    </w:p>
    <w:p w:rsidR="000D7080" w:rsidRPr="00A5529A" w:rsidRDefault="00B110BE" w:rsidP="00A5529A">
      <w:pPr>
        <w:pStyle w:val="Akapitzlist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CG Omega" w:hAnsi="CG Omega" w:cs="Arial"/>
        </w:rPr>
      </w:pPr>
      <w:r>
        <w:rPr>
          <w:rFonts w:ascii="CG Omega" w:hAnsi="CG Omega"/>
        </w:rPr>
        <w:t>Istniejące pokrycie dachu z blachy  trapezowej oraz obróbki blacharskie i orynnowanie  znajduje się w złym stanie technicznym i wymaga pilnego remontu.</w:t>
      </w:r>
      <w:r w:rsidR="006C3BD3">
        <w:rPr>
          <w:rFonts w:ascii="CG Omega" w:hAnsi="CG Omega"/>
        </w:rPr>
        <w:t xml:space="preserve"> </w:t>
      </w:r>
      <w:r w:rsidR="002344FD">
        <w:rPr>
          <w:rFonts w:ascii="CG Omega" w:hAnsi="CG Omega"/>
        </w:rPr>
        <w:t xml:space="preserve">  </w:t>
      </w:r>
    </w:p>
    <w:p w:rsidR="006F7255" w:rsidRDefault="00B110BE" w:rsidP="00BE3BE9">
      <w:pPr>
        <w:pStyle w:val="Akapitzlist"/>
        <w:spacing w:after="0" w:line="240" w:lineRule="auto"/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Remont dachu  będzie polegał na demontażu istniejącego</w:t>
      </w:r>
      <w:r w:rsidR="006F7255">
        <w:rPr>
          <w:rFonts w:ascii="CG Omega" w:hAnsi="CG Omega"/>
        </w:rPr>
        <w:t xml:space="preserve"> pokrycia, obróbek blacharskich, rynien i rur spustowych oraz </w:t>
      </w:r>
      <w:proofErr w:type="spellStart"/>
      <w:r w:rsidR="006F7255">
        <w:rPr>
          <w:rFonts w:ascii="CG Omega" w:hAnsi="CG Omega"/>
        </w:rPr>
        <w:t>ołacenia</w:t>
      </w:r>
      <w:proofErr w:type="spellEnd"/>
      <w:r w:rsidR="006F7255">
        <w:rPr>
          <w:rFonts w:ascii="CG Omega" w:hAnsi="CG Omega"/>
        </w:rPr>
        <w:t xml:space="preserve"> dachu  oraz montażem  nowego </w:t>
      </w:r>
      <w:proofErr w:type="spellStart"/>
      <w:r w:rsidR="006F7255">
        <w:rPr>
          <w:rFonts w:ascii="CG Omega" w:hAnsi="CG Omega"/>
        </w:rPr>
        <w:t>ołacenia</w:t>
      </w:r>
      <w:proofErr w:type="spellEnd"/>
      <w:r w:rsidR="006F7255">
        <w:rPr>
          <w:rFonts w:ascii="CG Omega" w:hAnsi="CG Omega"/>
        </w:rPr>
        <w:t xml:space="preserve"> (</w:t>
      </w:r>
      <w:proofErr w:type="spellStart"/>
      <w:r w:rsidR="006F7255">
        <w:rPr>
          <w:rFonts w:ascii="CG Omega" w:hAnsi="CG Omega"/>
        </w:rPr>
        <w:t>kontrłaty</w:t>
      </w:r>
      <w:proofErr w:type="spellEnd"/>
      <w:r w:rsidR="006F7255">
        <w:rPr>
          <w:rFonts w:ascii="CG Omega" w:hAnsi="CG Omega"/>
        </w:rPr>
        <w:t xml:space="preserve"> i łaty), folii   paroprzepuszczalnej i pokrycia z blachy powlekanej ( blachodachówka)</w:t>
      </w:r>
      <w:r w:rsidR="00CB293F">
        <w:rPr>
          <w:rFonts w:ascii="CG Omega" w:hAnsi="CG Omega"/>
        </w:rPr>
        <w:t xml:space="preserve"> </w:t>
      </w:r>
      <w:r w:rsidR="006F7255">
        <w:rPr>
          <w:rFonts w:ascii="CG Omega" w:hAnsi="CG Omega"/>
        </w:rPr>
        <w:t xml:space="preserve">. </w:t>
      </w:r>
    </w:p>
    <w:p w:rsidR="00BE3BE9" w:rsidRDefault="006F7255" w:rsidP="00BE3BE9">
      <w:pPr>
        <w:pStyle w:val="Akapitzlist"/>
        <w:spacing w:after="0" w:line="240" w:lineRule="auto"/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Remont przewiduje również montaż nowych  desek wiatrownic</w:t>
      </w:r>
      <w:r w:rsidR="00AD2958">
        <w:rPr>
          <w:rFonts w:ascii="CG Omega" w:hAnsi="CG Omega"/>
        </w:rPr>
        <w:t xml:space="preserve"> bocznych,</w:t>
      </w:r>
      <w:r w:rsidR="00CB293F">
        <w:rPr>
          <w:rFonts w:ascii="CG Omega" w:hAnsi="CG Omega"/>
        </w:rPr>
        <w:t xml:space="preserve"> pasów nad </w:t>
      </w:r>
      <w:r w:rsidR="00AD2958">
        <w:rPr>
          <w:rFonts w:ascii="CG Omega" w:hAnsi="CG Omega"/>
        </w:rPr>
        <w:t xml:space="preserve">                        </w:t>
      </w:r>
      <w:r w:rsidR="00CB293F">
        <w:rPr>
          <w:rFonts w:ascii="CG Omega" w:hAnsi="CG Omega"/>
        </w:rPr>
        <w:t xml:space="preserve">i </w:t>
      </w:r>
      <w:proofErr w:type="spellStart"/>
      <w:r w:rsidR="00CB293F">
        <w:rPr>
          <w:rFonts w:ascii="CG Omega" w:hAnsi="CG Omega"/>
        </w:rPr>
        <w:t>podrynnowych</w:t>
      </w:r>
      <w:proofErr w:type="spellEnd"/>
      <w:r w:rsidR="00B110BE">
        <w:rPr>
          <w:rFonts w:ascii="CG Omega" w:hAnsi="CG Omega"/>
        </w:rPr>
        <w:t xml:space="preserve"> </w:t>
      </w:r>
      <w:r w:rsidR="00AD2958">
        <w:rPr>
          <w:rFonts w:ascii="CG Omega" w:hAnsi="CG Omega"/>
        </w:rPr>
        <w:t xml:space="preserve"> </w:t>
      </w:r>
      <w:r w:rsidR="00CB293F">
        <w:rPr>
          <w:rFonts w:ascii="CG Omega" w:hAnsi="CG Omega"/>
        </w:rPr>
        <w:t xml:space="preserve">wraz </w:t>
      </w:r>
      <w:r w:rsidR="00AD2958">
        <w:rPr>
          <w:rFonts w:ascii="CG Omega" w:hAnsi="CG Omega"/>
        </w:rPr>
        <w:t xml:space="preserve"> </w:t>
      </w:r>
      <w:r w:rsidR="00CB293F">
        <w:rPr>
          <w:rFonts w:ascii="CG Omega" w:hAnsi="CG Omega"/>
        </w:rPr>
        <w:t>z</w:t>
      </w:r>
      <w:r w:rsidR="00AD2958">
        <w:rPr>
          <w:rFonts w:ascii="CG Omega" w:hAnsi="CG Omega"/>
        </w:rPr>
        <w:t xml:space="preserve"> </w:t>
      </w:r>
      <w:r w:rsidR="00CB293F">
        <w:rPr>
          <w:rFonts w:ascii="CG Omega" w:hAnsi="CG Omega"/>
        </w:rPr>
        <w:t xml:space="preserve"> obróbkami z blachy powlekanej płaskiej, </w:t>
      </w:r>
      <w:r w:rsidR="00AD2958">
        <w:rPr>
          <w:rFonts w:ascii="CG Omega" w:hAnsi="CG Omega"/>
        </w:rPr>
        <w:t xml:space="preserve">rynien i rur spustowych z PCV, obróbek blacharskich  komina z blachy powlekanej płaskiej i instalacji odgromowej budynku. </w:t>
      </w:r>
    </w:p>
    <w:p w:rsidR="00294B28" w:rsidRDefault="00D729F9" w:rsidP="00D729F9">
      <w:pPr>
        <w:pStyle w:val="Akapitzlist"/>
        <w:spacing w:after="0" w:line="240" w:lineRule="auto"/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Całość</w:t>
      </w:r>
      <w:r w:rsidR="00AD2958">
        <w:rPr>
          <w:rFonts w:ascii="CG Omega" w:hAnsi="CG Omega"/>
        </w:rPr>
        <w:t xml:space="preserve"> nowych elementów dachu</w:t>
      </w:r>
      <w:r w:rsidR="00C65A48">
        <w:rPr>
          <w:rFonts w:ascii="CG Omega" w:hAnsi="CG Omega"/>
        </w:rPr>
        <w:t xml:space="preserve"> (łaty, </w:t>
      </w:r>
      <w:proofErr w:type="spellStart"/>
      <w:r w:rsidR="00C65A48">
        <w:rPr>
          <w:rFonts w:ascii="CG Omega" w:hAnsi="CG Omega"/>
        </w:rPr>
        <w:t>kontrłaty</w:t>
      </w:r>
      <w:proofErr w:type="spellEnd"/>
      <w:r w:rsidR="00C65A48">
        <w:rPr>
          <w:rFonts w:ascii="CG Omega" w:hAnsi="CG Omega"/>
        </w:rPr>
        <w:t>, deski)</w:t>
      </w:r>
      <w:r w:rsidR="00AD2958">
        <w:rPr>
          <w:rFonts w:ascii="CG Omega" w:hAnsi="CG Omega"/>
        </w:rPr>
        <w:t xml:space="preserve"> na</w:t>
      </w:r>
      <w:r w:rsidR="00C65A48">
        <w:rPr>
          <w:rFonts w:ascii="CG Omega" w:hAnsi="CG Omega"/>
        </w:rPr>
        <w:t>leży zabezpieczyć środkiem ogni</w:t>
      </w:r>
      <w:r w:rsidR="00AD2958">
        <w:rPr>
          <w:rFonts w:ascii="CG Omega" w:hAnsi="CG Omega"/>
        </w:rPr>
        <w:t xml:space="preserve">ochronnym np. </w:t>
      </w:r>
      <w:proofErr w:type="spellStart"/>
      <w:r w:rsidR="00AD2958">
        <w:rPr>
          <w:rFonts w:ascii="CG Omega" w:hAnsi="CG Omega"/>
        </w:rPr>
        <w:t>Fobos</w:t>
      </w:r>
      <w:proofErr w:type="spellEnd"/>
      <w:r w:rsidR="00C65A48">
        <w:rPr>
          <w:rFonts w:ascii="CG Omega" w:hAnsi="CG Omega"/>
        </w:rPr>
        <w:t xml:space="preserve"> M4</w:t>
      </w:r>
      <w:r w:rsidR="00AD2958">
        <w:rPr>
          <w:rFonts w:ascii="CG Omega" w:hAnsi="CG Omega"/>
        </w:rPr>
        <w:t>.</w:t>
      </w:r>
    </w:p>
    <w:p w:rsidR="00486D2C" w:rsidRPr="00BD2C13" w:rsidRDefault="00BD2C13" w:rsidP="00BD2C13">
      <w:pPr>
        <w:pStyle w:val="Akapitzlist"/>
        <w:spacing w:after="0" w:line="240" w:lineRule="auto"/>
        <w:ind w:left="567"/>
        <w:jc w:val="both"/>
        <w:rPr>
          <w:rFonts w:ascii="CG Omega" w:hAnsi="CG Omega"/>
        </w:rPr>
      </w:pPr>
      <w:r>
        <w:rPr>
          <w:rFonts w:ascii="CG Omega" w:hAnsi="CG Omega"/>
        </w:rPr>
        <w:t>Zamawiający wymaga od Wykonawcy udzielenia gwarancji jakości na wykonany przedmiot umowy na okres 60 miesięcy liczony od dnia dokonania odbioru końcowego robót.</w:t>
      </w:r>
    </w:p>
    <w:p w:rsidR="006465F0" w:rsidRPr="007C7BC8" w:rsidRDefault="006465F0" w:rsidP="006465F0">
      <w:pPr>
        <w:pStyle w:val="Akapitzlist"/>
        <w:numPr>
          <w:ilvl w:val="1"/>
          <w:numId w:val="37"/>
        </w:numPr>
        <w:spacing w:line="240" w:lineRule="auto"/>
        <w:jc w:val="both"/>
        <w:rPr>
          <w:rFonts w:ascii="CG Omega" w:hAnsi="CG Omega"/>
        </w:rPr>
      </w:pPr>
      <w:r w:rsidRPr="007C7BC8">
        <w:rPr>
          <w:rFonts w:ascii="CG Omega" w:hAnsi="CG Omega"/>
        </w:rPr>
        <w:t xml:space="preserve">   W ramach zamówienia przewiduje się następujący zakres robót do wykonania: </w:t>
      </w:r>
    </w:p>
    <w:p w:rsidR="00C65A48" w:rsidRDefault="00C65A48" w:rsidP="006465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demontaż pokrycia dachu z blachy trapezowej,</w:t>
      </w:r>
    </w:p>
    <w:p w:rsidR="00C65A48" w:rsidRDefault="00C65A48" w:rsidP="006465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demontaż </w:t>
      </w:r>
      <w:proofErr w:type="spellStart"/>
      <w:r>
        <w:rPr>
          <w:rFonts w:ascii="CG Omega" w:hAnsi="CG Omega"/>
        </w:rPr>
        <w:t>ołacenia</w:t>
      </w:r>
      <w:proofErr w:type="spellEnd"/>
      <w:r>
        <w:rPr>
          <w:rFonts w:ascii="CG Omega" w:hAnsi="CG Omega"/>
        </w:rPr>
        <w:t xml:space="preserve"> dachu,</w:t>
      </w:r>
    </w:p>
    <w:p w:rsidR="006465F0" w:rsidRDefault="00C65A48" w:rsidP="006465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demontaż rynien i rur spustowych,</w:t>
      </w:r>
    </w:p>
    <w:p w:rsidR="00FB1B4C" w:rsidRDefault="00C65A48" w:rsidP="006465F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demontaż obróbek blacharskich,</w:t>
      </w:r>
    </w:p>
    <w:p w:rsidR="00C65A48" w:rsidRDefault="00C65A48" w:rsidP="00FB1B4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demontaż desek wiatrownic bocznych</w:t>
      </w:r>
      <w:r w:rsidR="00FB1B4C">
        <w:rPr>
          <w:rFonts w:ascii="CG Omega" w:hAnsi="CG Omega"/>
        </w:rPr>
        <w:t>,</w:t>
      </w:r>
    </w:p>
    <w:p w:rsidR="00FB1B4C" w:rsidRDefault="00C65A48" w:rsidP="00FB1B4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montaż </w:t>
      </w:r>
      <w:proofErr w:type="spellStart"/>
      <w:r w:rsidR="00200181">
        <w:rPr>
          <w:rFonts w:ascii="CG Omega" w:hAnsi="CG Omega"/>
        </w:rPr>
        <w:t>kontr</w:t>
      </w:r>
      <w:r>
        <w:rPr>
          <w:rFonts w:ascii="CG Omega" w:hAnsi="CG Omega"/>
        </w:rPr>
        <w:t>łat</w:t>
      </w:r>
      <w:proofErr w:type="spellEnd"/>
      <w:r>
        <w:rPr>
          <w:rFonts w:ascii="CG Omega" w:hAnsi="CG Omega"/>
        </w:rPr>
        <w:t xml:space="preserve"> drewnianych </w:t>
      </w:r>
      <w:r w:rsidR="00A315D7">
        <w:rPr>
          <w:rFonts w:ascii="CG Omega" w:hAnsi="CG Omega"/>
        </w:rPr>
        <w:t xml:space="preserve"> </w:t>
      </w:r>
      <w:r w:rsidR="00200181">
        <w:rPr>
          <w:rFonts w:ascii="CG Omega" w:hAnsi="CG Omega"/>
        </w:rPr>
        <w:t>o wym. min. 2,5x5 cm.</w:t>
      </w:r>
    </w:p>
    <w:p w:rsidR="00200181" w:rsidRDefault="00200181" w:rsidP="0020018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montaż łat drewnianych  o wym. min. 4x5 cm.</w:t>
      </w:r>
    </w:p>
    <w:p w:rsidR="00200181" w:rsidRDefault="00200181" w:rsidP="0020018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montaż desek pasów pod i nadrynnowych,</w:t>
      </w:r>
    </w:p>
    <w:p w:rsidR="00200181" w:rsidRDefault="00200181" w:rsidP="0020018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montaż folii paroprzepuszczalnej,</w:t>
      </w:r>
    </w:p>
    <w:p w:rsidR="00200181" w:rsidRDefault="00200181" w:rsidP="0020018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montaż blachy powlekanej – blachodachówki,</w:t>
      </w:r>
    </w:p>
    <w:p w:rsidR="00200181" w:rsidRDefault="00200181" w:rsidP="0020018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montaż gąsiorów wraz z uszczelnieniem,</w:t>
      </w:r>
    </w:p>
    <w:p w:rsidR="00200181" w:rsidRDefault="00200181" w:rsidP="0020018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montaż desek wiatrownic bocznych wraz z obróbką z blachy powlekanej płaskiej,</w:t>
      </w:r>
    </w:p>
    <w:p w:rsidR="00200181" w:rsidRDefault="00200181" w:rsidP="0020018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montaż rynien dachowych o śr. min 120 mm. i rur spustowych o śr. min 90 mm.</w:t>
      </w:r>
    </w:p>
    <w:p w:rsidR="00200181" w:rsidRDefault="00200181" w:rsidP="0020018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>montaż instalacji odgromowej  budynku,</w:t>
      </w:r>
    </w:p>
    <w:p w:rsidR="00200181" w:rsidRPr="00486D2C" w:rsidRDefault="00200181" w:rsidP="00200181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badania i pomiary instalacji </w:t>
      </w:r>
      <w:r w:rsidR="00486D2C">
        <w:rPr>
          <w:rFonts w:ascii="CG Omega" w:hAnsi="CG Omega"/>
        </w:rPr>
        <w:t>odgromowej,</w:t>
      </w:r>
    </w:p>
    <w:p w:rsidR="00486D2C" w:rsidRDefault="009D057A" w:rsidP="00486D2C">
      <w:pPr>
        <w:tabs>
          <w:tab w:val="left" w:pos="567"/>
        </w:tabs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3.4    </w:t>
      </w:r>
      <w:r w:rsidR="00486D2C">
        <w:rPr>
          <w:rFonts w:ascii="CG Omega" w:hAnsi="CG Omega"/>
        </w:rPr>
        <w:t xml:space="preserve">  </w:t>
      </w:r>
      <w:r>
        <w:rPr>
          <w:rFonts w:ascii="CG Omega" w:hAnsi="CG Omega"/>
        </w:rPr>
        <w:t xml:space="preserve">Szczegółowy </w:t>
      </w:r>
      <w:r w:rsidR="00486D2C">
        <w:rPr>
          <w:rFonts w:ascii="CG Omega" w:hAnsi="CG Omega"/>
        </w:rPr>
        <w:t xml:space="preserve">  </w:t>
      </w:r>
      <w:r>
        <w:rPr>
          <w:rFonts w:ascii="CG Omega" w:hAnsi="CG Omega"/>
        </w:rPr>
        <w:t xml:space="preserve">zakres </w:t>
      </w:r>
      <w:r w:rsidR="00486D2C">
        <w:rPr>
          <w:rFonts w:ascii="CG Omega" w:hAnsi="CG Omega"/>
        </w:rPr>
        <w:t xml:space="preserve">  </w:t>
      </w:r>
      <w:r>
        <w:rPr>
          <w:rFonts w:ascii="CG Omega" w:hAnsi="CG Omega"/>
        </w:rPr>
        <w:t>zamówi</w:t>
      </w:r>
      <w:r w:rsidR="00486D2C">
        <w:rPr>
          <w:rFonts w:ascii="CG Omega" w:hAnsi="CG Omega"/>
        </w:rPr>
        <w:t xml:space="preserve">enia   przedstawiono    w  przedmiarze   robót   i    kosztorysie </w:t>
      </w:r>
    </w:p>
    <w:p w:rsidR="009D057A" w:rsidRPr="00486D2C" w:rsidRDefault="00486D2C" w:rsidP="00486D2C">
      <w:pPr>
        <w:tabs>
          <w:tab w:val="left" w:pos="567"/>
        </w:tabs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/>
        </w:rPr>
        <w:t xml:space="preserve">           inwestorskim</w:t>
      </w:r>
      <w:r>
        <w:rPr>
          <w:rFonts w:ascii="CG Omega" w:hAnsi="CG Omega" w:cs="Arial"/>
        </w:rPr>
        <w:t xml:space="preserve">. </w:t>
      </w:r>
    </w:p>
    <w:p w:rsidR="00177802" w:rsidRPr="009D057A" w:rsidRDefault="009D057A" w:rsidP="009D057A">
      <w:pPr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3.5      </w:t>
      </w:r>
      <w:r w:rsidR="00177802" w:rsidRPr="009D057A">
        <w:rPr>
          <w:rFonts w:ascii="CG Omega" w:hAnsi="CG Omega" w:cs="Arial"/>
        </w:rPr>
        <w:t>Zamawiający  nie dopuszcza możliwości składania ofert częściowych.</w:t>
      </w:r>
    </w:p>
    <w:p w:rsidR="00177802" w:rsidRPr="009D057A" w:rsidRDefault="009D057A" w:rsidP="009D057A">
      <w:pPr>
        <w:tabs>
          <w:tab w:val="left" w:pos="709"/>
        </w:tabs>
        <w:spacing w:after="0" w:line="240" w:lineRule="auto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3.6      </w:t>
      </w:r>
      <w:r w:rsidRPr="009D057A">
        <w:rPr>
          <w:rFonts w:ascii="CG Omega" w:hAnsi="CG Omega" w:cs="Arial"/>
        </w:rPr>
        <w:t xml:space="preserve">Zamawiający </w:t>
      </w:r>
      <w:r w:rsidR="00177802" w:rsidRPr="009D057A">
        <w:rPr>
          <w:rFonts w:ascii="CG Omega" w:hAnsi="CG Omega" w:cs="Arial"/>
        </w:rPr>
        <w:t>dopuszcza  możliwości</w:t>
      </w:r>
      <w:r w:rsidRPr="009D057A">
        <w:rPr>
          <w:rFonts w:ascii="CG Omega" w:hAnsi="CG Omega" w:cs="Arial"/>
        </w:rPr>
        <w:t xml:space="preserve"> powierzenia części </w:t>
      </w:r>
      <w:r w:rsidR="00177802" w:rsidRPr="009D057A">
        <w:rPr>
          <w:rFonts w:ascii="CG Omega" w:hAnsi="CG Omega" w:cs="Arial"/>
        </w:rPr>
        <w:t xml:space="preserve">zamówienia </w:t>
      </w:r>
      <w:r w:rsidR="00177802" w:rsidRPr="009D057A">
        <w:rPr>
          <w:rFonts w:ascii="CG Omega" w:hAnsi="CG Omega" w:cs="Arial"/>
          <w:b/>
        </w:rPr>
        <w:t xml:space="preserve"> </w:t>
      </w:r>
      <w:r w:rsidR="00177802" w:rsidRPr="009D057A">
        <w:rPr>
          <w:rFonts w:ascii="CG Omega" w:hAnsi="CG Omega" w:cs="Arial"/>
        </w:rPr>
        <w:t>podwykonawcom.</w:t>
      </w:r>
    </w:p>
    <w:p w:rsidR="00177802" w:rsidRPr="000D7080" w:rsidRDefault="00A5529A" w:rsidP="009D057A">
      <w:pPr>
        <w:spacing w:after="0" w:line="240" w:lineRule="auto"/>
        <w:ind w:left="709" w:hanging="709"/>
        <w:jc w:val="both"/>
        <w:rPr>
          <w:rFonts w:ascii="CG Omega" w:hAnsi="CG Omega"/>
          <w:bCs/>
          <w:iCs/>
        </w:rPr>
      </w:pPr>
      <w:r>
        <w:rPr>
          <w:rFonts w:ascii="CG Omega" w:hAnsi="CG Omega"/>
          <w:bCs/>
          <w:iCs/>
        </w:rPr>
        <w:t>3</w:t>
      </w:r>
      <w:r w:rsidR="009D057A">
        <w:rPr>
          <w:rFonts w:ascii="CG Omega" w:hAnsi="CG Omega"/>
          <w:bCs/>
          <w:iCs/>
        </w:rPr>
        <w:t>.7</w:t>
      </w:r>
      <w:r w:rsidR="000D7080">
        <w:rPr>
          <w:rFonts w:ascii="CG Omega" w:hAnsi="CG Omega"/>
          <w:bCs/>
          <w:iCs/>
        </w:rPr>
        <w:tab/>
      </w:r>
      <w:r w:rsidR="000D7080" w:rsidRPr="000D7080">
        <w:rPr>
          <w:rFonts w:ascii="CG Omega" w:hAnsi="CG Omega"/>
          <w:bCs/>
          <w:iCs/>
        </w:rPr>
        <w:t>Wykonawca ponosi pełną odpowiedzialność za szkody majątkowe oraz następstwa</w:t>
      </w:r>
      <w:r w:rsidR="000D7080">
        <w:rPr>
          <w:rFonts w:ascii="CG Omega" w:hAnsi="CG Omega"/>
          <w:bCs/>
          <w:iCs/>
        </w:rPr>
        <w:t xml:space="preserve"> </w:t>
      </w:r>
      <w:r w:rsidR="009D057A">
        <w:rPr>
          <w:rFonts w:ascii="CG Omega" w:hAnsi="CG Omega"/>
          <w:bCs/>
          <w:iCs/>
        </w:rPr>
        <w:t xml:space="preserve">  </w:t>
      </w:r>
      <w:r w:rsidR="000D7080" w:rsidRPr="000D7080">
        <w:rPr>
          <w:rFonts w:ascii="CG Omega" w:hAnsi="CG Omega"/>
          <w:bCs/>
          <w:iCs/>
        </w:rPr>
        <w:t>nieszczęśliwych wypadków pracowników i osób trzecich powstałe w związku z</w:t>
      </w:r>
      <w:r w:rsidR="000D7080">
        <w:rPr>
          <w:rFonts w:ascii="CG Omega" w:hAnsi="CG Omega"/>
          <w:bCs/>
          <w:iCs/>
        </w:rPr>
        <w:t xml:space="preserve"> </w:t>
      </w:r>
      <w:r w:rsidR="000D7080" w:rsidRPr="000D7080">
        <w:rPr>
          <w:rFonts w:ascii="CG Omega" w:hAnsi="CG Omega"/>
          <w:bCs/>
          <w:iCs/>
        </w:rPr>
        <w:t>prowadzonymi robotami, w tym także w związku z ruchem pojazdów.</w:t>
      </w:r>
    </w:p>
    <w:p w:rsidR="000873EE" w:rsidRPr="00484457" w:rsidRDefault="00484457" w:rsidP="00484457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3</w:t>
      </w:r>
      <w:r w:rsidR="009D057A">
        <w:rPr>
          <w:rFonts w:ascii="CG Omega" w:hAnsi="CG Omega"/>
        </w:rPr>
        <w:t xml:space="preserve">.8  </w:t>
      </w:r>
      <w:r>
        <w:rPr>
          <w:rFonts w:ascii="CG Omega" w:hAnsi="CG Omega"/>
        </w:rPr>
        <w:t xml:space="preserve">  </w:t>
      </w:r>
      <w:r w:rsidR="009D057A">
        <w:rPr>
          <w:rFonts w:ascii="CG Omega" w:hAnsi="CG Omega"/>
        </w:rPr>
        <w:t xml:space="preserve">   </w:t>
      </w:r>
      <w:r w:rsidR="00943E3A" w:rsidRPr="00484457">
        <w:rPr>
          <w:rFonts w:ascii="CG Omega" w:hAnsi="CG Omega"/>
        </w:rPr>
        <w:t xml:space="preserve">Zamawiający nie dopuszcza </w:t>
      </w:r>
      <w:r w:rsidR="000873EE" w:rsidRPr="00484457">
        <w:rPr>
          <w:rFonts w:ascii="CG Omega" w:hAnsi="CG Omega"/>
        </w:rPr>
        <w:t>składania ofert wariantowych.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177802" w:rsidRDefault="00177802" w:rsidP="00177802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>IV.</w:t>
      </w:r>
      <w:r w:rsidR="0048364B" w:rsidRPr="00177802">
        <w:rPr>
          <w:rFonts w:ascii="CG Omega" w:hAnsi="CG Omega"/>
          <w:b/>
          <w:smallCaps/>
        </w:rPr>
        <w:t xml:space="preserve">      </w:t>
      </w:r>
      <w:r w:rsidR="00061235">
        <w:rPr>
          <w:rFonts w:ascii="CG Omega" w:hAnsi="CG Omega"/>
          <w:b/>
          <w:smallCaps/>
        </w:rPr>
        <w:t xml:space="preserve"> </w:t>
      </w:r>
      <w:r w:rsidR="0048364B" w:rsidRPr="00177802">
        <w:rPr>
          <w:rFonts w:ascii="CG Omega" w:hAnsi="CG Omega"/>
          <w:b/>
          <w:smallCaps/>
        </w:rPr>
        <w:t xml:space="preserve"> </w:t>
      </w:r>
      <w:r w:rsidR="00943E3A" w:rsidRPr="0071610C">
        <w:rPr>
          <w:rFonts w:ascii="CG Omega" w:hAnsi="CG Omega"/>
          <w:b/>
          <w:smallCaps/>
          <w:u w:val="thick"/>
        </w:rPr>
        <w:t>Termin realizacji umowy</w:t>
      </w:r>
    </w:p>
    <w:p w:rsidR="00943E3A" w:rsidRPr="0006506D" w:rsidRDefault="00061235" w:rsidP="00061235">
      <w:pPr>
        <w:pStyle w:val="Akapitzlist"/>
        <w:numPr>
          <w:ilvl w:val="1"/>
          <w:numId w:val="20"/>
        </w:numPr>
        <w:tabs>
          <w:tab w:val="left" w:pos="709"/>
        </w:tabs>
        <w:spacing w:after="0" w:line="240" w:lineRule="auto"/>
        <w:jc w:val="both"/>
        <w:rPr>
          <w:rFonts w:ascii="CG Omega" w:hAnsi="CG Omega"/>
          <w:smallCaps/>
        </w:rPr>
      </w:pPr>
      <w:r>
        <w:rPr>
          <w:rFonts w:ascii="CG Omega" w:hAnsi="CG Omega"/>
        </w:rPr>
        <w:t xml:space="preserve">     </w:t>
      </w:r>
      <w:r w:rsidR="00943E3A" w:rsidRPr="0048364B">
        <w:rPr>
          <w:rFonts w:ascii="CG Omega" w:hAnsi="CG Omega"/>
        </w:rPr>
        <w:t xml:space="preserve">Termin realizacji umowy: </w:t>
      </w:r>
      <w:r w:rsidR="00B82AE7">
        <w:rPr>
          <w:rFonts w:ascii="CG Omega" w:hAnsi="CG Omega"/>
          <w:b/>
        </w:rPr>
        <w:t xml:space="preserve"> do dnia </w:t>
      </w:r>
      <w:r w:rsidR="001B77AB">
        <w:rPr>
          <w:rFonts w:ascii="CG Omega" w:hAnsi="CG Omega"/>
          <w:b/>
        </w:rPr>
        <w:t>3</w:t>
      </w:r>
      <w:r w:rsidR="00486D2C">
        <w:rPr>
          <w:rFonts w:ascii="CG Omega" w:hAnsi="CG Omega"/>
          <w:b/>
        </w:rPr>
        <w:t>0.04.2024</w:t>
      </w:r>
      <w:r w:rsidR="0088459D" w:rsidRPr="0006506D">
        <w:rPr>
          <w:rFonts w:ascii="CG Omega" w:hAnsi="CG Omega"/>
          <w:b/>
        </w:rPr>
        <w:t xml:space="preserve"> r.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48364B" w:rsidRPr="0071610C" w:rsidRDefault="00177802" w:rsidP="00AB006F">
      <w:pPr>
        <w:spacing w:after="0" w:line="240" w:lineRule="auto"/>
        <w:jc w:val="both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smallCaps/>
        </w:rPr>
        <w:t>V.</w:t>
      </w:r>
      <w:r w:rsidR="0048364B" w:rsidRPr="00177802">
        <w:rPr>
          <w:rFonts w:ascii="CG Omega" w:hAnsi="CG Omega"/>
          <w:b/>
          <w:smallCaps/>
        </w:rPr>
        <w:t xml:space="preserve">       </w:t>
      </w:r>
      <w:r>
        <w:rPr>
          <w:rFonts w:ascii="CG Omega" w:hAnsi="CG Omega"/>
          <w:b/>
          <w:smallCaps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 xml:space="preserve">Warunki udziału w postępowaniu o udzielenie zamówienia oraz opis sposobu </w:t>
      </w:r>
      <w:r w:rsidR="0048364B" w:rsidRPr="0071610C">
        <w:rPr>
          <w:rFonts w:ascii="CG Omega" w:hAnsi="CG Omega"/>
          <w:b/>
          <w:smallCaps/>
          <w:u w:val="thick"/>
        </w:rPr>
        <w:t xml:space="preserve">    </w:t>
      </w:r>
    </w:p>
    <w:p w:rsidR="00943E3A" w:rsidRDefault="0048364B" w:rsidP="00AB006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</w:rPr>
        <w:t xml:space="preserve">       </w:t>
      </w:r>
      <w:r w:rsidR="00943E3A" w:rsidRPr="0071610C">
        <w:rPr>
          <w:rFonts w:ascii="CG Omega" w:hAnsi="CG Omega"/>
          <w:b/>
          <w:smallCaps/>
          <w:u w:val="thick"/>
        </w:rPr>
        <w:t>dokonywania oceny ich spełniania</w:t>
      </w:r>
    </w:p>
    <w:p w:rsidR="008B728D" w:rsidRPr="00BF6349" w:rsidRDefault="008B728D" w:rsidP="00BF6349">
      <w:pPr>
        <w:spacing w:after="0" w:line="240" w:lineRule="auto"/>
        <w:jc w:val="both"/>
        <w:rPr>
          <w:rFonts w:ascii="CG Omega" w:hAnsi="CG Omega"/>
          <w:b/>
          <w:smallCaps/>
          <w:u w:val="thick"/>
        </w:rPr>
      </w:pPr>
    </w:p>
    <w:p w:rsidR="00943E3A" w:rsidRPr="0048364B" w:rsidRDefault="0048364B" w:rsidP="00A82B8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</w:t>
      </w:r>
      <w:r w:rsidR="00943E3A" w:rsidRPr="0048364B">
        <w:rPr>
          <w:rFonts w:ascii="CG Omega" w:hAnsi="CG Omega"/>
        </w:rPr>
        <w:t>O udzielenie zamówienia mogą ubiegać się Wykonawcy, którzy spełniają warunki dotyczące:</w:t>
      </w:r>
    </w:p>
    <w:p w:rsidR="00BF6349" w:rsidRPr="00BF6349" w:rsidRDefault="00AB006F" w:rsidP="00BF6349">
      <w:pPr>
        <w:tabs>
          <w:tab w:val="left" w:pos="360"/>
        </w:tabs>
        <w:suppressAutoHyphens/>
        <w:spacing w:after="0" w:line="20" w:lineRule="atLeast"/>
        <w:ind w:left="708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>Kompetencje lub uprawnienia do prowadzenia określonej działalności zawodowej, o ile wynika to z odrębnych przepisów</w:t>
      </w:r>
      <w:r>
        <w:rPr>
          <w:rFonts w:ascii="CG Omega" w:hAnsi="CG Omega"/>
          <w:b/>
          <w:kern w:val="1"/>
          <w:lang w:eastAsia="ar-SA"/>
        </w:rPr>
        <w:t>:</w:t>
      </w:r>
    </w:p>
    <w:p w:rsidR="009D057A" w:rsidRPr="00DD33FF" w:rsidRDefault="009D057A" w:rsidP="009D057A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AB006F" w:rsidP="00AB006F">
      <w:pPr>
        <w:tabs>
          <w:tab w:val="left" w:pos="360"/>
        </w:tabs>
        <w:suppressAutoHyphens/>
        <w:spacing w:after="0" w:line="240" w:lineRule="auto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Sytuacji ekonomicznej lub finansowej</w:t>
      </w:r>
    </w:p>
    <w:p w:rsidR="00AB006F" w:rsidRPr="00DD33FF" w:rsidRDefault="00AB006F" w:rsidP="00AB006F">
      <w:pPr>
        <w:tabs>
          <w:tab w:val="left" w:pos="360"/>
          <w:tab w:val="left" w:pos="900"/>
        </w:tabs>
        <w:suppressAutoHyphens/>
        <w:spacing w:after="0" w:line="20" w:lineRule="atLeast"/>
        <w:jc w:val="both"/>
        <w:rPr>
          <w:rFonts w:ascii="CG Omega" w:hAnsi="CG Omega"/>
          <w:kern w:val="1"/>
          <w:lang w:eastAsia="ar-SA"/>
        </w:rPr>
      </w:pPr>
      <w:r>
        <w:rPr>
          <w:rFonts w:ascii="CG Omega" w:hAnsi="CG Omega" w:cs="Tahoma"/>
          <w:kern w:val="1"/>
          <w:lang w:eastAsia="ar-SA"/>
        </w:rPr>
        <w:t xml:space="preserve">            </w:t>
      </w: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AB006F" w:rsidRPr="00AB006F" w:rsidRDefault="00AB006F" w:rsidP="00AB006F">
      <w:pPr>
        <w:tabs>
          <w:tab w:val="left" w:pos="360"/>
          <w:tab w:val="left" w:pos="709"/>
        </w:tabs>
        <w:suppressAutoHyphens/>
        <w:spacing w:after="0" w:line="20" w:lineRule="atLeast"/>
        <w:jc w:val="both"/>
        <w:rPr>
          <w:rFonts w:ascii="CG Omega" w:hAnsi="CG Omega"/>
          <w:b/>
          <w:kern w:val="1"/>
          <w:lang w:eastAsia="ar-SA"/>
        </w:rPr>
      </w:pPr>
      <w:r w:rsidRPr="00AB006F">
        <w:rPr>
          <w:rFonts w:ascii="CG Omega" w:hAnsi="CG Omega"/>
          <w:b/>
          <w:kern w:val="1"/>
          <w:lang w:eastAsia="ar-SA"/>
        </w:rPr>
        <w:tab/>
      </w:r>
      <w:r w:rsidRPr="00AB006F">
        <w:rPr>
          <w:rFonts w:ascii="CG Omega" w:hAnsi="CG Omega"/>
          <w:b/>
          <w:kern w:val="1"/>
          <w:lang w:eastAsia="ar-SA"/>
        </w:rPr>
        <w:tab/>
        <w:t>Zdolności technicznej lub zawodowej</w:t>
      </w:r>
    </w:p>
    <w:p w:rsidR="00AB006F" w:rsidRPr="00AB006F" w:rsidRDefault="00AB006F" w:rsidP="00AB006F">
      <w:pPr>
        <w:tabs>
          <w:tab w:val="left" w:pos="360"/>
          <w:tab w:val="left" w:pos="900"/>
        </w:tabs>
        <w:suppressAutoHyphens/>
        <w:ind w:left="708"/>
        <w:jc w:val="both"/>
        <w:rPr>
          <w:rFonts w:ascii="CG Omega" w:hAnsi="CG Omega" w:cs="Tahoma"/>
          <w:kern w:val="1"/>
          <w:lang w:eastAsia="ar-SA"/>
        </w:rPr>
      </w:pPr>
      <w:r w:rsidRPr="00DD33FF">
        <w:rPr>
          <w:rFonts w:ascii="CG Omega" w:hAnsi="CG Omega" w:cs="Tahoma"/>
          <w:kern w:val="1"/>
          <w:lang w:eastAsia="ar-SA"/>
        </w:rPr>
        <w:t>Zamawiający nie stawia szcze</w:t>
      </w:r>
      <w:r w:rsidR="00A33A37">
        <w:rPr>
          <w:rFonts w:ascii="CG Omega" w:hAnsi="CG Omega" w:cs="Tahoma"/>
          <w:kern w:val="1"/>
          <w:lang w:eastAsia="ar-SA"/>
        </w:rPr>
        <w:t>gółowego warunku w tym zakresie,</w:t>
      </w:r>
    </w:p>
    <w:p w:rsidR="009D057A" w:rsidRDefault="00943E3A" w:rsidP="00233EAA">
      <w:pPr>
        <w:pStyle w:val="Akapitzlist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D057A">
        <w:rPr>
          <w:rFonts w:ascii="CG Omega" w:hAnsi="CG Omega"/>
        </w:rPr>
        <w:t>Zamawiający, na podstawie złożonych przez Wykonawcę dokumentów, dokona oceny spełniania warunk</w:t>
      </w:r>
      <w:r w:rsidR="00966896" w:rsidRPr="009D057A">
        <w:rPr>
          <w:rFonts w:ascii="CG Omega" w:hAnsi="CG Omega"/>
        </w:rPr>
        <w:t xml:space="preserve">ów podmiotowych </w:t>
      </w:r>
      <w:r w:rsidRPr="009D057A">
        <w:rPr>
          <w:rFonts w:ascii="CG Omega" w:hAnsi="CG Omega"/>
        </w:rPr>
        <w:t>w oparciu o informacje zawarte w wymaganych dokumentach i oświadczeniach określonych w nin</w:t>
      </w:r>
      <w:r w:rsidR="009D057A">
        <w:rPr>
          <w:rFonts w:ascii="CG Omega" w:hAnsi="CG Omega"/>
        </w:rPr>
        <w:t>iejszym zapytaniu ofertowym</w:t>
      </w:r>
      <w:r w:rsidRPr="009D057A">
        <w:rPr>
          <w:rFonts w:ascii="CG Omega" w:hAnsi="CG Omega"/>
        </w:rPr>
        <w:t xml:space="preserve">. </w:t>
      </w:r>
    </w:p>
    <w:p w:rsidR="001B77AB" w:rsidRDefault="001B77AB" w:rsidP="001B77AB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</w:p>
    <w:p w:rsidR="00943E3A" w:rsidRDefault="001B77AB" w:rsidP="00EF30DA">
      <w:pPr>
        <w:spacing w:after="0" w:line="240" w:lineRule="auto"/>
        <w:jc w:val="both"/>
        <w:rPr>
          <w:rFonts w:ascii="CG Omega" w:hAnsi="CG Omega"/>
          <w:b/>
          <w:smallCaps/>
          <w:u w:val="thick"/>
        </w:rPr>
      </w:pPr>
      <w:r w:rsidRPr="001B77AB">
        <w:rPr>
          <w:rFonts w:ascii="CG Omega" w:hAnsi="CG Omega"/>
          <w:b/>
          <w:smallCaps/>
        </w:rPr>
        <w:t xml:space="preserve">VI.       </w:t>
      </w:r>
      <w:r w:rsidRPr="001B77AB">
        <w:rPr>
          <w:rFonts w:ascii="CG Omega" w:hAnsi="CG Omega"/>
          <w:b/>
          <w:smallCaps/>
          <w:u w:val="thick"/>
        </w:rPr>
        <w:t>Podstawy wykluczenia  z postępowania:</w:t>
      </w:r>
    </w:p>
    <w:p w:rsidR="005F1BBA" w:rsidRDefault="005F1BBA" w:rsidP="00EF30DA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6.1     O udzielenie zamówienia mogą ubiegać się  Wykonawcy </w:t>
      </w:r>
      <w:r w:rsidR="001B77AB" w:rsidRPr="001B77AB">
        <w:rPr>
          <w:rFonts w:ascii="CG Omega" w:hAnsi="CG Omega"/>
          <w:b/>
        </w:rPr>
        <w:t xml:space="preserve">, </w:t>
      </w:r>
      <w:r>
        <w:rPr>
          <w:rFonts w:ascii="CG Omega" w:hAnsi="CG Omega"/>
          <w:b/>
        </w:rPr>
        <w:t xml:space="preserve">którzy  nie  podlegają  wykluczeniu </w:t>
      </w:r>
    </w:p>
    <w:p w:rsidR="001B77AB" w:rsidRDefault="005F1BBA" w:rsidP="00EF30DA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z postępowania na podstawie: </w:t>
      </w:r>
    </w:p>
    <w:p w:rsidR="00943E3A" w:rsidRPr="005F1BBA" w:rsidRDefault="001B77AB" w:rsidP="005F1BBA">
      <w:pPr>
        <w:spacing w:after="0" w:line="240" w:lineRule="auto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           1)  </w:t>
      </w:r>
      <w:r w:rsidR="005F1BBA">
        <w:rPr>
          <w:rFonts w:ascii="CG Omega" w:hAnsi="CG Omega"/>
          <w:b/>
        </w:rPr>
        <w:t>powiązani osobowe lub kapitałowo z zamawiającym,</w:t>
      </w:r>
    </w:p>
    <w:p w:rsidR="00943E3A" w:rsidRPr="0048364B" w:rsidRDefault="00943E3A" w:rsidP="005F1BBA">
      <w:pPr>
        <w:pStyle w:val="Akapitzlist"/>
        <w:spacing w:after="0" w:line="240" w:lineRule="auto"/>
        <w:ind w:left="993"/>
        <w:jc w:val="both"/>
        <w:rPr>
          <w:rFonts w:ascii="CG Omega" w:hAnsi="CG Omega"/>
        </w:rPr>
      </w:pPr>
      <w:r w:rsidRPr="0048364B">
        <w:rPr>
          <w:rFonts w:ascii="CG Omega" w:hAnsi="CG Omeg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</w:t>
      </w:r>
      <w:r w:rsidR="00C7283C">
        <w:rPr>
          <w:rFonts w:ascii="CG Omega" w:hAnsi="CG Omega"/>
        </w:rPr>
        <w:t> </w:t>
      </w:r>
      <w:r w:rsidRPr="0048364B">
        <w:rPr>
          <w:rFonts w:ascii="CG Omega" w:hAnsi="CG Omega"/>
        </w:rPr>
        <w:t>przeprowadzeniem procedury wyboru wykonawcy a wykonawcą, polegające w</w:t>
      </w:r>
      <w:r w:rsidR="00C7283C">
        <w:rPr>
          <w:rFonts w:ascii="CG Omega" w:hAnsi="CG Omega"/>
        </w:rPr>
        <w:t> </w:t>
      </w:r>
      <w:r w:rsidRPr="0048364B">
        <w:rPr>
          <w:rFonts w:ascii="CG Omega" w:hAnsi="CG Omega"/>
        </w:rPr>
        <w:t>szczególności na:</w:t>
      </w:r>
    </w:p>
    <w:p w:rsidR="00943E3A" w:rsidRPr="00EF30DA" w:rsidRDefault="00943E3A" w:rsidP="005F1BBA">
      <w:pPr>
        <w:pStyle w:val="Akapitzlist"/>
        <w:numPr>
          <w:ilvl w:val="0"/>
          <w:numId w:val="48"/>
        </w:numPr>
        <w:spacing w:after="0" w:line="240" w:lineRule="auto"/>
        <w:ind w:left="1418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uczestniczeniu w spółce jako wspólnik spółki cywilnej lub spółki osobowej,</w:t>
      </w:r>
    </w:p>
    <w:p w:rsidR="00943E3A" w:rsidRPr="005F1BBA" w:rsidRDefault="00943E3A" w:rsidP="005F1BBA">
      <w:pPr>
        <w:pStyle w:val="Akapitzlist"/>
        <w:numPr>
          <w:ilvl w:val="0"/>
          <w:numId w:val="48"/>
        </w:numPr>
        <w:spacing w:after="0" w:line="240" w:lineRule="auto"/>
        <w:ind w:left="1418"/>
        <w:jc w:val="both"/>
        <w:rPr>
          <w:rFonts w:ascii="CG Omega" w:hAnsi="CG Omega"/>
        </w:rPr>
      </w:pPr>
      <w:r w:rsidRPr="005F1BBA">
        <w:rPr>
          <w:rFonts w:ascii="CG Omega" w:hAnsi="CG Omega"/>
        </w:rPr>
        <w:t>posiadaniu co najmniej 10% udziałów lub akcji, o ile niższy próg nie wynika z</w:t>
      </w:r>
      <w:r w:rsidR="00C7283C" w:rsidRPr="005F1BBA">
        <w:rPr>
          <w:rFonts w:ascii="CG Omega" w:hAnsi="CG Omega"/>
        </w:rPr>
        <w:t> </w:t>
      </w:r>
      <w:r w:rsidRPr="005F1BBA">
        <w:rPr>
          <w:rFonts w:ascii="CG Omega" w:hAnsi="CG Omega"/>
        </w:rPr>
        <w:t>przepisów prawa lub nie został określony przez IZ PO,</w:t>
      </w:r>
    </w:p>
    <w:p w:rsidR="00943E3A" w:rsidRPr="00EF30DA" w:rsidRDefault="00943E3A" w:rsidP="005F1BBA">
      <w:pPr>
        <w:pStyle w:val="Akapitzlist"/>
        <w:numPr>
          <w:ilvl w:val="0"/>
          <w:numId w:val="48"/>
        </w:numPr>
        <w:spacing w:after="0" w:line="240" w:lineRule="auto"/>
        <w:ind w:left="1418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pełnieniu funkcji członka organu nadzorczego lub zarządzającego, prokurenta, pełnomocnika,</w:t>
      </w:r>
    </w:p>
    <w:p w:rsidR="00943E3A" w:rsidRDefault="00943E3A" w:rsidP="005F1BBA">
      <w:pPr>
        <w:pStyle w:val="Akapitzlist"/>
        <w:numPr>
          <w:ilvl w:val="0"/>
          <w:numId w:val="48"/>
        </w:numPr>
        <w:spacing w:after="0" w:line="240" w:lineRule="auto"/>
        <w:ind w:left="1418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pozostawaniu w związku małżeńskim, w stosunku pokrewieństwa lub powinowactwa w linii prostej, pokrewieństwa drugiego stopnia lub powinowactwa drugiego stopnia w</w:t>
      </w:r>
      <w:r w:rsidR="00C7283C">
        <w:rPr>
          <w:rFonts w:ascii="CG Omega" w:hAnsi="CG Omega"/>
        </w:rPr>
        <w:t> </w:t>
      </w:r>
      <w:r w:rsidRPr="00EF30DA">
        <w:rPr>
          <w:rFonts w:ascii="CG Omega" w:hAnsi="CG Omega"/>
        </w:rPr>
        <w:t>linii bocznej lub w stosunku przysposobienia, opieki lub kurateli.</w:t>
      </w:r>
    </w:p>
    <w:p w:rsidR="005F1BBA" w:rsidRPr="005F1BBA" w:rsidRDefault="005F1BBA" w:rsidP="005F1BBA">
      <w:pPr>
        <w:pStyle w:val="Default"/>
        <w:ind w:left="993" w:hanging="284"/>
        <w:jc w:val="both"/>
        <w:rPr>
          <w:rFonts w:ascii="CG Omega" w:eastAsia="Times New Roman" w:hAnsi="CG Omega" w:cs="Calibri"/>
          <w:b/>
          <w:sz w:val="22"/>
          <w:szCs w:val="22"/>
          <w:lang w:eastAsia="pl-PL"/>
        </w:rPr>
      </w:pPr>
      <w:r w:rsidRPr="005F1BBA">
        <w:rPr>
          <w:rFonts w:ascii="CG Omega" w:hAnsi="CG Omega"/>
          <w:b/>
          <w:sz w:val="22"/>
          <w:szCs w:val="22"/>
        </w:rPr>
        <w:t xml:space="preserve">2)  </w:t>
      </w:r>
      <w:r w:rsidRPr="005F1BBA">
        <w:rPr>
          <w:rFonts w:ascii="CG Omega" w:eastAsia="Times New Roman" w:hAnsi="CG Omega" w:cs="Calibri"/>
          <w:b/>
          <w:sz w:val="22"/>
          <w:szCs w:val="22"/>
          <w:lang w:eastAsia="pl-PL"/>
        </w:rPr>
        <w:t xml:space="preserve">art. 7 ust. 1 ustawy z dnia 13 kwietnia 2022 r.    o szczególnych rozwiązaniach w zakresie przeciwdziałania wspieraniu agresji na Ukrainę oraz służących ochronie bezpieczeństwa narodowego (obligatoryjne). </w:t>
      </w:r>
    </w:p>
    <w:p w:rsidR="005F1BBA" w:rsidRPr="005F1BBA" w:rsidRDefault="005F1BBA" w:rsidP="005F1BBA">
      <w:pPr>
        <w:spacing w:after="0" w:line="240" w:lineRule="auto"/>
        <w:jc w:val="both"/>
        <w:rPr>
          <w:rFonts w:ascii="CG Omega" w:hAnsi="CG Omega"/>
        </w:rPr>
      </w:pPr>
    </w:p>
    <w:p w:rsidR="004D3B6A" w:rsidRDefault="004D3B6A" w:rsidP="004D3B6A">
      <w:pPr>
        <w:spacing w:after="0" w:line="240" w:lineRule="auto"/>
        <w:ind w:left="705" w:hanging="705"/>
        <w:jc w:val="both"/>
        <w:rPr>
          <w:rFonts w:ascii="CG Omega" w:hAnsi="CG Omega"/>
        </w:rPr>
      </w:pPr>
      <w:r>
        <w:rPr>
          <w:rFonts w:ascii="CG Omega" w:hAnsi="CG Omega"/>
        </w:rPr>
        <w:t>6.2</w:t>
      </w:r>
      <w:r>
        <w:rPr>
          <w:rFonts w:ascii="CG Omega" w:hAnsi="CG Omega"/>
        </w:rPr>
        <w:tab/>
      </w:r>
      <w:r w:rsidR="00943E3A" w:rsidRPr="004D3B6A">
        <w:rPr>
          <w:rFonts w:ascii="CG Omega" w:hAnsi="CG Omega"/>
        </w:rPr>
        <w:t>Wykonawca, który jest powiązany osobowo lub kapi</w:t>
      </w:r>
      <w:r w:rsidR="003A0BEC" w:rsidRPr="004D3B6A">
        <w:rPr>
          <w:rFonts w:ascii="CG Omega" w:hAnsi="CG Omega"/>
        </w:rPr>
        <w:t>tałowo z zamawiającym</w:t>
      </w:r>
      <w:r w:rsidR="00943E3A" w:rsidRPr="004D3B6A">
        <w:rPr>
          <w:rFonts w:ascii="CG Omega" w:hAnsi="CG Omega"/>
        </w:rPr>
        <w:t xml:space="preserve"> </w:t>
      </w:r>
      <w:r w:rsidR="005F1BBA" w:rsidRPr="004D3B6A">
        <w:rPr>
          <w:rFonts w:ascii="CG Omega" w:hAnsi="CG Omega"/>
        </w:rPr>
        <w:t>lub figuruje w</w:t>
      </w:r>
      <w:r>
        <w:rPr>
          <w:rFonts w:ascii="CG Omega" w:hAnsi="CG Omega"/>
        </w:rPr>
        <w:t> </w:t>
      </w:r>
      <w:r w:rsidR="005F1BBA" w:rsidRPr="004D3B6A">
        <w:rPr>
          <w:rFonts w:ascii="CG Omega" w:hAnsi="CG Omega"/>
        </w:rPr>
        <w:t xml:space="preserve">rejestrze osób </w:t>
      </w:r>
      <w:r>
        <w:rPr>
          <w:rFonts w:ascii="CG Omega" w:hAnsi="CG Omega"/>
        </w:rPr>
        <w:t xml:space="preserve">i podmiotów  objętych sankcjami, o których mowa w art. 2 ustawy z dnia </w:t>
      </w:r>
      <w:r w:rsidRPr="005F1BBA">
        <w:rPr>
          <w:rFonts w:ascii="CG Omega" w:eastAsia="Times New Roman" w:hAnsi="CG Omega" w:cs="Calibri"/>
          <w:b/>
          <w:color w:val="000000"/>
          <w:lang w:eastAsia="pl-PL"/>
        </w:rPr>
        <w:t xml:space="preserve">13 </w:t>
      </w:r>
      <w:r w:rsidRPr="005F1BBA">
        <w:rPr>
          <w:rFonts w:ascii="CG Omega" w:eastAsia="Times New Roman" w:hAnsi="CG Omega" w:cs="Calibri"/>
          <w:b/>
          <w:color w:val="000000"/>
          <w:lang w:eastAsia="pl-PL"/>
        </w:rPr>
        <w:lastRenderedPageBreak/>
        <w:t>kwietnia 2022 r.    o szczególnych rozwiązaniach w zakresie przeciwdziałania wspieraniu agresji na Ukrainę oraz służących ochronie bezpieczeństwa narodowego</w:t>
      </w:r>
    </w:p>
    <w:p w:rsidR="004D3B6A" w:rsidRDefault="004D3B6A" w:rsidP="004D3B6A">
      <w:pPr>
        <w:spacing w:after="0" w:line="240" w:lineRule="auto"/>
        <w:ind w:left="705" w:hanging="705"/>
        <w:jc w:val="both"/>
        <w:rPr>
          <w:rFonts w:ascii="CG Omega" w:hAnsi="CG Omega"/>
        </w:rPr>
      </w:pPr>
    </w:p>
    <w:p w:rsidR="004D3B6A" w:rsidRPr="004D3B6A" w:rsidRDefault="004D3B6A" w:rsidP="004D3B6A">
      <w:pPr>
        <w:spacing w:after="0" w:line="240" w:lineRule="auto"/>
        <w:ind w:left="705" w:hanging="705"/>
        <w:jc w:val="both"/>
        <w:rPr>
          <w:rFonts w:ascii="CG Omega" w:hAnsi="CG Omega"/>
        </w:rPr>
      </w:pPr>
    </w:p>
    <w:p w:rsidR="00943E3A" w:rsidRPr="0071610C" w:rsidRDefault="00943E3A" w:rsidP="00AB006F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>Wykaz oświadczeń lub dokumentów, jakie mają dostarczyć Wykonawcy w celu potwierdzenia spełniania warunków udziału w postępowaniu</w:t>
      </w:r>
    </w:p>
    <w:p w:rsidR="00F26ECA" w:rsidRDefault="00F26ECA" w:rsidP="00F26ECA">
      <w:pPr>
        <w:spacing w:after="0" w:line="240" w:lineRule="auto"/>
        <w:jc w:val="both"/>
        <w:rPr>
          <w:rFonts w:ascii="CG Omega" w:hAnsi="CG Omega"/>
          <w:smallCaps/>
        </w:rPr>
      </w:pPr>
    </w:p>
    <w:p w:rsidR="00F26ECA" w:rsidRPr="00F26ECA" w:rsidRDefault="00F26ECA" w:rsidP="00C7283C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Na </w:t>
      </w:r>
      <w:r w:rsidR="00C7283C">
        <w:rPr>
          <w:rFonts w:ascii="CG Omega" w:hAnsi="CG Omega"/>
        </w:rPr>
        <w:t xml:space="preserve">  </w:t>
      </w:r>
      <w:r w:rsidRPr="00F26ECA">
        <w:rPr>
          <w:rFonts w:ascii="CG Omega" w:hAnsi="CG Omega"/>
        </w:rPr>
        <w:t xml:space="preserve">ofertę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 xml:space="preserve"> składają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 xml:space="preserve"> się  następujące  dokumenty  i  załączniki, </w:t>
      </w:r>
      <w:r w:rsidR="00C7283C">
        <w:rPr>
          <w:rFonts w:ascii="CG Omega" w:hAnsi="CG Omega"/>
        </w:rPr>
        <w:t xml:space="preserve"> </w:t>
      </w:r>
      <w:r w:rsidRPr="00F26ECA">
        <w:rPr>
          <w:rFonts w:ascii="CG Omega" w:hAnsi="CG Omega"/>
        </w:rPr>
        <w:t>które  należy</w:t>
      </w:r>
      <w:r w:rsidR="00C7283C">
        <w:rPr>
          <w:rFonts w:ascii="CG Omega" w:hAnsi="CG Omega"/>
        </w:rPr>
        <w:t xml:space="preserve">  </w:t>
      </w:r>
      <w:r w:rsidRPr="00F26ECA">
        <w:rPr>
          <w:rFonts w:ascii="CG Omega" w:hAnsi="CG Omega"/>
        </w:rPr>
        <w:t xml:space="preserve"> bezwzględnie     </w:t>
      </w:r>
    </w:p>
    <w:p w:rsidR="00F26ECA" w:rsidRPr="00F26ECA" w:rsidRDefault="00F26ECA" w:rsidP="00F26ECA">
      <w:pPr>
        <w:spacing w:after="0" w:line="240" w:lineRule="auto"/>
        <w:ind w:left="357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   </w:t>
      </w:r>
      <w:r w:rsidR="00C7283C">
        <w:rPr>
          <w:rFonts w:ascii="CG Omega" w:hAnsi="CG Omega"/>
        </w:rPr>
        <w:t xml:space="preserve">   </w:t>
      </w:r>
      <w:r w:rsidRPr="00F26ECA">
        <w:rPr>
          <w:rFonts w:ascii="CG Omega" w:hAnsi="CG Omega"/>
        </w:rPr>
        <w:t>dołączyć do oferty: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wypełniony formularz oferty</w:t>
      </w:r>
      <w:r w:rsidRPr="00F26ECA">
        <w:rPr>
          <w:rFonts w:ascii="CG Omega" w:hAnsi="CG Omega"/>
        </w:rPr>
        <w:t xml:space="preserve"> – zgodnie ze wzorem który stanowi załącznik nr 1 do niniejszego zapytania ofertowego,</w:t>
      </w:r>
    </w:p>
    <w:p w:rsidR="00F26ECA" w:rsidRPr="00F26ECA" w:rsidRDefault="00F26ECA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oświadczenie</w:t>
      </w:r>
      <w:r w:rsidRPr="00F26ECA">
        <w:rPr>
          <w:rFonts w:ascii="CG Omega" w:hAnsi="CG Omega"/>
        </w:rPr>
        <w:t xml:space="preserve"> o  braku podstaw do wykluczenia z postępowania,</w:t>
      </w:r>
    </w:p>
    <w:p w:rsidR="00F26ECA" w:rsidRPr="00BE7D87" w:rsidRDefault="00F26ECA" w:rsidP="00BE7D87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5D1A51">
        <w:rPr>
          <w:rFonts w:ascii="CG Omega" w:hAnsi="CG Omega"/>
          <w:b/>
        </w:rPr>
        <w:t>odpis z właściwego rejestru</w:t>
      </w:r>
      <w:r w:rsidRPr="00F26ECA">
        <w:rPr>
          <w:rFonts w:ascii="CG Omega" w:hAnsi="CG Omega"/>
        </w:rPr>
        <w:t xml:space="preserve"> lub centralnej ewidencji i informacji o działalności gospodarczej, w celu sprawdzenia osób upoważnionych do reprezentacji Wykonawcy - oryginał lub kopia poświadczona za zgodność z oryginałem (jeżeli dotyczy),</w:t>
      </w:r>
    </w:p>
    <w:p w:rsidR="00F26ECA" w:rsidRPr="00F26ECA" w:rsidRDefault="00922613" w:rsidP="00F26ECA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>
        <w:rPr>
          <w:rFonts w:ascii="CG Omega" w:hAnsi="CG Omega"/>
          <w:b/>
        </w:rPr>
        <w:t>kosztorys ofertowy</w:t>
      </w:r>
      <w:r w:rsidR="00F26ECA" w:rsidRPr="000B3327">
        <w:rPr>
          <w:rFonts w:ascii="CG Omega" w:hAnsi="CG Omega"/>
        </w:rPr>
        <w:t>;</w:t>
      </w:r>
    </w:p>
    <w:p w:rsidR="00BF6349" w:rsidRPr="00BF6349" w:rsidRDefault="00F26ECA" w:rsidP="00BF6349">
      <w:pPr>
        <w:numPr>
          <w:ilvl w:val="0"/>
          <w:numId w:val="41"/>
        </w:numPr>
        <w:spacing w:after="0" w:line="240" w:lineRule="auto"/>
        <w:ind w:left="1134"/>
        <w:contextualSpacing/>
        <w:jc w:val="both"/>
        <w:rPr>
          <w:rFonts w:ascii="CG Omega" w:hAnsi="CG Omega"/>
        </w:rPr>
      </w:pPr>
      <w:r w:rsidRPr="00BF2B12">
        <w:rPr>
          <w:rFonts w:ascii="CG Omega" w:hAnsi="CG Omega"/>
          <w:b/>
        </w:rPr>
        <w:t>Pełnomocnictwo(a)</w:t>
      </w:r>
      <w:r w:rsidRPr="00F26ECA">
        <w:rPr>
          <w:rFonts w:ascii="CG Omega" w:hAnsi="CG Omega"/>
        </w:rPr>
        <w:t xml:space="preserve"> -  w  przypadku,  gdy  upoważnienie  do  podpisania   oferty   nie   wynika  bezpośrednio ze złożonego w ofercie odpisu z właściwego rejestru.</w:t>
      </w:r>
    </w:p>
    <w:p w:rsidR="00BF6349" w:rsidRPr="00F26ECA" w:rsidRDefault="00BF6349" w:rsidP="00BF6349">
      <w:pPr>
        <w:spacing w:after="0" w:line="240" w:lineRule="auto"/>
        <w:contextualSpacing/>
        <w:jc w:val="both"/>
        <w:rPr>
          <w:rFonts w:ascii="CG Omega" w:hAnsi="CG Omega"/>
        </w:rPr>
      </w:pP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 xml:space="preserve">W przypadku wspólnego ubiegania się o zamówienie przez wykonawców, oświadczenia o braku podstaw do wykluczenia składa każdy z wykonawców wspólnie ubiegających się o zamówienie. </w:t>
      </w: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Gdy przedstawiona kserokopia dokumentu jest nieczytelna lub budzi wątpliwości, co do jej prawdziwości, Zamawiający może zażądać przedstawienia oryginału lub notarialnie poświadczonej kopii dokumentu.</w:t>
      </w:r>
    </w:p>
    <w:p w:rsidR="00F26ECA" w:rsidRPr="00F26ECA" w:rsidRDefault="00F26ECA" w:rsidP="00F26ECA">
      <w:pPr>
        <w:numPr>
          <w:ilvl w:val="1"/>
          <w:numId w:val="23"/>
        </w:numPr>
        <w:spacing w:after="0" w:line="240" w:lineRule="auto"/>
        <w:ind w:left="709" w:hanging="709"/>
        <w:contextualSpacing/>
        <w:jc w:val="both"/>
        <w:rPr>
          <w:rFonts w:ascii="CG Omega" w:hAnsi="CG Omega"/>
        </w:rPr>
      </w:pPr>
      <w:r w:rsidRPr="00F26ECA">
        <w:rPr>
          <w:rFonts w:ascii="CG Omega" w:hAnsi="CG Omega"/>
        </w:rPr>
        <w:t>W przypadku wspólnego ubiegania się o zamówienie przez wykonawców:</w:t>
      </w:r>
    </w:p>
    <w:p w:rsidR="00F26ECA" w:rsidRPr="00C07779" w:rsidRDefault="00F26ECA" w:rsidP="00C07779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0" w:line="240" w:lineRule="auto"/>
        <w:ind w:left="993" w:right="12" w:hanging="284"/>
        <w:contextualSpacing/>
        <w:jc w:val="both"/>
        <w:rPr>
          <w:rFonts w:ascii="CG Omega" w:eastAsiaTheme="minorHAnsi" w:hAnsi="CG Omega" w:cstheme="minorBidi"/>
          <w:lang w:eastAsia="ar-SA"/>
        </w:rPr>
      </w:pPr>
      <w:r w:rsidRPr="00F26ECA">
        <w:rPr>
          <w:rFonts w:ascii="CG Omega" w:eastAsiaTheme="minorHAnsi" w:hAnsi="CG Omega" w:cstheme="minorBidi"/>
          <w:lang w:eastAsia="ar-SA"/>
        </w:rPr>
        <w:t>podpisana w taki sposób, by zobowiązywała prawnie wszystkie strony - to znaczy podpisana przez przedstawiciela konsorcjum, którego upoważnienie do złożenia oferty wynika z</w:t>
      </w:r>
      <w:r w:rsidR="00C7283C">
        <w:rPr>
          <w:rFonts w:ascii="CG Omega" w:eastAsiaTheme="minorHAnsi" w:hAnsi="CG Omega" w:cstheme="minorBidi"/>
          <w:lang w:eastAsia="ar-SA"/>
        </w:rPr>
        <w:t> </w:t>
      </w:r>
      <w:r w:rsidRPr="00F26ECA">
        <w:rPr>
          <w:rFonts w:ascii="CG Omega" w:eastAsiaTheme="minorHAnsi" w:hAnsi="CG Omega" w:cstheme="minorBidi"/>
          <w:lang w:eastAsia="ar-SA"/>
        </w:rPr>
        <w:t>dołączonego pełnomocnictwa, udzielonego przez upoważnionych przedstawicieli członków konsorcjum,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  <w:strike/>
        </w:rPr>
      </w:pPr>
    </w:p>
    <w:p w:rsidR="006D69AF" w:rsidRPr="0071610C" w:rsidRDefault="00943E3A" w:rsidP="000E1A9F">
      <w:pPr>
        <w:pStyle w:val="Akapitzlist"/>
        <w:numPr>
          <w:ilvl w:val="0"/>
          <w:numId w:val="39"/>
        </w:numPr>
        <w:spacing w:after="0" w:line="240" w:lineRule="auto"/>
        <w:ind w:left="709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 xml:space="preserve">Informacje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o </w:t>
      </w:r>
      <w:r w:rsidR="00C7283C">
        <w:rPr>
          <w:rFonts w:ascii="CG Omega" w:hAnsi="CG Omega"/>
          <w:b/>
          <w:smallCaps/>
          <w:u w:val="thick"/>
        </w:rPr>
        <w:t xml:space="preserve">   </w:t>
      </w:r>
      <w:r w:rsidRPr="0071610C">
        <w:rPr>
          <w:rFonts w:ascii="CG Omega" w:hAnsi="CG Omega"/>
          <w:b/>
          <w:smallCaps/>
          <w:u w:val="thick"/>
        </w:rPr>
        <w:t xml:space="preserve">sposobie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porozumiewania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się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Zamawiającego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z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Wykonawcami </w:t>
      </w:r>
      <w:r w:rsidR="00C7283C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oraz </w:t>
      </w:r>
      <w:r w:rsidR="006D69AF" w:rsidRPr="0071610C">
        <w:rPr>
          <w:rFonts w:ascii="CG Omega" w:hAnsi="CG Omega"/>
          <w:b/>
          <w:smallCaps/>
          <w:u w:val="thick"/>
        </w:rPr>
        <w:t xml:space="preserve">  </w:t>
      </w:r>
    </w:p>
    <w:p w:rsidR="00943E3A" w:rsidRPr="0071610C" w:rsidRDefault="006D69AF" w:rsidP="000E1A9F">
      <w:pPr>
        <w:pStyle w:val="Akapitzlist"/>
        <w:spacing w:after="0" w:line="240" w:lineRule="auto"/>
        <w:ind w:left="357"/>
        <w:jc w:val="both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</w:rPr>
        <w:t xml:space="preserve">      </w:t>
      </w:r>
      <w:r w:rsidRPr="0071610C">
        <w:rPr>
          <w:rFonts w:ascii="CG Omega" w:hAnsi="CG Omega"/>
          <w:b/>
          <w:smallCaps/>
          <w:u w:val="thick"/>
        </w:rPr>
        <w:t xml:space="preserve">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przekazywania oświadczeń i dokumentów</w:t>
      </w:r>
    </w:p>
    <w:p w:rsidR="006D69AF" w:rsidRPr="006D69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Style w:val="Hipercze"/>
          <w:rFonts w:ascii="CG Omega" w:hAnsi="CG Omega"/>
          <w:color w:val="auto"/>
          <w:u w:val="none"/>
        </w:rPr>
      </w:pPr>
      <w:r w:rsidRPr="006D69AF">
        <w:rPr>
          <w:rFonts w:ascii="CG Omega" w:hAnsi="CG Omega"/>
        </w:rPr>
        <w:t>Strony w toku postępowania porozumiewają się na piśmie lub elektronicznie. Istotne informacje dotyczące postępowania, adresowane do wszystkich Wykonawców, Zamawiający zamieszczał będzie na stronie</w:t>
      </w:r>
      <w:r w:rsidR="005D1A51">
        <w:rPr>
          <w:rFonts w:ascii="CG Omega" w:hAnsi="CG Omega"/>
        </w:rPr>
        <w:t xml:space="preserve"> postępowania na platformie zakupowej zamawiającego pod adresem:</w:t>
      </w:r>
      <w:r w:rsidRPr="006D69AF">
        <w:rPr>
          <w:rFonts w:ascii="CG Omega" w:hAnsi="CG Omega"/>
        </w:rPr>
        <w:t xml:space="preserve"> </w:t>
      </w:r>
      <w:r w:rsidR="005D1A51">
        <w:rPr>
          <w:rStyle w:val="Hipercze"/>
          <w:rFonts w:ascii="CG Omega" w:hAnsi="CG Omega"/>
        </w:rPr>
        <w:t>https://platformazakupowa.pl/wiazownica</w:t>
      </w:r>
      <w:r w:rsidRPr="006D69AF">
        <w:rPr>
          <w:rStyle w:val="Hipercze"/>
          <w:rFonts w:ascii="CG Omega" w:hAnsi="CG Omega"/>
        </w:rPr>
        <w:t>.</w:t>
      </w:r>
    </w:p>
    <w:p w:rsidR="00943E3A" w:rsidRPr="006D69AF" w:rsidRDefault="00943E3A" w:rsidP="00A82B8E">
      <w:pPr>
        <w:pStyle w:val="Akapitzlist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6D69AF">
        <w:rPr>
          <w:rFonts w:ascii="CG Omega" w:hAnsi="CG Omega"/>
        </w:rPr>
        <w:t>Oświadczenia, wnioski, zawiadomienia oraz inne informacje przekazane drogą elektroniczną uważać się będzie za złożone w terminie, jeżeli ich treść dotarła do adresata przed upływem terminu. Każda ze stron - na żądanie drugiej - niezwłocznie potwierdza fakt ich otrzymania. Zasada ta nie dotyczy oświadczeń, dokumentów i pełnomocnictw składanych przez Wykonawcę w odpowiedzi na wezwanie Zamawiającego,</w:t>
      </w:r>
      <w:r w:rsidR="00E02F66">
        <w:rPr>
          <w:rFonts w:ascii="CG Omega" w:hAnsi="CG Omega"/>
        </w:rPr>
        <w:t xml:space="preserve"> o którym mowa w </w:t>
      </w:r>
      <w:r w:rsidRPr="006D69AF">
        <w:rPr>
          <w:rFonts w:ascii="CG Omega" w:hAnsi="CG Omega"/>
        </w:rPr>
        <w:t xml:space="preserve">pkt </w:t>
      </w:r>
      <w:r w:rsidR="00E02F66">
        <w:rPr>
          <w:rFonts w:ascii="CG Omega" w:hAnsi="CG Omega"/>
        </w:rPr>
        <w:t>7.</w:t>
      </w:r>
      <w:r w:rsidRPr="006D69AF">
        <w:rPr>
          <w:rFonts w:ascii="CG Omega" w:hAnsi="CG Omega"/>
        </w:rPr>
        <w:t>4 niniejszego zapytania ofertowego. W przypadku podmiotów wspólnie ubiegających się o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udzielenie zamówienia wszelka korespondencja będzie prowadzona wyłącznie z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Pełnomocnikiem.</w:t>
      </w:r>
    </w:p>
    <w:p w:rsidR="00903F24" w:rsidRPr="00EF30DA" w:rsidRDefault="00903F24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b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Termin związania ofertą</w:t>
      </w:r>
    </w:p>
    <w:p w:rsidR="006D69AF" w:rsidRPr="006D69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>Składający ofertę jest nią związany przez okres 30 dni. Bieg terminu zaczyna się wraz z</w:t>
      </w:r>
      <w:r w:rsidR="005D1A51">
        <w:rPr>
          <w:rFonts w:ascii="CG Omega" w:hAnsi="CG Omega"/>
        </w:rPr>
        <w:t> </w:t>
      </w:r>
      <w:r w:rsidRPr="006D69AF">
        <w:rPr>
          <w:rFonts w:ascii="CG Omega" w:hAnsi="CG Omega"/>
        </w:rPr>
        <w:t>upływem terminu składania ofert.</w:t>
      </w:r>
    </w:p>
    <w:p w:rsidR="00943E3A" w:rsidRPr="006D69AF" w:rsidRDefault="00943E3A" w:rsidP="00A82B8E">
      <w:pPr>
        <w:pStyle w:val="Akapitzlist"/>
        <w:numPr>
          <w:ilvl w:val="1"/>
          <w:numId w:val="25"/>
        </w:numPr>
        <w:spacing w:after="0" w:line="240" w:lineRule="auto"/>
        <w:ind w:left="709" w:hanging="709"/>
        <w:jc w:val="both"/>
        <w:rPr>
          <w:rFonts w:ascii="CG Omega" w:hAnsi="CG Omega"/>
          <w:b/>
          <w:smallCaps/>
        </w:rPr>
      </w:pPr>
      <w:r w:rsidRPr="006D69AF">
        <w:rPr>
          <w:rFonts w:ascii="CG Omega" w:hAnsi="CG Omega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6D69AF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Opis sposobu przygotowania ofert</w:t>
      </w:r>
    </w:p>
    <w:p w:rsidR="00176F72" w:rsidRPr="00176F72" w:rsidRDefault="003D55CD" w:rsidP="00176F72">
      <w:pPr>
        <w:spacing w:line="240" w:lineRule="auto"/>
        <w:ind w:left="708" w:hanging="708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10.1 </w:t>
      </w:r>
      <w:r w:rsidR="00844A7D">
        <w:rPr>
          <w:rFonts w:ascii="CG Omega" w:hAnsi="CG Omega"/>
        </w:rPr>
        <w:tab/>
      </w:r>
      <w:r w:rsidR="00176F72" w:rsidRPr="00176F72">
        <w:rPr>
          <w:rFonts w:ascii="CG Omega" w:hAnsi="CG Omega"/>
        </w:rPr>
        <w:t xml:space="preserve">Ofertę należy przygotować </w:t>
      </w:r>
      <w:r w:rsidR="00176F72">
        <w:rPr>
          <w:rFonts w:ascii="CG Omega" w:hAnsi="CG Omega"/>
        </w:rPr>
        <w:t xml:space="preserve">i złożyć </w:t>
      </w:r>
      <w:r w:rsidR="00176F72" w:rsidRPr="00176F72">
        <w:rPr>
          <w:rFonts w:ascii="CG Omega" w:hAnsi="CG Omega"/>
        </w:rPr>
        <w:t>w jednej z niżej wymienionych form:</w:t>
      </w:r>
    </w:p>
    <w:p w:rsidR="00176F72" w:rsidRPr="00176F72" w:rsidRDefault="00176F72" w:rsidP="00176F72">
      <w:pPr>
        <w:numPr>
          <w:ilvl w:val="0"/>
          <w:numId w:val="46"/>
        </w:numPr>
        <w:spacing w:after="0" w:line="240" w:lineRule="auto"/>
        <w:ind w:left="1134"/>
        <w:contextualSpacing/>
        <w:jc w:val="both"/>
        <w:rPr>
          <w:rFonts w:ascii="CG Omega" w:hAnsi="CG Omega"/>
          <w:b/>
        </w:rPr>
      </w:pPr>
      <w:r w:rsidRPr="00176F72">
        <w:rPr>
          <w:rFonts w:ascii="CG Omega" w:hAnsi="CG Omega"/>
          <w:b/>
          <w:u w:val="thick"/>
        </w:rPr>
        <w:t xml:space="preserve">w </w:t>
      </w:r>
      <w:r>
        <w:rPr>
          <w:rFonts w:ascii="CG Omega" w:hAnsi="CG Omega"/>
          <w:b/>
          <w:u w:val="thick"/>
        </w:rPr>
        <w:t>przypadku formy</w:t>
      </w:r>
      <w:r w:rsidRPr="00176F72">
        <w:rPr>
          <w:rFonts w:ascii="CG Omega" w:hAnsi="CG Omega"/>
          <w:b/>
          <w:u w:val="thick"/>
        </w:rPr>
        <w:t xml:space="preserve"> elektronicznej</w:t>
      </w:r>
      <w:r w:rsidRPr="00176F72">
        <w:rPr>
          <w:rFonts w:ascii="CG Omega" w:hAnsi="CG Omega"/>
        </w:rPr>
        <w:t xml:space="preserve"> </w:t>
      </w:r>
      <w:r>
        <w:rPr>
          <w:rFonts w:ascii="CG Omega" w:hAnsi="CG Omega"/>
        </w:rPr>
        <w:t>opatrzoną</w:t>
      </w:r>
      <w:r w:rsidRPr="00176F72">
        <w:rPr>
          <w:rFonts w:ascii="CG Omega" w:hAnsi="CG Omega"/>
        </w:rPr>
        <w:t xml:space="preserve">  podpisem elektronicznym, podpisem zaufanym lub podpisem osobistym przez upoważnioną osobę do reprezentowania Wykonawcy, za pośrednictwem </w:t>
      </w:r>
      <w:r w:rsidRPr="00176F72">
        <w:rPr>
          <w:rFonts w:ascii="CG Omega" w:hAnsi="CG Omega"/>
          <w:u w:val="single"/>
        </w:rPr>
        <w:t>platformy zakupowej pod adresem: platformazakupowa.pl/</w:t>
      </w:r>
      <w:proofErr w:type="spellStart"/>
      <w:r w:rsidRPr="00176F72">
        <w:rPr>
          <w:rFonts w:ascii="CG Omega" w:hAnsi="CG Omega"/>
          <w:u w:val="single"/>
        </w:rPr>
        <w:t>wiazownica</w:t>
      </w:r>
      <w:proofErr w:type="spellEnd"/>
    </w:p>
    <w:p w:rsidR="00176F72" w:rsidRPr="00176F72" w:rsidRDefault="00176F72" w:rsidP="00176F72">
      <w:pPr>
        <w:spacing w:line="240" w:lineRule="auto"/>
        <w:ind w:left="1134"/>
        <w:contextualSpacing/>
        <w:jc w:val="both"/>
        <w:rPr>
          <w:rFonts w:ascii="CG Omega" w:hAnsi="CG Omega"/>
          <w:b/>
        </w:rPr>
      </w:pPr>
      <w:r w:rsidRPr="00176F72">
        <w:rPr>
          <w:rFonts w:ascii="CG Omega" w:hAnsi="CG Omega"/>
          <w:b/>
        </w:rPr>
        <w:t>lub:</w:t>
      </w:r>
    </w:p>
    <w:p w:rsidR="00176F72" w:rsidRPr="00176F72" w:rsidRDefault="00176F72" w:rsidP="00176F72">
      <w:pPr>
        <w:numPr>
          <w:ilvl w:val="0"/>
          <w:numId w:val="47"/>
        </w:numPr>
        <w:spacing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176F72">
        <w:rPr>
          <w:rFonts w:ascii="CG Omega" w:hAnsi="CG Omega"/>
          <w:b/>
        </w:rPr>
        <w:t xml:space="preserve">w </w:t>
      </w:r>
      <w:r>
        <w:rPr>
          <w:rFonts w:ascii="CG Omega" w:hAnsi="CG Omega"/>
          <w:b/>
        </w:rPr>
        <w:t>przypadku formy</w:t>
      </w:r>
      <w:r w:rsidRPr="00176F72">
        <w:rPr>
          <w:rFonts w:ascii="CG Omega" w:hAnsi="CG Omega"/>
          <w:b/>
        </w:rPr>
        <w:t xml:space="preserve">  pisemnej (w postaci papierowej)  </w:t>
      </w:r>
      <w:r w:rsidRPr="00176F72">
        <w:rPr>
          <w:rFonts w:ascii="CG Omega" w:hAnsi="CG Omega"/>
        </w:rPr>
        <w:t>z wykorzystaniem  dokumentów udostępnionych przez Zamawiającego, podpisanych</w:t>
      </w:r>
      <w:r>
        <w:rPr>
          <w:rFonts w:ascii="CG Omega" w:hAnsi="CG Omega"/>
        </w:rPr>
        <w:t xml:space="preserve"> odręcznie</w:t>
      </w:r>
      <w:r w:rsidRPr="00176F72">
        <w:rPr>
          <w:rFonts w:ascii="CG Omega" w:hAnsi="CG Omega"/>
        </w:rPr>
        <w:t xml:space="preserve"> przez upoważnioną oso</w:t>
      </w:r>
      <w:r>
        <w:rPr>
          <w:rFonts w:ascii="CG Omega" w:hAnsi="CG Omega"/>
        </w:rPr>
        <w:t>bę do reprezentowania, dostarczoną</w:t>
      </w:r>
      <w:r w:rsidRPr="00176F72">
        <w:rPr>
          <w:rFonts w:ascii="CG Omega" w:hAnsi="CG Omega"/>
        </w:rPr>
        <w:t xml:space="preserve"> </w:t>
      </w:r>
      <w:r w:rsidRPr="00176F72">
        <w:rPr>
          <w:rFonts w:ascii="CG Omega" w:eastAsia="Times New Roman" w:hAnsi="CG Omega" w:cs="Tahoma"/>
          <w:lang w:eastAsia="ar-SA"/>
        </w:rPr>
        <w:t xml:space="preserve">osobiście, </w:t>
      </w:r>
      <w:r>
        <w:rPr>
          <w:rFonts w:ascii="CG Omega" w:eastAsia="Times New Roman" w:hAnsi="CG Omega" w:cs="Tahoma"/>
          <w:lang w:eastAsia="ar-SA"/>
        </w:rPr>
        <w:t>przesłaną</w:t>
      </w:r>
      <w:r w:rsidRPr="00176F72">
        <w:rPr>
          <w:rFonts w:ascii="CG Omega" w:eastAsia="Times New Roman" w:hAnsi="CG Omega" w:cs="Tahoma"/>
          <w:lang w:eastAsia="ar-SA"/>
        </w:rPr>
        <w:t xml:space="preserve"> drogą pocztowa lub przesyłką kurierska w </w:t>
      </w:r>
      <w:r w:rsidRPr="00176F72">
        <w:rPr>
          <w:rFonts w:ascii="CG Omega" w:hAnsi="CG Omega"/>
        </w:rPr>
        <w:t xml:space="preserve">zamkniętym opakowaniu na </w:t>
      </w:r>
      <w:r w:rsidRPr="00176F72">
        <w:rPr>
          <w:rFonts w:ascii="CG Omega" w:eastAsia="Times New Roman" w:hAnsi="CG Omega" w:cs="Tahoma"/>
          <w:lang w:eastAsia="ar-SA"/>
        </w:rPr>
        <w:t xml:space="preserve">adres Urzędu Gminy Wiązownica, ul. Warszawska 15,  37-522 Wiązownica, </w:t>
      </w:r>
      <w:r w:rsidRPr="00176F72">
        <w:rPr>
          <w:rFonts w:ascii="CG Omega" w:hAnsi="CG Omega"/>
        </w:rPr>
        <w:t xml:space="preserve"> z oznaczenie przesyłki (koperty):</w:t>
      </w:r>
    </w:p>
    <w:p w:rsidR="00176F72" w:rsidRPr="00DC77B1" w:rsidRDefault="00176F72" w:rsidP="00DC77B1">
      <w:pPr>
        <w:spacing w:after="0" w:line="240" w:lineRule="auto"/>
        <w:jc w:val="both"/>
        <w:rPr>
          <w:rFonts w:ascii="CG Omega" w:hAnsi="CG Omega"/>
          <w:b/>
        </w:rPr>
      </w:pPr>
    </w:p>
    <w:p w:rsidR="00844A7D" w:rsidRPr="00176F72" w:rsidRDefault="00844A7D" w:rsidP="00176F72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 w:rsidRPr="00176F72">
        <w:rPr>
          <w:rFonts w:ascii="CG Omega" w:hAnsi="CG Omega"/>
        </w:rPr>
        <w:t>10.2</w:t>
      </w:r>
      <w:r w:rsidRPr="00176F72">
        <w:rPr>
          <w:rFonts w:ascii="CG Omega" w:hAnsi="CG Omega"/>
        </w:rPr>
        <w:tab/>
        <w:t>Cena określona w ofercie powinna obejmować wszystkie koszty niezbędne do prawidłowej realizacji przedmiotu zamówienia.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10.3</w:t>
      </w:r>
      <w:r w:rsidRPr="00844A7D">
        <w:rPr>
          <w:rFonts w:ascii="CG Omega" w:hAnsi="CG Omega"/>
        </w:rPr>
        <w:tab/>
        <w:t>Każdy Wykona</w:t>
      </w:r>
      <w:r w:rsidR="00C07779">
        <w:rPr>
          <w:rFonts w:ascii="CG Omega" w:hAnsi="CG Omega"/>
        </w:rPr>
        <w:t xml:space="preserve">wca może złożyć jedną ofertę. </w:t>
      </w:r>
      <w:r w:rsidRPr="00844A7D">
        <w:rPr>
          <w:rFonts w:ascii="CG Omega" w:hAnsi="CG Omega"/>
        </w:rPr>
        <w:t>Złożenie więcej niż jednej oferty spowoduje odrzucenie wszystkich ofert,  które złożył Wykonawca.</w:t>
      </w:r>
    </w:p>
    <w:p w:rsidR="00844A7D" w:rsidRPr="00844A7D" w:rsidRDefault="00844A7D" w:rsidP="00844A7D">
      <w:pPr>
        <w:pStyle w:val="Akapitzlist"/>
        <w:numPr>
          <w:ilvl w:val="1"/>
          <w:numId w:val="39"/>
        </w:numPr>
        <w:spacing w:after="0" w:line="240" w:lineRule="auto"/>
        <w:ind w:left="426"/>
        <w:jc w:val="both"/>
        <w:rPr>
          <w:rFonts w:ascii="CG Omega" w:hAnsi="CG Omega"/>
          <w:b/>
        </w:rPr>
      </w:pPr>
      <w:r w:rsidRPr="00844A7D">
        <w:rPr>
          <w:rFonts w:ascii="CG Omega" w:hAnsi="CG Omega"/>
        </w:rPr>
        <w:t>Postepowanie prowadzone jest w języku polskim.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10.5</w:t>
      </w:r>
      <w:r w:rsidRPr="00844A7D">
        <w:rPr>
          <w:rFonts w:ascii="CG Omega" w:hAnsi="CG Omega"/>
        </w:rPr>
        <w:tab/>
        <w:t>Wszelkie poprawki lub zmiany w treści oferty muszą być naniesione czytelnie i opatrzone podpisem osoby (osób) uprawnionej do reprezentowania Wykonawcy.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10.6</w:t>
      </w:r>
      <w:r w:rsidRPr="00844A7D">
        <w:rPr>
          <w:rFonts w:ascii="CG Omega" w:hAnsi="CG Omega"/>
        </w:rPr>
        <w:tab/>
        <w:t>Wykonawcy będą związani oferta przez okres 30 dni  od dnia upływu terminu składania ofert. Bieg terminu związania oferta rozpoczyna się z upływem terminu składania ofert. Jeżeli wykonawca, którego oferta została wybrana, uchyla się od zawarcia umowy w sprawie zamówienia, zamawiający może wybrać ofertę najkorzystniejszą spośród pozostałych ofert, bez przeprowadzenia ich ponownej oceny.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10.7</w:t>
      </w:r>
      <w:r w:rsidRPr="00844A7D">
        <w:rPr>
          <w:rFonts w:ascii="CG Omega" w:hAnsi="CG Omega"/>
        </w:rPr>
        <w:tab/>
        <w:t xml:space="preserve">Przed upływem terminu składania ofert, w szczególnie uzasadnionych przypadkach zamawiający może zmodyfikować treść zapytania ofertowego .Dokonana modyfikacja zostanie niezwłocznie zamieszczona na platformie zakupowej zamawiającego. </w:t>
      </w:r>
    </w:p>
    <w:p w:rsidR="00844A7D" w:rsidRPr="00844A7D" w:rsidRDefault="00844A7D" w:rsidP="00844A7D">
      <w:pPr>
        <w:spacing w:after="0" w:line="240" w:lineRule="auto"/>
        <w:ind w:left="705" w:hanging="705"/>
        <w:jc w:val="both"/>
        <w:rPr>
          <w:rFonts w:ascii="CG Omega" w:hAnsi="CG Omega"/>
          <w:b/>
        </w:rPr>
      </w:pPr>
      <w:r>
        <w:rPr>
          <w:rFonts w:ascii="CG Omega" w:hAnsi="CG Omega"/>
        </w:rPr>
        <w:t>10.8</w:t>
      </w:r>
      <w:r w:rsidRPr="00844A7D">
        <w:rPr>
          <w:rFonts w:ascii="CG Omega" w:hAnsi="CG Omega"/>
        </w:rPr>
        <w:tab/>
        <w:t>Zamawiający może zamknąć postępowanie bez wybrania żadnej oferty, w przypadku, gdy żadna ze złożonych ofert nie odpowiada warunkom określonym przez zamawiającego lub unieważnić postepowanie bez podania przyczyn.</w:t>
      </w:r>
    </w:p>
    <w:p w:rsidR="00AE7DE4" w:rsidRPr="00C7283C" w:rsidRDefault="00844A7D" w:rsidP="00C7283C">
      <w:pPr>
        <w:spacing w:after="0" w:line="240" w:lineRule="auto"/>
        <w:ind w:left="705" w:hanging="705"/>
        <w:jc w:val="both"/>
        <w:rPr>
          <w:rFonts w:ascii="CG Omega" w:hAnsi="CG Omega"/>
          <w:color w:val="0000FF"/>
          <w:u w:val="single"/>
        </w:rPr>
      </w:pPr>
      <w:r>
        <w:rPr>
          <w:rFonts w:ascii="CG Omega" w:hAnsi="CG Omega"/>
        </w:rPr>
        <w:t>10.9</w:t>
      </w:r>
      <w:r w:rsidRPr="00844A7D">
        <w:rPr>
          <w:rFonts w:ascii="CG Omega" w:hAnsi="CG Omega"/>
        </w:rPr>
        <w:tab/>
      </w:r>
      <w:r w:rsidRPr="00844A7D">
        <w:rPr>
          <w:rFonts w:ascii="CG Omega" w:hAnsi="CG Omega"/>
        </w:rPr>
        <w:tab/>
        <w:t xml:space="preserve">Podczas postępowania wykonawcy mogą skorzystać z pomocy technicznej Centrum Wsparcia Klienta pod nr tel. 22 101 02 02 oraz pod adresem e mail: </w:t>
      </w:r>
      <w:hyperlink r:id="rId8" w:history="1">
        <w:r w:rsidRPr="00844A7D">
          <w:rPr>
            <w:rFonts w:ascii="CG Omega" w:hAnsi="CG Omega"/>
            <w:color w:val="0000FF"/>
            <w:u w:val="single"/>
          </w:rPr>
          <w:t>cwk@platformazakupowa.pl</w:t>
        </w:r>
      </w:hyperlink>
    </w:p>
    <w:p w:rsidR="00943E3A" w:rsidRPr="00EF30DA" w:rsidRDefault="00943E3A" w:rsidP="00C7283C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ponosi wszelkie koszty związane z przygotowaniem i złożeniem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smallCaps/>
        </w:rPr>
        <w:t xml:space="preserve">      </w:t>
      </w:r>
      <w:r w:rsidR="00AE7DE4" w:rsidRPr="0071610C">
        <w:rPr>
          <w:rFonts w:ascii="CG Omega" w:hAnsi="CG Omega"/>
          <w:b/>
          <w:smallCaps/>
          <w:u w:val="thick"/>
        </w:rPr>
        <w:t>Wymagania dotyczące wadium</w:t>
      </w:r>
    </w:p>
    <w:p w:rsidR="00943E3A" w:rsidRPr="00EF30DA" w:rsidRDefault="000D4F3D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11.1    </w:t>
      </w:r>
      <w:r w:rsidR="00943E3A" w:rsidRPr="00EF30DA">
        <w:rPr>
          <w:rFonts w:ascii="CG Omega" w:hAnsi="CG Omega"/>
        </w:rPr>
        <w:t>Zamawi</w:t>
      </w:r>
      <w:r w:rsidR="00AE7DE4">
        <w:rPr>
          <w:rFonts w:ascii="CG Omega" w:hAnsi="CG Omega"/>
        </w:rPr>
        <w:t xml:space="preserve">ający </w:t>
      </w:r>
      <w:r w:rsidR="00943E3A" w:rsidRPr="00EF30DA">
        <w:rPr>
          <w:rFonts w:ascii="CG Omega" w:hAnsi="CG Omega"/>
        </w:rPr>
        <w:t xml:space="preserve">nie </w:t>
      </w:r>
      <w:r w:rsidR="00AE7DE4">
        <w:rPr>
          <w:rFonts w:ascii="CG Omega" w:hAnsi="CG Omega"/>
        </w:rPr>
        <w:t xml:space="preserve">będzie </w:t>
      </w:r>
      <w:r w:rsidR="00943E3A" w:rsidRPr="00EF30DA">
        <w:rPr>
          <w:rFonts w:ascii="CG Omega" w:hAnsi="CG Omega"/>
        </w:rPr>
        <w:t>żąda</w:t>
      </w:r>
      <w:r w:rsidR="00AE7DE4">
        <w:rPr>
          <w:rFonts w:ascii="CG Omega" w:hAnsi="CG Omega"/>
        </w:rPr>
        <w:t>ł</w:t>
      </w:r>
      <w:r w:rsidR="00943E3A" w:rsidRPr="00EF30DA">
        <w:rPr>
          <w:rFonts w:ascii="CG Omega" w:hAnsi="CG Omega"/>
        </w:rPr>
        <w:t xml:space="preserve"> wniesienia wadium</w:t>
      </w:r>
      <w:r w:rsidR="00AE7DE4">
        <w:rPr>
          <w:rFonts w:ascii="CG Omega" w:hAnsi="CG Omega"/>
        </w:rPr>
        <w:t xml:space="preserve"> przetargowego</w:t>
      </w:r>
      <w:r w:rsidR="00943E3A" w:rsidRPr="00EF30DA">
        <w:rPr>
          <w:rFonts w:ascii="CG Omega" w:hAnsi="CG Omega"/>
        </w:rPr>
        <w:t>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AE7DE4" w:rsidRPr="0071610C" w:rsidRDefault="000D4F3D" w:rsidP="00903F24">
      <w:pPr>
        <w:pStyle w:val="Akapitzlist"/>
        <w:numPr>
          <w:ilvl w:val="0"/>
          <w:numId w:val="39"/>
        </w:numPr>
        <w:spacing w:after="0" w:line="240" w:lineRule="auto"/>
        <w:ind w:left="426" w:hanging="426"/>
        <w:rPr>
          <w:rFonts w:ascii="CG Omega" w:hAnsi="CG Omega"/>
          <w:smallCaps/>
          <w:u w:val="thick"/>
        </w:rPr>
      </w:pPr>
      <w:r>
        <w:rPr>
          <w:rFonts w:ascii="CG Omega" w:hAnsi="CG Omega"/>
          <w:b/>
          <w:bCs/>
          <w:iCs/>
          <w:smallCaps/>
        </w:rPr>
        <w:t xml:space="preserve">      </w:t>
      </w:r>
      <w:r w:rsidR="00943E3A" w:rsidRPr="0071610C">
        <w:rPr>
          <w:rFonts w:ascii="CG Omega" w:hAnsi="CG Omega"/>
          <w:b/>
          <w:bCs/>
          <w:iCs/>
          <w:smallCaps/>
          <w:u w:val="thick"/>
        </w:rPr>
        <w:t>Miejsce oraz termin składania i otwarcia ofert</w:t>
      </w:r>
    </w:p>
    <w:p w:rsidR="00176F72" w:rsidRPr="00176F72" w:rsidRDefault="00770C78" w:rsidP="00176F72">
      <w:pPr>
        <w:spacing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 w:rsidRPr="00C41ABA">
        <w:rPr>
          <w:rFonts w:ascii="CG Omega" w:eastAsia="Times New Roman" w:hAnsi="CG Omega" w:cs="Tahoma"/>
          <w:lang w:eastAsia="ar-SA"/>
        </w:rPr>
        <w:t>1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>.</w:t>
      </w:r>
      <w:r>
        <w:rPr>
          <w:rFonts w:ascii="CG Omega" w:eastAsia="Times New Roman" w:hAnsi="CG Omega" w:cs="Tahoma"/>
          <w:lang w:eastAsia="ar-SA"/>
        </w:rPr>
        <w:t>1</w:t>
      </w:r>
      <w:r w:rsidRPr="00C41ABA">
        <w:rPr>
          <w:rFonts w:ascii="CG Omega" w:eastAsia="Times New Roman" w:hAnsi="CG Omega" w:cs="Tahoma"/>
          <w:lang w:eastAsia="ar-SA"/>
        </w:rPr>
        <w:tab/>
      </w:r>
      <w:r w:rsidR="00176F72" w:rsidRPr="00176F72">
        <w:rPr>
          <w:rFonts w:ascii="CG Omega" w:eastAsia="Times New Roman" w:hAnsi="CG Omega" w:cs="Tahoma"/>
          <w:lang w:eastAsia="ar-SA"/>
        </w:rPr>
        <w:t>Oferty wraz z wymaganymi  dokumentami należy złożyć:</w:t>
      </w:r>
    </w:p>
    <w:p w:rsidR="00176F72" w:rsidRPr="00176F72" w:rsidRDefault="00176F72" w:rsidP="00176F72">
      <w:pPr>
        <w:numPr>
          <w:ilvl w:val="0"/>
          <w:numId w:val="47"/>
        </w:numPr>
        <w:spacing w:after="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176F72">
        <w:rPr>
          <w:rFonts w:ascii="CG Omega" w:hAnsi="CG Omega"/>
          <w:b/>
        </w:rPr>
        <w:t>w przypadku formy elektronicznej</w:t>
      </w:r>
      <w:r w:rsidRPr="00176F72">
        <w:rPr>
          <w:rFonts w:ascii="CG Omega" w:hAnsi="CG Omega"/>
        </w:rPr>
        <w:t xml:space="preserve"> </w:t>
      </w:r>
      <w:r w:rsidRPr="00176F72">
        <w:rPr>
          <w:rFonts w:ascii="CG Omega" w:eastAsia="Times New Roman" w:hAnsi="CG Omega" w:cs="Tahoma"/>
          <w:lang w:eastAsia="ar-SA"/>
        </w:rPr>
        <w:t xml:space="preserve">na platformie zakupowej Zamawiającego pod adresem: </w:t>
      </w:r>
      <w:hyperlink r:id="rId9" w:history="1">
        <w:r w:rsidRPr="00176F72">
          <w:rPr>
            <w:rFonts w:ascii="CG Omega" w:eastAsia="Times New Roman" w:hAnsi="CG Omega" w:cs="Tahoma"/>
            <w:color w:val="0563C1" w:themeColor="hyperlink"/>
            <w:u w:val="single"/>
            <w:lang w:eastAsia="ar-SA"/>
          </w:rPr>
          <w:t>https://platformazakupowa.pl/wiazownica</w:t>
        </w:r>
      </w:hyperlink>
      <w:r w:rsidRPr="00176F72">
        <w:rPr>
          <w:rFonts w:ascii="CG Omega" w:eastAsia="Times New Roman" w:hAnsi="CG Omega" w:cs="Tahoma"/>
          <w:lang w:eastAsia="ar-SA"/>
        </w:rPr>
        <w:t xml:space="preserve"> wybierając przedmiotowe postępowanie, w nieprzekraczalnym terminie do dnia </w:t>
      </w:r>
      <w:r w:rsidR="005A4694">
        <w:rPr>
          <w:rFonts w:ascii="CG Omega" w:eastAsia="Times New Roman" w:hAnsi="CG Omega" w:cs="Tahoma"/>
          <w:b/>
          <w:lang w:eastAsia="ar-SA"/>
        </w:rPr>
        <w:t>13.03</w:t>
      </w:r>
      <w:r w:rsidR="001B77AB">
        <w:rPr>
          <w:rFonts w:ascii="CG Omega" w:eastAsia="Times New Roman" w:hAnsi="CG Omega" w:cs="Tahoma"/>
          <w:b/>
          <w:lang w:eastAsia="ar-SA"/>
        </w:rPr>
        <w:t>.2024</w:t>
      </w:r>
      <w:r w:rsidRPr="00176F72">
        <w:rPr>
          <w:rFonts w:ascii="CG Omega" w:eastAsia="Times New Roman" w:hAnsi="CG Omega" w:cs="Tahoma"/>
          <w:lang w:eastAsia="ar-SA"/>
        </w:rPr>
        <w:t xml:space="preserve"> r. do godz. 10:00,   </w:t>
      </w:r>
    </w:p>
    <w:p w:rsidR="00176F72" w:rsidRPr="00176F72" w:rsidRDefault="00176F72" w:rsidP="00176F72">
      <w:pPr>
        <w:numPr>
          <w:ilvl w:val="0"/>
          <w:numId w:val="47"/>
        </w:numPr>
        <w:spacing w:after="0" w:line="240" w:lineRule="auto"/>
        <w:ind w:left="1134"/>
        <w:contextualSpacing/>
        <w:jc w:val="both"/>
        <w:rPr>
          <w:rFonts w:ascii="CG Omega" w:eastAsia="Times New Roman" w:hAnsi="CG Omega" w:cs="Tahoma"/>
          <w:lang w:eastAsia="ar-SA"/>
        </w:rPr>
      </w:pPr>
      <w:r w:rsidRPr="00176F72">
        <w:rPr>
          <w:rFonts w:ascii="CG Omega" w:eastAsia="Times New Roman" w:hAnsi="CG Omega" w:cs="Tahoma"/>
          <w:b/>
          <w:u w:val="thick"/>
          <w:lang w:eastAsia="ar-SA"/>
        </w:rPr>
        <w:t xml:space="preserve">w przypadku formy pisemnej (papierowej):  </w:t>
      </w:r>
      <w:r w:rsidRPr="00176F72">
        <w:rPr>
          <w:rFonts w:ascii="CG Omega" w:eastAsia="Times New Roman" w:hAnsi="CG Omega" w:cs="Tahoma"/>
          <w:lang w:eastAsia="ar-SA"/>
        </w:rPr>
        <w:t xml:space="preserve">osobiście,  drogą pocztowa lub przesyłką kurierska w </w:t>
      </w:r>
      <w:r w:rsidRPr="00176F72">
        <w:rPr>
          <w:rFonts w:ascii="CG Omega" w:hAnsi="CG Omega"/>
        </w:rPr>
        <w:t xml:space="preserve">zamkniętym opakowaniu na </w:t>
      </w:r>
      <w:r w:rsidRPr="00176F72">
        <w:rPr>
          <w:rFonts w:ascii="CG Omega" w:eastAsia="Times New Roman" w:hAnsi="CG Omega" w:cs="Tahoma"/>
          <w:lang w:eastAsia="ar-SA"/>
        </w:rPr>
        <w:t xml:space="preserve">adres Urzędu Gminy Wiązownica, ul. Warszawska 15,  37-522 Wiązownica, </w:t>
      </w:r>
      <w:r w:rsidRPr="00176F72">
        <w:rPr>
          <w:rFonts w:ascii="CG Omega" w:hAnsi="CG Omega"/>
        </w:rPr>
        <w:t xml:space="preserve"> z oznaczenie przesyłki (koperty):</w:t>
      </w:r>
    </w:p>
    <w:p w:rsidR="00176F72" w:rsidRPr="00176F72" w:rsidRDefault="00176F72" w:rsidP="00176F72">
      <w:pPr>
        <w:spacing w:after="0" w:line="240" w:lineRule="auto"/>
        <w:ind w:left="1455"/>
        <w:contextualSpacing/>
        <w:jc w:val="both"/>
        <w:rPr>
          <w:rFonts w:ascii="CG Omega" w:eastAsia="Times New Roman" w:hAnsi="CG Omega" w:cs="Tahoma"/>
          <w:lang w:eastAsia="ar-SA"/>
        </w:rPr>
      </w:pP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DC77B1" w:rsidRPr="00176F72" w:rsidTr="00EC1072">
        <w:trPr>
          <w:trHeight w:val="990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AB" w:rsidRPr="001B77AB" w:rsidRDefault="00DC77B1" w:rsidP="001B77AB">
            <w:pPr>
              <w:spacing w:after="0" w:line="240" w:lineRule="auto"/>
              <w:jc w:val="center"/>
              <w:rPr>
                <w:rFonts w:ascii="CG Omega" w:hAnsi="CG Omega" w:cs="Arial"/>
                <w:b/>
              </w:rPr>
            </w:pPr>
            <w:r w:rsidRPr="00176F72">
              <w:rPr>
                <w:rFonts w:ascii="CG Omega" w:hAnsi="CG Omega"/>
                <w:b/>
                <w:bCs/>
              </w:rPr>
              <w:t xml:space="preserve">Oferta na zadanie pn.: </w:t>
            </w:r>
            <w:r w:rsidRPr="001B77AB">
              <w:rPr>
                <w:rFonts w:ascii="CG Omega" w:eastAsiaTheme="minorHAnsi" w:hAnsi="CG Omega" w:cs="Arial"/>
                <w:b/>
              </w:rPr>
              <w:t>„</w:t>
            </w:r>
            <w:r w:rsidR="001B77AB" w:rsidRPr="001B77AB">
              <w:rPr>
                <w:rFonts w:ascii="CG Omega" w:hAnsi="CG Omega" w:cs="Arial"/>
                <w:b/>
              </w:rPr>
              <w:t>Remont (wymiana) pokrycia dachowego  na budynku remizo-świetlicy w miejscowości Radawa.</w:t>
            </w:r>
          </w:p>
          <w:p w:rsidR="00DC77B1" w:rsidRPr="00176F72" w:rsidRDefault="005A4694" w:rsidP="00EC1072">
            <w:pPr>
              <w:widowControl w:val="0"/>
              <w:tabs>
                <w:tab w:val="left" w:pos="3435"/>
                <w:tab w:val="left" w:pos="5181"/>
              </w:tabs>
              <w:suppressAutoHyphens/>
              <w:autoSpaceDE w:val="0"/>
              <w:spacing w:after="0" w:line="240" w:lineRule="auto"/>
              <w:jc w:val="center"/>
              <w:rPr>
                <w:rFonts w:ascii="CG Omega" w:eastAsia="SimSun" w:hAnsi="CG Omega"/>
                <w:b/>
                <w:kern w:val="2"/>
                <w:vertAlign w:val="superscript"/>
                <w:lang w:eastAsia="hi-IN" w:bidi="hi-IN"/>
              </w:rPr>
            </w:pPr>
            <w:r>
              <w:rPr>
                <w:rFonts w:ascii="CG Omega" w:eastAsia="SimSun" w:hAnsi="CG Omega"/>
                <w:b/>
                <w:kern w:val="2"/>
                <w:lang w:eastAsia="hi-IN" w:bidi="hi-IN"/>
              </w:rPr>
              <w:t>Nie otwierać przed dniem  13.03</w:t>
            </w:r>
            <w:r w:rsidR="001B77AB">
              <w:rPr>
                <w:rFonts w:ascii="CG Omega" w:eastAsia="SimSun" w:hAnsi="CG Omega"/>
                <w:b/>
                <w:kern w:val="2"/>
                <w:lang w:eastAsia="hi-IN" w:bidi="hi-IN"/>
              </w:rPr>
              <w:t>.2024</w:t>
            </w:r>
            <w:r w:rsidR="00DC77B1" w:rsidRPr="00176F72">
              <w:rPr>
                <w:rFonts w:ascii="CG Omega" w:eastAsia="SimSun" w:hAnsi="CG Omega"/>
                <w:b/>
                <w:kern w:val="2"/>
                <w:lang w:eastAsia="hi-IN" w:bidi="hi-IN"/>
              </w:rPr>
              <w:t> r. godz. 10</w:t>
            </w:r>
            <w:r w:rsidR="00DC77B1" w:rsidRPr="00176F72">
              <w:rPr>
                <w:rFonts w:ascii="CG Omega" w:eastAsia="SimSun" w:hAnsi="CG Omega"/>
                <w:b/>
                <w:kern w:val="2"/>
                <w:vertAlign w:val="superscript"/>
                <w:lang w:eastAsia="hi-IN" w:bidi="hi-IN"/>
              </w:rPr>
              <w:t>15</w:t>
            </w:r>
          </w:p>
        </w:tc>
      </w:tr>
    </w:tbl>
    <w:p w:rsidR="00176F72" w:rsidRDefault="00176F72" w:rsidP="00DC77B1">
      <w:pPr>
        <w:spacing w:after="0" w:line="240" w:lineRule="auto"/>
        <w:contextualSpacing/>
        <w:jc w:val="both"/>
        <w:rPr>
          <w:rFonts w:ascii="CG Omega" w:eastAsia="Times New Roman" w:hAnsi="CG Omega" w:cs="Tahoma"/>
          <w:lang w:eastAsia="ar-SA"/>
        </w:rPr>
      </w:pPr>
    </w:p>
    <w:p w:rsidR="00770C78" w:rsidRDefault="00770C78" w:rsidP="00770C78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</w:t>
      </w:r>
      <w:r w:rsidRPr="00C41ABA">
        <w:rPr>
          <w:rFonts w:ascii="CG Omega" w:eastAsia="Times New Roman" w:hAnsi="CG Omega" w:cs="Tahoma"/>
          <w:lang w:eastAsia="ar-SA"/>
        </w:rPr>
        <w:t>2.</w:t>
      </w:r>
      <w:r>
        <w:rPr>
          <w:rFonts w:ascii="CG Omega" w:eastAsia="Times New Roman" w:hAnsi="CG Omega" w:cs="Tahoma"/>
          <w:lang w:eastAsia="ar-SA"/>
        </w:rPr>
        <w:t>2</w:t>
      </w:r>
      <w:r w:rsidRPr="00C41ABA">
        <w:rPr>
          <w:rFonts w:ascii="CG Omega" w:eastAsia="Times New Roman" w:hAnsi="CG Omega" w:cs="Tahoma"/>
          <w:lang w:eastAsia="ar-SA"/>
        </w:rPr>
        <w:tab/>
        <w:t xml:space="preserve">Otwarcie ofert nastąpi  </w:t>
      </w:r>
      <w:bookmarkStart w:id="0" w:name="_GoBack"/>
      <w:bookmarkEnd w:id="0"/>
      <w:r w:rsidRPr="00C41ABA">
        <w:rPr>
          <w:rFonts w:ascii="CG Omega" w:eastAsia="Times New Roman" w:hAnsi="CG Omega" w:cs="Tahoma"/>
          <w:lang w:eastAsia="ar-SA"/>
        </w:rPr>
        <w:t xml:space="preserve">niezwłocznie  po upływie terminu składania ofert, nie później jednak  niż dnia następnego , w którym upłynął termin składania ofert tj. w dniu </w:t>
      </w:r>
      <w:r w:rsidR="005A4694">
        <w:rPr>
          <w:rFonts w:ascii="CG Omega" w:eastAsia="Times New Roman" w:hAnsi="CG Omega" w:cs="Tahoma"/>
          <w:b/>
          <w:lang w:eastAsia="ar-SA"/>
        </w:rPr>
        <w:t>13.03</w:t>
      </w:r>
      <w:r w:rsidR="001B77AB">
        <w:rPr>
          <w:rFonts w:ascii="CG Omega" w:eastAsia="Times New Roman" w:hAnsi="CG Omega" w:cs="Tahoma"/>
          <w:b/>
          <w:lang w:eastAsia="ar-SA"/>
        </w:rPr>
        <w:t>.2024</w:t>
      </w:r>
      <w:r w:rsidRPr="00C41ABA">
        <w:rPr>
          <w:rFonts w:ascii="CG Omega" w:eastAsia="Times New Roman" w:hAnsi="CG Omega" w:cs="Tahoma"/>
          <w:b/>
          <w:lang w:eastAsia="ar-SA"/>
        </w:rPr>
        <w:t xml:space="preserve"> r</w:t>
      </w:r>
      <w:r>
        <w:rPr>
          <w:rFonts w:ascii="CG Omega" w:eastAsia="Times New Roman" w:hAnsi="CG Omega" w:cs="Tahoma"/>
          <w:lang w:eastAsia="ar-SA"/>
        </w:rPr>
        <w:t>.  o godz. 10:15</w:t>
      </w:r>
      <w:r w:rsidRPr="00C41ABA">
        <w:rPr>
          <w:rFonts w:ascii="CG Omega" w:eastAsia="Times New Roman" w:hAnsi="CG Omega" w:cs="Tahoma"/>
          <w:lang w:eastAsia="ar-SA"/>
        </w:rPr>
        <w:t xml:space="preserve"> przy użyciu systemu teleinformatycznego, na platformie zakupowej zamawiającego poprzez odszyfrowanie złożonych ofert.</w:t>
      </w:r>
    </w:p>
    <w:p w:rsidR="00770C78" w:rsidRPr="00C41ABA" w:rsidRDefault="00770C78" w:rsidP="00770C78">
      <w:pPr>
        <w:spacing w:after="0" w:line="240" w:lineRule="auto"/>
        <w:ind w:left="705" w:hanging="705"/>
        <w:contextualSpacing/>
        <w:jc w:val="both"/>
        <w:rPr>
          <w:rFonts w:ascii="CG Omega" w:eastAsia="Times New Roman" w:hAnsi="CG Omega" w:cs="Tahoma"/>
          <w:lang w:eastAsia="ar-SA"/>
        </w:rPr>
      </w:pPr>
      <w:r>
        <w:rPr>
          <w:rFonts w:ascii="CG Omega" w:eastAsia="Times New Roman" w:hAnsi="CG Omega" w:cs="Tahoma"/>
          <w:lang w:eastAsia="ar-SA"/>
        </w:rPr>
        <w:t>12.3</w:t>
      </w:r>
      <w:r>
        <w:rPr>
          <w:rFonts w:ascii="CG Omega" w:eastAsia="Times New Roman" w:hAnsi="CG Omega" w:cs="Tahoma"/>
          <w:lang w:eastAsia="ar-SA"/>
        </w:rPr>
        <w:tab/>
      </w:r>
      <w:r w:rsidRPr="00C41ABA">
        <w:rPr>
          <w:rFonts w:ascii="CG Omega" w:hAnsi="CG Omega"/>
        </w:rPr>
        <w:t>Oferty, które wpłyną do Zamawiającego za pośrednictwem polskiej placówki operatora publicznego lub innej firmy kurierskiej po wyznaczonym terminie, będą zwracane niezw</w:t>
      </w:r>
      <w:r w:rsidR="007A7200">
        <w:rPr>
          <w:rFonts w:ascii="CG Omega" w:hAnsi="CG Omega"/>
        </w:rPr>
        <w:t>łocznie Wykonawcy.</w:t>
      </w:r>
    </w:p>
    <w:p w:rsidR="00770C78" w:rsidRPr="00770C78" w:rsidRDefault="00770C78" w:rsidP="00770C78">
      <w:pPr>
        <w:pStyle w:val="Akapitzlist"/>
        <w:numPr>
          <w:ilvl w:val="1"/>
          <w:numId w:val="39"/>
        </w:numPr>
        <w:spacing w:after="0" w:line="240" w:lineRule="auto"/>
        <w:ind w:left="426"/>
        <w:jc w:val="both"/>
        <w:rPr>
          <w:rFonts w:ascii="CG Omega" w:hAnsi="CG Omega"/>
          <w:b/>
        </w:rPr>
      </w:pPr>
      <w:r w:rsidRPr="00770C78">
        <w:rPr>
          <w:rFonts w:ascii="CG Omega" w:hAnsi="CG Omega"/>
          <w:b/>
        </w:rPr>
        <w:t>Zmiana i wycofanie oferty: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F259C8">
        <w:rPr>
          <w:rFonts w:ascii="CG Omega" w:hAnsi="CG Omega"/>
        </w:rPr>
        <w:t>Wykonawca może przed upływem terminu na składanie ofert, zmienić/zmodyfikować  ofertę za pomocą pisemnego powiadomienia Zamawiającego.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Wykonawca może wycofać ofertę za pomocą pisemnego powiadomienia Zamawiającego, przed upływem terminu składania ofert.</w:t>
      </w:r>
    </w:p>
    <w:p w:rsidR="00770C78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Powiadomienia o zmianie lub wycofaniu powinny być złożone przed  upływem terminu składania ofert.</w:t>
      </w:r>
    </w:p>
    <w:p w:rsidR="00770C78" w:rsidRPr="00554FCF" w:rsidRDefault="00770C78" w:rsidP="00770C7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CG Omega" w:hAnsi="CG Omega"/>
        </w:rPr>
      </w:pPr>
      <w:r w:rsidRPr="00554FCF">
        <w:rPr>
          <w:rFonts w:ascii="CG Omega" w:hAnsi="CG Omega"/>
        </w:rPr>
        <w:t>Oferty oznaczone „ZMIANA” zostaną otwarte przy otwieraniu oferty Wykonawcy, który wprowadził zmiany i po stwierdzeniu poprawności procedury dokonania zmian zostaną dołączone do oferty.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903F24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>Opis sposobu obliczenia ceny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Wykonawca jest zobowiązany do podania </w:t>
      </w:r>
      <w:r w:rsidR="00EC37AB" w:rsidRPr="00CC72C5">
        <w:rPr>
          <w:rFonts w:ascii="CG Omega" w:hAnsi="CG Omega"/>
        </w:rPr>
        <w:t xml:space="preserve">ceny brutto </w:t>
      </w:r>
      <w:r w:rsidRPr="00CC72C5">
        <w:rPr>
          <w:rFonts w:ascii="CG Omega" w:hAnsi="CG Omega"/>
        </w:rPr>
        <w:t>za p</w:t>
      </w:r>
      <w:r w:rsidR="00EC37AB" w:rsidRPr="00CC72C5">
        <w:rPr>
          <w:rFonts w:ascii="CG Omega" w:hAnsi="CG Omega"/>
        </w:rPr>
        <w:t>rzedmiot zamówienia,  wyrażoną</w:t>
      </w:r>
      <w:r w:rsidRPr="00CC72C5">
        <w:rPr>
          <w:rFonts w:ascii="CG Omega" w:hAnsi="CG Omega"/>
        </w:rPr>
        <w:t xml:space="preserve"> cyfrą i słownie. Oprócz tego należy podać obowiązującą stawkę podatku VAT zgodną z ustawą 11 marca 2004 r. o podatku od to</w:t>
      </w:r>
      <w:r w:rsidR="008408BC" w:rsidRPr="00CC72C5">
        <w:rPr>
          <w:rFonts w:ascii="CG Omega" w:hAnsi="CG Omega"/>
        </w:rPr>
        <w:t>warów i us</w:t>
      </w:r>
      <w:r w:rsidR="00266E8B">
        <w:rPr>
          <w:rFonts w:ascii="CG Omega" w:hAnsi="CG Omega"/>
        </w:rPr>
        <w:t>ług</w:t>
      </w:r>
      <w:r w:rsidRPr="00CC72C5">
        <w:rPr>
          <w:rFonts w:ascii="CG Omega" w:hAnsi="CG Omega"/>
        </w:rPr>
        <w:t xml:space="preserve">. </w:t>
      </w:r>
    </w:p>
    <w:p w:rsidR="00CC72C5" w:rsidRDefault="00EC37AB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 xml:space="preserve">Jako formę wynagrodzenia przyjęto </w:t>
      </w:r>
      <w:r w:rsidR="00CC72C5" w:rsidRPr="00CC72C5">
        <w:rPr>
          <w:rFonts w:ascii="CG Omega" w:hAnsi="CG Omega"/>
        </w:rPr>
        <w:t xml:space="preserve">formę </w:t>
      </w:r>
      <w:r w:rsidR="006A66C0">
        <w:rPr>
          <w:rFonts w:ascii="CG Omega" w:hAnsi="CG Omega"/>
        </w:rPr>
        <w:t>ryczałtową</w:t>
      </w:r>
      <w:r w:rsidR="00943E3A" w:rsidRPr="00CC72C5">
        <w:rPr>
          <w:rFonts w:ascii="CG Omega" w:hAnsi="CG Omega"/>
        </w:rPr>
        <w:t>.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Ogólna wartość wynagrodzenia umowy może ulec obniżeniu w przypadku rezygnacji z</w:t>
      </w:r>
      <w:r w:rsidR="00B26798">
        <w:rPr>
          <w:rFonts w:ascii="CG Omega" w:hAnsi="CG Omega"/>
        </w:rPr>
        <w:t> </w:t>
      </w:r>
      <w:r w:rsidRPr="00CC72C5">
        <w:rPr>
          <w:rFonts w:ascii="CG Omega" w:hAnsi="CG Omega"/>
        </w:rPr>
        <w:t>realizacji części zamówienia. W takim przypadku wartość ogólna przedmiotu umowy zostanie obniżona o wartość dostaw brutto dla niewykonanego zakresu – wg cen jednostkowych podanych w ofercie.</w:t>
      </w:r>
    </w:p>
    <w:p w:rsid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W cenie oferty należy uwzględnić wszystkie inne koszty, które będą musiały być poniesione przy wykonaniu zamów</w:t>
      </w:r>
      <w:r w:rsidR="00903F24">
        <w:rPr>
          <w:rFonts w:ascii="CG Omega" w:hAnsi="CG Omega"/>
        </w:rPr>
        <w:t>ienia</w:t>
      </w:r>
      <w:r w:rsidRPr="00CC72C5">
        <w:rPr>
          <w:rFonts w:ascii="CG Omega" w:hAnsi="CG Omega"/>
        </w:rPr>
        <w:t>.</w:t>
      </w:r>
    </w:p>
    <w:p w:rsidR="00943E3A" w:rsidRPr="00CC72C5" w:rsidRDefault="00943E3A" w:rsidP="00A82B8E">
      <w:pPr>
        <w:pStyle w:val="Akapitzlist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Jeżeli złożono ofertę, której wybór prowadziłby do powstania u zamawiającego obowiązku podatkowego zgodnie z przepisami o podatku od towarów i usług, zamawiający w celu oceny takiej oferty dolicza do przedstawionej w 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>Opis kryteriów, którymi Zamawiający będzie się kierował przy wyborze oferty, wraz z podaniem znaczenia tych kryteriów oraz sposobu oceny ofert</w:t>
      </w:r>
    </w:p>
    <w:p w:rsid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Zamawiający oceni i p</w:t>
      </w:r>
      <w:r w:rsidR="00CC72C5">
        <w:rPr>
          <w:rFonts w:ascii="CG Omega" w:hAnsi="CG Omega"/>
        </w:rPr>
        <w:t xml:space="preserve">orówna jedynie te oferty, które </w:t>
      </w:r>
      <w:r w:rsidRPr="00CC72C5">
        <w:rPr>
          <w:rFonts w:ascii="CG Omega" w:hAnsi="CG Omega"/>
        </w:rPr>
        <w:t>zostaną złożone przez Wykonawców nie w</w:t>
      </w:r>
      <w:r w:rsidR="00CC72C5">
        <w:rPr>
          <w:rFonts w:ascii="CG Omega" w:hAnsi="CG Omega"/>
        </w:rPr>
        <w:t xml:space="preserve">ykluczonych </w:t>
      </w:r>
      <w:r w:rsidRPr="00CC72C5">
        <w:rPr>
          <w:rFonts w:ascii="CG Omega" w:hAnsi="CG Omega"/>
        </w:rPr>
        <w:t>z niniejszego postępowania,</w:t>
      </w:r>
      <w:r w:rsidR="00CC72C5">
        <w:rPr>
          <w:rFonts w:ascii="CG Omega" w:hAnsi="CG Omega"/>
        </w:rPr>
        <w:t xml:space="preserve"> oraz </w:t>
      </w:r>
      <w:r w:rsidRPr="00CC72C5">
        <w:rPr>
          <w:rFonts w:ascii="CG Omega" w:hAnsi="CG Omega"/>
        </w:rPr>
        <w:t>nie zostaną odrzucone przez Zamawiającego.</w:t>
      </w:r>
    </w:p>
    <w:p w:rsidR="00943E3A" w:rsidRP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Przy wyborze oferty Zamawiający będzie się kierował następującym kryterium:</w:t>
      </w:r>
    </w:p>
    <w:p w:rsidR="00943E3A" w:rsidRPr="00EF30DA" w:rsidRDefault="00903F24" w:rsidP="00CC72C5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>
        <w:rPr>
          <w:rFonts w:ascii="CG Omega" w:hAnsi="CG Omega"/>
        </w:rPr>
        <w:t>cena oferty (brutto) – waga 100</w:t>
      </w:r>
      <w:r w:rsidR="00943E3A" w:rsidRPr="00EF30DA">
        <w:rPr>
          <w:rFonts w:ascii="CG Omega" w:hAnsi="CG Omega"/>
        </w:rPr>
        <w:t> %</w:t>
      </w:r>
    </w:p>
    <w:p w:rsidR="00943E3A" w:rsidRPr="00CC72C5" w:rsidRDefault="00943E3A" w:rsidP="00A82B8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CC72C5">
        <w:rPr>
          <w:rFonts w:ascii="CG Omega" w:hAnsi="CG Omega"/>
        </w:rPr>
        <w:t>Zasady oceny ofert według ustalonych kryteriów:</w:t>
      </w:r>
    </w:p>
    <w:p w:rsidR="00943E3A" w:rsidRPr="00930BFD" w:rsidRDefault="00930BFD" w:rsidP="00930BFD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W</w:t>
      </w:r>
      <w:r w:rsidR="00943E3A" w:rsidRPr="00930BFD">
        <w:rPr>
          <w:rFonts w:ascii="CG Omega" w:hAnsi="CG Omega"/>
        </w:rPr>
        <w:t>yliczenie punkt</w:t>
      </w:r>
      <w:r>
        <w:rPr>
          <w:rFonts w:ascii="CG Omega" w:hAnsi="CG Omega"/>
        </w:rPr>
        <w:t xml:space="preserve">ów </w:t>
      </w:r>
      <w:r w:rsidR="00943E3A" w:rsidRPr="00930BFD">
        <w:rPr>
          <w:rFonts w:ascii="CG Omega" w:hAnsi="CG Omega"/>
        </w:rPr>
        <w:t>oceny ofert</w:t>
      </w:r>
      <w:r w:rsidR="00CC72C5" w:rsidRPr="00930BFD">
        <w:rPr>
          <w:rFonts w:ascii="CG Omega" w:hAnsi="CG Omega"/>
        </w:rPr>
        <w:t xml:space="preserve"> </w:t>
      </w:r>
      <w:r w:rsidR="00943E3A" w:rsidRPr="00930BFD">
        <w:rPr>
          <w:rFonts w:ascii="CG Omega" w:hAnsi="CG Omega"/>
        </w:rPr>
        <w:t>dla kryterium „</w:t>
      </w:r>
      <w:r w:rsidR="00943E3A" w:rsidRPr="00930BFD">
        <w:rPr>
          <w:rFonts w:ascii="CG Omega" w:hAnsi="CG Omega"/>
          <w:b/>
        </w:rPr>
        <w:t>cena</w:t>
      </w:r>
      <w:r w:rsidR="00943E3A" w:rsidRPr="00930BFD">
        <w:rPr>
          <w:rFonts w:ascii="CG Omega" w:hAnsi="CG Omega"/>
        </w:rPr>
        <w:t>”: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Punkty przyznane za kryterium „cena” będą liczone wg następującego wzoru: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center"/>
        <w:rPr>
          <w:rFonts w:ascii="CG Omega" w:hAnsi="CG Omega"/>
          <w:b/>
        </w:rPr>
      </w:pPr>
      <w:proofErr w:type="spellStart"/>
      <w:r w:rsidRPr="00EF30DA">
        <w:rPr>
          <w:rFonts w:ascii="CG Omega" w:hAnsi="CG Omega"/>
          <w:b/>
        </w:rPr>
        <w:t>P</w:t>
      </w:r>
      <w:r w:rsidRPr="00EF30DA">
        <w:rPr>
          <w:rFonts w:ascii="CG Omega" w:hAnsi="CG Omega"/>
          <w:b/>
          <w:vertAlign w:val="subscript"/>
        </w:rPr>
        <w:t>c</w:t>
      </w:r>
      <w:proofErr w:type="spellEnd"/>
      <w:r w:rsidRPr="00EF30DA">
        <w:rPr>
          <w:rFonts w:ascii="CG Omega" w:hAnsi="CG Omega"/>
          <w:b/>
        </w:rPr>
        <w:t xml:space="preserve"> = (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min</w:t>
      </w:r>
      <w:proofErr w:type="spellEnd"/>
      <w:r w:rsidRPr="00EF30DA">
        <w:rPr>
          <w:rFonts w:ascii="CG Omega" w:hAnsi="CG Omega"/>
          <w:b/>
        </w:rPr>
        <w:t xml:space="preserve"> / </w:t>
      </w:r>
      <w:proofErr w:type="spellStart"/>
      <w:r w:rsidRPr="00EF30DA">
        <w:rPr>
          <w:rFonts w:ascii="CG Omega" w:hAnsi="CG Omega"/>
          <w:b/>
        </w:rPr>
        <w:t>C</w:t>
      </w:r>
      <w:r w:rsidRPr="00EF30DA">
        <w:rPr>
          <w:rFonts w:ascii="CG Omega" w:hAnsi="CG Omega"/>
          <w:b/>
          <w:vertAlign w:val="subscript"/>
        </w:rPr>
        <w:t>x</w:t>
      </w:r>
      <w:proofErr w:type="spellEnd"/>
      <w:r w:rsidRPr="00EF30DA">
        <w:rPr>
          <w:rFonts w:ascii="CG Omega" w:hAnsi="CG Omega"/>
          <w:b/>
        </w:rPr>
        <w:t xml:space="preserve"> ) x 100 x waga kryterium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gdzie: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P</w:t>
      </w:r>
      <w:r w:rsidRPr="00EF30DA">
        <w:rPr>
          <w:rFonts w:ascii="CG Omega" w:hAnsi="CG Omega"/>
          <w:vertAlign w:val="subscript"/>
        </w:rPr>
        <w:t>c</w:t>
      </w:r>
      <w:proofErr w:type="spellEnd"/>
      <w:r w:rsidRPr="00EF30DA">
        <w:rPr>
          <w:rFonts w:ascii="CG Omega" w:hAnsi="CG Omega"/>
        </w:rPr>
        <w:t xml:space="preserve"> – ilość punktów przyznanych badanej ofercie za „cenę”,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min</w:t>
      </w:r>
      <w:proofErr w:type="spellEnd"/>
      <w:r w:rsidRPr="00EF30DA">
        <w:rPr>
          <w:rFonts w:ascii="CG Omega" w:hAnsi="CG Omega"/>
        </w:rPr>
        <w:t xml:space="preserve"> – cena minimalna (z VAT) zaoferowana w postępowaniu spośród badanych ofert,</w:t>
      </w:r>
    </w:p>
    <w:p w:rsidR="00943E3A" w:rsidRPr="00EF30DA" w:rsidRDefault="00943E3A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  <w:proofErr w:type="spellStart"/>
      <w:r w:rsidRPr="00EF30DA">
        <w:rPr>
          <w:rFonts w:ascii="CG Omega" w:hAnsi="CG Omega"/>
        </w:rPr>
        <w:t>C</w:t>
      </w:r>
      <w:r w:rsidRPr="00EF30DA">
        <w:rPr>
          <w:rFonts w:ascii="CG Omega" w:hAnsi="CG Omega"/>
          <w:vertAlign w:val="subscript"/>
        </w:rPr>
        <w:t>x</w:t>
      </w:r>
      <w:proofErr w:type="spellEnd"/>
      <w:r w:rsidRPr="00EF30DA">
        <w:rPr>
          <w:rFonts w:ascii="CG Omega" w:hAnsi="CG Omega"/>
        </w:rPr>
        <w:t xml:space="preserve"> – cena (z VAT) podana przez Wykonawcę, dla którego wynik jest obliczany.</w:t>
      </w:r>
    </w:p>
    <w:p w:rsidR="00AE22AD" w:rsidRPr="00EF30DA" w:rsidRDefault="00AE22AD" w:rsidP="00EF30DA">
      <w:pPr>
        <w:pStyle w:val="Akapitzlist"/>
        <w:spacing w:after="0" w:line="240" w:lineRule="auto"/>
        <w:ind w:left="714"/>
        <w:jc w:val="both"/>
        <w:rPr>
          <w:rFonts w:ascii="CG Omega" w:hAnsi="CG Omega"/>
        </w:rPr>
      </w:pPr>
    </w:p>
    <w:p w:rsidR="00930BFD" w:rsidRDefault="00943E3A" w:rsidP="00930BFD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CG Omega" w:hAnsi="CG Omega"/>
        </w:rPr>
      </w:pPr>
      <w:r w:rsidRPr="00930BFD">
        <w:rPr>
          <w:rFonts w:ascii="CG Omega" w:hAnsi="CG Omega"/>
        </w:rPr>
        <w:lastRenderedPageBreak/>
        <w:t>Wszystkie obliczenia będą dokonywane z dokładnością do dwóch miejsc po przecinku.</w:t>
      </w:r>
    </w:p>
    <w:p w:rsidR="00943E3A" w:rsidRPr="00930BFD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930BFD">
        <w:rPr>
          <w:rFonts w:ascii="CG Omega" w:hAnsi="CG Omega"/>
        </w:rPr>
        <w:t>Oferta, która przedstawia najkorzystniejszy bilans (uzyska największą sumę punktów obliczanych w oparciu o ustalone kryteria) zostanie uznana za najkorzystniejszą. Pozostałe oferty zostanę sklasyfikowane zgodnie z ilością uzyskanych punktów.</w:t>
      </w:r>
    </w:p>
    <w:p w:rsidR="00943E3A" w:rsidRPr="00EF30DA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Jeżeli nie można wybrać najkorzystniejszej oferty z uwagi na to, że dwie lub więcej ofert przedstawia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złożenia w terminie określonym przez zamawiającego ofert </w:t>
      </w:r>
      <w:r w:rsidRPr="00EF30DA">
        <w:rPr>
          <w:rFonts w:ascii="CG Omega" w:hAnsi="CG Omega"/>
          <w:iCs/>
        </w:rPr>
        <w:t>dodatkowych.</w:t>
      </w:r>
    </w:p>
    <w:p w:rsidR="00943E3A" w:rsidRPr="00EF30DA" w:rsidRDefault="00943E3A" w:rsidP="00930BFD">
      <w:pPr>
        <w:pStyle w:val="Akapitzlist"/>
        <w:numPr>
          <w:ilvl w:val="1"/>
          <w:numId w:val="9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Wykonawcy, składając oferty </w:t>
      </w:r>
      <w:r w:rsidRPr="00EF30DA">
        <w:rPr>
          <w:rFonts w:ascii="CG Omega" w:hAnsi="CG Omega"/>
          <w:iCs/>
        </w:rPr>
        <w:t>dodatkowe</w:t>
      </w:r>
      <w:r w:rsidRPr="00EF30DA">
        <w:rPr>
          <w:rFonts w:ascii="CG Omega" w:hAnsi="CG Omega"/>
        </w:rPr>
        <w:t>, nie mogą zaoferować cen lub kosztów wyższych niż zaoferowane w złożonych ofertach.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B26798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 xml:space="preserve">Informacja </w:t>
      </w:r>
      <w:r w:rsidR="00B26798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o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>formalnościach,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jakie 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71610C">
        <w:rPr>
          <w:rFonts w:ascii="CG Omega" w:hAnsi="CG Omega"/>
          <w:b/>
          <w:smallCaps/>
          <w:u w:val="thick"/>
        </w:rPr>
        <w:t xml:space="preserve">powinny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zostać 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>dopełnione</w:t>
      </w:r>
      <w:r w:rsidR="00B26798">
        <w:rPr>
          <w:rFonts w:ascii="CG Omega" w:hAnsi="CG Omega"/>
          <w:b/>
          <w:smallCaps/>
          <w:u w:val="thick"/>
        </w:rPr>
        <w:t xml:space="preserve">  po</w:t>
      </w:r>
      <w:r w:rsidR="000D4F3D" w:rsidRPr="0071610C">
        <w:rPr>
          <w:rFonts w:ascii="CG Omega" w:hAnsi="CG Omega"/>
          <w:b/>
          <w:smallCaps/>
          <w:u w:val="thick"/>
        </w:rPr>
        <w:t xml:space="preserve"> </w:t>
      </w:r>
      <w:r w:rsidR="00B26798">
        <w:rPr>
          <w:rFonts w:ascii="CG Omega" w:hAnsi="CG Omega"/>
          <w:b/>
          <w:smallCaps/>
          <w:u w:val="thick"/>
        </w:rPr>
        <w:t xml:space="preserve"> </w:t>
      </w:r>
      <w:r w:rsidRPr="0071610C">
        <w:rPr>
          <w:rFonts w:ascii="CG Omega" w:hAnsi="CG Omega"/>
          <w:b/>
          <w:smallCaps/>
          <w:u w:val="thick"/>
        </w:rPr>
        <w:t xml:space="preserve">wyborze </w:t>
      </w:r>
      <w:r w:rsidR="00B26798">
        <w:rPr>
          <w:rFonts w:ascii="CG Omega" w:hAnsi="CG Omega"/>
          <w:b/>
          <w:smallCaps/>
          <w:u w:val="thick"/>
        </w:rPr>
        <w:t xml:space="preserve">  </w:t>
      </w:r>
      <w:r w:rsidRPr="00B26798">
        <w:rPr>
          <w:rFonts w:ascii="CG Omega" w:hAnsi="CG Omega"/>
          <w:b/>
          <w:smallCaps/>
          <w:u w:val="thick"/>
        </w:rPr>
        <w:t xml:space="preserve">oferty </w:t>
      </w:r>
      <w:r w:rsidR="00B26798">
        <w:rPr>
          <w:rFonts w:ascii="CG Omega" w:hAnsi="CG Omega"/>
          <w:b/>
          <w:smallCaps/>
          <w:u w:val="thick"/>
        </w:rPr>
        <w:t xml:space="preserve">         </w:t>
      </w:r>
    </w:p>
    <w:p w:rsidR="00943E3A" w:rsidRPr="00B26798" w:rsidRDefault="00B26798" w:rsidP="00B26798">
      <w:pPr>
        <w:pStyle w:val="Akapitzlist"/>
        <w:spacing w:after="0" w:line="240" w:lineRule="auto"/>
        <w:ind w:left="426"/>
        <w:rPr>
          <w:rFonts w:ascii="CG Omega" w:hAnsi="CG Omega"/>
          <w:b/>
          <w:smallCaps/>
          <w:u w:val="thick"/>
        </w:rPr>
      </w:pPr>
      <w:r w:rsidRPr="00B26798">
        <w:rPr>
          <w:rFonts w:ascii="CG Omega" w:hAnsi="CG Omega"/>
          <w:b/>
          <w:smallCaps/>
        </w:rPr>
        <w:t xml:space="preserve">     </w:t>
      </w:r>
      <w:r w:rsidR="00943E3A" w:rsidRPr="00B26798">
        <w:rPr>
          <w:rFonts w:ascii="CG Omega" w:hAnsi="CG Omega"/>
          <w:b/>
          <w:smallCaps/>
          <w:u w:val="thick"/>
        </w:rPr>
        <w:t>w celu zawarcia umowy</w:t>
      </w:r>
    </w:p>
    <w:p w:rsidR="00943E3A" w:rsidRPr="00AE22AD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W przypadku podmiotów (partnerów) ubiegających się wspólnie o udzielenie zamówienia Zamawiający żąda przed zawarciem umowy przedłożenia umowy regulującej współpracę podmiotów występujących wspólnie.</w:t>
      </w:r>
    </w:p>
    <w:p w:rsidR="00943E3A" w:rsidRPr="00AE22AD" w:rsidRDefault="00943E3A" w:rsidP="00A82B8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G Omega" w:hAnsi="CG Omega"/>
        </w:rPr>
      </w:pPr>
      <w:r w:rsidRPr="00AE22AD">
        <w:rPr>
          <w:rFonts w:ascii="CG Omega" w:hAnsi="CG Omega"/>
        </w:rPr>
        <w:t>Zamawiający informuje niezwłocznie wszystkich wykonawców o:</w:t>
      </w:r>
    </w:p>
    <w:p w:rsidR="00943E3A" w:rsidRPr="00EF30DA" w:rsidRDefault="00AE22AD" w:rsidP="00AE22AD">
      <w:pPr>
        <w:pStyle w:val="Akapitzlist"/>
        <w:spacing w:after="0" w:line="240" w:lineRule="auto"/>
        <w:ind w:left="993" w:hanging="284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wyborze najkorzystniejszej oferty, podając nazwę albo imię i nazwisko, siedzibę albo miejsce zamieszkania i 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 łączną punktację,</w:t>
      </w:r>
    </w:p>
    <w:p w:rsidR="00943E3A" w:rsidRPr="00EF30DA" w:rsidRDefault="00AE22AD" w:rsidP="00AE22AD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  </w:t>
      </w:r>
      <w:r w:rsidR="00943E3A" w:rsidRPr="00EF30DA">
        <w:rPr>
          <w:rFonts w:ascii="CG Omega" w:hAnsi="CG Omega"/>
        </w:rPr>
        <w:t>wykonawcach, których oferty zostały odrzucone, podając uzasadnienie.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rPr>
          <w:rFonts w:ascii="CG Omega" w:hAnsi="CG Omega"/>
        </w:rPr>
      </w:pPr>
      <w:r w:rsidRPr="00EF30DA">
        <w:rPr>
          <w:rFonts w:ascii="CG Omega" w:hAnsi="CG Omega"/>
        </w:rPr>
        <w:t>Inform</w:t>
      </w:r>
      <w:r w:rsidR="00AE22AD">
        <w:rPr>
          <w:rFonts w:ascii="CG Omega" w:hAnsi="CG Omega"/>
        </w:rPr>
        <w:t>acje wskazane powyżej</w:t>
      </w:r>
      <w:r w:rsidRPr="00EF30DA">
        <w:rPr>
          <w:rFonts w:ascii="CG Omega" w:hAnsi="CG Omega"/>
        </w:rPr>
        <w:t xml:space="preserve"> </w:t>
      </w:r>
      <w:r w:rsidR="00AE22AD">
        <w:rPr>
          <w:rFonts w:ascii="CG Omega" w:hAnsi="CG Omega"/>
        </w:rPr>
        <w:t xml:space="preserve">zostaną zamieszczone na stronie </w:t>
      </w:r>
      <w:r w:rsidR="005927B4">
        <w:rPr>
          <w:rFonts w:ascii="CG Omega" w:hAnsi="CG Omega"/>
        </w:rPr>
        <w:t>postepowania.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Informację o wyniku postępowania Zamawiający upubliczni w sposób, w jaki zostało upublicznione zapytanie ofertowe. Informacja o wyniku postępowania będzie zawierać: nazwę i adres wybranego wy</w:t>
      </w:r>
      <w:r w:rsidR="006A66C0">
        <w:rPr>
          <w:rFonts w:ascii="CG Omega" w:hAnsi="CG Omega"/>
        </w:rPr>
        <w:t xml:space="preserve">konawcy </w:t>
      </w:r>
      <w:r w:rsidRPr="00EF30DA">
        <w:rPr>
          <w:rFonts w:ascii="CG Omega" w:hAnsi="CG Omega"/>
        </w:rPr>
        <w:t>oraz jej cenę.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Na wniosek wykonawcy, który złożył ofertę, Zamawiający udostępnieni wnioskodawcy protokół postępowania o udzielenie zamówienia, z wyłączeniem części ofert stanowiących tajemnicę przedsiębiorstwa.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 wyborze najkorzystniejszej oferty wskaże termin i miejsce podpisania umowy Wykonawcy.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gdy wybrany Wykonawca odstąpi od podpisania umowy, Zamawiający podpisze umowę z kolejnym Wykonawcą, który w postępowaniu o udzielenie zamówienia uzyskał kolejną najwyższą liczbę punktów, chyba, że zachodzi przesłanka unieważnienia postępowania.</w:t>
      </w:r>
    </w:p>
    <w:p w:rsidR="00943E3A" w:rsidRPr="00EF30DA" w:rsidRDefault="00943E3A" w:rsidP="00A82B8E">
      <w:pPr>
        <w:pStyle w:val="Akapitzlist"/>
        <w:numPr>
          <w:ilvl w:val="1"/>
          <w:numId w:val="11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przypadku unieważnienia postępowania Zamawiający zawiadomi Wykonawców którzy brali udział w postępowaniu.</w:t>
      </w:r>
    </w:p>
    <w:p w:rsidR="00943E3A" w:rsidRPr="00EF30DA" w:rsidRDefault="00943E3A" w:rsidP="00EF30DA">
      <w:pPr>
        <w:pStyle w:val="Akapitzlist"/>
        <w:spacing w:after="0" w:line="240" w:lineRule="auto"/>
        <w:ind w:left="357"/>
        <w:jc w:val="both"/>
        <w:rPr>
          <w:rFonts w:ascii="CG Omega" w:hAnsi="CG Omega"/>
        </w:rPr>
      </w:pPr>
    </w:p>
    <w:p w:rsidR="00943E3A" w:rsidRPr="0071610C" w:rsidRDefault="005F49F2" w:rsidP="00930BFD">
      <w:pPr>
        <w:pStyle w:val="Akapitzlist"/>
        <w:numPr>
          <w:ilvl w:val="0"/>
          <w:numId w:val="39"/>
        </w:numPr>
        <w:spacing w:after="0" w:line="240" w:lineRule="auto"/>
        <w:ind w:left="709"/>
        <w:rPr>
          <w:rFonts w:ascii="CG Omega" w:hAnsi="CG Omega"/>
          <w:b/>
          <w:smallCaps/>
          <w:u w:val="thick"/>
        </w:rPr>
      </w:pPr>
      <w:r w:rsidRPr="0071610C">
        <w:rPr>
          <w:rFonts w:ascii="CG Omega" w:hAnsi="CG Omega"/>
          <w:b/>
          <w:smallCaps/>
          <w:u w:val="thick"/>
        </w:rPr>
        <w:t>Wymagania dotyczące zabezpieczenia należytego wykonania umowy</w:t>
      </w:r>
    </w:p>
    <w:p w:rsidR="00943E3A" w:rsidRPr="00EF30DA" w:rsidRDefault="005F49F2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16.1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Zamawiający nie wymaga wniesienia zabezpieczenia należytego wykonania umowy.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39"/>
        </w:numPr>
        <w:spacing w:after="0" w:line="240" w:lineRule="auto"/>
        <w:ind w:left="709" w:hanging="709"/>
        <w:jc w:val="both"/>
        <w:rPr>
          <w:rFonts w:ascii="CG Omega" w:hAnsi="CG Omega"/>
          <w:smallCaps/>
          <w:u w:val="thick"/>
        </w:rPr>
      </w:pPr>
      <w:r w:rsidRPr="0071610C">
        <w:rPr>
          <w:rFonts w:ascii="CG Omega" w:hAnsi="CG Omega"/>
          <w:b/>
          <w:bCs/>
          <w:iCs/>
          <w:smallCaps/>
          <w:u w:val="thick"/>
        </w:rPr>
        <w:t xml:space="preserve">Istotne dla stron postanowienia, które zostaną wprowadzone do treści zawieranej </w:t>
      </w:r>
      <w:r w:rsidR="000D4F3D" w:rsidRPr="0071610C">
        <w:rPr>
          <w:rFonts w:ascii="CG Omega" w:hAnsi="CG Omega"/>
          <w:b/>
          <w:bCs/>
          <w:iCs/>
          <w:smallCaps/>
          <w:u w:val="thick"/>
        </w:rPr>
        <w:t xml:space="preserve">    </w:t>
      </w:r>
      <w:r w:rsidRPr="0071610C">
        <w:rPr>
          <w:rFonts w:ascii="CG Omega" w:hAnsi="CG Omega"/>
          <w:b/>
          <w:bCs/>
          <w:iCs/>
          <w:smallCaps/>
          <w:u w:val="thick"/>
        </w:rPr>
        <w:t>umowy, ogólne warunki umowy albo wzór umowy, jeżeli Zamawiający wymaga, aby wykonawca zawarł z nim umowę na takich warunkach</w:t>
      </w:r>
    </w:p>
    <w:p w:rsidR="00CD30EE" w:rsidRDefault="00943E3A" w:rsidP="00A82B8E">
      <w:pPr>
        <w:pStyle w:val="Akapitzlist"/>
        <w:numPr>
          <w:ilvl w:val="1"/>
          <w:numId w:val="15"/>
        </w:numPr>
        <w:spacing w:after="0" w:line="240" w:lineRule="auto"/>
        <w:jc w:val="both"/>
        <w:rPr>
          <w:rFonts w:ascii="CG Omega" w:hAnsi="CG Omega"/>
        </w:rPr>
      </w:pPr>
      <w:r w:rsidRPr="00CD30EE">
        <w:rPr>
          <w:rFonts w:ascii="CG Omega" w:hAnsi="CG Omega"/>
        </w:rPr>
        <w:t xml:space="preserve">Warunki </w:t>
      </w:r>
      <w:r w:rsidRPr="00CD30EE">
        <w:rPr>
          <w:rFonts w:ascii="CG Omega" w:hAnsi="CG Omega"/>
          <w:bCs/>
        </w:rPr>
        <w:t>u</w:t>
      </w:r>
      <w:r w:rsidRPr="00CD30EE">
        <w:rPr>
          <w:rFonts w:ascii="CG Omega" w:hAnsi="CG Omega"/>
        </w:rPr>
        <w:t xml:space="preserve">mowy zostały określone w </w:t>
      </w:r>
      <w:r w:rsidR="006A66C0" w:rsidRPr="006A66C0">
        <w:rPr>
          <w:rFonts w:ascii="CG Omega" w:hAnsi="CG Omega"/>
        </w:rPr>
        <w:t>załączniku</w:t>
      </w:r>
      <w:r w:rsidR="006A66C0">
        <w:rPr>
          <w:rFonts w:ascii="CG Omega" w:hAnsi="CG Omega"/>
          <w:b/>
        </w:rPr>
        <w:t xml:space="preserve"> </w:t>
      </w:r>
      <w:r w:rsidR="006A66C0">
        <w:rPr>
          <w:rFonts w:ascii="CG Omega" w:hAnsi="CG Omega"/>
        </w:rPr>
        <w:t xml:space="preserve">do specyfikacji </w:t>
      </w:r>
      <w:r w:rsidRPr="00CD30EE">
        <w:rPr>
          <w:rFonts w:ascii="CG Omega" w:hAnsi="CG Omega"/>
        </w:rPr>
        <w:t>zapytania ofertowego.</w:t>
      </w:r>
    </w:p>
    <w:p w:rsidR="00CD30EE" w:rsidRPr="00CD30EE" w:rsidRDefault="00943E3A" w:rsidP="00A82B8E">
      <w:pPr>
        <w:pStyle w:val="Akapitzlist"/>
        <w:numPr>
          <w:ilvl w:val="1"/>
          <w:numId w:val="15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eastAsia="MS Mincho" w:hAnsi="CG Omega"/>
        </w:rPr>
        <w:t>Wszelkie zmiany treści umowy mogą być dokonywane wyłącznie w formie aneksu podpisanego przez obie s</w:t>
      </w:r>
      <w:r w:rsidR="006A66C0">
        <w:rPr>
          <w:rFonts w:ascii="CG Omega" w:eastAsia="MS Mincho" w:hAnsi="CG Omega"/>
        </w:rPr>
        <w:t>trony, pod rygorem nieważności.</w:t>
      </w:r>
    </w:p>
    <w:p w:rsidR="00943E3A" w:rsidRPr="00CD30EE" w:rsidRDefault="00943E3A" w:rsidP="00A82B8E">
      <w:pPr>
        <w:pStyle w:val="Akapitzlist"/>
        <w:numPr>
          <w:ilvl w:val="1"/>
          <w:numId w:val="15"/>
        </w:numPr>
        <w:tabs>
          <w:tab w:val="left" w:pos="714"/>
        </w:tabs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Zmiany przewidziane w umowie mogą być inicjowane przez Zamawiającego oraz przez Wykonawcę.</w:t>
      </w:r>
    </w:p>
    <w:p w:rsidR="00943E3A" w:rsidRPr="00EF30DA" w:rsidRDefault="00943E3A" w:rsidP="00A82B8E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ind w:left="709" w:hanging="709"/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 xml:space="preserve">Warunkiem dokonania zmian w umowie jest złożenie wniosku przez stronę inicjującą zamianę </w:t>
      </w:r>
      <w:r w:rsidRPr="00EF30DA">
        <w:rPr>
          <w:rFonts w:ascii="CG Omega" w:hAnsi="CG Omega"/>
          <w:sz w:val="22"/>
          <w:szCs w:val="22"/>
        </w:rPr>
        <w:lastRenderedPageBreak/>
        <w:t>zawierającego: opis propozycji zmian, uzasadnienie zmian, opis wpływu zmiany na termin wykonania umowy.</w:t>
      </w:r>
    </w:p>
    <w:p w:rsidR="00943E3A" w:rsidRPr="00EF30DA" w:rsidRDefault="00943E3A" w:rsidP="00A82B8E">
      <w:pPr>
        <w:pStyle w:val="BodyText21"/>
        <w:numPr>
          <w:ilvl w:val="1"/>
          <w:numId w:val="15"/>
        </w:numPr>
        <w:tabs>
          <w:tab w:val="clear" w:pos="7797"/>
          <w:tab w:val="left" w:pos="714"/>
          <w:tab w:val="left" w:pos="1072"/>
        </w:tabs>
        <w:rPr>
          <w:rFonts w:ascii="CG Omega" w:eastAsia="MS Mincho" w:hAnsi="CG Omega"/>
          <w:sz w:val="22"/>
          <w:szCs w:val="22"/>
        </w:rPr>
      </w:pPr>
      <w:r w:rsidRPr="00EF30DA">
        <w:rPr>
          <w:rFonts w:ascii="CG Omega" w:hAnsi="CG Omega"/>
          <w:sz w:val="22"/>
          <w:szCs w:val="22"/>
        </w:rPr>
        <w:t>Wszelkie zmiany umowy wymagają formy pisemnej pod rygorem nieważności.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943E3A" w:rsidRPr="00CD30EE" w:rsidRDefault="00CD30EE" w:rsidP="000D4F3D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 xml:space="preserve">XVIII  </w:t>
      </w:r>
      <w:r w:rsidR="000D4F3D">
        <w:rPr>
          <w:rFonts w:ascii="CG Omega" w:hAnsi="CG Omega"/>
          <w:b/>
          <w:smallCaps/>
        </w:rPr>
        <w:t xml:space="preserve">  </w:t>
      </w:r>
      <w:r w:rsidR="00943E3A" w:rsidRPr="0071610C">
        <w:rPr>
          <w:rFonts w:ascii="CG Omega" w:hAnsi="CG Omega"/>
          <w:b/>
          <w:smallCaps/>
          <w:u w:val="thick"/>
        </w:rPr>
        <w:t>Pozostałe informacje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CD30EE">
        <w:rPr>
          <w:rFonts w:ascii="CG Omega" w:hAnsi="CG Omega"/>
        </w:rPr>
        <w:t>W toku badania i oceny ofert zamawiający może żądać od wykonawców wyjaśnień dotyczących treści złożonych ofert. Niedopuszczalne jest prowadzenie między zamawiającym a wykonawcą negocjacji dotyczących złożonej oferty oraz, z zastrzeżeniem ust. 2, dokonywanie jakiejkolwiek zmiany w jej treści.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poprawia w ofercie: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pisarskie,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oczywiste omyłki rachunkowe, z uwzględnieniem konsekwencji rachunkowych dokonanych poprawek,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 xml:space="preserve">inne omyłki polegające na niezgodności oferty z zapytaniem ofertowym, niepowodujące </w:t>
      </w:r>
      <w:r>
        <w:rPr>
          <w:rFonts w:ascii="CG Omega" w:hAnsi="CG Omega"/>
        </w:rPr>
        <w:t xml:space="preserve"> </w:t>
      </w:r>
      <w:r w:rsidR="00943E3A" w:rsidRPr="00EF30DA">
        <w:rPr>
          <w:rFonts w:ascii="CG Omega" w:hAnsi="CG Omega"/>
        </w:rPr>
        <w:t>istotnych zmian w treści oferty</w:t>
      </w:r>
    </w:p>
    <w:p w:rsidR="00943E3A" w:rsidRPr="00EF30DA" w:rsidRDefault="00943E3A" w:rsidP="00CD30EE">
      <w:pPr>
        <w:pStyle w:val="Akapitzlist"/>
        <w:spacing w:after="0" w:line="240" w:lineRule="auto"/>
        <w:ind w:left="357" w:firstLine="351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- niezwłocznie zawiadamiając o tym wykonawcę, którego oferta została poprawiona.</w:t>
      </w:r>
    </w:p>
    <w:p w:rsidR="00943E3A" w:rsidRPr="00CD30EE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CD30EE">
        <w:rPr>
          <w:rFonts w:ascii="CG Omega" w:hAnsi="CG Omega"/>
          <w:b/>
        </w:rPr>
        <w:t>Zamawiający odrzuca ofertę, jeżeli:</w:t>
      </w:r>
    </w:p>
    <w:p w:rsidR="00943E3A" w:rsidRPr="00EF30DA" w:rsidRDefault="00CD30EE" w:rsidP="00CD30EE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niezgodna z postanowieniami niniejszego zapytania ofertowego,</w:t>
      </w:r>
    </w:p>
    <w:p w:rsidR="00943E3A" w:rsidRPr="00EF30DA" w:rsidRDefault="00CD30EE" w:rsidP="00CD30EE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jej treść nie odpowiada warunkom zamówienia, w szczególności ze względu na jej niezgodność z opisem przedmiotu zamówienia;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jej złożenie stanowi czyn nieuczciwej konkurencji w rozumieniu przepisów o zwalczaniu nieuczciwej konkurencji;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została złożona przez wykonawcę wykluczonego z udziału w postępowaniu,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zawiera błędy w obliczeniu ceny;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w terminie wskazanym w zawiadomieniu o poprawieniu innej omyłki polegającej na niezgodności oferty z treścią zapytania ofertowego, nie zgodził się na jej poprawienie;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jest nieważna na podstawie odrębnych przepisów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wykonawca nie uzupełnił w wyznaczonym przez zamawiającego terminie wymaganych oświadczeń lub dokumentów</w:t>
      </w:r>
      <w:r w:rsidR="00A36C80">
        <w:rPr>
          <w:rFonts w:ascii="CG Omega" w:hAnsi="CG Omega"/>
        </w:rPr>
        <w:t>,</w:t>
      </w:r>
    </w:p>
    <w:p w:rsidR="00943E3A" w:rsidRPr="001C4855" w:rsidRDefault="00943E3A" w:rsidP="00A82B8E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CG Omega" w:hAnsi="CG Omega"/>
          <w:b/>
        </w:rPr>
      </w:pPr>
      <w:r w:rsidRPr="001C4855">
        <w:rPr>
          <w:rFonts w:ascii="CG Omega" w:hAnsi="CG Omega"/>
          <w:b/>
        </w:rPr>
        <w:t>Zamawiający unieważnia postępowanie, jeżeli: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nie złożono co najmniej jednej oferty niepodlegającej odrzuceniu;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>-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cena najkorzystniejszej oferty lub oferta z najniższą ceną przewyższa kwotę, którą Zamawiający zamierza przeznaczyć na sfinansowanie zamówienia, chyba że Zamawiający może zwiększyć tę kwotę do ceny najkorzystniejszej oferty;</w:t>
      </w:r>
    </w:p>
    <w:p w:rsidR="00943E3A" w:rsidRPr="00EF30DA" w:rsidRDefault="001C4855" w:rsidP="001C4855">
      <w:pPr>
        <w:pStyle w:val="Akapitzlist"/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 w:rsidR="00943E3A" w:rsidRPr="00EF30DA">
        <w:rPr>
          <w:rFonts w:ascii="CG Omega" w:hAnsi="CG Omega"/>
        </w:rPr>
        <w:t>jeżeli zostały złożone oferty dodatkowe o takiej samej cenie;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wystąpiła istotna zmiana okoliczności powodująca, że prowadzenie postępowania lub wykonanie zamówienia jest niecelowe lub niezasadne , czego nie można było wcześniej przewidzieć;</w:t>
      </w:r>
    </w:p>
    <w:p w:rsidR="00943E3A" w:rsidRPr="00EF30DA" w:rsidRDefault="001C4855" w:rsidP="001C4855">
      <w:pPr>
        <w:pStyle w:val="Akapitzlist"/>
        <w:spacing w:after="0" w:line="240" w:lineRule="auto"/>
        <w:ind w:left="851" w:hanging="142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- </w:t>
      </w:r>
      <w:r>
        <w:rPr>
          <w:rFonts w:ascii="CG Omega" w:hAnsi="CG Omega"/>
        </w:rPr>
        <w:tab/>
      </w:r>
      <w:r w:rsidR="00943E3A" w:rsidRPr="00EF30DA">
        <w:rPr>
          <w:rFonts w:ascii="CG Omega" w:hAnsi="CG Omega"/>
        </w:rPr>
        <w:t>postępowanie obarczone jest niemożliwą do usunięcia wadą uniemożliwiającą zawarcie niepodlegającej unieważnieniu umowy.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Niezwłocznie po unieważnieniu postępowania Zamawiający zamieszcza informacje o</w:t>
      </w:r>
      <w:r w:rsidR="00B26798">
        <w:rPr>
          <w:rFonts w:ascii="CG Omega" w:hAnsi="CG Omega"/>
        </w:rPr>
        <w:t> </w:t>
      </w:r>
      <w:r w:rsidRPr="00EF30DA">
        <w:rPr>
          <w:rFonts w:ascii="CG Omega" w:hAnsi="CG Omega"/>
        </w:rPr>
        <w:t>unieważnieniu na swojej stronie internetowej lub w miejscu publicznie dostępnym w swojej siedzibie podając uzasadnienie faktyczne i prawne.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Zamawiający ponadto zastrzega sobie prawo przedłużenia terminu składania ofert, odstąpienia bądź unieważnienia zapytania ofertowego bez podania przyczyny i bez ponoszenia jakichkolwiek skutków prawnych i finansowych, m.in. w przypadku zaistnienia okoliczności nieznanych Zamawiającemu w dniu sporządzania niniejszego zapytania ofertowego - składającym oferty z tego tytułu nie przysługują żadne roszczenia.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Wykonawca może zwrócić się do zamawiającego o wyjaśnienie treści specyfikacji. Zamawiający jest obowiązany udzielić wyjaśnień niezwłocznie, jednak nie później niż na 2 dni przed terminem składania ofert, pod warunkiem że wniosek o wyjaśnienie treści niniejszej specyfikacji wpłynął do zamawiającego nie później niż do końca dnia, w którym upływa połowa wyznaczonego terminu składania ofert.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lastRenderedPageBreak/>
        <w:t>Jeżeli wniosek o wyjaśnienie treści specyfikacji wpłynął po upływie terminu składania wniosku, o którym mowa w ust. 7, lub dotyczy udzielonych wyjaśnień, zamawiający może udzielić wyjaśnień albo pozostawić wniosek bez rozpoznania.</w:t>
      </w:r>
    </w:p>
    <w:p w:rsidR="00943E3A" w:rsidRPr="00EF30D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Przedłużenie terminu składania ofert nie wpływa na bieg terminu składania wniosku, o którym mowa w ust. 7.</w:t>
      </w:r>
    </w:p>
    <w:p w:rsidR="00943E3A" w:rsidRDefault="00943E3A" w:rsidP="00A82B8E">
      <w:pPr>
        <w:pStyle w:val="Akapitzlist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W uzasadnionych przypadkach zamawiający może przed upływem terminu składania ofert zmienić treść specyfikacji, w szczególności przedłużyć termin składania ofert. Dokonaną zmianę treści specyfikacji zamawiający ud</w:t>
      </w:r>
      <w:r w:rsidR="00B26798">
        <w:rPr>
          <w:rFonts w:ascii="CG Omega" w:hAnsi="CG Omega"/>
        </w:rPr>
        <w:t>ostępnia na stronie postępowania</w:t>
      </w:r>
      <w:r w:rsidRPr="00EF30DA">
        <w:rPr>
          <w:rFonts w:ascii="CG Omega" w:hAnsi="CG Omega"/>
        </w:rPr>
        <w:t>.</w:t>
      </w:r>
    </w:p>
    <w:p w:rsidR="00B26798" w:rsidRPr="00EF30DA" w:rsidRDefault="00B26798" w:rsidP="00B26798">
      <w:pPr>
        <w:pStyle w:val="Akapitzlist"/>
        <w:spacing w:after="0" w:line="240" w:lineRule="auto"/>
        <w:ind w:left="709"/>
        <w:jc w:val="both"/>
        <w:rPr>
          <w:rFonts w:ascii="CG Omega" w:hAnsi="CG Omega"/>
        </w:rPr>
      </w:pP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0D4F3D" w:rsidRPr="0071610C" w:rsidRDefault="00CD30EE" w:rsidP="00B26798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0D4F3D">
        <w:rPr>
          <w:rFonts w:ascii="CG Omega" w:eastAsiaTheme="minorHAnsi" w:hAnsi="CG Omega" w:cstheme="minorBidi"/>
          <w:b/>
          <w:smallCaps/>
        </w:rPr>
        <w:t xml:space="preserve">XIX   </w:t>
      </w:r>
      <w:r w:rsidR="000D4F3D" w:rsidRPr="000D4F3D">
        <w:rPr>
          <w:rFonts w:ascii="CG Omega" w:eastAsiaTheme="minorHAnsi" w:hAnsi="CG Omega" w:cstheme="minorBidi"/>
          <w:b/>
          <w:smallCaps/>
        </w:rPr>
        <w:t xml:space="preserve">   </w:t>
      </w:r>
      <w:r w:rsidR="000D4F3D">
        <w:rPr>
          <w:rFonts w:ascii="CG Omega" w:eastAsiaTheme="minorHAnsi" w:hAnsi="CG Omega" w:cstheme="minorBidi"/>
          <w:b/>
          <w:smallCaps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>Klauzula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informacyjna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>–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art. 13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RODO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o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przetwarzaniu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danych  </w:t>
      </w:r>
      <w:r w:rsidR="00B26798">
        <w:rPr>
          <w:rFonts w:ascii="CG Omega" w:eastAsiaTheme="minorHAnsi" w:hAnsi="CG Omega" w:cstheme="minorBidi"/>
          <w:b/>
          <w:smallCaps/>
          <w:u w:val="thick"/>
        </w:rPr>
        <w:t xml:space="preserve">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osobowych   </w:t>
      </w:r>
    </w:p>
    <w:p w:rsidR="00CD30EE" w:rsidRPr="0071610C" w:rsidRDefault="000D4F3D" w:rsidP="00B26798">
      <w:pPr>
        <w:spacing w:after="0" w:line="259" w:lineRule="auto"/>
        <w:ind w:left="426" w:hanging="426"/>
        <w:rPr>
          <w:rFonts w:ascii="CG Omega" w:eastAsiaTheme="minorHAnsi" w:hAnsi="CG Omega" w:cstheme="minorBidi"/>
          <w:b/>
          <w:smallCaps/>
          <w:u w:val="thick"/>
        </w:rPr>
      </w:pPr>
      <w:r w:rsidRPr="0071610C">
        <w:rPr>
          <w:rFonts w:ascii="CG Omega" w:eastAsiaTheme="minorHAnsi" w:hAnsi="CG Omega" w:cstheme="minorBidi"/>
          <w:b/>
          <w:smallCaps/>
        </w:rPr>
        <w:t xml:space="preserve">              </w:t>
      </w:r>
      <w:r w:rsidR="00CD30EE" w:rsidRPr="0071610C">
        <w:rPr>
          <w:rFonts w:ascii="CG Omega" w:eastAsiaTheme="minorHAnsi" w:hAnsi="CG Omega" w:cstheme="minorBidi"/>
          <w:b/>
          <w:smallCaps/>
          <w:u w:val="thick"/>
        </w:rPr>
        <w:t xml:space="preserve">w   </w:t>
      </w:r>
      <w:r w:rsidRPr="0071610C">
        <w:rPr>
          <w:rFonts w:ascii="CG Omega" w:eastAsiaTheme="minorHAnsi" w:hAnsi="CG Omega" w:cstheme="minorBidi"/>
          <w:b/>
          <w:smallCaps/>
          <w:u w:val="thick"/>
        </w:rPr>
        <w:t xml:space="preserve">  </w:t>
      </w:r>
      <w:r w:rsidR="00CD30EE" w:rsidRPr="0071610C">
        <w:rPr>
          <w:rFonts w:ascii="CG Omega" w:eastAsiaTheme="minorHAnsi" w:hAnsi="CG Omega" w:cstheme="minorBidi"/>
          <w:b/>
          <w:smallCaps/>
          <w:u w:val="thick"/>
        </w:rPr>
        <w:t>celu związanym z postępowaniem o udzielenie zamówienia publicznego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Zamawiający wymaga, aby Wykonawca przystępując do postępowania  wraz z ofertą  złożył oświadczenie o wypełnieniu obowiązków informacyjnych określonych w art. 13 lub art. 14 RODO, według  załącznika do zapytania.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Zgodnie z art. 13 ust. 1 i 2 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Urz. UE L 119 z 04.05.2016, str. 1,) dalej „RODO”, informuję, że:</w:t>
      </w:r>
    </w:p>
    <w:p w:rsid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1C4855">
        <w:rPr>
          <w:rFonts w:ascii="CG Omega" w:eastAsiaTheme="minorHAnsi" w:hAnsi="CG Omega" w:cstheme="minorBidi"/>
        </w:rPr>
        <w:t>Administratorem Państwa danych osobowych zawartych w ofercie oraz we wszelkich innych dokumentach składanych w postępowaniu  jest Wójt/Gminy Wiązownica, ul. Warszawska 15, 37-522 Wiązownica.</w:t>
      </w:r>
    </w:p>
    <w:p w:rsidR="00A36C80" w:rsidRPr="00A36C80" w:rsidRDefault="00CD30EE" w:rsidP="00A36C80">
      <w:pPr>
        <w:pStyle w:val="Akapitzlist"/>
        <w:suppressAutoHyphens/>
        <w:spacing w:after="0" w:line="240" w:lineRule="auto"/>
        <w:ind w:left="708"/>
        <w:jc w:val="both"/>
        <w:rPr>
          <w:rFonts w:ascii="CG Omega" w:eastAsia="Times New Roman" w:hAnsi="CG Omega" w:cs="Tahoma"/>
          <w:lang w:eastAsia="ar-SA"/>
        </w:rPr>
      </w:pPr>
      <w:r w:rsidRPr="00A36C80">
        <w:rPr>
          <w:rFonts w:ascii="CG Omega" w:eastAsiaTheme="minorHAnsi" w:hAnsi="CG Omega" w:cstheme="minorBidi"/>
        </w:rPr>
        <w:t xml:space="preserve">Inspektorem ochrony danych osobowych w Gminie Wiązownica jest </w:t>
      </w:r>
      <w:r w:rsidR="00A36C80" w:rsidRPr="00A36C80">
        <w:rPr>
          <w:rFonts w:ascii="CG Omega" w:eastAsia="Times New Roman" w:hAnsi="CG Omega" w:cs="Tahoma"/>
          <w:lang w:eastAsia="ar-SA"/>
        </w:rPr>
        <w:t>P. Celestyna Kusy-</w:t>
      </w:r>
      <w:proofErr w:type="spellStart"/>
      <w:r w:rsidR="00A36C80" w:rsidRPr="00A36C80">
        <w:rPr>
          <w:rFonts w:ascii="CG Omega" w:eastAsia="Times New Roman" w:hAnsi="CG Omega" w:cs="Tahoma"/>
          <w:lang w:eastAsia="ar-SA"/>
        </w:rPr>
        <w:t>Gajur</w:t>
      </w:r>
      <w:proofErr w:type="spellEnd"/>
      <w:r w:rsidR="00A36C80" w:rsidRPr="00A36C80">
        <w:rPr>
          <w:rFonts w:ascii="CG Omega" w:eastAsia="Times New Roman" w:hAnsi="CG Omega" w:cs="Tahoma"/>
          <w:lang w:eastAsia="ar-SA"/>
        </w:rPr>
        <w:t xml:space="preserve">,  ckgajur@gmail.com </w:t>
      </w:r>
    </w:p>
    <w:p w:rsidR="001B77AB" w:rsidRPr="001B77AB" w:rsidRDefault="00CD30EE" w:rsidP="001B77AB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hAnsi="CG Omega" w:cs="Arial"/>
        </w:rPr>
      </w:pPr>
      <w:r w:rsidRPr="00A36C80">
        <w:rPr>
          <w:rFonts w:ascii="CG Omega" w:eastAsiaTheme="minorHAnsi" w:hAnsi="CG Omega" w:cstheme="minorBidi"/>
        </w:rPr>
        <w:t xml:space="preserve">Państwa dane osobowe przetwarzane będą na podstawie art. 6 ust. 1 lit. c RODO w celu przeprowadzenia postępowania o udzielenie zamówienia publicznego </w:t>
      </w:r>
      <w:proofErr w:type="spellStart"/>
      <w:r w:rsidRPr="00A36C80">
        <w:rPr>
          <w:rFonts w:ascii="CG Omega" w:eastAsiaTheme="minorHAnsi" w:hAnsi="CG Omega" w:cstheme="minorBidi"/>
        </w:rPr>
        <w:t>pn</w:t>
      </w:r>
      <w:proofErr w:type="spellEnd"/>
      <w:r w:rsidRPr="00A36C80">
        <w:rPr>
          <w:rFonts w:ascii="CG Omega" w:eastAsiaTheme="minorHAnsi" w:hAnsi="CG Omega" w:cstheme="minorBidi"/>
        </w:rPr>
        <w:t xml:space="preserve">: </w:t>
      </w:r>
      <w:r w:rsidRPr="001B77AB">
        <w:rPr>
          <w:rFonts w:ascii="CG Omega" w:eastAsiaTheme="minorHAnsi" w:hAnsi="CG Omega" w:cs="Arial"/>
        </w:rPr>
        <w:t>„</w:t>
      </w:r>
      <w:r w:rsidR="001B77AB" w:rsidRPr="001B77AB">
        <w:rPr>
          <w:rFonts w:ascii="CG Omega" w:hAnsi="CG Omega" w:cs="Arial"/>
        </w:rPr>
        <w:t>Remont (wymiana) pokrycia dachowego na budynku remizo-świetlicy</w:t>
      </w:r>
      <w:r w:rsidR="00983157" w:rsidRPr="001B77AB">
        <w:rPr>
          <w:rFonts w:ascii="CG Omega" w:hAnsi="CG Omega" w:cs="Arial"/>
        </w:rPr>
        <w:t xml:space="preserve"> w m. Radawa</w:t>
      </w:r>
      <w:r w:rsidRPr="001B77AB">
        <w:rPr>
          <w:rFonts w:ascii="CG Omega" w:eastAsiaTheme="minorHAnsi" w:hAnsi="CG Omega" w:cs="Arial"/>
        </w:rPr>
        <w:t>”</w:t>
      </w:r>
      <w:r w:rsidR="001B77AB" w:rsidRPr="001B77AB">
        <w:rPr>
          <w:rFonts w:ascii="CG Omega" w:eastAsiaTheme="minorHAnsi" w:hAnsi="CG Omega" w:cs="Arial"/>
        </w:rPr>
        <w:t xml:space="preserve"> </w:t>
      </w:r>
    </w:p>
    <w:p w:rsidR="001C4855" w:rsidRP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Odbiorcami Państwa danych osobowych będą osoby lub podmioty, którym udostępniona zostanie dokumentacja postępowania w oparciu  o art. 8 i 96 ust. 3  ustawy Prawo zamówi</w:t>
      </w:r>
      <w:r w:rsidR="00A36C80">
        <w:rPr>
          <w:rFonts w:ascii="CG Omega" w:eastAsiaTheme="minorHAnsi" w:hAnsi="CG Omega" w:cstheme="minorBidi"/>
        </w:rPr>
        <w:t>eń publicznych (tj. Dz. U z 2023, poz. 1605</w:t>
      </w:r>
      <w:r w:rsidRPr="001C4855">
        <w:rPr>
          <w:rFonts w:ascii="CG Omega" w:eastAsiaTheme="minorHAnsi" w:hAnsi="CG Omega" w:cstheme="minorBidi"/>
        </w:rPr>
        <w:t xml:space="preserve"> ze zmianami),</w:t>
      </w:r>
    </w:p>
    <w:p w:rsidR="00CD30EE" w:rsidRPr="001C4855" w:rsidRDefault="00CD30EE" w:rsidP="00A82B8E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  <w:b/>
          <w:bCs/>
        </w:rPr>
      </w:pPr>
      <w:r w:rsidRPr="001C4855">
        <w:rPr>
          <w:rFonts w:ascii="CG Omega" w:eastAsiaTheme="minorHAnsi" w:hAnsi="CG Omega" w:cstheme="minorBidi"/>
        </w:rPr>
        <w:t>Państwa dane osobowe przechowywane będą przez okres 4 lat od dnia zakończenia postępowania, zgodnie z art. 97 ust. 1 ustawy Prawo zamówień publicznych.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Obowiązek podania przez Państwa  danych osobowych bezpośrednio Państwa dotyczących jest wymogiem ustawowym określonym w przepisach Pzp. związanym z  udziałem w postępowaniu o udzielenie zamówienia publicznego.  Konsekwencje niepodania określonych danych wynikają z ustawy Prawo zamówień publicznych.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odniesieniu do Państwa danych osobowych decyzje nie będą podejmowane w sposób zautomatyzowany, stosownie do art. 22 RODO.</w:t>
      </w:r>
    </w:p>
    <w:p w:rsidR="00CD30EE" w:rsidRPr="00CD30EE" w:rsidRDefault="00CD30EE" w:rsidP="00A82B8E">
      <w:pPr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Każda osoba fizyczna, której dane osobowe przekazano Zamawiającemu w ofercie lub w innych dokumentach składanych prze Wykonawcę w postępowaniu o udzielenie zamówienia publicznego posiada: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15 RODO prawo dostępu do danych osobowych Państwa dotyczących;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16 RODO prawo do sprostowania Państwa danych osobowych*;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18 RODO prawo żądania od administratora ograniczenia przetwarzanych danych osobowych z zastrzeżeniem przypadków, o których mowa w</w:t>
      </w:r>
      <w:r w:rsidR="00B26798">
        <w:rPr>
          <w:rFonts w:ascii="CG Omega" w:eastAsiaTheme="minorHAnsi" w:hAnsi="CG Omega" w:cstheme="minorBidi"/>
        </w:rPr>
        <w:t> </w:t>
      </w:r>
      <w:r w:rsidRPr="00CD30EE">
        <w:rPr>
          <w:rFonts w:ascii="CG Omega" w:eastAsiaTheme="minorHAnsi" w:hAnsi="CG Omega" w:cstheme="minorBidi"/>
        </w:rPr>
        <w:t>art. 18 ust. 2 RODO**;</w:t>
      </w:r>
    </w:p>
    <w:p w:rsidR="00CD30EE" w:rsidRPr="00CD30EE" w:rsidRDefault="00CD30EE" w:rsidP="00A82B8E">
      <w:pPr>
        <w:numPr>
          <w:ilvl w:val="0"/>
          <w:numId w:val="12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wniesienia skargi do Prezesa Urzędu Ochrony Danych Osobowych, gdy uznają Państwo, że przetwarzanie danych osobowych Państwa dotyczących, narusza  przepisy RODO;</w:t>
      </w:r>
    </w:p>
    <w:p w:rsidR="00CD30EE" w:rsidRPr="0078317F" w:rsidRDefault="00CD30EE" w:rsidP="00A82B8E">
      <w:pPr>
        <w:numPr>
          <w:ilvl w:val="1"/>
          <w:numId w:val="14"/>
        </w:numPr>
        <w:suppressAutoHyphens/>
        <w:spacing w:after="160" w:line="240" w:lineRule="auto"/>
        <w:ind w:left="709" w:hanging="709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lastRenderedPageBreak/>
        <w:t>Żadnej osobie, której dane osobowe przekazano Zamaw</w:t>
      </w:r>
      <w:r w:rsidR="0078317F">
        <w:rPr>
          <w:rFonts w:ascii="CG Omega" w:eastAsiaTheme="minorHAnsi" w:hAnsi="CG Omega" w:cstheme="minorBidi"/>
        </w:rPr>
        <w:t xml:space="preserve">iającemu w ofercie lub w innych </w:t>
      </w:r>
      <w:r w:rsidRPr="0078317F">
        <w:rPr>
          <w:rFonts w:ascii="CG Omega" w:eastAsiaTheme="minorHAnsi" w:hAnsi="CG Omega" w:cstheme="minorBidi"/>
        </w:rPr>
        <w:t xml:space="preserve">dokumentach składanych prze Wykonawcę w postępowaniu o udzielenie zamówienia  </w:t>
      </w:r>
    </w:p>
    <w:p w:rsidR="00CD30EE" w:rsidRPr="00CD30EE" w:rsidRDefault="00CD30EE" w:rsidP="0078317F">
      <w:pPr>
        <w:spacing w:after="160" w:line="240" w:lineRule="auto"/>
        <w:ind w:left="420"/>
        <w:contextualSpacing/>
        <w:jc w:val="both"/>
        <w:rPr>
          <w:rFonts w:ascii="CG Omega" w:eastAsiaTheme="minorHAnsi" w:hAnsi="CG Omega" w:cstheme="minorBidi"/>
          <w:b/>
        </w:rPr>
      </w:pPr>
      <w:r w:rsidRPr="00CD30EE">
        <w:rPr>
          <w:rFonts w:ascii="CG Omega" w:eastAsiaTheme="minorHAnsi" w:hAnsi="CG Omega" w:cstheme="minorBidi"/>
        </w:rPr>
        <w:t xml:space="preserve">   </w:t>
      </w:r>
      <w:r w:rsidR="0078317F">
        <w:rPr>
          <w:rFonts w:ascii="CG Omega" w:eastAsiaTheme="minorHAnsi" w:hAnsi="CG Omega" w:cstheme="minorBidi"/>
        </w:rPr>
        <w:t xml:space="preserve"> </w:t>
      </w:r>
      <w:r w:rsidRPr="00CD30EE">
        <w:rPr>
          <w:rFonts w:ascii="CG Omega" w:eastAsiaTheme="minorHAnsi" w:hAnsi="CG Omega" w:cstheme="minorBidi"/>
        </w:rPr>
        <w:t xml:space="preserve"> publicznego  nie przysługuje: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w związku z art. 17 ust. 3 lit. B, d lub e RODO prawo do usunięcia danych osobowych;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prawo do przenoszenia danych osobowych, o którym mowa w art. 20 RODO;</w:t>
      </w:r>
    </w:p>
    <w:p w:rsidR="00CD30EE" w:rsidRPr="00CD30EE" w:rsidRDefault="00CD30EE" w:rsidP="00A82B8E">
      <w:pPr>
        <w:numPr>
          <w:ilvl w:val="0"/>
          <w:numId w:val="13"/>
        </w:numPr>
        <w:spacing w:after="160" w:line="240" w:lineRule="auto"/>
        <w:contextualSpacing/>
        <w:jc w:val="both"/>
        <w:rPr>
          <w:rFonts w:ascii="CG Omega" w:eastAsiaTheme="minorHAnsi" w:hAnsi="CG Omega" w:cstheme="minorBidi"/>
        </w:rPr>
      </w:pPr>
      <w:r w:rsidRPr="00CD30EE">
        <w:rPr>
          <w:rFonts w:ascii="CG Omega" w:eastAsiaTheme="minorHAnsi" w:hAnsi="CG Omega" w:cstheme="minorBidi"/>
        </w:rPr>
        <w:t>na podstawie art. 21 RODO prawo sprzeciwu, wobec przetwarzania danych osobowych, gdyż podstawą prawną przetwarzania Państwa danych osobowych jest art. 6 ust. 1 lit. C RODO.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</w:rPr>
      </w:pP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*  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skorzystanie z prawa do sprostowania nie może skutkować zmianą wyniku postępowania o udzielenie zamówienia publicznego ani zmianą postanowień umowy w zakresie niezgodnym z ustawą Pzp. oraz nie może naruszać integralności protokołu oraz jego załączników,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**</w:t>
      </w:r>
      <w:r w:rsidRPr="00CD30EE">
        <w:rPr>
          <w:rFonts w:asciiTheme="minorHAnsi" w:eastAsiaTheme="minorHAnsi" w:hAnsiTheme="minorHAnsi" w:cstheme="minorBidi"/>
          <w:b/>
          <w:i/>
          <w:sz w:val="18"/>
          <w:szCs w:val="18"/>
        </w:rPr>
        <w:t>Wyjaśnienie:</w:t>
      </w: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 xml:space="preserve"> Prawo do ograniczenia przetwarzania nie ma zastosowania w odniesieniu do przechowywania, w celu zapewnienie korzystania ze środków ochrony prawnej lub w celu ochrony praw </w:t>
      </w:r>
    </w:p>
    <w:p w:rsidR="00CD30EE" w:rsidRPr="00CD30EE" w:rsidRDefault="00CD30EE" w:rsidP="00CD30EE">
      <w:pPr>
        <w:spacing w:after="160" w:line="259" w:lineRule="auto"/>
        <w:ind w:left="1440"/>
        <w:contextualSpacing/>
        <w:jc w:val="both"/>
        <w:rPr>
          <w:rFonts w:asciiTheme="minorHAnsi" w:eastAsiaTheme="minorHAnsi" w:hAnsiTheme="minorHAnsi" w:cstheme="minorBidi"/>
          <w:i/>
          <w:sz w:val="18"/>
          <w:szCs w:val="18"/>
        </w:rPr>
      </w:pPr>
      <w:r w:rsidRPr="00CD30EE">
        <w:rPr>
          <w:rFonts w:asciiTheme="minorHAnsi" w:eastAsiaTheme="minorHAnsi" w:hAnsiTheme="minorHAnsi" w:cstheme="minorBidi"/>
          <w:i/>
          <w:sz w:val="18"/>
          <w:szCs w:val="18"/>
        </w:rPr>
        <w:t>innej osoby fizycznej lub prawnej, lub z uwagi na ważne względy interesu publicznego Unii Europejskiej lub państwa członkowskiego.</w:t>
      </w:r>
    </w:p>
    <w:p w:rsidR="00943E3A" w:rsidRPr="00EF30DA" w:rsidRDefault="00943E3A" w:rsidP="0078317F">
      <w:pPr>
        <w:spacing w:after="0" w:line="240" w:lineRule="auto"/>
        <w:rPr>
          <w:rFonts w:ascii="CG Omega" w:hAnsi="CG Omega"/>
        </w:rPr>
      </w:pPr>
    </w:p>
    <w:p w:rsidR="00943E3A" w:rsidRPr="0071610C" w:rsidRDefault="00943E3A" w:rsidP="00B2679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G Omega" w:hAnsi="CG Omega"/>
          <w:u w:val="thick"/>
        </w:rPr>
      </w:pPr>
      <w:r w:rsidRPr="0071610C">
        <w:rPr>
          <w:rFonts w:ascii="CG Omega" w:hAnsi="CG Omega"/>
          <w:b/>
          <w:smallCaps/>
          <w:u w:val="thick"/>
        </w:rPr>
        <w:t>Pouczenie o środkach ochrony prawnej przysługujących Wykonawcom w toku prowadzonego postępowania</w:t>
      </w:r>
    </w:p>
    <w:p w:rsidR="0078317F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 xml:space="preserve">Sądem właściwym do rozpatrywania sporów wynikłych z realizacji niniejszej umowy jest </w:t>
      </w:r>
    </w:p>
    <w:p w:rsidR="00943E3A" w:rsidRPr="00EF30DA" w:rsidRDefault="0078317F" w:rsidP="00EF30DA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                </w:t>
      </w:r>
      <w:r w:rsidR="00943E3A" w:rsidRPr="00EF30DA">
        <w:rPr>
          <w:rFonts w:ascii="CG Omega" w:hAnsi="CG Omega"/>
        </w:rPr>
        <w:t>Sąd właściwy dla siedziby Zamawiającego.</w:t>
      </w:r>
    </w:p>
    <w:p w:rsidR="00943E3A" w:rsidRPr="00EF30DA" w:rsidRDefault="00943E3A" w:rsidP="00EF30DA">
      <w:pPr>
        <w:spacing w:after="0" w:line="240" w:lineRule="auto"/>
        <w:jc w:val="both"/>
        <w:rPr>
          <w:rFonts w:ascii="CG Omega" w:hAnsi="CG Omega"/>
        </w:rPr>
      </w:pPr>
    </w:p>
    <w:p w:rsidR="00C07779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</w:p>
    <w:p w:rsidR="00C07779" w:rsidRDefault="00C07779" w:rsidP="001C4855">
      <w:pPr>
        <w:spacing w:after="0" w:line="240" w:lineRule="auto"/>
        <w:rPr>
          <w:rFonts w:ascii="CG Omega" w:hAnsi="CG Omega"/>
          <w:b/>
          <w:smallCaps/>
        </w:rPr>
      </w:pPr>
    </w:p>
    <w:p w:rsidR="00BF6349" w:rsidRDefault="00BF6349" w:rsidP="001C4855">
      <w:pPr>
        <w:spacing w:after="0" w:line="240" w:lineRule="auto"/>
        <w:rPr>
          <w:rFonts w:ascii="CG Omega" w:hAnsi="CG Omega"/>
          <w:b/>
          <w:smallCaps/>
        </w:rPr>
      </w:pPr>
    </w:p>
    <w:p w:rsidR="001C4855" w:rsidRDefault="00132379" w:rsidP="001C4855">
      <w:pPr>
        <w:spacing w:after="0" w:line="240" w:lineRule="auto"/>
        <w:rPr>
          <w:rFonts w:ascii="CG Omega" w:hAnsi="CG Omega"/>
          <w:b/>
          <w:smallCaps/>
        </w:rPr>
      </w:pP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  <w:r>
        <w:rPr>
          <w:rFonts w:ascii="CG Omega" w:hAnsi="CG Omega"/>
          <w:b/>
          <w:smallCaps/>
        </w:rPr>
        <w:tab/>
      </w:r>
    </w:p>
    <w:p w:rsidR="00943E3A" w:rsidRPr="001C4855" w:rsidRDefault="001C4855" w:rsidP="001C4855">
      <w:pPr>
        <w:spacing w:after="0" w:line="240" w:lineRule="auto"/>
        <w:rPr>
          <w:rFonts w:ascii="CG Omega" w:hAnsi="CG Omega"/>
        </w:rPr>
      </w:pPr>
      <w:r>
        <w:rPr>
          <w:rFonts w:ascii="CG Omega" w:hAnsi="CG Omega"/>
          <w:b/>
          <w:smallCaps/>
        </w:rPr>
        <w:t>Załączniki: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>Formu</w:t>
      </w:r>
      <w:r w:rsidR="00FE1EBC">
        <w:rPr>
          <w:rFonts w:ascii="CG Omega" w:hAnsi="CG Omega"/>
        </w:rPr>
        <w:t xml:space="preserve">larz oferty </w:t>
      </w:r>
    </w:p>
    <w:p w:rsidR="00943E3A" w:rsidRPr="00EF30DA" w:rsidRDefault="00943E3A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 w:rsidRPr="00EF30DA">
        <w:rPr>
          <w:rFonts w:ascii="CG Omega" w:hAnsi="CG Omega"/>
        </w:rPr>
        <w:t xml:space="preserve">Oświadczenie o braku podstaw do </w:t>
      </w:r>
      <w:r w:rsidR="00FE1EBC">
        <w:rPr>
          <w:rFonts w:ascii="CG Omega" w:hAnsi="CG Omega"/>
        </w:rPr>
        <w:t>wykluczenia z postępowania</w:t>
      </w:r>
    </w:p>
    <w:p w:rsidR="00491307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Projekt</w:t>
      </w:r>
      <w:r w:rsidR="00FE1EBC">
        <w:rPr>
          <w:rFonts w:ascii="CG Omega" w:hAnsi="CG Omega"/>
        </w:rPr>
        <w:t xml:space="preserve"> umowy</w:t>
      </w:r>
    </w:p>
    <w:p w:rsidR="00943E3A" w:rsidRDefault="00491307" w:rsidP="00EF30DA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Oświadczenie</w:t>
      </w:r>
      <w:r w:rsidR="00FE1EBC">
        <w:rPr>
          <w:rFonts w:ascii="CG Omega" w:hAnsi="CG Omega"/>
        </w:rPr>
        <w:t xml:space="preserve"> </w:t>
      </w:r>
      <w:r w:rsidR="00AE01B3" w:rsidRPr="00F26ECA">
        <w:rPr>
          <w:rFonts w:ascii="CG Omega" w:hAnsi="CG Omega"/>
        </w:rPr>
        <w:t>o braku powiązań osobowych i kapitałowych</w:t>
      </w:r>
    </w:p>
    <w:p w:rsidR="00983157" w:rsidRDefault="001B77AB" w:rsidP="00BA7D5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Przedmiar robót.</w:t>
      </w:r>
    </w:p>
    <w:p w:rsidR="00983157" w:rsidRPr="00983157" w:rsidRDefault="00983157" w:rsidP="00983157"/>
    <w:p w:rsidR="00983157" w:rsidRPr="00983157" w:rsidRDefault="00983157" w:rsidP="00983157"/>
    <w:p w:rsidR="00983157" w:rsidRPr="00983157" w:rsidRDefault="00983157" w:rsidP="00983157"/>
    <w:p w:rsidR="00983157" w:rsidRPr="00983157" w:rsidRDefault="00983157" w:rsidP="00983157"/>
    <w:p w:rsidR="00983157" w:rsidRDefault="00983157" w:rsidP="00983157"/>
    <w:p w:rsidR="00983157" w:rsidRDefault="00983157" w:rsidP="00983157"/>
    <w:p w:rsidR="00983157" w:rsidRDefault="00983157" w:rsidP="00983157"/>
    <w:p w:rsidR="00071C50" w:rsidRPr="00983157" w:rsidRDefault="00071C50" w:rsidP="00983157">
      <w:pPr>
        <w:sectPr w:rsidR="00071C50" w:rsidRPr="00983157" w:rsidSect="0014398E">
          <w:headerReference w:type="default" r:id="rId10"/>
          <w:pgSz w:w="11906" w:h="16838"/>
          <w:pgMar w:top="1418" w:right="1134" w:bottom="1418" w:left="1134" w:header="284" w:footer="709" w:gutter="0"/>
          <w:cols w:space="708"/>
          <w:docGrid w:linePitch="360"/>
        </w:sectPr>
      </w:pPr>
    </w:p>
    <w:p w:rsidR="00C07779" w:rsidRPr="00C07779" w:rsidRDefault="00C07779" w:rsidP="001C7F42">
      <w:pPr>
        <w:tabs>
          <w:tab w:val="left" w:pos="4170"/>
        </w:tabs>
      </w:pPr>
    </w:p>
    <w:sectPr w:rsidR="00C07779" w:rsidRPr="00C07779" w:rsidSect="0014398E">
      <w:footerReference w:type="default" r:id="rId11"/>
      <w:pgSz w:w="11906" w:h="16838"/>
      <w:pgMar w:top="1418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DF" w:rsidRDefault="00A008DF" w:rsidP="00943E3A">
      <w:pPr>
        <w:spacing w:after="0" w:line="240" w:lineRule="auto"/>
      </w:pPr>
      <w:r>
        <w:separator/>
      </w:r>
    </w:p>
  </w:endnote>
  <w:endnote w:type="continuationSeparator" w:id="0">
    <w:p w:rsidR="00A008DF" w:rsidRDefault="00A008DF" w:rsidP="0094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Pr="00AA4E59" w:rsidRDefault="00601A31" w:rsidP="0014398E">
    <w:pPr>
      <w:pStyle w:val="Stopka"/>
      <w:tabs>
        <w:tab w:val="left" w:pos="284"/>
      </w:tabs>
      <w:jc w:val="center"/>
      <w:rPr>
        <w:rFonts w:ascii="Times New Roman" w:hAnsi="Times New Roman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DF" w:rsidRDefault="00A008DF" w:rsidP="00943E3A">
      <w:pPr>
        <w:spacing w:after="0" w:line="240" w:lineRule="auto"/>
      </w:pPr>
      <w:r>
        <w:separator/>
      </w:r>
    </w:p>
  </w:footnote>
  <w:footnote w:type="continuationSeparator" w:id="0">
    <w:p w:rsidR="00A008DF" w:rsidRDefault="00A008DF" w:rsidP="0094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1E" w:rsidRDefault="00ED2F1E" w:rsidP="00ED2F1E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>
      <w:rPr>
        <w:rFonts w:ascii="CG Omega" w:hAnsi="CG Omega" w:cs="Arial"/>
        <w:b/>
        <w:sz w:val="18"/>
        <w:szCs w:val="18"/>
      </w:rPr>
      <w:t>Specyfikacja zapytania ofertowego:</w:t>
    </w:r>
  </w:p>
  <w:p w:rsidR="00B110BE" w:rsidRPr="00B110BE" w:rsidRDefault="00B110BE" w:rsidP="00B110BE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 w:rsidRPr="00B110BE">
      <w:rPr>
        <w:rFonts w:ascii="CG Omega" w:hAnsi="CG Omega" w:cs="Arial"/>
        <w:b/>
        <w:sz w:val="18"/>
        <w:szCs w:val="18"/>
      </w:rPr>
      <w:t>Remont (wymiana) pokrycia dachowego  na budynku remizo-świetlicy</w:t>
    </w:r>
  </w:p>
  <w:p w:rsidR="00601A31" w:rsidRPr="00B110BE" w:rsidRDefault="00B110BE" w:rsidP="00B110BE">
    <w:pPr>
      <w:spacing w:after="0" w:line="240" w:lineRule="auto"/>
      <w:jc w:val="center"/>
      <w:rPr>
        <w:rFonts w:ascii="CG Omega" w:hAnsi="CG Omega" w:cs="Arial"/>
        <w:b/>
        <w:sz w:val="18"/>
        <w:szCs w:val="18"/>
      </w:rPr>
    </w:pPr>
    <w:r w:rsidRPr="00B110BE">
      <w:rPr>
        <w:rFonts w:ascii="CG Omega" w:hAnsi="CG Omega" w:cs="Arial"/>
        <w:b/>
        <w:sz w:val="18"/>
        <w:szCs w:val="18"/>
      </w:rPr>
      <w:t xml:space="preserve"> w miejscowości Radawa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288"/>
    <w:multiLevelType w:val="multilevel"/>
    <w:tmpl w:val="7C50A63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5E1E23"/>
    <w:multiLevelType w:val="multilevel"/>
    <w:tmpl w:val="A4F6D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71AEB"/>
    <w:multiLevelType w:val="hybridMultilevel"/>
    <w:tmpl w:val="61C678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71DE1"/>
    <w:multiLevelType w:val="hybridMultilevel"/>
    <w:tmpl w:val="02C832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32802"/>
    <w:multiLevelType w:val="multilevel"/>
    <w:tmpl w:val="30187FB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9031B6"/>
    <w:multiLevelType w:val="multilevel"/>
    <w:tmpl w:val="C2746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3C806B9"/>
    <w:multiLevelType w:val="multilevel"/>
    <w:tmpl w:val="329E23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6A41E3"/>
    <w:multiLevelType w:val="multilevel"/>
    <w:tmpl w:val="BFB88B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7A1100"/>
    <w:multiLevelType w:val="multilevel"/>
    <w:tmpl w:val="D604F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0E7460"/>
    <w:multiLevelType w:val="multilevel"/>
    <w:tmpl w:val="FBBCFF6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CG Omega" w:hAnsi="CG Omega" w:hint="default"/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  <w:strike w:val="0"/>
      </w:rPr>
    </w:lvl>
    <w:lvl w:ilvl="4">
      <w:start w:val="1"/>
      <w:numFmt w:val="bullet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B2E7AC4"/>
    <w:multiLevelType w:val="hybridMultilevel"/>
    <w:tmpl w:val="54F48B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C6F11B5"/>
    <w:multiLevelType w:val="multilevel"/>
    <w:tmpl w:val="EF90F68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136F86"/>
    <w:multiLevelType w:val="multilevel"/>
    <w:tmpl w:val="6616D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BF1DB6"/>
    <w:multiLevelType w:val="multilevel"/>
    <w:tmpl w:val="070E093A"/>
    <w:name w:val="SPECYFIKACJE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G Omega" w:hAnsi="CG Omega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072"/>
        </w:tabs>
        <w:ind w:left="1072" w:hanging="358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Times New Roman" w:hAnsi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9333C1A"/>
    <w:multiLevelType w:val="hybridMultilevel"/>
    <w:tmpl w:val="EAB82ED0"/>
    <w:lvl w:ilvl="0" w:tplc="E548AA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C1B23"/>
    <w:multiLevelType w:val="hybridMultilevel"/>
    <w:tmpl w:val="F66E6F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3E5A86"/>
    <w:multiLevelType w:val="hybridMultilevel"/>
    <w:tmpl w:val="3EB2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E1D26"/>
    <w:multiLevelType w:val="multilevel"/>
    <w:tmpl w:val="FD4C13F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830CCA"/>
    <w:multiLevelType w:val="multilevel"/>
    <w:tmpl w:val="BCD49E7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EC0793"/>
    <w:multiLevelType w:val="hybridMultilevel"/>
    <w:tmpl w:val="7E20EF72"/>
    <w:lvl w:ilvl="0" w:tplc="96DE5DAC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0" w15:restartNumberingAfterBreak="0">
    <w:nsid w:val="3BBB2E90"/>
    <w:multiLevelType w:val="hybridMultilevel"/>
    <w:tmpl w:val="614CF5A6"/>
    <w:lvl w:ilvl="0" w:tplc="96DE5DAC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C610560"/>
    <w:multiLevelType w:val="multilevel"/>
    <w:tmpl w:val="E180AB2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150D2B"/>
    <w:multiLevelType w:val="multilevel"/>
    <w:tmpl w:val="B38A2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2E18EE"/>
    <w:multiLevelType w:val="multilevel"/>
    <w:tmpl w:val="34C011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0280AB5"/>
    <w:multiLevelType w:val="hybridMultilevel"/>
    <w:tmpl w:val="3EC6B400"/>
    <w:lvl w:ilvl="0" w:tplc="3E78F23A">
      <w:start w:val="20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5D2552D"/>
    <w:multiLevelType w:val="hybridMultilevel"/>
    <w:tmpl w:val="2F08CFC6"/>
    <w:lvl w:ilvl="0" w:tplc="4E00D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D83D2D"/>
    <w:multiLevelType w:val="multilevel"/>
    <w:tmpl w:val="46D849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 w15:restartNumberingAfterBreak="0">
    <w:nsid w:val="49580B66"/>
    <w:multiLevelType w:val="hybridMultilevel"/>
    <w:tmpl w:val="DD64C9B0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452A6"/>
    <w:multiLevelType w:val="multilevel"/>
    <w:tmpl w:val="08121A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F46C46"/>
    <w:multiLevelType w:val="multilevel"/>
    <w:tmpl w:val="24AC5D6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6D41CC"/>
    <w:multiLevelType w:val="hybridMultilevel"/>
    <w:tmpl w:val="EE46745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A8340E"/>
    <w:multiLevelType w:val="multilevel"/>
    <w:tmpl w:val="81D657C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016F30"/>
    <w:multiLevelType w:val="hybridMultilevel"/>
    <w:tmpl w:val="CF3CC27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4285A"/>
    <w:multiLevelType w:val="multilevel"/>
    <w:tmpl w:val="A152339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936F8F"/>
    <w:multiLevelType w:val="multilevel"/>
    <w:tmpl w:val="946C96FA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5DD21442"/>
    <w:multiLevelType w:val="hybridMultilevel"/>
    <w:tmpl w:val="A8A65500"/>
    <w:lvl w:ilvl="0" w:tplc="54A844F0">
      <w:start w:val="1"/>
      <w:numFmt w:val="upperRoman"/>
      <w:lvlText w:val="%1.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E02F6">
      <w:start w:val="1"/>
      <w:numFmt w:val="lowerLetter"/>
      <w:lvlText w:val="%2"/>
      <w:lvlJc w:val="left"/>
      <w:pPr>
        <w:ind w:left="1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8B0F6">
      <w:start w:val="1"/>
      <w:numFmt w:val="lowerRoman"/>
      <w:lvlText w:val="%3"/>
      <w:lvlJc w:val="left"/>
      <w:pPr>
        <w:ind w:left="1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4D740">
      <w:start w:val="1"/>
      <w:numFmt w:val="decimal"/>
      <w:lvlText w:val="%4"/>
      <w:lvlJc w:val="left"/>
      <w:pPr>
        <w:ind w:left="2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ED87E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46BCC">
      <w:start w:val="1"/>
      <w:numFmt w:val="lowerRoman"/>
      <w:lvlText w:val="%6"/>
      <w:lvlJc w:val="left"/>
      <w:pPr>
        <w:ind w:left="4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C2EE6">
      <w:start w:val="1"/>
      <w:numFmt w:val="decimal"/>
      <w:lvlText w:val="%7"/>
      <w:lvlJc w:val="left"/>
      <w:pPr>
        <w:ind w:left="4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817EC">
      <w:start w:val="1"/>
      <w:numFmt w:val="lowerLetter"/>
      <w:lvlText w:val="%8"/>
      <w:lvlJc w:val="left"/>
      <w:pPr>
        <w:ind w:left="5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7CDC48">
      <w:start w:val="1"/>
      <w:numFmt w:val="lowerRoman"/>
      <w:lvlText w:val="%9"/>
      <w:lvlJc w:val="left"/>
      <w:pPr>
        <w:ind w:left="6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150A77"/>
    <w:multiLevelType w:val="hybridMultilevel"/>
    <w:tmpl w:val="B6E29446"/>
    <w:lvl w:ilvl="0" w:tplc="4F5288B4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555AE"/>
    <w:multiLevelType w:val="hybridMultilevel"/>
    <w:tmpl w:val="BDEC95A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1315374"/>
    <w:multiLevelType w:val="multilevel"/>
    <w:tmpl w:val="832CD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6EE163C"/>
    <w:multiLevelType w:val="hybridMultilevel"/>
    <w:tmpl w:val="9976C214"/>
    <w:lvl w:ilvl="0" w:tplc="0415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40" w15:restartNumberingAfterBreak="0">
    <w:nsid w:val="6A7D14B9"/>
    <w:multiLevelType w:val="multilevel"/>
    <w:tmpl w:val="4F8649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AE110E7"/>
    <w:multiLevelType w:val="multilevel"/>
    <w:tmpl w:val="5ED2244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C205479"/>
    <w:multiLevelType w:val="multilevel"/>
    <w:tmpl w:val="0CA2FA7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F85BB6"/>
    <w:multiLevelType w:val="hybridMultilevel"/>
    <w:tmpl w:val="33BAB556"/>
    <w:lvl w:ilvl="0" w:tplc="96DE5D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CE04CD"/>
    <w:multiLevelType w:val="multilevel"/>
    <w:tmpl w:val="C504B8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861F5C"/>
    <w:multiLevelType w:val="hybridMultilevel"/>
    <w:tmpl w:val="A9023558"/>
    <w:lvl w:ilvl="0" w:tplc="96DE5DAC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6" w15:restartNumberingAfterBreak="0">
    <w:nsid w:val="7EFF46CA"/>
    <w:multiLevelType w:val="multilevel"/>
    <w:tmpl w:val="013805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F4716B2"/>
    <w:multiLevelType w:val="hybridMultilevel"/>
    <w:tmpl w:val="63841E2A"/>
    <w:lvl w:ilvl="0" w:tplc="04150005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27"/>
  </w:num>
  <w:num w:numId="5">
    <w:abstractNumId w:val="36"/>
  </w:num>
  <w:num w:numId="6">
    <w:abstractNumId w:val="20"/>
  </w:num>
  <w:num w:numId="7">
    <w:abstractNumId w:val="29"/>
  </w:num>
  <w:num w:numId="8">
    <w:abstractNumId w:val="18"/>
  </w:num>
  <w:num w:numId="9">
    <w:abstractNumId w:val="33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42"/>
  </w:num>
  <w:num w:numId="15">
    <w:abstractNumId w:val="28"/>
  </w:num>
  <w:num w:numId="16">
    <w:abstractNumId w:val="17"/>
  </w:num>
  <w:num w:numId="17">
    <w:abstractNumId w:val="24"/>
  </w:num>
  <w:num w:numId="18">
    <w:abstractNumId w:val="22"/>
  </w:num>
  <w:num w:numId="19">
    <w:abstractNumId w:val="7"/>
  </w:num>
  <w:num w:numId="20">
    <w:abstractNumId w:val="1"/>
  </w:num>
  <w:num w:numId="21">
    <w:abstractNumId w:val="8"/>
  </w:num>
  <w:num w:numId="22">
    <w:abstractNumId w:val="26"/>
  </w:num>
  <w:num w:numId="23">
    <w:abstractNumId w:val="44"/>
  </w:num>
  <w:num w:numId="24">
    <w:abstractNumId w:val="12"/>
  </w:num>
  <w:num w:numId="25">
    <w:abstractNumId w:val="46"/>
  </w:num>
  <w:num w:numId="26">
    <w:abstractNumId w:val="21"/>
  </w:num>
  <w:num w:numId="27">
    <w:abstractNumId w:val="35"/>
  </w:num>
  <w:num w:numId="28">
    <w:abstractNumId w:val="5"/>
  </w:num>
  <w:num w:numId="29">
    <w:abstractNumId w:val="38"/>
  </w:num>
  <w:num w:numId="30">
    <w:abstractNumId w:val="40"/>
  </w:num>
  <w:num w:numId="31">
    <w:abstractNumId w:val="41"/>
  </w:num>
  <w:num w:numId="32">
    <w:abstractNumId w:val="45"/>
  </w:num>
  <w:num w:numId="33">
    <w:abstractNumId w:val="31"/>
  </w:num>
  <w:num w:numId="34">
    <w:abstractNumId w:val="4"/>
  </w:num>
  <w:num w:numId="35">
    <w:abstractNumId w:val="19"/>
  </w:num>
  <w:num w:numId="36">
    <w:abstractNumId w:val="14"/>
  </w:num>
  <w:num w:numId="37">
    <w:abstractNumId w:val="23"/>
  </w:num>
  <w:num w:numId="38">
    <w:abstractNumId w:val="37"/>
  </w:num>
  <w:num w:numId="39">
    <w:abstractNumId w:val="34"/>
  </w:num>
  <w:num w:numId="40">
    <w:abstractNumId w:val="15"/>
  </w:num>
  <w:num w:numId="41">
    <w:abstractNumId w:val="30"/>
  </w:num>
  <w:num w:numId="42">
    <w:abstractNumId w:val="43"/>
  </w:num>
  <w:num w:numId="43">
    <w:abstractNumId w:val="32"/>
  </w:num>
  <w:num w:numId="44">
    <w:abstractNumId w:val="11"/>
  </w:num>
  <w:num w:numId="45">
    <w:abstractNumId w:val="25"/>
  </w:num>
  <w:num w:numId="46">
    <w:abstractNumId w:val="10"/>
  </w:num>
  <w:num w:numId="47">
    <w:abstractNumId w:val="47"/>
  </w:num>
  <w:num w:numId="48">
    <w:abstractNumId w:val="3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4A"/>
    <w:rsid w:val="00021B21"/>
    <w:rsid w:val="00022030"/>
    <w:rsid w:val="00053A9B"/>
    <w:rsid w:val="000551F2"/>
    <w:rsid w:val="00055792"/>
    <w:rsid w:val="00061235"/>
    <w:rsid w:val="0006506D"/>
    <w:rsid w:val="00071C50"/>
    <w:rsid w:val="00086330"/>
    <w:rsid w:val="000873EE"/>
    <w:rsid w:val="000B3327"/>
    <w:rsid w:val="000C13A9"/>
    <w:rsid w:val="000C3C52"/>
    <w:rsid w:val="000D4F3D"/>
    <w:rsid w:val="000D7080"/>
    <w:rsid w:val="000E1A9F"/>
    <w:rsid w:val="000E7BB5"/>
    <w:rsid w:val="0011224D"/>
    <w:rsid w:val="00123522"/>
    <w:rsid w:val="00126DE9"/>
    <w:rsid w:val="00132379"/>
    <w:rsid w:val="0014398E"/>
    <w:rsid w:val="00164F55"/>
    <w:rsid w:val="001653DA"/>
    <w:rsid w:val="0017610C"/>
    <w:rsid w:val="00176F72"/>
    <w:rsid w:val="00177802"/>
    <w:rsid w:val="00187CEB"/>
    <w:rsid w:val="001A0E3D"/>
    <w:rsid w:val="001A2D29"/>
    <w:rsid w:val="001A4CA8"/>
    <w:rsid w:val="001B2CE5"/>
    <w:rsid w:val="001B77AB"/>
    <w:rsid w:val="001C4855"/>
    <w:rsid w:val="001C7F42"/>
    <w:rsid w:val="001E340F"/>
    <w:rsid w:val="00200181"/>
    <w:rsid w:val="00224F4C"/>
    <w:rsid w:val="002344FD"/>
    <w:rsid w:val="00263344"/>
    <w:rsid w:val="00266E8B"/>
    <w:rsid w:val="00294B28"/>
    <w:rsid w:val="002A0BE0"/>
    <w:rsid w:val="002A6EC1"/>
    <w:rsid w:val="002B48F4"/>
    <w:rsid w:val="002E734A"/>
    <w:rsid w:val="00307515"/>
    <w:rsid w:val="00315DF4"/>
    <w:rsid w:val="00345C78"/>
    <w:rsid w:val="0036521E"/>
    <w:rsid w:val="00370221"/>
    <w:rsid w:val="00385AEE"/>
    <w:rsid w:val="003A0BEC"/>
    <w:rsid w:val="003D55CD"/>
    <w:rsid w:val="003F3BAF"/>
    <w:rsid w:val="003F7337"/>
    <w:rsid w:val="00405009"/>
    <w:rsid w:val="00431F58"/>
    <w:rsid w:val="00433547"/>
    <w:rsid w:val="0044240B"/>
    <w:rsid w:val="0046005A"/>
    <w:rsid w:val="0048364B"/>
    <w:rsid w:val="00484457"/>
    <w:rsid w:val="00486D2C"/>
    <w:rsid w:val="00491307"/>
    <w:rsid w:val="004D3B6A"/>
    <w:rsid w:val="004D6415"/>
    <w:rsid w:val="005111AA"/>
    <w:rsid w:val="005120DA"/>
    <w:rsid w:val="005418BD"/>
    <w:rsid w:val="00592676"/>
    <w:rsid w:val="005927B4"/>
    <w:rsid w:val="005A4694"/>
    <w:rsid w:val="005B5371"/>
    <w:rsid w:val="005D1A51"/>
    <w:rsid w:val="005E27AB"/>
    <w:rsid w:val="005E2918"/>
    <w:rsid w:val="005F1BBA"/>
    <w:rsid w:val="005F49F2"/>
    <w:rsid w:val="00601A31"/>
    <w:rsid w:val="006465F0"/>
    <w:rsid w:val="00647C9B"/>
    <w:rsid w:val="006656D9"/>
    <w:rsid w:val="0068298E"/>
    <w:rsid w:val="0068433A"/>
    <w:rsid w:val="006A66C0"/>
    <w:rsid w:val="006B329B"/>
    <w:rsid w:val="006C3BD3"/>
    <w:rsid w:val="006D69AF"/>
    <w:rsid w:val="006F7255"/>
    <w:rsid w:val="00707167"/>
    <w:rsid w:val="0071610C"/>
    <w:rsid w:val="00735F83"/>
    <w:rsid w:val="00764F56"/>
    <w:rsid w:val="00770C78"/>
    <w:rsid w:val="0078317F"/>
    <w:rsid w:val="00785F34"/>
    <w:rsid w:val="007A7200"/>
    <w:rsid w:val="007F03B4"/>
    <w:rsid w:val="008041CB"/>
    <w:rsid w:val="00806C71"/>
    <w:rsid w:val="00810307"/>
    <w:rsid w:val="008408BC"/>
    <w:rsid w:val="00844A7D"/>
    <w:rsid w:val="00866E9C"/>
    <w:rsid w:val="00876501"/>
    <w:rsid w:val="0088459D"/>
    <w:rsid w:val="00885ED4"/>
    <w:rsid w:val="008B5189"/>
    <w:rsid w:val="008B728D"/>
    <w:rsid w:val="008C2C6B"/>
    <w:rsid w:val="00903F24"/>
    <w:rsid w:val="009214DC"/>
    <w:rsid w:val="00922613"/>
    <w:rsid w:val="00930BFD"/>
    <w:rsid w:val="00943E3A"/>
    <w:rsid w:val="009475A4"/>
    <w:rsid w:val="00966896"/>
    <w:rsid w:val="009822DF"/>
    <w:rsid w:val="00983157"/>
    <w:rsid w:val="00997F26"/>
    <w:rsid w:val="009A43F3"/>
    <w:rsid w:val="009B1233"/>
    <w:rsid w:val="009B2310"/>
    <w:rsid w:val="009D057A"/>
    <w:rsid w:val="00A008DF"/>
    <w:rsid w:val="00A10642"/>
    <w:rsid w:val="00A10F3E"/>
    <w:rsid w:val="00A315D7"/>
    <w:rsid w:val="00A321C7"/>
    <w:rsid w:val="00A33A37"/>
    <w:rsid w:val="00A36C80"/>
    <w:rsid w:val="00A37164"/>
    <w:rsid w:val="00A5529A"/>
    <w:rsid w:val="00A82B8E"/>
    <w:rsid w:val="00AA7EC1"/>
    <w:rsid w:val="00AB006F"/>
    <w:rsid w:val="00AD2958"/>
    <w:rsid w:val="00AD31ED"/>
    <w:rsid w:val="00AD4FC4"/>
    <w:rsid w:val="00AE01B3"/>
    <w:rsid w:val="00AE22AD"/>
    <w:rsid w:val="00AE4702"/>
    <w:rsid w:val="00AE7DE4"/>
    <w:rsid w:val="00B110BE"/>
    <w:rsid w:val="00B26798"/>
    <w:rsid w:val="00B31E05"/>
    <w:rsid w:val="00B52326"/>
    <w:rsid w:val="00B82AE7"/>
    <w:rsid w:val="00BA69E7"/>
    <w:rsid w:val="00BA7815"/>
    <w:rsid w:val="00BA7D5F"/>
    <w:rsid w:val="00BD2C13"/>
    <w:rsid w:val="00BE3BE9"/>
    <w:rsid w:val="00BE7D87"/>
    <w:rsid w:val="00BF2B12"/>
    <w:rsid w:val="00BF6349"/>
    <w:rsid w:val="00C07779"/>
    <w:rsid w:val="00C65A48"/>
    <w:rsid w:val="00C711A0"/>
    <w:rsid w:val="00C7283C"/>
    <w:rsid w:val="00C81C05"/>
    <w:rsid w:val="00C82681"/>
    <w:rsid w:val="00C8558F"/>
    <w:rsid w:val="00CB17CC"/>
    <w:rsid w:val="00CB293F"/>
    <w:rsid w:val="00CC72C5"/>
    <w:rsid w:val="00CD2807"/>
    <w:rsid w:val="00CD30EE"/>
    <w:rsid w:val="00CF26EE"/>
    <w:rsid w:val="00CF32A5"/>
    <w:rsid w:val="00CF6CD4"/>
    <w:rsid w:val="00D316BF"/>
    <w:rsid w:val="00D60C09"/>
    <w:rsid w:val="00D729F9"/>
    <w:rsid w:val="00D8793E"/>
    <w:rsid w:val="00DC77B1"/>
    <w:rsid w:val="00DF2A08"/>
    <w:rsid w:val="00E02F66"/>
    <w:rsid w:val="00E23EB9"/>
    <w:rsid w:val="00E27225"/>
    <w:rsid w:val="00E92238"/>
    <w:rsid w:val="00E97400"/>
    <w:rsid w:val="00EA0BE5"/>
    <w:rsid w:val="00EA3B0B"/>
    <w:rsid w:val="00EC37AB"/>
    <w:rsid w:val="00ED2F1E"/>
    <w:rsid w:val="00ED6561"/>
    <w:rsid w:val="00EE06DA"/>
    <w:rsid w:val="00EE3AB1"/>
    <w:rsid w:val="00EE4015"/>
    <w:rsid w:val="00EF30DA"/>
    <w:rsid w:val="00F15234"/>
    <w:rsid w:val="00F26ECA"/>
    <w:rsid w:val="00F32834"/>
    <w:rsid w:val="00F35FDD"/>
    <w:rsid w:val="00F549C0"/>
    <w:rsid w:val="00F81560"/>
    <w:rsid w:val="00FA7DA4"/>
    <w:rsid w:val="00FB1B4C"/>
    <w:rsid w:val="00FB483F"/>
    <w:rsid w:val="00FC3EE3"/>
    <w:rsid w:val="00FD6C84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A4B53-4B77-437F-A0E8-0BAEE038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E3A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3E3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E3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E3A"/>
    <w:rPr>
      <w:rFonts w:ascii="Cambria" w:eastAsia="Times New Roman" w:hAnsi="Cambria" w:cs="Times New Roman"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E3A"/>
    <w:rPr>
      <w:rFonts w:ascii="Cambria" w:eastAsia="Times New Roman" w:hAnsi="Cambria" w:cs="Times New Roman"/>
      <w:bCs/>
      <w:color w:val="4F81BD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43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E3A"/>
    <w:rPr>
      <w:rFonts w:ascii="Tahoma" w:eastAsia="Calibri" w:hAnsi="Tahoma" w:cs="Tahoma"/>
      <w:b w:val="0"/>
      <w:sz w:val="16"/>
      <w:szCs w:val="16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43E3A"/>
    <w:pPr>
      <w:ind w:left="720"/>
      <w:contextualSpacing/>
    </w:pPr>
  </w:style>
  <w:style w:type="character" w:styleId="Hipercze">
    <w:name w:val="Hyperlink"/>
    <w:uiPriority w:val="99"/>
    <w:unhideWhenUsed/>
    <w:rsid w:val="00943E3A"/>
    <w:rPr>
      <w:color w:val="0000FF"/>
      <w:u w:val="single"/>
    </w:rPr>
  </w:style>
  <w:style w:type="paragraph" w:styleId="NormalnyWeb">
    <w:name w:val="Normal (Web)"/>
    <w:basedOn w:val="Normalny"/>
    <w:unhideWhenUsed/>
    <w:rsid w:val="00943E3A"/>
    <w:pPr>
      <w:widowControl w:val="0"/>
      <w:suppressAutoHyphens/>
      <w:spacing w:before="280" w:after="280" w:line="240" w:lineRule="auto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943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E3A"/>
    <w:rPr>
      <w:rFonts w:ascii="Calibri" w:eastAsia="Calibri" w:hAnsi="Calibri" w:cs="Times New Roman"/>
      <w:b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E3A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943E3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43E3A"/>
    <w:rPr>
      <w:rFonts w:ascii="Times New Roman" w:eastAsia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943E3A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b w:val="0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3E3A"/>
    <w:pPr>
      <w:spacing w:line="240" w:lineRule="auto"/>
    </w:pPr>
    <w:rPr>
      <w:rFonts w:ascii="Calibri" w:eastAsia="Calibri" w:hAnsi="Calibri" w:cs="Times New Roman"/>
      <w:b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3E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3E3A"/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3E3A"/>
    <w:rPr>
      <w:vertAlign w:val="superscript"/>
    </w:rPr>
  </w:style>
  <w:style w:type="paragraph" w:customStyle="1" w:styleId="Tekstpodstawowy21">
    <w:name w:val="Tekst podstawowy 21"/>
    <w:basedOn w:val="Normalny"/>
    <w:rsid w:val="00943E3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3E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943E3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43E3A"/>
    <w:rPr>
      <w:rFonts w:ascii="Times New Roman" w:eastAsia="Times New Roman" w:hAnsi="Times New Roman" w:cs="Times New Roman"/>
      <w:b w:val="0"/>
      <w:sz w:val="16"/>
      <w:szCs w:val="16"/>
    </w:rPr>
  </w:style>
  <w:style w:type="character" w:styleId="Numerstrony">
    <w:name w:val="page number"/>
    <w:basedOn w:val="Domylnaczcionkaakapitu"/>
    <w:rsid w:val="00943E3A"/>
  </w:style>
  <w:style w:type="character" w:customStyle="1" w:styleId="h11">
    <w:name w:val="h11"/>
    <w:basedOn w:val="Domylnaczcionkaakapitu"/>
    <w:rsid w:val="00943E3A"/>
    <w:rPr>
      <w:rFonts w:ascii="Verdana" w:hAnsi="Verdana" w:hint="default"/>
      <w:b w:val="0"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943E3A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43E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3E3A"/>
    <w:rPr>
      <w:rFonts w:ascii="Calibri" w:eastAsia="Calibri" w:hAnsi="Calibri" w:cs="Times New Roman"/>
      <w:b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943E3A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43E3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theme="minorBidi"/>
      <w:b/>
      <w:sz w:val="32"/>
      <w:szCs w:val="32"/>
    </w:rPr>
  </w:style>
  <w:style w:type="table" w:customStyle="1" w:styleId="TableGrid">
    <w:name w:val="TableGrid"/>
    <w:rsid w:val="00601A31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uiPriority w:val="22"/>
    <w:qFormat/>
    <w:rsid w:val="00177802"/>
    <w:rPr>
      <w:b w:val="0"/>
      <w:b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5D1A51"/>
    <w:rPr>
      <w:rFonts w:ascii="Calibri" w:eastAsia="Calibri" w:hAnsi="Calibri" w:cs="Times New Roman"/>
      <w:b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5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65F0"/>
    <w:rPr>
      <w:rFonts w:ascii="Calibri" w:eastAsia="Calibri" w:hAnsi="Calibri" w:cs="Times New Roman"/>
      <w:b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6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C122-50A7-42F8-9796-C7EF4285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11</Pages>
  <Words>4040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103</cp:revision>
  <cp:lastPrinted>2024-03-05T08:40:00Z</cp:lastPrinted>
  <dcterms:created xsi:type="dcterms:W3CDTF">2019-03-28T08:53:00Z</dcterms:created>
  <dcterms:modified xsi:type="dcterms:W3CDTF">2024-03-05T08:40:00Z</dcterms:modified>
</cp:coreProperties>
</file>