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77777777" w:rsidR="00322EC2" w:rsidRPr="00A92AC7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41A5F69" w14:textId="326EFA8C" w:rsidR="00065050" w:rsidRDefault="00065050" w:rsidP="00065050">
      <w:pPr>
        <w:jc w:val="center"/>
        <w:rPr>
          <w:rFonts w:eastAsia="Times New Roman" w:cs="Arial"/>
          <w:sz w:val="20"/>
          <w:szCs w:val="20"/>
          <w:lang w:eastAsia="ar-SA"/>
        </w:rPr>
      </w:pPr>
      <w:r w:rsidRPr="00065050">
        <w:rPr>
          <w:rFonts w:eastAsia="Times New Roman" w:cs="Arial"/>
          <w:noProof/>
          <w:sz w:val="16"/>
          <w:szCs w:val="16"/>
          <w:lang w:eastAsia="ar-SA"/>
        </w:rPr>
        <w:drawing>
          <wp:inline distT="0" distB="0" distL="0" distR="0" wp14:anchorId="6006C135" wp14:editId="088FA486">
            <wp:extent cx="3347085" cy="908685"/>
            <wp:effectExtent l="0" t="0" r="5715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A7C9A" w14:textId="45441301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065050">
        <w:rPr>
          <w:rFonts w:eastAsia="Times New Roman" w:cs="Arial"/>
          <w:sz w:val="20"/>
          <w:szCs w:val="20"/>
          <w:lang w:eastAsia="ar-SA"/>
        </w:rPr>
        <w:t>0</w:t>
      </w:r>
      <w:r w:rsidR="001844B7">
        <w:rPr>
          <w:rFonts w:eastAsia="Times New Roman" w:cs="Arial"/>
          <w:sz w:val="20"/>
          <w:szCs w:val="20"/>
          <w:lang w:eastAsia="ar-SA"/>
        </w:rPr>
        <w:t>7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C07DBC">
        <w:rPr>
          <w:rFonts w:eastAsia="Times New Roman" w:cs="Arial"/>
          <w:sz w:val="20"/>
          <w:szCs w:val="20"/>
          <w:lang w:eastAsia="ar-SA"/>
        </w:rPr>
        <w:t>0</w:t>
      </w:r>
      <w:r w:rsidR="00065050">
        <w:rPr>
          <w:rFonts w:eastAsia="Times New Roman" w:cs="Arial"/>
          <w:sz w:val="20"/>
          <w:szCs w:val="20"/>
          <w:lang w:eastAsia="ar-SA"/>
        </w:rPr>
        <w:t>6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C07DBC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2F3ADD3D" w14:textId="77777777" w:rsidR="00322EC2" w:rsidRPr="00A92AC7" w:rsidRDefault="00322EC2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</w:p>
    <w:p w14:paraId="004636F8" w14:textId="44D2BE5A" w:rsidR="00322EC2" w:rsidRPr="00A92AC7" w:rsidRDefault="00322EC2" w:rsidP="00322EC2">
      <w:pPr>
        <w:spacing w:line="360" w:lineRule="auto"/>
        <w:rPr>
          <w:rFonts w:cs="Arial"/>
          <w:b/>
          <w:sz w:val="20"/>
          <w:szCs w:val="20"/>
        </w:rPr>
      </w:pPr>
      <w:r w:rsidRPr="00A92AC7">
        <w:rPr>
          <w:rFonts w:cs="Arial"/>
          <w:b/>
          <w:sz w:val="20"/>
          <w:szCs w:val="20"/>
        </w:rPr>
        <w:t xml:space="preserve">Dot. postępowania </w:t>
      </w:r>
      <w:r w:rsidR="00261CB1" w:rsidRPr="00A92AC7">
        <w:rPr>
          <w:rFonts w:cs="Arial"/>
          <w:b/>
          <w:sz w:val="20"/>
          <w:szCs w:val="20"/>
        </w:rPr>
        <w:t>nr: UKW/DZP-281-</w:t>
      </w:r>
      <w:r w:rsidR="008D363B" w:rsidRPr="00A92AC7">
        <w:rPr>
          <w:rFonts w:cs="Arial"/>
          <w:b/>
          <w:sz w:val="20"/>
          <w:szCs w:val="20"/>
        </w:rPr>
        <w:t>D</w:t>
      </w:r>
      <w:r w:rsidR="0012622C" w:rsidRPr="00A92AC7">
        <w:rPr>
          <w:rFonts w:cs="Arial"/>
          <w:b/>
          <w:sz w:val="20"/>
          <w:szCs w:val="20"/>
        </w:rPr>
        <w:t>-</w:t>
      </w:r>
      <w:r w:rsidR="00BD64D0">
        <w:rPr>
          <w:rFonts w:cs="Arial"/>
          <w:b/>
          <w:sz w:val="20"/>
          <w:szCs w:val="20"/>
        </w:rPr>
        <w:t>1</w:t>
      </w:r>
      <w:r w:rsidR="00065050">
        <w:rPr>
          <w:rFonts w:cs="Arial"/>
          <w:b/>
          <w:sz w:val="20"/>
          <w:szCs w:val="20"/>
        </w:rPr>
        <w:t>8</w:t>
      </w:r>
      <w:r w:rsidR="00E975BE" w:rsidRPr="00A92AC7">
        <w:rPr>
          <w:rFonts w:cs="Arial"/>
          <w:b/>
          <w:sz w:val="20"/>
          <w:szCs w:val="20"/>
        </w:rPr>
        <w:t>/202</w:t>
      </w:r>
      <w:r w:rsidR="00C07DBC">
        <w:rPr>
          <w:rFonts w:cs="Arial"/>
          <w:b/>
          <w:sz w:val="20"/>
          <w:szCs w:val="20"/>
        </w:rPr>
        <w:t>4</w:t>
      </w:r>
    </w:p>
    <w:p w14:paraId="24667FFF" w14:textId="46404C39" w:rsidR="00041E57" w:rsidRPr="00A92AC7" w:rsidRDefault="00322EC2" w:rsidP="00BB5B43">
      <w:pPr>
        <w:ind w:firstLine="708"/>
        <w:jc w:val="both"/>
        <w:rPr>
          <w:rFonts w:cstheme="minorHAnsi"/>
          <w:bCs/>
          <w:i/>
          <w:sz w:val="20"/>
          <w:szCs w:val="20"/>
          <w:lang w:eastAsia="ar-SA"/>
        </w:rPr>
      </w:pPr>
      <w:r w:rsidRPr="00A92AC7">
        <w:rPr>
          <w:rFonts w:cstheme="minorHAnsi"/>
          <w:sz w:val="20"/>
          <w:szCs w:val="20"/>
        </w:rPr>
        <w:t xml:space="preserve">Działając na podstawie art. </w:t>
      </w:r>
      <w:r w:rsidR="00C17E54" w:rsidRPr="00A92AC7">
        <w:rPr>
          <w:rFonts w:cstheme="minorHAnsi"/>
          <w:sz w:val="20"/>
          <w:szCs w:val="20"/>
        </w:rPr>
        <w:t>284</w:t>
      </w:r>
      <w:r w:rsidRPr="00A92AC7">
        <w:rPr>
          <w:rFonts w:cstheme="minorHAnsi"/>
          <w:sz w:val="20"/>
          <w:szCs w:val="20"/>
        </w:rPr>
        <w:t xml:space="preserve"> ust. </w:t>
      </w:r>
      <w:r w:rsidR="004172B2">
        <w:rPr>
          <w:rFonts w:cstheme="minorHAnsi"/>
          <w:sz w:val="20"/>
          <w:szCs w:val="20"/>
        </w:rPr>
        <w:t>2</w:t>
      </w:r>
      <w:r w:rsidRPr="00A92AC7">
        <w:rPr>
          <w:rFonts w:cstheme="minorHAnsi"/>
          <w:sz w:val="20"/>
          <w:szCs w:val="20"/>
        </w:rPr>
        <w:t xml:space="preserve"> ustawy Prawo zamówień publicznych  </w:t>
      </w:r>
      <w:r w:rsidRPr="00A92AC7">
        <w:rPr>
          <w:rFonts w:cstheme="minorHAnsi"/>
          <w:bCs/>
          <w:sz w:val="20"/>
          <w:szCs w:val="20"/>
          <w:shd w:val="clear" w:color="auto" w:fill="FFFFFF"/>
        </w:rPr>
        <w:t>z dnia 11 września 2019 r. (</w:t>
      </w:r>
      <w:r w:rsidR="00A96483" w:rsidRPr="00A92AC7">
        <w:rPr>
          <w:rFonts w:cstheme="minorHAnsi"/>
          <w:sz w:val="20"/>
          <w:szCs w:val="20"/>
        </w:rPr>
        <w:t>tj. Dz.U. z 202</w:t>
      </w:r>
      <w:r w:rsidR="00764799" w:rsidRPr="00A92AC7">
        <w:rPr>
          <w:rFonts w:cstheme="minorHAnsi"/>
          <w:sz w:val="20"/>
          <w:szCs w:val="20"/>
        </w:rPr>
        <w:t>3</w:t>
      </w:r>
      <w:r w:rsidR="00A96483" w:rsidRPr="00A92AC7">
        <w:rPr>
          <w:rFonts w:cstheme="minorHAnsi"/>
          <w:sz w:val="20"/>
          <w:szCs w:val="20"/>
        </w:rPr>
        <w:t>r. poz. 1</w:t>
      </w:r>
      <w:r w:rsidR="00764799" w:rsidRPr="00A92AC7">
        <w:rPr>
          <w:rFonts w:cstheme="minorHAnsi"/>
          <w:sz w:val="20"/>
          <w:szCs w:val="20"/>
        </w:rPr>
        <w:t>605</w:t>
      </w:r>
      <w:r w:rsidR="00A96483" w:rsidRPr="00A92AC7">
        <w:rPr>
          <w:rFonts w:cstheme="minorHAnsi"/>
          <w:color w:val="000000"/>
          <w:sz w:val="20"/>
          <w:szCs w:val="20"/>
          <w:lang w:eastAsia="ar-SA"/>
        </w:rPr>
        <w:t xml:space="preserve"> </w:t>
      </w:r>
      <w:r w:rsidR="00A96483" w:rsidRPr="00A92AC7">
        <w:rPr>
          <w:rFonts w:cstheme="minorHAnsi"/>
          <w:sz w:val="20"/>
          <w:szCs w:val="20"/>
        </w:rPr>
        <w:t xml:space="preserve">) </w:t>
      </w:r>
      <w:r w:rsidRPr="00A92AC7">
        <w:rPr>
          <w:rFonts w:cstheme="minorHAnsi"/>
          <w:sz w:val="20"/>
          <w:szCs w:val="20"/>
        </w:rPr>
        <w:t>Zamawia</w:t>
      </w:r>
      <w:r w:rsidR="00E975BE" w:rsidRPr="00A92AC7">
        <w:rPr>
          <w:rFonts w:cstheme="minorHAnsi"/>
          <w:sz w:val="20"/>
          <w:szCs w:val="20"/>
        </w:rPr>
        <w:t xml:space="preserve">jący </w:t>
      </w:r>
      <w:r w:rsidR="00E975BE" w:rsidRPr="001A3BEC">
        <w:rPr>
          <w:rFonts w:cstheme="minorHAnsi"/>
          <w:b/>
          <w:bCs/>
          <w:sz w:val="20"/>
          <w:szCs w:val="20"/>
        </w:rPr>
        <w:t>odpowiada na pytani</w:t>
      </w:r>
      <w:r w:rsidR="00930D21">
        <w:rPr>
          <w:rFonts w:cstheme="minorHAnsi"/>
          <w:b/>
          <w:bCs/>
          <w:sz w:val="20"/>
          <w:szCs w:val="20"/>
        </w:rPr>
        <w:t>a</w:t>
      </w:r>
      <w:r w:rsidRPr="00A92AC7">
        <w:rPr>
          <w:rFonts w:cstheme="minorHAnsi"/>
          <w:sz w:val="20"/>
          <w:szCs w:val="20"/>
        </w:rPr>
        <w:t xml:space="preserve"> zadane przez Wykona</w:t>
      </w:r>
      <w:r w:rsidR="000F2490">
        <w:rPr>
          <w:rFonts w:cstheme="minorHAnsi"/>
          <w:sz w:val="20"/>
          <w:szCs w:val="20"/>
        </w:rPr>
        <w:t>wc</w:t>
      </w:r>
      <w:r w:rsidR="00930D21">
        <w:rPr>
          <w:rFonts w:cstheme="minorHAnsi"/>
          <w:sz w:val="20"/>
          <w:szCs w:val="20"/>
        </w:rPr>
        <w:t>ów</w:t>
      </w:r>
      <w:r w:rsidR="00AD4ACC">
        <w:rPr>
          <w:rFonts w:cstheme="minorHAnsi"/>
          <w:sz w:val="20"/>
          <w:szCs w:val="20"/>
        </w:rPr>
        <w:t xml:space="preserve"> w dn. </w:t>
      </w:r>
      <w:r w:rsidR="00065050">
        <w:rPr>
          <w:rFonts w:cstheme="minorHAnsi"/>
          <w:sz w:val="20"/>
          <w:szCs w:val="20"/>
        </w:rPr>
        <w:t>0</w:t>
      </w:r>
      <w:r w:rsidR="001844B7">
        <w:rPr>
          <w:rFonts w:cstheme="minorHAnsi"/>
          <w:sz w:val="20"/>
          <w:szCs w:val="20"/>
        </w:rPr>
        <w:t>7</w:t>
      </w:r>
      <w:r w:rsidR="00AD4ACC">
        <w:rPr>
          <w:rFonts w:cstheme="minorHAnsi"/>
          <w:sz w:val="20"/>
          <w:szCs w:val="20"/>
        </w:rPr>
        <w:t>.0</w:t>
      </w:r>
      <w:r w:rsidR="00065050">
        <w:rPr>
          <w:rFonts w:cstheme="minorHAnsi"/>
          <w:sz w:val="20"/>
          <w:szCs w:val="20"/>
        </w:rPr>
        <w:t>6</w:t>
      </w:r>
      <w:r w:rsidR="00AD4ACC">
        <w:rPr>
          <w:rFonts w:cstheme="minorHAnsi"/>
          <w:sz w:val="20"/>
          <w:szCs w:val="20"/>
        </w:rPr>
        <w:t>.2024 r.</w:t>
      </w:r>
      <w:r w:rsidRPr="00A92AC7">
        <w:rPr>
          <w:rFonts w:cstheme="minorHAnsi"/>
          <w:sz w:val="20"/>
          <w:szCs w:val="20"/>
        </w:rPr>
        <w:t xml:space="preserve"> w postępowaniu o udzielenie zamówienia publicznego</w:t>
      </w:r>
      <w:r w:rsidR="00261CB1" w:rsidRPr="00A92AC7">
        <w:rPr>
          <w:rFonts w:cstheme="minorHAnsi"/>
          <w:sz w:val="20"/>
          <w:szCs w:val="20"/>
        </w:rPr>
        <w:t xml:space="preserve"> pn.</w:t>
      </w:r>
      <w:r w:rsidR="00CF560C" w:rsidRPr="00A92AC7">
        <w:rPr>
          <w:rFonts w:cstheme="minorHAnsi"/>
          <w:sz w:val="20"/>
          <w:szCs w:val="20"/>
        </w:rPr>
        <w:t xml:space="preserve">: </w:t>
      </w:r>
      <w:r w:rsidR="00065050" w:rsidRPr="00065050">
        <w:rPr>
          <w:rFonts w:cstheme="minorHAnsi"/>
          <w:bCs/>
          <w:i/>
          <w:sz w:val="20"/>
          <w:szCs w:val="20"/>
          <w:lang w:eastAsia="ar-SA"/>
        </w:rPr>
        <w:t>Dostawa zestawów komputerowych na potrzeby UKW w Bydgoszczy, w ramach realizacji projektu „Nowoczesny Inżynier dla branż kluczowych”</w:t>
      </w:r>
    </w:p>
    <w:p w14:paraId="0ED366AB" w14:textId="22967DD1" w:rsidR="00773C69" w:rsidRPr="001844B7" w:rsidRDefault="00387CF5" w:rsidP="007C79AD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cstheme="minorHAnsi"/>
          <w:b/>
          <w:bCs/>
          <w:sz w:val="20"/>
          <w:szCs w:val="20"/>
          <w:u w:val="single"/>
          <w:shd w:val="clear" w:color="auto" w:fill="FFFFFF"/>
        </w:rPr>
      </w:pPr>
      <w:r w:rsidRPr="00A92AC7">
        <w:rPr>
          <w:rFonts w:cstheme="minorHAnsi"/>
          <w:sz w:val="20"/>
          <w:szCs w:val="20"/>
        </w:rPr>
        <w:br/>
      </w:r>
      <w:bookmarkStart w:id="0" w:name="_Hlk164066251"/>
      <w:r w:rsidRPr="00A92AC7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Pytanie</w:t>
      </w:r>
      <w:r w:rsidR="00CF560C" w:rsidRPr="00A92AC7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 xml:space="preserve"> 1</w:t>
      </w:r>
      <w:r w:rsidRPr="00A92AC7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:</w:t>
      </w:r>
      <w:r w:rsidR="00BD64D0" w:rsidRPr="00BD64D0">
        <w:rPr>
          <w:rFonts w:cstheme="minorHAnsi"/>
          <w:sz w:val="20"/>
          <w:szCs w:val="20"/>
        </w:rPr>
        <w:br/>
      </w:r>
      <w:r w:rsidR="001844B7" w:rsidRPr="001844B7">
        <w:rPr>
          <w:rFonts w:cstheme="minorHAnsi"/>
          <w:sz w:val="20"/>
          <w:szCs w:val="20"/>
          <w:shd w:val="clear" w:color="auto" w:fill="FFFFFF"/>
        </w:rPr>
        <w:t>Zamawiający wskazał na wymóg: „płyta główna w standardzie ATX”. Czy Zamawiający dopuści płytę główną w standardzie mATX, ponieważ w standardzie ATX nie występuje płyta, która spełniałaby minimalne wymagania w zakresie wyspecyfikowanych złączy?</w:t>
      </w:r>
      <w:r w:rsidR="001844B7" w:rsidRPr="001844B7">
        <w:rPr>
          <w:rFonts w:cstheme="minorHAnsi"/>
          <w:sz w:val="20"/>
          <w:szCs w:val="20"/>
        </w:rPr>
        <w:br/>
      </w:r>
      <w:r w:rsidRPr="00A92AC7">
        <w:rPr>
          <w:rFonts w:cstheme="minorHAnsi"/>
          <w:sz w:val="20"/>
          <w:szCs w:val="20"/>
        </w:rPr>
        <w:br/>
      </w:r>
      <w:r w:rsidR="006D5435" w:rsidRPr="00A92AC7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0CF2216C" w14:textId="77777777" w:rsidR="001844B7" w:rsidRDefault="001844B7" w:rsidP="007C79AD">
      <w:pPr>
        <w:pStyle w:val="Akapitzlist"/>
        <w:numPr>
          <w:ilvl w:val="0"/>
          <w:numId w:val="0"/>
        </w:numPr>
        <w:spacing w:after="0" w:line="240" w:lineRule="auto"/>
        <w:jc w:val="left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1844B7">
        <w:rPr>
          <w:rFonts w:cstheme="minorHAnsi"/>
          <w:color w:val="000000"/>
          <w:sz w:val="20"/>
          <w:szCs w:val="20"/>
          <w:shd w:val="clear" w:color="auto" w:fill="FFFFFF"/>
        </w:rPr>
        <w:t>Zamawiający dopuści płytę główną w standardzie mATX.</w:t>
      </w:r>
    </w:p>
    <w:p w14:paraId="0583A957" w14:textId="02658D80" w:rsidR="00077561" w:rsidRPr="001844B7" w:rsidRDefault="00387CF5" w:rsidP="007C79AD">
      <w:pPr>
        <w:pStyle w:val="Akapitzlist"/>
        <w:numPr>
          <w:ilvl w:val="0"/>
          <w:numId w:val="0"/>
        </w:numPr>
        <w:spacing w:after="0" w:line="240" w:lineRule="auto"/>
        <w:jc w:val="left"/>
        <w:rPr>
          <w:rFonts w:cstheme="minorHAnsi"/>
          <w:sz w:val="20"/>
          <w:szCs w:val="20"/>
          <w:shd w:val="clear" w:color="auto" w:fill="FFFFFF"/>
        </w:rPr>
      </w:pPr>
      <w:r w:rsidRPr="001844B7">
        <w:rPr>
          <w:rFonts w:cstheme="minorHAnsi"/>
          <w:sz w:val="20"/>
          <w:szCs w:val="20"/>
        </w:rPr>
        <w:br/>
      </w:r>
      <w:bookmarkEnd w:id="0"/>
    </w:p>
    <w:p w14:paraId="4F1E2035" w14:textId="77777777" w:rsidR="001844B7" w:rsidRDefault="00065050" w:rsidP="001844B7">
      <w:pPr>
        <w:pStyle w:val="Akapitzlist"/>
        <w:numPr>
          <w:ilvl w:val="0"/>
          <w:numId w:val="0"/>
        </w:numPr>
        <w:spacing w:after="0" w:line="240" w:lineRule="auto"/>
        <w:contextualSpacing w:val="0"/>
        <w:rPr>
          <w:rFonts w:cstheme="minorHAnsi"/>
          <w:b/>
          <w:bCs/>
          <w:sz w:val="20"/>
          <w:szCs w:val="20"/>
          <w:u w:val="single"/>
          <w:shd w:val="clear" w:color="auto" w:fill="FFFFFF"/>
        </w:rPr>
      </w:pPr>
      <w:r w:rsidRPr="00065050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>Pytanie 2:</w:t>
      </w:r>
    </w:p>
    <w:p w14:paraId="4598503F" w14:textId="4C03F6C1" w:rsidR="00065050" w:rsidRPr="001844B7" w:rsidRDefault="001844B7" w:rsidP="001844B7">
      <w:pPr>
        <w:pStyle w:val="Akapitzlist"/>
        <w:numPr>
          <w:ilvl w:val="0"/>
          <w:numId w:val="0"/>
        </w:numPr>
        <w:spacing w:after="0" w:line="240" w:lineRule="auto"/>
        <w:contextualSpacing w:val="0"/>
        <w:rPr>
          <w:rFonts w:cstheme="minorHAnsi"/>
          <w:b/>
          <w:bCs/>
          <w:sz w:val="20"/>
          <w:szCs w:val="20"/>
          <w:u w:val="single"/>
          <w:shd w:val="clear" w:color="auto" w:fill="FFFFFF"/>
        </w:rPr>
      </w:pPr>
      <w:r w:rsidRPr="001844B7">
        <w:rPr>
          <w:rFonts w:cstheme="minorHAnsi"/>
          <w:sz w:val="20"/>
          <w:szCs w:val="20"/>
          <w:shd w:val="clear" w:color="auto" w:fill="FFFFFF"/>
        </w:rPr>
        <w:t>Zamawiający wskazał na wymóg: „Złącza panel przedni - Wyjście słuchawkowe/wejście mikrofonowe - 1 szt.". Czy Zamawiający wymaga 1 szt. portu audio combo, czy osobno 1 szt. wyjście słuchawkowe plus 1 szt. wejście mikrofonowe?</w:t>
      </w:r>
    </w:p>
    <w:p w14:paraId="5B18B067" w14:textId="51C65FC7" w:rsidR="00083758" w:rsidRPr="00077561" w:rsidRDefault="00065050" w:rsidP="00077561">
      <w:pPr>
        <w:pStyle w:val="pkt"/>
        <w:spacing w:before="240" w:after="0" w:line="276" w:lineRule="auto"/>
        <w:ind w:left="0" w:firstLine="0"/>
        <w:contextualSpacing/>
        <w:jc w:val="left"/>
        <w:rPr>
          <w:rFonts w:asciiTheme="minorHAnsi" w:hAnsiTheme="minorHAnsi" w:cstheme="minorHAnsi"/>
          <w:b/>
          <w:bCs/>
          <w:szCs w:val="20"/>
          <w:shd w:val="clear" w:color="auto" w:fill="FFFFFF"/>
        </w:rPr>
      </w:pPr>
      <w:r w:rsidRPr="00A92AC7">
        <w:rPr>
          <w:rFonts w:eastAsia="Times New Roman" w:cstheme="minorHAnsi"/>
          <w:b/>
          <w:szCs w:val="20"/>
          <w:u w:val="single"/>
          <w:lang w:eastAsia="pl-PL"/>
        </w:rPr>
        <w:t>Odpowiedź:</w:t>
      </w:r>
      <w:r w:rsidR="00CF560C" w:rsidRPr="00077561">
        <w:rPr>
          <w:rFonts w:asciiTheme="minorHAnsi" w:hAnsiTheme="minorHAnsi" w:cstheme="minorHAnsi"/>
          <w:szCs w:val="20"/>
        </w:rPr>
        <w:br/>
      </w:r>
      <w:r w:rsidR="001844B7">
        <w:rPr>
          <w:rFonts w:asciiTheme="minorHAnsi" w:hAnsiTheme="minorHAnsi" w:cstheme="minorHAnsi"/>
          <w:szCs w:val="20"/>
          <w:shd w:val="clear" w:color="auto" w:fill="FFFFFF"/>
        </w:rPr>
        <w:t>Z</w:t>
      </w:r>
      <w:r w:rsidR="001844B7" w:rsidRPr="001844B7">
        <w:rPr>
          <w:rFonts w:asciiTheme="minorHAnsi" w:hAnsiTheme="minorHAnsi" w:cstheme="minorHAnsi"/>
          <w:szCs w:val="20"/>
          <w:shd w:val="clear" w:color="auto" w:fill="FFFFFF"/>
        </w:rPr>
        <w:t>amawiający wymaga osobno 1 szt. wyjście słuchawkowe plus 1 szt. wejście mikrofonowe</w:t>
      </w:r>
      <w:r w:rsidR="001844B7">
        <w:rPr>
          <w:rFonts w:asciiTheme="minorHAnsi" w:hAnsiTheme="minorHAnsi" w:cstheme="minorHAnsi"/>
          <w:szCs w:val="20"/>
          <w:shd w:val="clear" w:color="auto" w:fill="FFFFFF"/>
        </w:rPr>
        <w:t>.</w:t>
      </w:r>
    </w:p>
    <w:p w14:paraId="7B655FCA" w14:textId="77777777" w:rsidR="007D6479" w:rsidRDefault="007D6479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0163ADC7" w14:textId="77777777" w:rsidR="007D6479" w:rsidRDefault="007D6479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01E387B4" w14:textId="77777777" w:rsidR="007C79AD" w:rsidRDefault="007C79AD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603AC893" w14:textId="3FE9A81F" w:rsidR="005A57A4" w:rsidRDefault="000F2490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K</w:t>
      </w:r>
      <w:r w:rsidR="00C07DBC">
        <w:rPr>
          <w:rFonts w:eastAsia="Times New Roman" w:cs="Tahoma"/>
          <w:b/>
          <w:i/>
          <w:sz w:val="20"/>
          <w:szCs w:val="20"/>
          <w:lang w:eastAsia="pl-PL"/>
        </w:rPr>
        <w:t>anclerz UKW</w:t>
      </w:r>
    </w:p>
    <w:p w14:paraId="1217903D" w14:textId="2D051F65" w:rsidR="00C07DBC" w:rsidRDefault="00C07DBC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3892381D" w14:textId="77777777" w:rsidR="00C07DBC" w:rsidRDefault="00C07DBC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5DE57BF9" w14:textId="529B7F49" w:rsidR="00C07DBC" w:rsidRDefault="00C07DBC" w:rsidP="00C07DBC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mgr</w:t>
      </w:r>
      <w:r w:rsidR="000F2490">
        <w:rPr>
          <w:rFonts w:eastAsia="Times New Roman" w:cs="Tahoma"/>
          <w:b/>
          <w:i/>
          <w:sz w:val="20"/>
          <w:szCs w:val="20"/>
          <w:lang w:eastAsia="pl-PL"/>
        </w:rPr>
        <w:t xml:space="preserve"> </w:t>
      </w:r>
      <w:r w:rsidR="00065050">
        <w:rPr>
          <w:rFonts w:eastAsia="Times New Roman" w:cs="Tahoma"/>
          <w:b/>
          <w:i/>
          <w:sz w:val="20"/>
          <w:szCs w:val="20"/>
          <w:lang w:eastAsia="pl-PL"/>
        </w:rPr>
        <w:t>Renata Malak</w:t>
      </w:r>
    </w:p>
    <w:p w14:paraId="760669CD" w14:textId="67E59F99" w:rsidR="000A6F14" w:rsidRDefault="000A6F14" w:rsidP="000A6F14">
      <w:pPr>
        <w:spacing w:after="0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5D7798CC" w14:textId="735C19A6" w:rsidR="000F2490" w:rsidRPr="000F2490" w:rsidRDefault="000F2490" w:rsidP="000F2490">
      <w:pPr>
        <w:spacing w:after="0"/>
        <w:rPr>
          <w:rFonts w:eastAsia="Times New Roman" w:cs="Tahoma"/>
          <w:bCs/>
          <w:iCs/>
          <w:sz w:val="20"/>
          <w:szCs w:val="20"/>
          <w:lang w:eastAsia="pl-PL"/>
        </w:rPr>
      </w:pPr>
    </w:p>
    <w:sectPr w:rsidR="000F2490" w:rsidRPr="000F24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A064" w14:textId="77777777" w:rsidR="00CD5B37" w:rsidRDefault="00CD5B37" w:rsidP="00322EC2">
      <w:pPr>
        <w:spacing w:after="0" w:line="240" w:lineRule="auto"/>
      </w:pPr>
      <w:r>
        <w:separator/>
      </w:r>
    </w:p>
  </w:endnote>
  <w:endnote w:type="continuationSeparator" w:id="0">
    <w:p w14:paraId="115ECBD4" w14:textId="77777777" w:rsidR="00CD5B37" w:rsidRDefault="00CD5B37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6A0B" w14:textId="77777777" w:rsidR="00CD5B37" w:rsidRDefault="00CD5B37" w:rsidP="00322EC2">
      <w:pPr>
        <w:spacing w:after="0" w:line="240" w:lineRule="auto"/>
      </w:pPr>
      <w:r>
        <w:separator/>
      </w:r>
    </w:p>
  </w:footnote>
  <w:footnote w:type="continuationSeparator" w:id="0">
    <w:p w14:paraId="5CFF4AA5" w14:textId="77777777" w:rsidR="00CD5B37" w:rsidRDefault="00CD5B37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577E" w14:textId="5366E0EC" w:rsidR="00322EC2" w:rsidRDefault="00065050" w:rsidP="00322EC2">
    <w:pPr>
      <w:pStyle w:val="Nagwek"/>
      <w:jc w:val="center"/>
    </w:pPr>
    <w:r>
      <w:rPr>
        <w:noProof/>
      </w:rPr>
      <w:drawing>
        <wp:inline distT="0" distB="0" distL="0" distR="0" wp14:anchorId="5907BE0D" wp14:editId="6E2251BA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633CC"/>
    <w:rsid w:val="00065050"/>
    <w:rsid w:val="00077561"/>
    <w:rsid w:val="00080D8C"/>
    <w:rsid w:val="00083758"/>
    <w:rsid w:val="000A6F14"/>
    <w:rsid w:val="000B045E"/>
    <w:rsid w:val="000C1515"/>
    <w:rsid w:val="000D1E4C"/>
    <w:rsid w:val="000E6822"/>
    <w:rsid w:val="000E7E21"/>
    <w:rsid w:val="000F2490"/>
    <w:rsid w:val="000F4095"/>
    <w:rsid w:val="0012622C"/>
    <w:rsid w:val="00131B79"/>
    <w:rsid w:val="00140916"/>
    <w:rsid w:val="0018014D"/>
    <w:rsid w:val="001844B7"/>
    <w:rsid w:val="00193CB9"/>
    <w:rsid w:val="001A3BEC"/>
    <w:rsid w:val="001B2E97"/>
    <w:rsid w:val="001B7E75"/>
    <w:rsid w:val="001E2C49"/>
    <w:rsid w:val="001E58C2"/>
    <w:rsid w:val="002109D3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5BFF"/>
    <w:rsid w:val="003464DA"/>
    <w:rsid w:val="00365706"/>
    <w:rsid w:val="00387CF5"/>
    <w:rsid w:val="003C0478"/>
    <w:rsid w:val="003C723C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3B12"/>
    <w:rsid w:val="004B6117"/>
    <w:rsid w:val="004C5295"/>
    <w:rsid w:val="004D4D29"/>
    <w:rsid w:val="004E73F8"/>
    <w:rsid w:val="00523453"/>
    <w:rsid w:val="005429DB"/>
    <w:rsid w:val="005A57A4"/>
    <w:rsid w:val="005D6978"/>
    <w:rsid w:val="005F08DB"/>
    <w:rsid w:val="00605459"/>
    <w:rsid w:val="00671DC4"/>
    <w:rsid w:val="00674729"/>
    <w:rsid w:val="0068286C"/>
    <w:rsid w:val="0069532C"/>
    <w:rsid w:val="006C4AF7"/>
    <w:rsid w:val="006D5435"/>
    <w:rsid w:val="006E7FD6"/>
    <w:rsid w:val="00704558"/>
    <w:rsid w:val="00704CCC"/>
    <w:rsid w:val="007078ED"/>
    <w:rsid w:val="00713F63"/>
    <w:rsid w:val="0072348C"/>
    <w:rsid w:val="007337AC"/>
    <w:rsid w:val="00740AAA"/>
    <w:rsid w:val="007502DE"/>
    <w:rsid w:val="00753FFD"/>
    <w:rsid w:val="00764799"/>
    <w:rsid w:val="00773C69"/>
    <w:rsid w:val="007C79AD"/>
    <w:rsid w:val="007D5F4A"/>
    <w:rsid w:val="007D60E7"/>
    <w:rsid w:val="007D6479"/>
    <w:rsid w:val="007E7C91"/>
    <w:rsid w:val="00817610"/>
    <w:rsid w:val="008332E5"/>
    <w:rsid w:val="008375BD"/>
    <w:rsid w:val="00842861"/>
    <w:rsid w:val="00855421"/>
    <w:rsid w:val="00882B77"/>
    <w:rsid w:val="00890ED7"/>
    <w:rsid w:val="008B6588"/>
    <w:rsid w:val="008D363B"/>
    <w:rsid w:val="008F0B8A"/>
    <w:rsid w:val="008F6116"/>
    <w:rsid w:val="009135AB"/>
    <w:rsid w:val="00916A60"/>
    <w:rsid w:val="009238D6"/>
    <w:rsid w:val="00930D21"/>
    <w:rsid w:val="00935DC1"/>
    <w:rsid w:val="009500DD"/>
    <w:rsid w:val="00955463"/>
    <w:rsid w:val="009D37FB"/>
    <w:rsid w:val="009D3EE3"/>
    <w:rsid w:val="00A16C5E"/>
    <w:rsid w:val="00A22307"/>
    <w:rsid w:val="00A22842"/>
    <w:rsid w:val="00A416E4"/>
    <w:rsid w:val="00A64E37"/>
    <w:rsid w:val="00A67965"/>
    <w:rsid w:val="00A710BE"/>
    <w:rsid w:val="00A92AC7"/>
    <w:rsid w:val="00A96483"/>
    <w:rsid w:val="00AA1986"/>
    <w:rsid w:val="00AA6691"/>
    <w:rsid w:val="00AB38C9"/>
    <w:rsid w:val="00AD4ACC"/>
    <w:rsid w:val="00AE0FCB"/>
    <w:rsid w:val="00AE1CAE"/>
    <w:rsid w:val="00AE2F67"/>
    <w:rsid w:val="00AE5361"/>
    <w:rsid w:val="00B3412E"/>
    <w:rsid w:val="00B51226"/>
    <w:rsid w:val="00B6215E"/>
    <w:rsid w:val="00B64528"/>
    <w:rsid w:val="00B71C08"/>
    <w:rsid w:val="00B84726"/>
    <w:rsid w:val="00B9011D"/>
    <w:rsid w:val="00B9676C"/>
    <w:rsid w:val="00B9696F"/>
    <w:rsid w:val="00BB139B"/>
    <w:rsid w:val="00BB5B43"/>
    <w:rsid w:val="00BC651F"/>
    <w:rsid w:val="00BD64D0"/>
    <w:rsid w:val="00BE2C52"/>
    <w:rsid w:val="00C032E6"/>
    <w:rsid w:val="00C07DBC"/>
    <w:rsid w:val="00C117B3"/>
    <w:rsid w:val="00C12D50"/>
    <w:rsid w:val="00C1464E"/>
    <w:rsid w:val="00C16B1E"/>
    <w:rsid w:val="00C17E54"/>
    <w:rsid w:val="00C203E0"/>
    <w:rsid w:val="00C56988"/>
    <w:rsid w:val="00C63B97"/>
    <w:rsid w:val="00C76AB9"/>
    <w:rsid w:val="00CA4CA4"/>
    <w:rsid w:val="00CC353B"/>
    <w:rsid w:val="00CD5B37"/>
    <w:rsid w:val="00CE667D"/>
    <w:rsid w:val="00CF3403"/>
    <w:rsid w:val="00CF560C"/>
    <w:rsid w:val="00D0298D"/>
    <w:rsid w:val="00D237F3"/>
    <w:rsid w:val="00D33FDA"/>
    <w:rsid w:val="00D4385F"/>
    <w:rsid w:val="00D56942"/>
    <w:rsid w:val="00D92725"/>
    <w:rsid w:val="00DA0D59"/>
    <w:rsid w:val="00DB329F"/>
    <w:rsid w:val="00DF450F"/>
    <w:rsid w:val="00DF7B72"/>
    <w:rsid w:val="00E103EF"/>
    <w:rsid w:val="00E25BB8"/>
    <w:rsid w:val="00E7785F"/>
    <w:rsid w:val="00E835BA"/>
    <w:rsid w:val="00E86F5F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44AEE"/>
    <w:rsid w:val="00F63345"/>
    <w:rsid w:val="00F6370F"/>
    <w:rsid w:val="00F6575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861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Użytkownik systemu Windows</cp:lastModifiedBy>
  <cp:revision>4</cp:revision>
  <cp:lastPrinted>2024-06-06T08:57:00Z</cp:lastPrinted>
  <dcterms:created xsi:type="dcterms:W3CDTF">2024-06-07T12:40:00Z</dcterms:created>
  <dcterms:modified xsi:type="dcterms:W3CDTF">2024-06-07T12:43:00Z</dcterms:modified>
</cp:coreProperties>
</file>