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0BA8" w14:textId="25B8A1E3" w:rsidR="00277B41" w:rsidRPr="00277B41" w:rsidRDefault="00277B41" w:rsidP="00277B41">
      <w:pPr>
        <w:spacing w:line="276" w:lineRule="auto"/>
        <w:ind w:left="720" w:hanging="360"/>
        <w:jc w:val="center"/>
        <w:rPr>
          <w:b/>
          <w:bCs/>
        </w:rPr>
      </w:pPr>
      <w:r w:rsidRPr="00277B41">
        <w:rPr>
          <w:b/>
          <w:bCs/>
        </w:rPr>
        <w:t xml:space="preserve">Specyfikacja do zaproszenia do złożenia oferty </w:t>
      </w:r>
      <w:r w:rsidRPr="00277B41">
        <w:rPr>
          <w:b/>
          <w:bCs/>
        </w:rPr>
        <w:br/>
        <w:t>na wykonanie sztandaru w technice haftu 3D wraz z wyposażeniem</w:t>
      </w:r>
      <w:r w:rsidRPr="00277B41">
        <w:rPr>
          <w:b/>
          <w:bCs/>
        </w:rPr>
        <w:br/>
        <w:t>dla Gminy i Miasta Chęciny.</w:t>
      </w:r>
    </w:p>
    <w:p w14:paraId="2FAD9469" w14:textId="77777777" w:rsidR="00277B41" w:rsidRDefault="00277B41" w:rsidP="007E36F7">
      <w:pPr>
        <w:spacing w:line="276" w:lineRule="auto"/>
        <w:ind w:left="720" w:hanging="360"/>
        <w:jc w:val="both"/>
      </w:pPr>
    </w:p>
    <w:p w14:paraId="0046685A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Sztandar złożony jest z dwóch różniących się od siebie płatów materiału z haftowanymi emblematami i napisem. Płaty zszyte ze sobą i obszyte złotą frędzlą, umocowane kółkami do iglicy drzewca. Płat sztandaru w kształcie kwadratu o boku długości 90 cm, koloru czerwonego po stronie prawej (głównej) a koloru </w:t>
      </w:r>
      <w:proofErr w:type="spellStart"/>
      <w:r>
        <w:rPr>
          <w:rFonts w:ascii="Times New Roman" w:hAnsi="Times New Roman"/>
          <w:sz w:val="24"/>
          <w:szCs w:val="24"/>
        </w:rPr>
        <w:t>ecru</w:t>
      </w:r>
      <w:proofErr w:type="spellEnd"/>
      <w:r>
        <w:rPr>
          <w:rFonts w:ascii="Times New Roman" w:hAnsi="Times New Roman"/>
          <w:sz w:val="24"/>
          <w:szCs w:val="24"/>
        </w:rPr>
        <w:t xml:space="preserve">, czyli ciepłego białego koloru, po stronie lewej. Strona prawa (główna) płata sztandaru jest stroną na lewo od drzewca. Płat obustronnie po obwodzie obszyty jest złotą nicią o szerokości 1 cm, </w:t>
      </w:r>
      <w:r>
        <w:rPr>
          <w:rFonts w:ascii="Times New Roman" w:hAnsi="Times New Roman"/>
          <w:sz w:val="24"/>
          <w:szCs w:val="24"/>
        </w:rPr>
        <w:br/>
        <w:t>a dodatkowo boki, z wyjątkiem boku przytwierdzonego kółkami do drzewca, są obszyte złotą frędzlą o szerokości 5 cm.</w:t>
      </w:r>
    </w:p>
    <w:p w14:paraId="281DE345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głównej stronie płata w kolorze czerwonym znajduje się ukoronowany Orzeł Biały z rozpostartymi skrzydłami, czyli godło państwa polskiego wg wzoru ustawowego </w:t>
      </w:r>
      <w:r>
        <w:rPr>
          <w:rFonts w:ascii="Times New Roman" w:hAnsi="Times New Roman"/>
          <w:sz w:val="24"/>
          <w:szCs w:val="24"/>
        </w:rPr>
        <w:br/>
        <w:t xml:space="preserve">w wielkości ¾ wysokości płata, umieszczony centralnie na płacie sztandaru. </w:t>
      </w:r>
      <w:r>
        <w:rPr>
          <w:rFonts w:ascii="Times New Roman" w:hAnsi="Times New Roman"/>
          <w:sz w:val="24"/>
          <w:szCs w:val="24"/>
        </w:rPr>
        <w:br/>
        <w:t>Orzeł haftowany jest srebrnym szychem, a korona, dziób i szpony haftowane są złotym szychem.</w:t>
      </w:r>
    </w:p>
    <w:p w14:paraId="1DA485BE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lewej płata w kolorze </w:t>
      </w:r>
      <w:proofErr w:type="spellStart"/>
      <w:r>
        <w:rPr>
          <w:rFonts w:ascii="Times New Roman" w:hAnsi="Times New Roman"/>
          <w:sz w:val="24"/>
          <w:szCs w:val="24"/>
        </w:rPr>
        <w:t>ecru</w:t>
      </w:r>
      <w:proofErr w:type="spellEnd"/>
      <w:r>
        <w:rPr>
          <w:rFonts w:ascii="Times New Roman" w:hAnsi="Times New Roman"/>
          <w:sz w:val="24"/>
          <w:szCs w:val="24"/>
        </w:rPr>
        <w:t xml:space="preserve"> został umieszczony herb Gminy Chęciny, </w:t>
      </w:r>
      <w:r>
        <w:rPr>
          <w:rFonts w:ascii="Times New Roman" w:hAnsi="Times New Roman"/>
          <w:sz w:val="24"/>
          <w:szCs w:val="24"/>
        </w:rPr>
        <w:br/>
        <w:t xml:space="preserve">czyli renesansowa tarcza zaokrąglona od podstawy, na której na czerwonym polu znajduje się biały zamek w kształcie muru z blankami i trzema wieżami zakończonymi blankami, z jednym czarnym oknem w każdej, a także otwartą bramą z żółtą broną </w:t>
      </w:r>
      <w:r>
        <w:rPr>
          <w:rFonts w:ascii="Times New Roman" w:hAnsi="Times New Roman"/>
          <w:sz w:val="24"/>
          <w:szCs w:val="24"/>
        </w:rPr>
        <w:br/>
        <w:t>i odrzwiami (podwojami) w białym kolorze. Herb otacza napis GMINA I MIASTO CHĘCINY 2020. Napis na płacie jest w kolorze ceglasto – czerwonym, a w jego czterech narożnikach znajduje się ceglasto – czerwony ornament.</w:t>
      </w:r>
    </w:p>
    <w:p w14:paraId="4BAB8A50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 sztandarem znajdują się dwie szarfy w kolorze białym i  czerwonym. Szarfa </w:t>
      </w:r>
      <w:r>
        <w:rPr>
          <w:rFonts w:ascii="Times New Roman" w:hAnsi="Times New Roman"/>
          <w:sz w:val="24"/>
          <w:szCs w:val="24"/>
        </w:rPr>
        <w:br/>
        <w:t xml:space="preserve">w kolorze czerwonym jest zawiązana w kokardę i umieszczona na tulei głowicy </w:t>
      </w:r>
      <w:r>
        <w:rPr>
          <w:rFonts w:ascii="Times New Roman" w:hAnsi="Times New Roman"/>
          <w:sz w:val="24"/>
          <w:szCs w:val="24"/>
        </w:rPr>
        <w:br/>
        <w:t xml:space="preserve">po stronie głównej płata. Jej oba końce dochodzą do dolnego brzegu płata </w:t>
      </w:r>
      <w:r>
        <w:rPr>
          <w:rFonts w:ascii="Times New Roman" w:hAnsi="Times New Roman"/>
          <w:sz w:val="24"/>
          <w:szCs w:val="24"/>
        </w:rPr>
        <w:br/>
        <w:t xml:space="preserve">i są zakończone złotymi frędzlami. Długość frędzli wynosi 5 cm. </w:t>
      </w:r>
    </w:p>
    <w:p w14:paraId="0EE5F30F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musi być poddany impregnacji.</w:t>
      </w:r>
    </w:p>
    <w:p w14:paraId="26AA51AE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Drzewiec sztandaru jest zakończony głowicą przymocowaną do górnej części drzewca nasadą metalową. Głowica w kształcie wieży w białym kolorze zakończonej blankiem z jednym czarnym oknem.</w:t>
      </w:r>
    </w:p>
    <w:p w14:paraId="6F0C41C5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Drzewiec sztandaru, o długości 240 cm jest wykonany z drewna bukowego toczonego o średnicy 4 cm, bejcowanym na kolor brunat. </w:t>
      </w:r>
    </w:p>
    <w:p w14:paraId="4444204C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Drzewiec w górnej części ma pierścienie w kolorze złota, które odpowiadają takim samym pierścieniom umocowanym na nieobszytym frędzlą brzegu materiału, </w:t>
      </w:r>
      <w:r>
        <w:rPr>
          <w:rFonts w:ascii="Times New Roman" w:hAnsi="Times New Roman"/>
          <w:sz w:val="24"/>
          <w:szCs w:val="24"/>
        </w:rPr>
        <w:br/>
        <w:t>które spina się za pomocą zatyczki w postaci pręta metalowego.</w:t>
      </w:r>
    </w:p>
    <w:p w14:paraId="0497D5A9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odcienie kolorów:</w:t>
      </w:r>
    </w:p>
    <w:p w14:paraId="4FEC63E6" w14:textId="77777777" w:rsidR="007E36F7" w:rsidRDefault="007E36F7" w:rsidP="007E36F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czerwony – RGB 218,37,29 CMYK: 0,100,0,100</w:t>
      </w:r>
    </w:p>
    <w:p w14:paraId="3AC14E8A" w14:textId="77777777" w:rsidR="007E36F7" w:rsidRDefault="007E36F7" w:rsidP="007E36F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ceglasto-czerwony – RGB: 204,111,60 CMYK: 0,60,80,20</w:t>
      </w:r>
    </w:p>
    <w:p w14:paraId="24EED1C3" w14:textId="77777777" w:rsidR="007E36F7" w:rsidRDefault="007E36F7" w:rsidP="007E36F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biały – RGB: 255,255,255 CMYK: 0,0,0,0</w:t>
      </w:r>
    </w:p>
    <w:p w14:paraId="78F1E035" w14:textId="77777777" w:rsidR="007E36F7" w:rsidRDefault="007E36F7" w:rsidP="007E36F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czarny – RGB: 31,26,33 CMYK: 0,0,0,100</w:t>
      </w:r>
    </w:p>
    <w:p w14:paraId="72333E32" w14:textId="77777777" w:rsidR="007E36F7" w:rsidRDefault="007E36F7" w:rsidP="007E36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Wymagany okres gwarancji jakości wykonania sztandaru: 3 lata</w:t>
      </w:r>
    </w:p>
    <w:p w14:paraId="32E60890" w14:textId="77777777" w:rsidR="007E36F7" w:rsidRDefault="007E36F7" w:rsidP="007E36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Wyposażenie sztandaru:</w:t>
      </w:r>
    </w:p>
    <w:p w14:paraId="3DE354A7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Drzewiec z okuciem zwieńczony orłem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55336A6D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Głowica jak w projekcie (wieża)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3086B6AF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Szarfy biało czerwone do drzewca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3B1B1E4F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Szarfy biało czerwone do pocztu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szt.</w:t>
      </w:r>
    </w:p>
    <w:p w14:paraId="1A668229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Szarfa sztandaru jak w projekcie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szt. </w:t>
      </w:r>
    </w:p>
    <w:p w14:paraId="699C20FB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 żałobny do drzewca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25AA1EF8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Rękawiczki białe galowe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par</w:t>
      </w:r>
    </w:p>
    <w:p w14:paraId="0A72C526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Pokrowiec foliowy na deszcz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7001E6FE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Pokrowiec bawełniany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14079437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 do trzymania drzewca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szt.</w:t>
      </w:r>
    </w:p>
    <w:p w14:paraId="01CDB1DD" w14:textId="77777777" w:rsidR="007E36F7" w:rsidRDefault="007E36F7" w:rsidP="007E3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drewniana skośna pod drzewie </w:t>
      </w:r>
    </w:p>
    <w:p w14:paraId="4B2D2162" w14:textId="77777777" w:rsidR="007E36F7" w:rsidRDefault="007E36F7" w:rsidP="007E36F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kolorze drzewca z tuleją w złotym kolorze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</w:p>
    <w:p w14:paraId="1D668BFD" w14:textId="77777777" w:rsidR="007E36F7" w:rsidRDefault="007E36F7" w:rsidP="007E36F7"/>
    <w:p w14:paraId="7925F919" w14:textId="77777777" w:rsidR="007E36F7" w:rsidRDefault="007E36F7"/>
    <w:p w14:paraId="5789502B" w14:textId="77777777" w:rsidR="007E36F7" w:rsidRDefault="007E36F7"/>
    <w:p w14:paraId="18FD3139" w14:textId="77777777" w:rsidR="007E36F7" w:rsidRDefault="007E36F7"/>
    <w:p w14:paraId="362E2245" w14:textId="77777777" w:rsidR="007E36F7" w:rsidRDefault="007E36F7"/>
    <w:p w14:paraId="5A0EE376" w14:textId="5CFABD25" w:rsidR="007E36F7" w:rsidRDefault="007E36F7"/>
    <w:p w14:paraId="1A372D87" w14:textId="51DA5BE6" w:rsidR="007E36F7" w:rsidRDefault="007E36F7"/>
    <w:p w14:paraId="410467D0" w14:textId="610F678F" w:rsidR="007E36F7" w:rsidRDefault="007E36F7"/>
    <w:p w14:paraId="2704C05A" w14:textId="7C5409A5" w:rsidR="007E36F7" w:rsidRDefault="007E36F7"/>
    <w:p w14:paraId="3F02EDB0" w14:textId="6E653E65" w:rsidR="007E36F7" w:rsidRDefault="007E36F7"/>
    <w:p w14:paraId="3D179124" w14:textId="4C27F402" w:rsidR="007E36F7" w:rsidRDefault="007E36F7"/>
    <w:p w14:paraId="33C8DA14" w14:textId="3B62F394" w:rsidR="007E36F7" w:rsidRDefault="007E36F7"/>
    <w:p w14:paraId="5E274516" w14:textId="23925268" w:rsidR="007E36F7" w:rsidRDefault="007E36F7"/>
    <w:p w14:paraId="3F702B76" w14:textId="4D4012E0" w:rsidR="007E36F7" w:rsidRDefault="007E36F7"/>
    <w:p w14:paraId="2E210061" w14:textId="43185D62" w:rsidR="007E36F7" w:rsidRDefault="007E36F7"/>
    <w:p w14:paraId="18C351C5" w14:textId="1824ABE4" w:rsidR="007E36F7" w:rsidRDefault="007E36F7"/>
    <w:p w14:paraId="51E2FB94" w14:textId="0BDA4DFC" w:rsidR="007E36F7" w:rsidRDefault="007E36F7"/>
    <w:p w14:paraId="50EE81A1" w14:textId="68EFE975" w:rsidR="007E36F7" w:rsidRDefault="007E36F7"/>
    <w:p w14:paraId="56DC23E4" w14:textId="5659BB5E" w:rsidR="007E36F7" w:rsidRDefault="007E36F7"/>
    <w:p w14:paraId="4B75E14F" w14:textId="04517D94" w:rsidR="007E36F7" w:rsidRDefault="007E36F7"/>
    <w:p w14:paraId="454B3D21" w14:textId="7274F4D3" w:rsidR="007E36F7" w:rsidRDefault="007E36F7"/>
    <w:p w14:paraId="0BE13AB1" w14:textId="5A954B7A" w:rsidR="007E36F7" w:rsidRDefault="007E36F7"/>
    <w:p w14:paraId="2C7D637C" w14:textId="615E4F8E" w:rsidR="007E36F7" w:rsidRDefault="007E36F7"/>
    <w:p w14:paraId="7A1EEDAC" w14:textId="0F90DFB1" w:rsidR="007E36F7" w:rsidRDefault="007E36F7"/>
    <w:p w14:paraId="43E234AF" w14:textId="6F8F65A2" w:rsidR="007E36F7" w:rsidRPr="007E36F7" w:rsidRDefault="007E36F7" w:rsidP="007E3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6F7">
        <w:rPr>
          <w:rFonts w:ascii="Times New Roman" w:hAnsi="Times New Roman" w:cs="Times New Roman"/>
          <w:b/>
          <w:bCs/>
          <w:sz w:val="24"/>
          <w:szCs w:val="24"/>
        </w:rPr>
        <w:t>Prawa strona sztandaru</w:t>
      </w:r>
    </w:p>
    <w:p w14:paraId="354396E3" w14:textId="22E5843D" w:rsidR="006A1FED" w:rsidRDefault="00312FF2">
      <w:r>
        <w:rPr>
          <w:noProof/>
        </w:rPr>
        <w:drawing>
          <wp:inline distT="0" distB="0" distL="0" distR="0" wp14:anchorId="0E1ACAE0" wp14:editId="7C59D373">
            <wp:extent cx="5772150" cy="6991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3C5C" w14:textId="77777777" w:rsidR="007E36F7" w:rsidRDefault="007E36F7"/>
    <w:p w14:paraId="7FF1B87B" w14:textId="534049F0" w:rsidR="007E36F7" w:rsidRDefault="007E36F7"/>
    <w:p w14:paraId="646156D9" w14:textId="054DBACC" w:rsidR="007E36F7" w:rsidRDefault="007E36F7"/>
    <w:p w14:paraId="1203D02C" w14:textId="3755D3F8" w:rsidR="007E36F7" w:rsidRDefault="007E36F7"/>
    <w:p w14:paraId="537ACE2C" w14:textId="7BA7B300" w:rsidR="007E36F7" w:rsidRDefault="007E36F7"/>
    <w:p w14:paraId="6B8B107E" w14:textId="7C4836FA" w:rsidR="007E36F7" w:rsidRPr="007E36F7" w:rsidRDefault="007E36F7" w:rsidP="007E3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6F7">
        <w:rPr>
          <w:rFonts w:ascii="Times New Roman" w:hAnsi="Times New Roman" w:cs="Times New Roman"/>
          <w:b/>
          <w:bCs/>
          <w:sz w:val="24"/>
          <w:szCs w:val="24"/>
        </w:rPr>
        <w:t>Lewa strona sztandaru</w:t>
      </w:r>
    </w:p>
    <w:p w14:paraId="6929C206" w14:textId="133C49C5" w:rsidR="00312FF2" w:rsidRDefault="00312FF2">
      <w:r>
        <w:rPr>
          <w:noProof/>
        </w:rPr>
        <w:drawing>
          <wp:inline distT="0" distB="0" distL="0" distR="0" wp14:anchorId="73B1CAEE" wp14:editId="7CB3A7E0">
            <wp:extent cx="5753100" cy="6724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F766" w14:textId="77777777" w:rsidR="00BB6740" w:rsidRDefault="00BB6740" w:rsidP="00312FF2">
      <w:pPr>
        <w:spacing w:after="0" w:line="240" w:lineRule="auto"/>
      </w:pPr>
      <w:r>
        <w:separator/>
      </w:r>
    </w:p>
  </w:endnote>
  <w:endnote w:type="continuationSeparator" w:id="0">
    <w:p w14:paraId="16CB065D" w14:textId="77777777" w:rsidR="00BB6740" w:rsidRDefault="00BB6740" w:rsidP="003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296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F729A" w14:textId="5BBC4B7D" w:rsidR="00FB03D4" w:rsidRDefault="00FB03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882C" w14:textId="77777777" w:rsidR="00FB03D4" w:rsidRDefault="00FB0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8115" w14:textId="77777777" w:rsidR="00BB6740" w:rsidRDefault="00BB6740" w:rsidP="00312FF2">
      <w:pPr>
        <w:spacing w:after="0" w:line="240" w:lineRule="auto"/>
      </w:pPr>
      <w:r>
        <w:separator/>
      </w:r>
    </w:p>
  </w:footnote>
  <w:footnote w:type="continuationSeparator" w:id="0">
    <w:p w14:paraId="5B83C7DD" w14:textId="77777777" w:rsidR="00BB6740" w:rsidRDefault="00BB6740" w:rsidP="0031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7550" w14:textId="479FEAAD" w:rsidR="00312FF2" w:rsidRPr="00312FF2" w:rsidRDefault="00312FF2" w:rsidP="00312FF2">
    <w:pPr>
      <w:pStyle w:val="Nagwek"/>
      <w:jc w:val="right"/>
      <w:rPr>
        <w:sz w:val="20"/>
        <w:szCs w:val="20"/>
      </w:rPr>
    </w:pPr>
    <w:r w:rsidRPr="00312FF2">
      <w:rPr>
        <w:sz w:val="20"/>
        <w:szCs w:val="20"/>
      </w:rPr>
      <w:t xml:space="preserve">Załącznik nr 3 </w:t>
    </w:r>
    <w:r w:rsidR="007E36F7">
      <w:rPr>
        <w:sz w:val="20"/>
        <w:szCs w:val="20"/>
      </w:rPr>
      <w:t>Projekt graficzny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3522"/>
    <w:multiLevelType w:val="hybridMultilevel"/>
    <w:tmpl w:val="FFBC8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BBA"/>
    <w:multiLevelType w:val="hybridMultilevel"/>
    <w:tmpl w:val="C2EE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2"/>
    <w:rsid w:val="002435BD"/>
    <w:rsid w:val="00277B41"/>
    <w:rsid w:val="00312FF2"/>
    <w:rsid w:val="006A1FED"/>
    <w:rsid w:val="007E36F7"/>
    <w:rsid w:val="00BB6740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20F1E"/>
  <w15:chartTrackingRefBased/>
  <w15:docId w15:val="{8D3FCBAB-C8B7-45D6-B844-2663CB5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FF2"/>
  </w:style>
  <w:style w:type="paragraph" w:styleId="Stopka">
    <w:name w:val="footer"/>
    <w:basedOn w:val="Normalny"/>
    <w:link w:val="StopkaZnak"/>
    <w:uiPriority w:val="99"/>
    <w:unhideWhenUsed/>
    <w:rsid w:val="003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FF2"/>
  </w:style>
  <w:style w:type="paragraph" w:styleId="Akapitzlist">
    <w:name w:val="List Paragraph"/>
    <w:basedOn w:val="Normalny"/>
    <w:uiPriority w:val="34"/>
    <w:qFormat/>
    <w:rsid w:val="007E36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2</cp:revision>
  <cp:lastPrinted>2020-05-05T13:15:00Z</cp:lastPrinted>
  <dcterms:created xsi:type="dcterms:W3CDTF">2020-05-08T08:47:00Z</dcterms:created>
  <dcterms:modified xsi:type="dcterms:W3CDTF">2020-05-08T08:47:00Z</dcterms:modified>
</cp:coreProperties>
</file>