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4B9D" w14:textId="265BF51D" w:rsidR="007E5238" w:rsidRPr="00430196" w:rsidRDefault="007E5238" w:rsidP="0017031D">
      <w:pPr>
        <w:pStyle w:val="Tekstpodstawowy"/>
        <w:jc w:val="right"/>
        <w:rPr>
          <w:rFonts w:asciiTheme="minorHAnsi" w:hAnsiTheme="minorHAnsi" w:cstheme="minorHAnsi"/>
          <w:b/>
        </w:rPr>
      </w:pPr>
      <w:r w:rsidRPr="00430196">
        <w:rPr>
          <w:rFonts w:asciiTheme="minorHAnsi" w:hAnsiTheme="minorHAnsi" w:cstheme="minorHAnsi"/>
          <w:b/>
        </w:rPr>
        <w:t xml:space="preserve">Załącznik </w:t>
      </w:r>
      <w:r w:rsidR="005715E2" w:rsidRPr="00430196">
        <w:rPr>
          <w:rFonts w:asciiTheme="minorHAnsi" w:hAnsiTheme="minorHAnsi" w:cstheme="minorHAnsi"/>
          <w:b/>
        </w:rPr>
        <w:t>2</w:t>
      </w:r>
      <w:r w:rsidR="00430196" w:rsidRPr="00430196">
        <w:rPr>
          <w:rFonts w:asciiTheme="minorHAnsi" w:hAnsiTheme="minorHAnsi" w:cstheme="minorHAnsi"/>
          <w:b/>
        </w:rPr>
        <w:t>A</w:t>
      </w:r>
    </w:p>
    <w:p w14:paraId="6100C124" w14:textId="77777777" w:rsidR="00094FD3" w:rsidRPr="006524E1" w:rsidRDefault="00094FD3" w:rsidP="0017031D">
      <w:pPr>
        <w:pStyle w:val="Tekstpodstawowy"/>
        <w:jc w:val="right"/>
        <w:rPr>
          <w:rFonts w:asciiTheme="minorHAnsi" w:hAnsiTheme="minorHAnsi" w:cstheme="minorHAnsi"/>
          <w:b/>
          <w:i/>
        </w:rPr>
      </w:pPr>
    </w:p>
    <w:p w14:paraId="5F9A1B34" w14:textId="334A2657" w:rsidR="00094FD3" w:rsidRPr="006524E1" w:rsidRDefault="007E5238" w:rsidP="007E5238">
      <w:pPr>
        <w:rPr>
          <w:rFonts w:asciiTheme="minorHAnsi" w:hAnsiTheme="minorHAnsi" w:cstheme="minorHAnsi"/>
        </w:rPr>
      </w:pPr>
      <w:r w:rsidRPr="006524E1">
        <w:rPr>
          <w:rFonts w:asciiTheme="minorHAnsi" w:hAnsiTheme="minorHAnsi" w:cstheme="minorHAnsi"/>
        </w:rPr>
        <w:t>Pakiet nr 1</w:t>
      </w:r>
      <w:r w:rsidR="00B9639E" w:rsidRPr="006524E1">
        <w:rPr>
          <w:rFonts w:asciiTheme="minorHAnsi" w:hAnsiTheme="minorHAnsi" w:cstheme="minorHAnsi"/>
        </w:rPr>
        <w:t xml:space="preserve"> </w:t>
      </w:r>
      <w:r w:rsidR="00F14491" w:rsidRPr="006524E1">
        <w:rPr>
          <w:rFonts w:asciiTheme="minorHAnsi" w:hAnsiTheme="minorHAnsi" w:cstheme="minorHAnsi"/>
        </w:rPr>
        <w:t xml:space="preserve">poz. </w:t>
      </w:r>
      <w:r w:rsidR="00D17D76" w:rsidRPr="006524E1">
        <w:rPr>
          <w:rFonts w:asciiTheme="minorHAnsi" w:hAnsiTheme="minorHAnsi" w:cstheme="minorHAnsi"/>
        </w:rPr>
        <w:t>Wieża artroskopowa</w:t>
      </w:r>
    </w:p>
    <w:p w14:paraId="36127514" w14:textId="77777777" w:rsidR="00546CAF" w:rsidRPr="006524E1" w:rsidRDefault="00546CAF" w:rsidP="007E5238">
      <w:pPr>
        <w:rPr>
          <w:rFonts w:asciiTheme="minorHAnsi" w:hAnsiTheme="minorHAnsi" w:cstheme="minorHAnsi"/>
        </w:rPr>
      </w:pPr>
    </w:p>
    <w:p w14:paraId="7D225C46" w14:textId="3B96BED1" w:rsidR="00A079DF" w:rsidRPr="006524E1" w:rsidRDefault="00A079DF" w:rsidP="00A079DF">
      <w:pPr>
        <w:ind w:left="2124" w:hanging="2124"/>
        <w:rPr>
          <w:rFonts w:asciiTheme="minorHAnsi" w:hAnsiTheme="minorHAnsi" w:cstheme="minorHAnsi"/>
          <w:bCs/>
        </w:rPr>
      </w:pPr>
      <w:r w:rsidRPr="006524E1">
        <w:rPr>
          <w:rFonts w:asciiTheme="minorHAnsi" w:hAnsiTheme="minorHAnsi" w:cstheme="minorHAnsi"/>
          <w:bCs/>
        </w:rPr>
        <w:t>Nazwa i typ oferowanego urządzenia:</w:t>
      </w:r>
      <w:r w:rsidRPr="006524E1">
        <w:rPr>
          <w:rFonts w:asciiTheme="minorHAnsi" w:hAnsiTheme="minorHAnsi" w:cstheme="minorHAnsi"/>
        </w:rPr>
        <w:t xml:space="preserve"> </w:t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="001872FA" w:rsidRPr="006524E1">
        <w:rPr>
          <w:rFonts w:asciiTheme="minorHAnsi" w:hAnsiTheme="minorHAnsi" w:cstheme="minorHAnsi"/>
        </w:rPr>
        <w:t xml:space="preserve">                           </w:t>
      </w:r>
      <w:r w:rsidR="005715E2">
        <w:rPr>
          <w:rFonts w:asciiTheme="minorHAnsi" w:hAnsiTheme="minorHAnsi" w:cstheme="minorHAnsi"/>
        </w:rPr>
        <w:t xml:space="preserve">          </w:t>
      </w:r>
      <w:r w:rsidR="001872FA" w:rsidRPr="006524E1">
        <w:rPr>
          <w:rFonts w:asciiTheme="minorHAnsi" w:hAnsiTheme="minorHAnsi" w:cstheme="minorHAnsi"/>
        </w:rPr>
        <w:t xml:space="preserve">   </w:t>
      </w:r>
      <w:r w:rsidRPr="006524E1">
        <w:rPr>
          <w:rFonts w:asciiTheme="minorHAnsi" w:hAnsiTheme="minorHAnsi" w:cstheme="minorHAnsi"/>
        </w:rPr>
        <w:t>……………………………..…………………………</w:t>
      </w:r>
    </w:p>
    <w:p w14:paraId="2A3AEBBB" w14:textId="2123348A" w:rsidR="00A079DF" w:rsidRPr="006524E1" w:rsidRDefault="00A079DF" w:rsidP="00A079DF">
      <w:pPr>
        <w:rPr>
          <w:rFonts w:asciiTheme="minorHAnsi" w:hAnsiTheme="minorHAnsi" w:cstheme="minorHAnsi"/>
          <w:bCs/>
        </w:rPr>
      </w:pPr>
      <w:r w:rsidRPr="006524E1">
        <w:rPr>
          <w:rFonts w:asciiTheme="minorHAnsi" w:hAnsiTheme="minorHAnsi" w:cstheme="minorHAnsi"/>
          <w:bCs/>
        </w:rPr>
        <w:t>Nazwa producenta:</w:t>
      </w:r>
      <w:r w:rsidRPr="006524E1">
        <w:rPr>
          <w:rFonts w:asciiTheme="minorHAnsi" w:hAnsiTheme="minorHAnsi" w:cstheme="minorHAnsi"/>
        </w:rPr>
        <w:t xml:space="preserve"> </w:t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="001872FA" w:rsidRPr="006524E1">
        <w:rPr>
          <w:rFonts w:asciiTheme="minorHAnsi" w:hAnsiTheme="minorHAnsi" w:cstheme="minorHAnsi"/>
        </w:rPr>
        <w:t xml:space="preserve">                            </w:t>
      </w:r>
      <w:r w:rsidR="005715E2">
        <w:rPr>
          <w:rFonts w:asciiTheme="minorHAnsi" w:hAnsiTheme="minorHAnsi" w:cstheme="minorHAnsi"/>
        </w:rPr>
        <w:t xml:space="preserve">          </w:t>
      </w:r>
      <w:r w:rsidR="001872FA" w:rsidRPr="006524E1">
        <w:rPr>
          <w:rFonts w:asciiTheme="minorHAnsi" w:hAnsiTheme="minorHAnsi" w:cstheme="minorHAnsi"/>
        </w:rPr>
        <w:t xml:space="preserve">  </w:t>
      </w:r>
      <w:r w:rsidRPr="006524E1">
        <w:rPr>
          <w:rFonts w:asciiTheme="minorHAnsi" w:hAnsiTheme="minorHAnsi" w:cstheme="minorHAnsi"/>
        </w:rPr>
        <w:t>……………..…………………………………………</w:t>
      </w:r>
    </w:p>
    <w:p w14:paraId="317239FA" w14:textId="5EA35917" w:rsidR="00A079DF" w:rsidRPr="006524E1" w:rsidRDefault="00A079DF" w:rsidP="00A079DF">
      <w:pPr>
        <w:rPr>
          <w:rFonts w:asciiTheme="minorHAnsi" w:hAnsiTheme="minorHAnsi" w:cstheme="minorHAnsi"/>
          <w:bCs/>
        </w:rPr>
      </w:pPr>
      <w:r w:rsidRPr="006524E1">
        <w:rPr>
          <w:rFonts w:asciiTheme="minorHAnsi" w:hAnsiTheme="minorHAnsi" w:cstheme="minorHAnsi"/>
          <w:bCs/>
        </w:rPr>
        <w:t>Kraj produkcji:</w:t>
      </w:r>
      <w:r w:rsidRPr="006524E1">
        <w:rPr>
          <w:rFonts w:asciiTheme="minorHAnsi" w:hAnsiTheme="minorHAnsi" w:cstheme="minorHAnsi"/>
        </w:rPr>
        <w:t xml:space="preserve"> </w:t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  <w:t xml:space="preserve">             </w:t>
      </w:r>
      <w:r w:rsidR="001872FA" w:rsidRPr="006524E1">
        <w:rPr>
          <w:rFonts w:asciiTheme="minorHAnsi" w:hAnsiTheme="minorHAnsi" w:cstheme="minorHAnsi"/>
        </w:rPr>
        <w:t xml:space="preserve">                      </w:t>
      </w:r>
      <w:bookmarkStart w:id="0" w:name="_GoBack"/>
      <w:bookmarkEnd w:id="0"/>
      <w:r w:rsidR="001872FA" w:rsidRPr="006524E1">
        <w:rPr>
          <w:rFonts w:asciiTheme="minorHAnsi" w:hAnsiTheme="minorHAnsi" w:cstheme="minorHAnsi"/>
        </w:rPr>
        <w:t xml:space="preserve">       </w:t>
      </w:r>
      <w:r w:rsidR="005715E2">
        <w:rPr>
          <w:rFonts w:asciiTheme="minorHAnsi" w:hAnsiTheme="minorHAnsi" w:cstheme="minorHAnsi"/>
        </w:rPr>
        <w:t xml:space="preserve">           </w:t>
      </w:r>
      <w:r w:rsidR="001872FA" w:rsidRPr="006524E1">
        <w:rPr>
          <w:rFonts w:asciiTheme="minorHAnsi" w:hAnsiTheme="minorHAnsi" w:cstheme="minorHAnsi"/>
        </w:rPr>
        <w:t xml:space="preserve"> </w:t>
      </w:r>
      <w:r w:rsidRPr="006524E1">
        <w:rPr>
          <w:rFonts w:asciiTheme="minorHAnsi" w:hAnsiTheme="minorHAnsi" w:cstheme="minorHAnsi"/>
        </w:rPr>
        <w:t xml:space="preserve"> …………………………………..……………………</w:t>
      </w:r>
    </w:p>
    <w:p w14:paraId="06270BE2" w14:textId="3B9DA1B8" w:rsidR="00A079DF" w:rsidRPr="006524E1" w:rsidRDefault="00A079DF" w:rsidP="00A079DF">
      <w:pPr>
        <w:jc w:val="both"/>
        <w:rPr>
          <w:rFonts w:asciiTheme="minorHAnsi" w:hAnsiTheme="minorHAnsi" w:cstheme="minorHAnsi"/>
        </w:rPr>
      </w:pPr>
      <w:r w:rsidRPr="006524E1">
        <w:rPr>
          <w:rFonts w:asciiTheme="minorHAnsi" w:hAnsiTheme="minorHAnsi" w:cstheme="minorHAnsi"/>
          <w:bCs/>
        </w:rPr>
        <w:t xml:space="preserve">Rok produkcji:   </w:t>
      </w:r>
      <w:r w:rsidRPr="006524E1">
        <w:rPr>
          <w:rFonts w:asciiTheme="minorHAnsi" w:hAnsiTheme="minorHAnsi" w:cstheme="minorHAnsi"/>
          <w:bCs/>
        </w:rPr>
        <w:tab/>
      </w:r>
      <w:r w:rsidRPr="006524E1">
        <w:rPr>
          <w:rFonts w:asciiTheme="minorHAnsi" w:hAnsiTheme="minorHAnsi" w:cstheme="minorHAnsi"/>
        </w:rPr>
        <w:t xml:space="preserve"> </w:t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Pr="006524E1">
        <w:rPr>
          <w:rFonts w:asciiTheme="minorHAnsi" w:hAnsiTheme="minorHAnsi" w:cstheme="minorHAnsi"/>
        </w:rPr>
        <w:tab/>
      </w:r>
      <w:r w:rsidR="001872FA" w:rsidRPr="006524E1">
        <w:rPr>
          <w:rFonts w:asciiTheme="minorHAnsi" w:hAnsiTheme="minorHAnsi" w:cstheme="minorHAnsi"/>
        </w:rPr>
        <w:t xml:space="preserve">                            </w:t>
      </w:r>
      <w:r w:rsidR="005715E2">
        <w:rPr>
          <w:rFonts w:asciiTheme="minorHAnsi" w:hAnsiTheme="minorHAnsi" w:cstheme="minorHAnsi"/>
        </w:rPr>
        <w:t xml:space="preserve">                     </w:t>
      </w:r>
      <w:r w:rsidR="001872FA" w:rsidRPr="006524E1">
        <w:rPr>
          <w:rFonts w:asciiTheme="minorHAnsi" w:hAnsiTheme="minorHAnsi" w:cstheme="minorHAnsi"/>
        </w:rPr>
        <w:t xml:space="preserve">  </w:t>
      </w:r>
      <w:r w:rsidRPr="006524E1">
        <w:rPr>
          <w:rFonts w:asciiTheme="minorHAnsi" w:hAnsiTheme="minorHAnsi" w:cstheme="minorHAnsi"/>
        </w:rPr>
        <w:t>…..……………………………………………………</w:t>
      </w:r>
    </w:p>
    <w:p w14:paraId="22FF8B56" w14:textId="77777777" w:rsidR="007E5238" w:rsidRPr="006524E1" w:rsidRDefault="007E5238" w:rsidP="007E5238">
      <w:pPr>
        <w:rPr>
          <w:rFonts w:asciiTheme="minorHAnsi" w:hAnsiTheme="minorHAnsi" w:cstheme="minorHAns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6"/>
        <w:gridCol w:w="1391"/>
        <w:gridCol w:w="2086"/>
      </w:tblGrid>
      <w:tr w:rsidR="00DE3C9B" w:rsidRPr="006524E1" w14:paraId="7EC33291" w14:textId="77777777" w:rsidTr="001872FA">
        <w:trPr>
          <w:trHeight w:val="151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091187E" w14:textId="77777777" w:rsidR="00DE3C9B" w:rsidRPr="006524E1" w:rsidRDefault="00DE3C9B" w:rsidP="008405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5136" w:type="dxa"/>
            <w:shd w:val="clear" w:color="auto" w:fill="BFBFBF" w:themeFill="background1" w:themeFillShade="BF"/>
            <w:vAlign w:val="center"/>
          </w:tcPr>
          <w:p w14:paraId="196560BC" w14:textId="77777777" w:rsidR="00DE3C9B" w:rsidRPr="006524E1" w:rsidRDefault="00DE3C9B" w:rsidP="00840582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613CC04C" w14:textId="77777777" w:rsidR="00DE3C9B" w:rsidRPr="006524E1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WYMAGANE PARAMETRY</w:t>
            </w:r>
            <w:r w:rsidR="00840582" w:rsidRPr="006524E1">
              <w:rPr>
                <w:rFonts w:asciiTheme="minorHAnsi" w:hAnsiTheme="minorHAnsi" w:cstheme="minorHAnsi"/>
                <w:b/>
                <w:bCs/>
              </w:rPr>
              <w:br/>
            </w:r>
            <w:r w:rsidRPr="006524E1">
              <w:rPr>
                <w:rFonts w:asciiTheme="minorHAnsi" w:hAnsiTheme="minorHAnsi" w:cstheme="minorHAnsi"/>
                <w:b/>
                <w:bCs/>
              </w:rPr>
              <w:t xml:space="preserve"> I WARUNKI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72A9FFB2" w14:textId="77777777" w:rsidR="00DE3C9B" w:rsidRPr="006524E1" w:rsidRDefault="00DE3C9B" w:rsidP="00BC37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840582" w:rsidRPr="006524E1" w14:paraId="3C484D8E" w14:textId="77777777" w:rsidTr="00913A7C">
        <w:trPr>
          <w:trHeight w:val="151"/>
        </w:trPr>
        <w:tc>
          <w:tcPr>
            <w:tcW w:w="5811" w:type="dxa"/>
            <w:gridSpan w:val="2"/>
            <w:vAlign w:val="center"/>
          </w:tcPr>
          <w:p w14:paraId="2177DBE4" w14:textId="77777777" w:rsidR="00840582" w:rsidRPr="006524E1" w:rsidRDefault="00840582" w:rsidP="008405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Parametry ogólne</w:t>
            </w:r>
          </w:p>
        </w:tc>
        <w:tc>
          <w:tcPr>
            <w:tcW w:w="1391" w:type="dxa"/>
          </w:tcPr>
          <w:p w14:paraId="0E3B6D02" w14:textId="77777777" w:rsidR="00840582" w:rsidRPr="006524E1" w:rsidRDefault="00840582" w:rsidP="007B18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</w:tcPr>
          <w:p w14:paraId="18D19B87" w14:textId="77777777" w:rsidR="00840582" w:rsidRPr="006524E1" w:rsidRDefault="00840582" w:rsidP="007B18BE">
            <w:pPr>
              <w:rPr>
                <w:rFonts w:asciiTheme="minorHAnsi" w:hAnsiTheme="minorHAnsi" w:cstheme="minorHAnsi"/>
              </w:rPr>
            </w:pPr>
          </w:p>
        </w:tc>
      </w:tr>
      <w:tr w:rsidR="007B1A5A" w:rsidRPr="006524E1" w14:paraId="5DA3143E" w14:textId="77777777" w:rsidTr="00913A7C">
        <w:trPr>
          <w:trHeight w:val="366"/>
        </w:trPr>
        <w:tc>
          <w:tcPr>
            <w:tcW w:w="5811" w:type="dxa"/>
            <w:gridSpan w:val="2"/>
            <w:vAlign w:val="center"/>
          </w:tcPr>
          <w:p w14:paraId="3CD40D50" w14:textId="210B8EFF" w:rsidR="007B1A5A" w:rsidRPr="006524E1" w:rsidRDefault="00D17D76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Połączony system kamery rozdzielczości 4K UHD, źródło światła LED i system zarządzania obrazem (system dokumentacji medycznej)</w:t>
            </w:r>
          </w:p>
        </w:tc>
        <w:tc>
          <w:tcPr>
            <w:tcW w:w="1391" w:type="dxa"/>
            <w:vAlign w:val="center"/>
          </w:tcPr>
          <w:p w14:paraId="2E0F8FE7" w14:textId="77777777" w:rsidR="007B1A5A" w:rsidRPr="006524E1" w:rsidRDefault="007B1A5A" w:rsidP="00142A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26106297" w14:textId="77777777" w:rsidR="007B1A5A" w:rsidRPr="006524E1" w:rsidRDefault="007B1A5A" w:rsidP="00142A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611F445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44C831C" w14:textId="77777777" w:rsidR="00D17D76" w:rsidRPr="006524E1" w:rsidRDefault="00D17D76" w:rsidP="006524E1">
            <w:pPr>
              <w:numPr>
                <w:ilvl w:val="0"/>
                <w:numId w:val="6"/>
              </w:numPr>
              <w:ind w:left="714" w:hanging="5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64EBB4A" w14:textId="0F1AC680" w:rsidR="00D17D76" w:rsidRPr="006524E1" w:rsidRDefault="00D17D76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 kamery, źródła światła oraz archiwizatora medycznego połączona w jednej obudowie typu 3 w 1 - 1 szt.</w:t>
            </w:r>
          </w:p>
        </w:tc>
        <w:tc>
          <w:tcPr>
            <w:tcW w:w="1391" w:type="dxa"/>
            <w:vAlign w:val="center"/>
          </w:tcPr>
          <w:p w14:paraId="6573D1DC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746C5CE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1B800C99" w14:textId="77777777" w:rsidTr="00913A7C">
        <w:trPr>
          <w:trHeight w:val="151"/>
        </w:trPr>
        <w:tc>
          <w:tcPr>
            <w:tcW w:w="5811" w:type="dxa"/>
            <w:gridSpan w:val="2"/>
            <w:vAlign w:val="center"/>
          </w:tcPr>
          <w:p w14:paraId="679762C0" w14:textId="77777777" w:rsidR="005715E2" w:rsidRDefault="005715E2" w:rsidP="00D17D76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232F1B" w14:textId="77777777" w:rsidR="005715E2" w:rsidRDefault="00D17D76" w:rsidP="005715E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Źródło Światła LED:</w:t>
            </w:r>
          </w:p>
          <w:p w14:paraId="3034DFDA" w14:textId="0730D334" w:rsidR="005715E2" w:rsidRPr="006524E1" w:rsidRDefault="005715E2" w:rsidP="005715E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77C82C9" w14:textId="354A1B0A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7EB25BFE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2DAA87A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78E2CB5" w14:textId="77777777" w:rsidR="00D17D76" w:rsidRPr="006524E1" w:rsidRDefault="00D17D76" w:rsidP="006524E1">
            <w:pPr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455C077" w14:textId="310B8216" w:rsidR="00D17D76" w:rsidRPr="006524E1" w:rsidRDefault="00D17D76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Technologia: LED (zimne źródło światła)</w:t>
            </w:r>
          </w:p>
        </w:tc>
        <w:tc>
          <w:tcPr>
            <w:tcW w:w="1391" w:type="dxa"/>
            <w:vAlign w:val="center"/>
          </w:tcPr>
          <w:p w14:paraId="18C59596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F0854CF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6E6942C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223E912" w14:textId="77777777" w:rsidR="00D17D76" w:rsidRPr="006524E1" w:rsidRDefault="00D17D76" w:rsidP="006524E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36B0F643" w14:textId="1A271728" w:rsidR="00D17D76" w:rsidRPr="006524E1" w:rsidRDefault="00D17D76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Gwarantowana żywotność: min.30 000 godzin pracy (7-letnia gwarancja)</w:t>
            </w:r>
          </w:p>
        </w:tc>
        <w:tc>
          <w:tcPr>
            <w:tcW w:w="1391" w:type="dxa"/>
            <w:vAlign w:val="center"/>
          </w:tcPr>
          <w:p w14:paraId="3DE42DF3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5C3AA4D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51068A2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734DC56" w14:textId="77777777" w:rsidR="00D17D76" w:rsidRPr="006524E1" w:rsidRDefault="00D17D76" w:rsidP="001872F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2FDDA4D" w14:textId="3073A882" w:rsidR="00D17D76" w:rsidRPr="006524E1" w:rsidRDefault="00D17D76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Strumień świetlny odpowiadający mocy źródła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Xenon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380W</w:t>
            </w:r>
          </w:p>
        </w:tc>
        <w:tc>
          <w:tcPr>
            <w:tcW w:w="1391" w:type="dxa"/>
            <w:vAlign w:val="center"/>
          </w:tcPr>
          <w:p w14:paraId="6FAC9283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A7DA3ED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2AE0ECF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2EE9F7C" w14:textId="77777777" w:rsidR="00D17D76" w:rsidRPr="006524E1" w:rsidRDefault="00D17D76" w:rsidP="001872F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7691D0F" w14:textId="447EA110" w:rsidR="00D17D76" w:rsidRPr="006524E1" w:rsidRDefault="00D17D76" w:rsidP="00D17D76">
            <w:pPr>
              <w:pStyle w:val="Standard"/>
              <w:tabs>
                <w:tab w:val="left" w:pos="975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Wyjście światła /strumień świetlny: min.1800 lumenów </w:t>
            </w:r>
          </w:p>
        </w:tc>
        <w:tc>
          <w:tcPr>
            <w:tcW w:w="1391" w:type="dxa"/>
            <w:vAlign w:val="center"/>
          </w:tcPr>
          <w:p w14:paraId="368C8718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8276881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63368FC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1EF79E1" w14:textId="77777777" w:rsidR="00D17D76" w:rsidRPr="006524E1" w:rsidRDefault="00D17D76" w:rsidP="001872F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B235E6B" w14:textId="14565B3C" w:rsidR="00D17D76" w:rsidRPr="006524E1" w:rsidRDefault="00D17D76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Temperatura barwowa: 5.500 - 8.500 K nominalna</w:t>
            </w:r>
          </w:p>
        </w:tc>
        <w:tc>
          <w:tcPr>
            <w:tcW w:w="1391" w:type="dxa"/>
            <w:vAlign w:val="center"/>
          </w:tcPr>
          <w:p w14:paraId="06E9F2C3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812C5AE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4130C0C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F37CBBF" w14:textId="77777777" w:rsidR="00D17D76" w:rsidRPr="006524E1" w:rsidRDefault="00D17D76" w:rsidP="001872F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BE223DE" w14:textId="0B059BBB" w:rsidR="00D17D76" w:rsidRPr="006524E1" w:rsidRDefault="00D17D76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oddawania barw: min. 70 CRI</w:t>
            </w:r>
          </w:p>
        </w:tc>
        <w:tc>
          <w:tcPr>
            <w:tcW w:w="1391" w:type="dxa"/>
            <w:vAlign w:val="center"/>
          </w:tcPr>
          <w:p w14:paraId="6D86CC1E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7519E3F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5720172D" w14:textId="77777777" w:rsidTr="001872FA">
        <w:trPr>
          <w:trHeight w:val="416"/>
        </w:trPr>
        <w:tc>
          <w:tcPr>
            <w:tcW w:w="675" w:type="dxa"/>
            <w:vAlign w:val="center"/>
          </w:tcPr>
          <w:p w14:paraId="065FC592" w14:textId="77777777" w:rsidR="00D17D76" w:rsidRPr="006524E1" w:rsidRDefault="00D17D76" w:rsidP="001872F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32B2584" w14:textId="706DE388" w:rsidR="00D17D76" w:rsidRPr="006524E1" w:rsidRDefault="00F81E97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1391" w:type="dxa"/>
            <w:vAlign w:val="center"/>
          </w:tcPr>
          <w:p w14:paraId="494B0AA0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EE37583" w14:textId="77777777" w:rsidR="00D17D76" w:rsidRPr="006524E1" w:rsidRDefault="00D17D76" w:rsidP="00D17D76">
            <w:pPr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7AB8BC7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5260B78" w14:textId="77777777" w:rsidR="00D17D76" w:rsidRPr="006524E1" w:rsidRDefault="00D17D76" w:rsidP="00D17D76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1F92A036" w14:textId="33A20CB8" w:rsidR="00D17D76" w:rsidRPr="006524E1" w:rsidRDefault="00F81E97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Głowica obrotowa światłowodu do podłączenia światłowodów różnych producentów typu: ACMI Standard,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Storz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Wolf i Olympus.</w:t>
            </w:r>
          </w:p>
        </w:tc>
        <w:tc>
          <w:tcPr>
            <w:tcW w:w="1391" w:type="dxa"/>
            <w:vAlign w:val="center"/>
          </w:tcPr>
          <w:p w14:paraId="5718F223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30DFD3B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1E97" w:rsidRPr="006524E1" w14:paraId="45005B1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8F155F0" w14:textId="77777777" w:rsidR="00F81E97" w:rsidRPr="006524E1" w:rsidRDefault="00F81E97" w:rsidP="00D17D76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D7AAB22" w14:textId="644AEE6E" w:rsidR="00F81E97" w:rsidRPr="006524E1" w:rsidRDefault="00F81E97" w:rsidP="00D17D76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źródła światła "On /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Standby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 (gotowy do użycia w &lt;1 sek.)</w:t>
            </w:r>
          </w:p>
        </w:tc>
        <w:tc>
          <w:tcPr>
            <w:tcW w:w="1391" w:type="dxa"/>
            <w:vAlign w:val="center"/>
          </w:tcPr>
          <w:p w14:paraId="2604141D" w14:textId="2D645603" w:rsidR="00F81E97" w:rsidRPr="006524E1" w:rsidRDefault="00F81E97" w:rsidP="00D17D76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584716F" w14:textId="77777777" w:rsidR="00F81E97" w:rsidRPr="006524E1" w:rsidRDefault="00F81E97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D76" w:rsidRPr="006524E1" w14:paraId="52EEC633" w14:textId="77777777" w:rsidTr="00913A7C">
        <w:trPr>
          <w:trHeight w:val="438"/>
        </w:trPr>
        <w:tc>
          <w:tcPr>
            <w:tcW w:w="5811" w:type="dxa"/>
            <w:gridSpan w:val="2"/>
            <w:vAlign w:val="center"/>
          </w:tcPr>
          <w:p w14:paraId="1C220635" w14:textId="5EB60027" w:rsidR="005715E2" w:rsidRPr="005715E2" w:rsidRDefault="003F7DCF" w:rsidP="00D17D76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Sterownik kamery 4K:</w:t>
            </w:r>
          </w:p>
        </w:tc>
        <w:tc>
          <w:tcPr>
            <w:tcW w:w="1391" w:type="dxa"/>
            <w:vAlign w:val="center"/>
          </w:tcPr>
          <w:p w14:paraId="6054D9EC" w14:textId="0309670E" w:rsidR="00D17D76" w:rsidRPr="006524E1" w:rsidRDefault="003F7DCF" w:rsidP="00D17D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32391531" w14:textId="77777777" w:rsidR="00D17D76" w:rsidRPr="006524E1" w:rsidRDefault="00D17D76" w:rsidP="00D17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644E045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D3684B8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F8E59CB" w14:textId="34768489" w:rsidR="003F7DCF" w:rsidRPr="006524E1" w:rsidRDefault="003F7DCF" w:rsidP="003F7DCF">
            <w:pPr>
              <w:widowControl w:val="0"/>
              <w:tabs>
                <w:tab w:val="left" w:pos="1680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Rozdzielczość sterownika kamery 4K UHD min:3840 x 2160px</w:t>
            </w:r>
          </w:p>
        </w:tc>
        <w:tc>
          <w:tcPr>
            <w:tcW w:w="1391" w:type="dxa"/>
            <w:vAlign w:val="center"/>
          </w:tcPr>
          <w:p w14:paraId="33177725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6429B56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749DA514" w14:textId="77777777" w:rsidTr="001872FA">
        <w:trPr>
          <w:trHeight w:val="304"/>
        </w:trPr>
        <w:tc>
          <w:tcPr>
            <w:tcW w:w="675" w:type="dxa"/>
            <w:vAlign w:val="center"/>
          </w:tcPr>
          <w:p w14:paraId="200A40A0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45DEFA0" w14:textId="2408775F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Zastosowany typ części CF (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cardiac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floating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), odporne na defibrylację</w:t>
            </w:r>
          </w:p>
        </w:tc>
        <w:tc>
          <w:tcPr>
            <w:tcW w:w="1391" w:type="dxa"/>
            <w:vAlign w:val="center"/>
          </w:tcPr>
          <w:p w14:paraId="62BE9B20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551F7D6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0685FF3A" w14:textId="77777777" w:rsidTr="001872FA">
        <w:trPr>
          <w:trHeight w:val="283"/>
        </w:trPr>
        <w:tc>
          <w:tcPr>
            <w:tcW w:w="675" w:type="dxa"/>
            <w:vAlign w:val="center"/>
          </w:tcPr>
          <w:p w14:paraId="5ED2F663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E431332" w14:textId="671D1783" w:rsidR="003F7DCF" w:rsidRPr="006524E1" w:rsidRDefault="003F7DCF" w:rsidP="003F7DCF">
            <w:pPr>
              <w:widowControl w:val="0"/>
              <w:tabs>
                <w:tab w:val="left" w:pos="1605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Przycisk balansu bieli na urządzeniu</w:t>
            </w:r>
          </w:p>
        </w:tc>
        <w:tc>
          <w:tcPr>
            <w:tcW w:w="1391" w:type="dxa"/>
            <w:vAlign w:val="center"/>
          </w:tcPr>
          <w:p w14:paraId="4E446032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02B41BF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629DC44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D9D0872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C59D5FA" w14:textId="55D8BD69" w:rsidR="003F7DCF" w:rsidRPr="006524E1" w:rsidRDefault="003F7DCF" w:rsidP="003F7DCF">
            <w:pPr>
              <w:widowControl w:val="0"/>
              <w:tabs>
                <w:tab w:val="left" w:pos="1275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Odbicie lustrzane obrazu lub obrót obrazu</w:t>
            </w:r>
          </w:p>
        </w:tc>
        <w:tc>
          <w:tcPr>
            <w:tcW w:w="1391" w:type="dxa"/>
            <w:vAlign w:val="center"/>
          </w:tcPr>
          <w:p w14:paraId="4D72CC7C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81B83D8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71AC79E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9804E61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A4BD6FA" w14:textId="133AEC36" w:rsidR="003F7DCF" w:rsidRPr="006524E1" w:rsidRDefault="003F7DCF" w:rsidP="003F7DCF">
            <w:pPr>
              <w:widowControl w:val="0"/>
              <w:tabs>
                <w:tab w:val="left" w:pos="1305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Wyjścia wideo min: 2xDisplayPort1.2, 4x3G-SDI, 2xDVI-D</w:t>
            </w:r>
          </w:p>
        </w:tc>
        <w:tc>
          <w:tcPr>
            <w:tcW w:w="1391" w:type="dxa"/>
            <w:vAlign w:val="center"/>
          </w:tcPr>
          <w:p w14:paraId="3A82F256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C97ABF3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30E19FF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0CD2042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85B4457" w14:textId="74EBE948" w:rsidR="003F7DCF" w:rsidRPr="006524E1" w:rsidRDefault="003F7DCF" w:rsidP="003F7DCF">
            <w:pPr>
              <w:widowControl w:val="0"/>
              <w:tabs>
                <w:tab w:val="left" w:pos="1275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Wejście wideo: 1 x DVI-D</w:t>
            </w:r>
          </w:p>
        </w:tc>
        <w:tc>
          <w:tcPr>
            <w:tcW w:w="1391" w:type="dxa"/>
            <w:vAlign w:val="center"/>
          </w:tcPr>
          <w:p w14:paraId="40599892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83EEB9C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3757C13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AC23D23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8B05E53" w14:textId="522B685E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proofErr w:type="spellStart"/>
            <w:r w:rsidRPr="006524E1">
              <w:rPr>
                <w:rFonts w:asciiTheme="minorHAnsi" w:hAnsiTheme="minorHAnsi" w:cstheme="minorHAnsi"/>
                <w:color w:val="000000"/>
                <w:lang w:val="en-US"/>
              </w:rPr>
              <w:t>Funkcja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  <w:lang w:val="en-US"/>
              </w:rPr>
              <w:t xml:space="preserve"> Picture in Picture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  <w:lang w:val="en-US"/>
              </w:rPr>
              <w:t>PiP</w:t>
            </w:r>
            <w:proofErr w:type="spellEnd"/>
          </w:p>
        </w:tc>
        <w:tc>
          <w:tcPr>
            <w:tcW w:w="1391" w:type="dxa"/>
            <w:vAlign w:val="center"/>
          </w:tcPr>
          <w:p w14:paraId="511F8499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12EB162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03ED610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C9D0353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6E954989" w14:textId="1B4AB04D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Funkcja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streamingu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na żywo obrazu z kamery za pomocą wbudowanego modułu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Wi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-Fi łącznie z przesyłam audio ze zdalnym dostępem przez przeglądarkę internetową w oparciu o IP,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streaming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chroniony hasłem</w:t>
            </w:r>
          </w:p>
        </w:tc>
        <w:tc>
          <w:tcPr>
            <w:tcW w:w="1391" w:type="dxa"/>
            <w:vAlign w:val="center"/>
          </w:tcPr>
          <w:p w14:paraId="70330A6C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123C299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7EA7F7D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4B0A768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48131467" w14:textId="47DFDE0C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2x mini-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jack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</w:t>
            </w:r>
            <w:r w:rsidRPr="006524E1">
              <w:rPr>
                <w:rFonts w:asciiTheme="minorHAnsi" w:hAnsiTheme="minorHAnsi" w:cstheme="minorHAnsi"/>
                <w:color w:val="000000"/>
              </w:rPr>
              <w:lastRenderedPageBreak/>
              <w:t>na głowicy kamery)</w:t>
            </w:r>
          </w:p>
        </w:tc>
        <w:tc>
          <w:tcPr>
            <w:tcW w:w="1391" w:type="dxa"/>
            <w:vAlign w:val="center"/>
          </w:tcPr>
          <w:p w14:paraId="1F02822C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086" w:type="dxa"/>
            <w:vAlign w:val="center"/>
          </w:tcPr>
          <w:p w14:paraId="3E4881CA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7CAD293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CDD2FE2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1C82ACF9" w14:textId="5C823C68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  <w:lang w:val="en-US"/>
              </w:rPr>
              <w:t>1x audio IN, 1x audio OUT</w:t>
            </w:r>
          </w:p>
        </w:tc>
        <w:tc>
          <w:tcPr>
            <w:tcW w:w="1391" w:type="dxa"/>
            <w:vAlign w:val="center"/>
          </w:tcPr>
          <w:p w14:paraId="5C3284F4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9235CD5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6675FF0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A1270DB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080479E" w14:textId="4C8F1A7E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2x gniazdo USB 2.0, 2x gniazdo USB 3.0</w:t>
            </w:r>
          </w:p>
        </w:tc>
        <w:tc>
          <w:tcPr>
            <w:tcW w:w="1391" w:type="dxa"/>
            <w:vAlign w:val="center"/>
          </w:tcPr>
          <w:p w14:paraId="64484BDE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4936AD3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6160110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9351B23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155EE768" w14:textId="126DB702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Złącze Ethernet – izolowane 10/100 MB/s</w:t>
            </w:r>
          </w:p>
        </w:tc>
        <w:tc>
          <w:tcPr>
            <w:tcW w:w="1391" w:type="dxa"/>
            <w:vAlign w:val="center"/>
          </w:tcPr>
          <w:p w14:paraId="74E04483" w14:textId="3519C3F5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AB15D95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3C24AC0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D7AACC3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6427F8C" w14:textId="703F1CA8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Złącze wyrównywania potencjałów POAG</w:t>
            </w:r>
          </w:p>
        </w:tc>
        <w:tc>
          <w:tcPr>
            <w:tcW w:w="1391" w:type="dxa"/>
            <w:vAlign w:val="center"/>
          </w:tcPr>
          <w:p w14:paraId="6023D501" w14:textId="25BCCFD4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9AF7B93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1979FCB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5E8DC37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315508FE" w14:textId="3E2318B1" w:rsidR="003F7DCF" w:rsidRPr="006524E1" w:rsidRDefault="003F7DC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2 gniazda USB z przodu konsoli do podłączenia dysku zewnętrznego oraz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iPada</w:t>
            </w:r>
            <w:proofErr w:type="spellEnd"/>
          </w:p>
        </w:tc>
        <w:tc>
          <w:tcPr>
            <w:tcW w:w="1391" w:type="dxa"/>
            <w:vAlign w:val="center"/>
          </w:tcPr>
          <w:p w14:paraId="2646B80A" w14:textId="29D0AEC3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20F2137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53D84D9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7DFF79A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62AD5F7" w14:textId="357128A3" w:rsidR="003F7DCF" w:rsidRPr="006524E1" w:rsidRDefault="00A811A3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Złącze tabletu sterującego</w:t>
            </w:r>
          </w:p>
        </w:tc>
        <w:tc>
          <w:tcPr>
            <w:tcW w:w="1391" w:type="dxa"/>
            <w:vAlign w:val="center"/>
          </w:tcPr>
          <w:p w14:paraId="145F4ADC" w14:textId="6B8D7EC8" w:rsidR="003F7DCF" w:rsidRPr="006524E1" w:rsidRDefault="0061439C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6C7A381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2B1A24C6" w14:textId="77777777" w:rsidTr="001872FA">
        <w:trPr>
          <w:trHeight w:val="394"/>
        </w:trPr>
        <w:tc>
          <w:tcPr>
            <w:tcW w:w="675" w:type="dxa"/>
            <w:vAlign w:val="center"/>
          </w:tcPr>
          <w:p w14:paraId="2C24E5B5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1E8D1A69" w14:textId="41A71E70" w:rsidR="003F7DCF" w:rsidRPr="006524E1" w:rsidRDefault="0061439C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Częstotliwość odświeżania 59,94Hz</w:t>
            </w:r>
          </w:p>
        </w:tc>
        <w:tc>
          <w:tcPr>
            <w:tcW w:w="1391" w:type="dxa"/>
            <w:vAlign w:val="center"/>
          </w:tcPr>
          <w:p w14:paraId="2064C128" w14:textId="77777777" w:rsidR="003F7DCF" w:rsidRPr="006524E1" w:rsidRDefault="0061439C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  <w:p w14:paraId="263AF6D4" w14:textId="49536C0B" w:rsidR="0061439C" w:rsidRPr="006524E1" w:rsidRDefault="0061439C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vAlign w:val="center"/>
          </w:tcPr>
          <w:p w14:paraId="3F1BDDD6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6938E9A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5018517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65B8FEF" w14:textId="66C1609B" w:rsidR="003F7DCF" w:rsidRPr="006524E1" w:rsidRDefault="006F667F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Stosunek sygnału do szumu: min. 52dB dla 4K i min. 48dB dla HD</w:t>
            </w:r>
          </w:p>
        </w:tc>
        <w:tc>
          <w:tcPr>
            <w:tcW w:w="1391" w:type="dxa"/>
            <w:vAlign w:val="center"/>
          </w:tcPr>
          <w:p w14:paraId="41AD8FBA" w14:textId="7A3CF319" w:rsidR="003F7DCF" w:rsidRPr="006524E1" w:rsidRDefault="006F667F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A6FAC7C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5671EEA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769DA35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2E4F1DB" w14:textId="24F3D7CA" w:rsidR="003F7DCF" w:rsidRPr="006524E1" w:rsidRDefault="00913A7C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Wbudowany router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wi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-fi pozwalający na wykorzystanie łączności bezprzewodowej</w:t>
            </w:r>
          </w:p>
        </w:tc>
        <w:tc>
          <w:tcPr>
            <w:tcW w:w="1391" w:type="dxa"/>
            <w:vAlign w:val="center"/>
          </w:tcPr>
          <w:p w14:paraId="641F26CA" w14:textId="24B26339" w:rsidR="003F7DCF" w:rsidRPr="006524E1" w:rsidRDefault="00913A7C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A1FF11F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DCF" w:rsidRPr="006524E1" w14:paraId="54838AD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BDD65F1" w14:textId="77777777" w:rsidR="003F7DCF" w:rsidRPr="006524E1" w:rsidRDefault="003F7DCF" w:rsidP="003F7DC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79CB042" w14:textId="51ED82F0" w:rsidR="003F7DCF" w:rsidRPr="006524E1" w:rsidRDefault="00913A7C" w:rsidP="003F7DCF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Predefiniowanie ustawień preferencji operatorów oraz predefiniowanie ustawień procedur medycznych, możliwość dowolnej zmiany ustawień w obrębie procedur oraz operatorów</w:t>
            </w:r>
          </w:p>
        </w:tc>
        <w:tc>
          <w:tcPr>
            <w:tcW w:w="1391" w:type="dxa"/>
            <w:vAlign w:val="center"/>
          </w:tcPr>
          <w:p w14:paraId="4122A86C" w14:textId="48B7E2A1" w:rsidR="003F7DCF" w:rsidRPr="006524E1" w:rsidRDefault="00913A7C" w:rsidP="003F7DC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9A405E8" w14:textId="77777777" w:rsidR="003F7DCF" w:rsidRPr="006524E1" w:rsidRDefault="003F7DCF" w:rsidP="003F7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2A834C2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5725A15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EF6BAC3" w14:textId="1DC40CE1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Skala wzmocnienia obrazu min. 6-stopniowa</w:t>
            </w:r>
          </w:p>
        </w:tc>
        <w:tc>
          <w:tcPr>
            <w:tcW w:w="1391" w:type="dxa"/>
            <w:vAlign w:val="center"/>
          </w:tcPr>
          <w:p w14:paraId="7A678A3A" w14:textId="2AE3C9D3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12EC688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63AC0A1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A0DAB5F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9741342" w14:textId="5F448B42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podłączenia drukarki do zastosowań medycznych przez port USB</w:t>
            </w:r>
          </w:p>
        </w:tc>
        <w:tc>
          <w:tcPr>
            <w:tcW w:w="1391" w:type="dxa"/>
            <w:vAlign w:val="center"/>
          </w:tcPr>
          <w:p w14:paraId="0513AA37" w14:textId="0DE9E8FE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E75AE49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5251D41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A0C4A48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48A86E5" w14:textId="10BA3E79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, pompa,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waporyzator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insuflator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oraz ikony nagrywania filmy oraz licznik zrobionych zdjęć</w:t>
            </w:r>
          </w:p>
        </w:tc>
        <w:tc>
          <w:tcPr>
            <w:tcW w:w="1391" w:type="dxa"/>
            <w:vAlign w:val="center"/>
          </w:tcPr>
          <w:p w14:paraId="47B10F3C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  <w:p w14:paraId="7165D7C1" w14:textId="5D70B3DD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vAlign w:val="center"/>
          </w:tcPr>
          <w:p w14:paraId="6B12FBC6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3181D314" w14:textId="77777777" w:rsidTr="00913A7C">
        <w:trPr>
          <w:trHeight w:val="430"/>
        </w:trPr>
        <w:tc>
          <w:tcPr>
            <w:tcW w:w="5811" w:type="dxa"/>
            <w:gridSpan w:val="2"/>
            <w:vAlign w:val="center"/>
          </w:tcPr>
          <w:p w14:paraId="57C6DD8E" w14:textId="378FAE46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b/>
                <w:color w:val="000000"/>
                <w:kern w:val="3"/>
                <w:lang w:eastAsia="zh-CN" w:bidi="hi-IN"/>
              </w:rPr>
              <w:t>Archiwizator medyczny</w:t>
            </w:r>
          </w:p>
        </w:tc>
        <w:tc>
          <w:tcPr>
            <w:tcW w:w="1391" w:type="dxa"/>
            <w:vAlign w:val="center"/>
          </w:tcPr>
          <w:p w14:paraId="032E7B23" w14:textId="200B74C2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2936AC6E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70A0737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C8B6BF3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6BB92044" w14:textId="526D5649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Pojemność pamięci wew. dysku SSD min.  120 GB, przechwytywanie obrazu według standardowych formatów: JPG, BMP, RAW PDF. Rejestracja filmów m.in. w formacie HD MPEG 4</w:t>
            </w:r>
          </w:p>
        </w:tc>
        <w:tc>
          <w:tcPr>
            <w:tcW w:w="1391" w:type="dxa"/>
            <w:vAlign w:val="center"/>
          </w:tcPr>
          <w:p w14:paraId="3817CC7C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40C8D96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200B5E41" w14:textId="77777777" w:rsidTr="001872FA">
        <w:trPr>
          <w:trHeight w:val="379"/>
        </w:trPr>
        <w:tc>
          <w:tcPr>
            <w:tcW w:w="675" w:type="dxa"/>
            <w:vAlign w:val="center"/>
          </w:tcPr>
          <w:p w14:paraId="567B142B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4AC19168" w14:textId="1B172DE2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Wewnętrzna archiwizacja danych z możliwością podania danych operatora, placówki, rodzaju zabiegu i pacjenta (imię, nazwisko, płeć, numer identyfikacyjny, data urodzenia).</w:t>
            </w:r>
          </w:p>
        </w:tc>
        <w:tc>
          <w:tcPr>
            <w:tcW w:w="1391" w:type="dxa"/>
            <w:vAlign w:val="center"/>
          </w:tcPr>
          <w:p w14:paraId="7EF4302C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8E90FAD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11DDB24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F2BA792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78C88293" w14:textId="5877E784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Sterowanie z głowicy kamery oraz tabletu sterującego</w:t>
            </w:r>
          </w:p>
        </w:tc>
        <w:tc>
          <w:tcPr>
            <w:tcW w:w="1391" w:type="dxa"/>
            <w:vAlign w:val="center"/>
          </w:tcPr>
          <w:p w14:paraId="3F462907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1A0D37A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646CE8C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10E4304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B2DA5EB" w14:textId="3DB21E8C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wykonania adnotacji do zdjęć po zakończeniu zabiegu</w:t>
            </w:r>
          </w:p>
        </w:tc>
        <w:tc>
          <w:tcPr>
            <w:tcW w:w="1391" w:type="dxa"/>
            <w:vAlign w:val="center"/>
          </w:tcPr>
          <w:p w14:paraId="4142DFB5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D8CFA58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2A5CAE7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12AAF7F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1D9B847D" w14:textId="507E8477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Równoległa dokumentacja dwóch źródeł wideo i audio</w:t>
            </w:r>
          </w:p>
        </w:tc>
        <w:tc>
          <w:tcPr>
            <w:tcW w:w="1391" w:type="dxa"/>
            <w:vAlign w:val="center"/>
          </w:tcPr>
          <w:p w14:paraId="723671B8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DB59688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5B8A15C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09D8A2F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6CAF215" w14:textId="0031C8C2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ręcznego lub automatycznego exportu zarchiwizowanych zabiegów poprzez: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iPad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, serwer plików a zdjęcia dodatkowo w formacie PACS(DICOM) bez dodatkowego oprogramowania</w:t>
            </w:r>
          </w:p>
        </w:tc>
        <w:tc>
          <w:tcPr>
            <w:tcW w:w="1391" w:type="dxa"/>
            <w:vAlign w:val="center"/>
          </w:tcPr>
          <w:p w14:paraId="62B5F4A1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976BEFE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7C" w:rsidRPr="006524E1" w14:paraId="474C907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B73394E" w14:textId="77777777" w:rsidR="00913A7C" w:rsidRPr="006524E1" w:rsidRDefault="00913A7C" w:rsidP="00913A7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E6A4B63" w14:textId="2D374A86" w:rsidR="00913A7C" w:rsidRPr="006524E1" w:rsidRDefault="00913A7C" w:rsidP="00913A7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przechowywania zabiegów na dysku urządzenia z możliwością wielokrotnego nagrania oraz z możliwością każdorazowego wyboru plików do archiwizacji</w:t>
            </w:r>
          </w:p>
        </w:tc>
        <w:tc>
          <w:tcPr>
            <w:tcW w:w="1391" w:type="dxa"/>
            <w:vAlign w:val="center"/>
          </w:tcPr>
          <w:p w14:paraId="7EDAFDF0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24CCC76" w14:textId="77777777" w:rsidR="00913A7C" w:rsidRPr="006524E1" w:rsidRDefault="00913A7C" w:rsidP="00913A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1969" w:rsidRPr="006524E1" w14:paraId="3470CBD5" w14:textId="77777777" w:rsidTr="005715E2">
        <w:trPr>
          <w:trHeight w:val="643"/>
        </w:trPr>
        <w:tc>
          <w:tcPr>
            <w:tcW w:w="5811" w:type="dxa"/>
            <w:gridSpan w:val="2"/>
            <w:vAlign w:val="bottom"/>
          </w:tcPr>
          <w:p w14:paraId="107C006A" w14:textId="77777777" w:rsidR="005715E2" w:rsidRDefault="005715E2" w:rsidP="00A4196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0288EDF" w14:textId="77777777" w:rsidR="00A41969" w:rsidRDefault="00A41969" w:rsidP="00A4196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Tablet sterujący z oprogramowaniem sterującym- 1 szt.</w:t>
            </w:r>
          </w:p>
          <w:p w14:paraId="0462D183" w14:textId="6D8E744B" w:rsidR="005715E2" w:rsidRPr="006524E1" w:rsidRDefault="005715E2" w:rsidP="00A4196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391" w:type="dxa"/>
            <w:vAlign w:val="center"/>
          </w:tcPr>
          <w:p w14:paraId="5E0C4463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17A873D7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1969" w:rsidRPr="006524E1" w14:paraId="31BAC86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6488437" w14:textId="77777777" w:rsidR="00A41969" w:rsidRPr="006524E1" w:rsidRDefault="00A41969" w:rsidP="00A4196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7052A05" w14:textId="276B16F3" w:rsidR="00A41969" w:rsidRPr="006524E1" w:rsidRDefault="00A41969" w:rsidP="00A4196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Menu urządzenia i oprogramowania sterującego w języku polskim</w:t>
            </w:r>
          </w:p>
        </w:tc>
        <w:tc>
          <w:tcPr>
            <w:tcW w:w="1391" w:type="dxa"/>
            <w:vAlign w:val="center"/>
          </w:tcPr>
          <w:p w14:paraId="6C29B4D7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70B90B2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1969" w:rsidRPr="006524E1" w14:paraId="7E70240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5A77CD9" w14:textId="77777777" w:rsidR="00A41969" w:rsidRPr="006524E1" w:rsidRDefault="00A41969" w:rsidP="00A4196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56D71B6" w14:textId="105B9411" w:rsidR="00A41969" w:rsidRPr="006524E1" w:rsidRDefault="003B29C5" w:rsidP="00A4196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Przekątna ekranu min. 10 cali rozdzielczość min. 1920x1200px</w:t>
            </w:r>
          </w:p>
        </w:tc>
        <w:tc>
          <w:tcPr>
            <w:tcW w:w="1391" w:type="dxa"/>
            <w:vAlign w:val="center"/>
          </w:tcPr>
          <w:p w14:paraId="32B04E00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0AD2BA5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1969" w:rsidRPr="006524E1" w14:paraId="6910ABC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F22ADCF" w14:textId="77777777" w:rsidR="00A41969" w:rsidRPr="006524E1" w:rsidRDefault="00A41969" w:rsidP="00A4196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0729785" w14:textId="048E4D47" w:rsidR="00A41969" w:rsidRPr="006524E1" w:rsidRDefault="003B29C5" w:rsidP="00A41969">
            <w:pPr>
              <w:widowControl w:val="0"/>
              <w:tabs>
                <w:tab w:val="left" w:pos="1665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Sterowanie za pomocą tabletu wszystkim funkcjami zintegrowanej konsoli</w:t>
            </w:r>
          </w:p>
        </w:tc>
        <w:tc>
          <w:tcPr>
            <w:tcW w:w="1391" w:type="dxa"/>
            <w:vAlign w:val="center"/>
          </w:tcPr>
          <w:p w14:paraId="272BA16F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FDCEA2D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1969" w:rsidRPr="006524E1" w14:paraId="45755E7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F9B76B8" w14:textId="77777777" w:rsidR="00A41969" w:rsidRPr="006524E1" w:rsidRDefault="00A41969" w:rsidP="00A4196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A2640DE" w14:textId="30F0236B" w:rsidR="00A41969" w:rsidRPr="006524E1" w:rsidRDefault="003B29C5" w:rsidP="00A41969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ustawienia profili chirurgów z parametrami charakterystycznymi jak: indywidualne ustawienia </w:t>
            </w:r>
            <w:r w:rsidRPr="006524E1">
              <w:rPr>
                <w:rFonts w:asciiTheme="minorHAnsi" w:hAnsiTheme="minorHAnsi" w:cstheme="minorHAnsi"/>
                <w:color w:val="000000"/>
              </w:rPr>
              <w:lastRenderedPageBreak/>
              <w:t>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1391" w:type="dxa"/>
            <w:vAlign w:val="center"/>
          </w:tcPr>
          <w:p w14:paraId="38935E30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086" w:type="dxa"/>
            <w:vAlign w:val="center"/>
          </w:tcPr>
          <w:p w14:paraId="0891339A" w14:textId="77777777" w:rsidR="00A41969" w:rsidRPr="006524E1" w:rsidRDefault="00A41969" w:rsidP="00A419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9C5" w:rsidRPr="006524E1" w14:paraId="0F70CCF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2B57B3B" w14:textId="77777777" w:rsidR="003B29C5" w:rsidRPr="006524E1" w:rsidRDefault="003B29C5" w:rsidP="003B29C5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47456046" w14:textId="7E745CA0" w:rsidR="003B29C5" w:rsidRPr="006524E1" w:rsidRDefault="003B29C5" w:rsidP="003B29C5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ustawienia listy zabiegów wraz z ustawieniami dla każdego zabiegu takimi jak: jasność, zoom, ustawienia gamy kolorów, wzmocnienie, okno auto wykrywania, kontrast, ustawienia źródła światła</w:t>
            </w:r>
          </w:p>
        </w:tc>
        <w:tc>
          <w:tcPr>
            <w:tcW w:w="1391" w:type="dxa"/>
            <w:vAlign w:val="center"/>
          </w:tcPr>
          <w:p w14:paraId="4B8B2F1A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59AD1D6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9C5" w:rsidRPr="006524E1" w14:paraId="18CA3FB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57411D8" w14:textId="77777777" w:rsidR="003B29C5" w:rsidRPr="006524E1" w:rsidRDefault="003B29C5" w:rsidP="003B29C5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0DD7DD0" w14:textId="64799C9A" w:rsidR="003B29C5" w:rsidRPr="006524E1" w:rsidRDefault="003B29C5" w:rsidP="003B29C5">
            <w:pPr>
              <w:widowControl w:val="0"/>
              <w:tabs>
                <w:tab w:val="left" w:pos="1110"/>
              </w:tabs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śródoperacyjnej zmiany parametrów z poziomu tabletu: funkcje przycisków głowicy kamery, jasność, zoom, ustawienia kolorów, kontrast, okno automatycznej ekspozycji, balans bieli, PIP, ustawienia drukowania</w:t>
            </w:r>
          </w:p>
        </w:tc>
        <w:tc>
          <w:tcPr>
            <w:tcW w:w="1391" w:type="dxa"/>
            <w:vAlign w:val="center"/>
          </w:tcPr>
          <w:p w14:paraId="4C304F3B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45C6CE3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9C5" w:rsidRPr="006524E1" w14:paraId="186ED997" w14:textId="77777777" w:rsidTr="00913A7C">
        <w:trPr>
          <w:trHeight w:val="466"/>
        </w:trPr>
        <w:tc>
          <w:tcPr>
            <w:tcW w:w="5811" w:type="dxa"/>
            <w:gridSpan w:val="2"/>
            <w:vAlign w:val="center"/>
          </w:tcPr>
          <w:p w14:paraId="19B40CC1" w14:textId="66541DAB" w:rsidR="003B29C5" w:rsidRPr="006524E1" w:rsidRDefault="003B29C5" w:rsidP="003B29C5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Monitor medyczny endoskopowy 4K 32 cale 1 szt.</w:t>
            </w:r>
          </w:p>
        </w:tc>
        <w:tc>
          <w:tcPr>
            <w:tcW w:w="1391" w:type="dxa"/>
            <w:vAlign w:val="center"/>
          </w:tcPr>
          <w:p w14:paraId="172662C5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  <w:p w14:paraId="2B59F8BE" w14:textId="2376945C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vAlign w:val="center"/>
          </w:tcPr>
          <w:p w14:paraId="35A86671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9C5" w:rsidRPr="006524E1" w14:paraId="7168289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F9E35D7" w14:textId="77777777" w:rsidR="003B29C5" w:rsidRPr="006524E1" w:rsidRDefault="003B29C5" w:rsidP="003B29C5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3847DF5" w14:textId="112D36A6" w:rsidR="003B29C5" w:rsidRPr="006524E1" w:rsidRDefault="00313AFB" w:rsidP="003B29C5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Rozmiar monitora min. 32 cale</w:t>
            </w:r>
          </w:p>
        </w:tc>
        <w:tc>
          <w:tcPr>
            <w:tcW w:w="1391" w:type="dxa"/>
            <w:vAlign w:val="center"/>
          </w:tcPr>
          <w:p w14:paraId="2CE0D56E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868A3FE" w14:textId="77777777" w:rsidR="003B29C5" w:rsidRPr="006524E1" w:rsidRDefault="003B29C5" w:rsidP="003B2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AFB" w:rsidRPr="006524E1" w14:paraId="0054ABE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3EA9A46" w14:textId="77777777" w:rsidR="00313AFB" w:rsidRPr="006524E1" w:rsidRDefault="00313AFB" w:rsidP="00313AF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A2D52DD" w14:textId="010550D9" w:rsidR="00313AFB" w:rsidRPr="006524E1" w:rsidRDefault="00313AFB" w:rsidP="00313AFB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Podświetlenie LED z czujnikiem automatycznej stabilizacji</w:t>
            </w:r>
          </w:p>
        </w:tc>
        <w:tc>
          <w:tcPr>
            <w:tcW w:w="1391" w:type="dxa"/>
            <w:vAlign w:val="center"/>
          </w:tcPr>
          <w:p w14:paraId="57D09D2F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92AF70D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AFB" w:rsidRPr="006524E1" w14:paraId="519761F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B539243" w14:textId="77777777" w:rsidR="00313AFB" w:rsidRPr="006524E1" w:rsidRDefault="00313AFB" w:rsidP="00313AF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01EE9E8" w14:textId="743D7676" w:rsidR="00313AFB" w:rsidRPr="006524E1" w:rsidRDefault="00313AFB" w:rsidP="00313AFB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Format obrazu 16:9  </w:t>
            </w:r>
          </w:p>
        </w:tc>
        <w:tc>
          <w:tcPr>
            <w:tcW w:w="1391" w:type="dxa"/>
            <w:vAlign w:val="center"/>
          </w:tcPr>
          <w:p w14:paraId="1D006225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2C1D865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AFB" w:rsidRPr="006524E1" w14:paraId="4EC7381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7957727" w14:textId="77777777" w:rsidR="00313AFB" w:rsidRPr="006524E1" w:rsidRDefault="00313AFB" w:rsidP="00313AF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B699987" w14:textId="0BA5B996" w:rsidR="00313AFB" w:rsidRPr="006524E1" w:rsidRDefault="00313AFB" w:rsidP="00313AFB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Wielkość plamki max. 0,18mm</w:t>
            </w:r>
          </w:p>
        </w:tc>
        <w:tc>
          <w:tcPr>
            <w:tcW w:w="1391" w:type="dxa"/>
            <w:vAlign w:val="center"/>
          </w:tcPr>
          <w:p w14:paraId="6D33804B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BCDBC8C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AFB" w:rsidRPr="006524E1" w14:paraId="77A7F0C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BBF1C6D" w14:textId="77777777" w:rsidR="00313AFB" w:rsidRPr="006524E1" w:rsidRDefault="00313AFB" w:rsidP="00313AF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DB24E2C" w14:textId="2BBA720A" w:rsidR="00313AFB" w:rsidRPr="006524E1" w:rsidRDefault="00313AFB" w:rsidP="00313AFB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Rozdzielczość ekranu: min. 3840x2160px</w:t>
            </w:r>
          </w:p>
        </w:tc>
        <w:tc>
          <w:tcPr>
            <w:tcW w:w="1391" w:type="dxa"/>
            <w:vAlign w:val="center"/>
          </w:tcPr>
          <w:p w14:paraId="3C6DE040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E40D13D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AFB" w:rsidRPr="006524E1" w14:paraId="7A2AC03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0CC86B8" w14:textId="77777777" w:rsidR="00313AFB" w:rsidRPr="006524E1" w:rsidRDefault="00313AFB" w:rsidP="00313AF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158E988" w14:textId="174BD873" w:rsidR="00313AFB" w:rsidRPr="006524E1" w:rsidRDefault="00313AFB" w:rsidP="00313AFB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kolorów min. 1,073 miliarda kolorów (10bit)</w:t>
            </w:r>
          </w:p>
        </w:tc>
        <w:tc>
          <w:tcPr>
            <w:tcW w:w="1391" w:type="dxa"/>
            <w:vAlign w:val="center"/>
          </w:tcPr>
          <w:p w14:paraId="0B03D217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C9F6677" w14:textId="77777777" w:rsidR="00313AFB" w:rsidRPr="006524E1" w:rsidRDefault="00313AFB" w:rsidP="00313A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8F" w:rsidRPr="006524E1" w14:paraId="6017B1A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F8619DB" w14:textId="77777777" w:rsidR="005A2B8F" w:rsidRPr="006524E1" w:rsidRDefault="005A2B8F" w:rsidP="005A2B8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669AC7D0" w14:textId="2F062E97" w:rsidR="005A2B8F" w:rsidRPr="006524E1" w:rsidRDefault="005A2B8F" w:rsidP="005A2B8F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Kąt widzenia min. 178 stopni poziomo i pionowo</w:t>
            </w:r>
          </w:p>
        </w:tc>
        <w:tc>
          <w:tcPr>
            <w:tcW w:w="1391" w:type="dxa"/>
            <w:vAlign w:val="center"/>
          </w:tcPr>
          <w:p w14:paraId="5AF06DEC" w14:textId="3F60F879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4B5DE22" w14:textId="77777777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8F" w:rsidRPr="006524E1" w14:paraId="3116B28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807B581" w14:textId="77777777" w:rsidR="005A2B8F" w:rsidRPr="006524E1" w:rsidRDefault="005A2B8F" w:rsidP="005A2B8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2ACADB2C" w14:textId="4CCE1841" w:rsidR="005A2B8F" w:rsidRPr="006524E1" w:rsidRDefault="005A2B8F" w:rsidP="005A2B8F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reakcji Matrycy LCD max. 9ms</w:t>
            </w:r>
          </w:p>
        </w:tc>
        <w:tc>
          <w:tcPr>
            <w:tcW w:w="1391" w:type="dxa"/>
            <w:vAlign w:val="center"/>
          </w:tcPr>
          <w:p w14:paraId="4347017F" w14:textId="410E179C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6114F2A" w14:textId="77777777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8F" w:rsidRPr="006524E1" w14:paraId="2011702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ECCE98C" w14:textId="77777777" w:rsidR="005A2B8F" w:rsidRPr="006524E1" w:rsidRDefault="005A2B8F" w:rsidP="005A2B8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6287248" w14:textId="0F123998" w:rsidR="005A2B8F" w:rsidRPr="006524E1" w:rsidRDefault="00914F2C" w:rsidP="005A2B8F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Jasność min. 550cd/m²</w:t>
            </w:r>
          </w:p>
        </w:tc>
        <w:tc>
          <w:tcPr>
            <w:tcW w:w="1391" w:type="dxa"/>
            <w:vAlign w:val="center"/>
          </w:tcPr>
          <w:p w14:paraId="78B50680" w14:textId="09244337" w:rsidR="005A2B8F" w:rsidRPr="006524E1" w:rsidRDefault="00914F2C" w:rsidP="005A2B8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3C74E3E" w14:textId="77777777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8F" w:rsidRPr="006524E1" w14:paraId="3548FDD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809250B" w14:textId="77777777" w:rsidR="005A2B8F" w:rsidRPr="006524E1" w:rsidRDefault="005A2B8F" w:rsidP="005A2B8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1DF07C3" w14:textId="4D24F497" w:rsidR="005A2B8F" w:rsidRPr="006524E1" w:rsidRDefault="00914F2C" w:rsidP="005A2B8F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Współczynnik kontrastu min. 1400:1</w:t>
            </w:r>
          </w:p>
        </w:tc>
        <w:tc>
          <w:tcPr>
            <w:tcW w:w="1391" w:type="dxa"/>
            <w:vAlign w:val="center"/>
          </w:tcPr>
          <w:p w14:paraId="1439ABD8" w14:textId="5B85D9E0" w:rsidR="005A2B8F" w:rsidRPr="006524E1" w:rsidRDefault="00914F2C" w:rsidP="005A2B8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3823572" w14:textId="77777777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8F" w:rsidRPr="006524E1" w14:paraId="69E5792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C3E7652" w14:textId="77777777" w:rsidR="005A2B8F" w:rsidRPr="006524E1" w:rsidRDefault="005A2B8F" w:rsidP="005A2B8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134E0C7F" w14:textId="0BCD26C6" w:rsidR="005A2B8F" w:rsidRPr="006524E1" w:rsidRDefault="00914F2C" w:rsidP="005A2B8F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za pomocą dotykowej klawiatury z włącznikiem</w:t>
            </w:r>
          </w:p>
        </w:tc>
        <w:tc>
          <w:tcPr>
            <w:tcW w:w="1391" w:type="dxa"/>
            <w:vAlign w:val="center"/>
          </w:tcPr>
          <w:p w14:paraId="34421C69" w14:textId="150904CA" w:rsidR="005A2B8F" w:rsidRPr="006524E1" w:rsidRDefault="00914F2C" w:rsidP="005A2B8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748AB6E" w14:textId="77777777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8F" w:rsidRPr="006524E1" w14:paraId="4010CB5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36566A5" w14:textId="77777777" w:rsidR="005A2B8F" w:rsidRPr="006524E1" w:rsidRDefault="005A2B8F" w:rsidP="005A2B8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41F987E" w14:textId="4955BAD3" w:rsidR="005A2B8F" w:rsidRPr="006524E1" w:rsidRDefault="00914F2C" w:rsidP="005A2B8F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Wejścia wideo: 1x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1.2, 1x DVI, 1x 3G-SDI</w:t>
            </w:r>
          </w:p>
        </w:tc>
        <w:tc>
          <w:tcPr>
            <w:tcW w:w="1391" w:type="dxa"/>
            <w:vAlign w:val="center"/>
          </w:tcPr>
          <w:p w14:paraId="4B29D75D" w14:textId="068EC8C8" w:rsidR="005A2B8F" w:rsidRPr="006524E1" w:rsidRDefault="00914F2C" w:rsidP="005A2B8F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F37F077" w14:textId="77777777" w:rsidR="005A2B8F" w:rsidRPr="006524E1" w:rsidRDefault="005A2B8F" w:rsidP="005A2B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0947BF4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FF8F446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6CC00861" w14:textId="5F1196C4" w:rsidR="00914F2C" w:rsidRPr="006524E1" w:rsidRDefault="00914F2C" w:rsidP="00914F2C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wideo: 1x 3G-SDI, 1xDVI</w:t>
            </w:r>
          </w:p>
        </w:tc>
        <w:tc>
          <w:tcPr>
            <w:tcW w:w="1391" w:type="dxa"/>
            <w:vAlign w:val="center"/>
          </w:tcPr>
          <w:p w14:paraId="1E0E611C" w14:textId="1B969DAC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8B029FE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397848B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85C3A8E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553EFCC4" w14:textId="1F681C8D" w:rsidR="00914F2C" w:rsidRPr="006524E1" w:rsidRDefault="00914F2C" w:rsidP="00914F2C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ekranu poprzez dwustronne, antyrefleksyjne szkło alkaliczno-glinokrzemianowe</w:t>
            </w:r>
          </w:p>
        </w:tc>
        <w:tc>
          <w:tcPr>
            <w:tcW w:w="1391" w:type="dxa"/>
            <w:vAlign w:val="center"/>
          </w:tcPr>
          <w:p w14:paraId="6C73BC9C" w14:textId="05A5A916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F17A742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42E49E8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68BA2F3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5F71CC5" w14:textId="4E31A675" w:rsidR="00914F2C" w:rsidRPr="006524E1" w:rsidRDefault="00914F2C" w:rsidP="00914F2C">
            <w:pPr>
              <w:pStyle w:val="Standard"/>
              <w:autoSpaceDE w:val="0"/>
              <w:snapToGrid w:val="0"/>
              <w:ind w:right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monitora max. 13 kg</w:t>
            </w:r>
          </w:p>
        </w:tc>
        <w:tc>
          <w:tcPr>
            <w:tcW w:w="1391" w:type="dxa"/>
            <w:vAlign w:val="center"/>
          </w:tcPr>
          <w:p w14:paraId="341778E6" w14:textId="2E5EEF8A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385E667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00EE3DE5" w14:textId="77777777" w:rsidTr="007F3BB5">
        <w:trPr>
          <w:trHeight w:val="425"/>
        </w:trPr>
        <w:tc>
          <w:tcPr>
            <w:tcW w:w="5811" w:type="dxa"/>
            <w:gridSpan w:val="2"/>
            <w:vAlign w:val="bottom"/>
          </w:tcPr>
          <w:p w14:paraId="55773F53" w14:textId="77777777" w:rsidR="005715E2" w:rsidRDefault="005715E2" w:rsidP="00914F2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EFDB0E0" w14:textId="77777777" w:rsidR="00914F2C" w:rsidRDefault="00914F2C" w:rsidP="00914F2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Głowica kamery rozdzielczość 4k UHD 3840x2160px 1szt.</w:t>
            </w:r>
          </w:p>
          <w:p w14:paraId="551CE7C7" w14:textId="4183BE68" w:rsidR="005715E2" w:rsidRPr="006524E1" w:rsidRDefault="005715E2" w:rsidP="00914F2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391" w:type="dxa"/>
            <w:vAlign w:val="center"/>
          </w:tcPr>
          <w:p w14:paraId="50F4A96A" w14:textId="7F16CF8F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55142578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6EAA2BB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EC930BD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175FA57F" w14:textId="7A833C7F" w:rsidR="00914F2C" w:rsidRPr="006524E1" w:rsidRDefault="00914F2C" w:rsidP="00914F2C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Głowica wyposażona w przetwornik typu CMOS</w:t>
            </w:r>
          </w:p>
        </w:tc>
        <w:tc>
          <w:tcPr>
            <w:tcW w:w="1391" w:type="dxa"/>
            <w:vAlign w:val="center"/>
          </w:tcPr>
          <w:p w14:paraId="4B5CA81E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CAA5C78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7DA801A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15B7681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7CDDEBBB" w14:textId="11EFDA5A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Skanowanie progresywne</w:t>
            </w:r>
          </w:p>
        </w:tc>
        <w:tc>
          <w:tcPr>
            <w:tcW w:w="1391" w:type="dxa"/>
            <w:vAlign w:val="center"/>
          </w:tcPr>
          <w:p w14:paraId="68A95FF7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4D36A76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20C77B1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153C313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756F894A" w14:textId="2367C870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Format obrazu 16:9, częstotliwość odświeżania min. 59,94Hz</w:t>
            </w:r>
          </w:p>
        </w:tc>
        <w:tc>
          <w:tcPr>
            <w:tcW w:w="1391" w:type="dxa"/>
            <w:vAlign w:val="center"/>
          </w:tcPr>
          <w:p w14:paraId="52F2D078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8347DB6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38495221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FCA289A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9847077" w14:textId="74B148AD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Zoom cyfrowy min. 1,5x</w:t>
            </w:r>
          </w:p>
        </w:tc>
        <w:tc>
          <w:tcPr>
            <w:tcW w:w="1391" w:type="dxa"/>
            <w:vAlign w:val="center"/>
          </w:tcPr>
          <w:p w14:paraId="58DB5ADF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23A0E73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5C788B8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FE09BAB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16C0ED9A" w14:textId="46FB8583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2 programowalne przyciski z możliwością zaprogramowania i zmiany śródoperacyjnej min. 14 funkcji</w:t>
            </w:r>
          </w:p>
        </w:tc>
        <w:tc>
          <w:tcPr>
            <w:tcW w:w="1391" w:type="dxa"/>
            <w:vAlign w:val="center"/>
          </w:tcPr>
          <w:p w14:paraId="0267F7CE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99A388E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0AB3F08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78ED3FA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D66EE4B" w14:textId="7B8234E7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Obudowa głowicy wykonana z tytanu,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autoklawowalna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i wodoodporna</w:t>
            </w:r>
          </w:p>
        </w:tc>
        <w:tc>
          <w:tcPr>
            <w:tcW w:w="1391" w:type="dxa"/>
            <w:vAlign w:val="center"/>
          </w:tcPr>
          <w:p w14:paraId="50D0903B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C3A113B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3EC8C05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420559F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7818D07" w14:textId="140CE534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Zastosowany typ części CF do zastosowań w pobliżu serca</w:t>
            </w:r>
          </w:p>
        </w:tc>
        <w:tc>
          <w:tcPr>
            <w:tcW w:w="1391" w:type="dxa"/>
            <w:vAlign w:val="center"/>
          </w:tcPr>
          <w:p w14:paraId="200C1E56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BF48616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71E68BA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68805AD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3CAB48AB" w14:textId="7A6E5CBF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Stosunek sygnału do szumu min. 50dB</w:t>
            </w:r>
          </w:p>
        </w:tc>
        <w:tc>
          <w:tcPr>
            <w:tcW w:w="1391" w:type="dxa"/>
            <w:vAlign w:val="center"/>
          </w:tcPr>
          <w:p w14:paraId="120FAF3A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EC1F525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1278B8B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F29CE36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31D8D339" w14:textId="32D0F016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Waga głowicy nie większa niż 0,6 kg</w:t>
            </w:r>
          </w:p>
        </w:tc>
        <w:tc>
          <w:tcPr>
            <w:tcW w:w="1391" w:type="dxa"/>
            <w:vAlign w:val="center"/>
          </w:tcPr>
          <w:p w14:paraId="662BF0DF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vAlign w:val="center"/>
          </w:tcPr>
          <w:p w14:paraId="3EC47992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733ACD6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350DB44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6FF89771" w14:textId="0D1ADA2D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Głowica wyposażona w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coupler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ze standardowym podłączeniem do optyk z możliwością blokady obrotu optyki</w:t>
            </w:r>
          </w:p>
        </w:tc>
        <w:tc>
          <w:tcPr>
            <w:tcW w:w="1391" w:type="dxa"/>
            <w:vAlign w:val="center"/>
          </w:tcPr>
          <w:p w14:paraId="2ED6BECA" w14:textId="376351AA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F622538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5DF79EE7" w14:textId="77777777" w:rsidTr="00913A7C">
        <w:trPr>
          <w:trHeight w:val="464"/>
        </w:trPr>
        <w:tc>
          <w:tcPr>
            <w:tcW w:w="5811" w:type="dxa"/>
            <w:gridSpan w:val="2"/>
            <w:vAlign w:val="center"/>
          </w:tcPr>
          <w:p w14:paraId="34890972" w14:textId="66346531" w:rsidR="00914F2C" w:rsidRPr="006524E1" w:rsidRDefault="00914F2C" w:rsidP="00914F2C">
            <w:pPr>
              <w:rPr>
                <w:rFonts w:asciiTheme="minorHAnsi" w:hAnsiTheme="minorHAnsi" w:cstheme="minorHAnsi"/>
                <w:b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Wózek artroskopowy 1 </w:t>
            </w:r>
            <w:proofErr w:type="spellStart"/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kpl</w:t>
            </w:r>
            <w:proofErr w:type="spellEnd"/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vAlign w:val="center"/>
          </w:tcPr>
          <w:p w14:paraId="083C2AAA" w14:textId="3A5FB68D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073D83D8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0AF0907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F97EEE9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02B56F89" w14:textId="23A3A23B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Wózek jezdny z możliwością blokady ruchu, koła wyposażone w nakładki zapobiegjące najechaniu na przewód</w:t>
            </w:r>
          </w:p>
        </w:tc>
        <w:tc>
          <w:tcPr>
            <w:tcW w:w="1391" w:type="dxa"/>
            <w:vAlign w:val="center"/>
          </w:tcPr>
          <w:p w14:paraId="05849D3C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B90BEB2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178D855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9E2FFAB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477262E" w14:textId="678B2FA0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Wyposażony w 4 koła antystatyczne z blokadą</w:t>
            </w:r>
          </w:p>
        </w:tc>
        <w:tc>
          <w:tcPr>
            <w:tcW w:w="1391" w:type="dxa"/>
            <w:vAlign w:val="center"/>
          </w:tcPr>
          <w:p w14:paraId="0A006B23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D1AC893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6D8BF44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B4167EC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073C923E" w14:textId="1BDB2C26" w:rsidR="00914F2C" w:rsidRPr="006524E1" w:rsidRDefault="00914F2C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Min. 5 półek z możliwością regulacji wysokości w tym jedna wysuwana i jedna z dodatkową szufladą</w:t>
            </w:r>
          </w:p>
        </w:tc>
        <w:tc>
          <w:tcPr>
            <w:tcW w:w="1391" w:type="dxa"/>
            <w:vAlign w:val="center"/>
          </w:tcPr>
          <w:p w14:paraId="39C30F45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B2D8D21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3AA4AB3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D26C745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43B77191" w14:textId="507ED290" w:rsidR="00914F2C" w:rsidRPr="006524E1" w:rsidRDefault="0045441F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Wbudowany transformator izolujący wraz z bezpiecznikami i centralnym włącznikiem zasilania</w:t>
            </w:r>
          </w:p>
        </w:tc>
        <w:tc>
          <w:tcPr>
            <w:tcW w:w="1391" w:type="dxa"/>
            <w:vAlign w:val="center"/>
          </w:tcPr>
          <w:p w14:paraId="6F8C96CC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F82091D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2D96AB8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A499621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4114375" w14:textId="66E117BC" w:rsidR="00914F2C" w:rsidRPr="006524E1" w:rsidRDefault="00E45FEA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Nośność półek bez wysuwania min. 50 kg</w:t>
            </w:r>
          </w:p>
        </w:tc>
        <w:tc>
          <w:tcPr>
            <w:tcW w:w="1391" w:type="dxa"/>
            <w:vAlign w:val="center"/>
          </w:tcPr>
          <w:p w14:paraId="3555C6AE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6B3DF9F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4F2C" w:rsidRPr="006524E1" w14:paraId="2310C5F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83E5E6A" w14:textId="77777777" w:rsidR="00914F2C" w:rsidRPr="006524E1" w:rsidRDefault="00914F2C" w:rsidP="00914F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BB8C739" w14:textId="4F27BF52" w:rsidR="00914F2C" w:rsidRPr="006524E1" w:rsidRDefault="00E45FEA" w:rsidP="00914F2C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Ukryta w ramie listwa zasilająca z kablami indywidualnymi do zasilania urządzeń oraz kablami uziemienia (min. 6 szt. każdego)</w:t>
            </w:r>
          </w:p>
        </w:tc>
        <w:tc>
          <w:tcPr>
            <w:tcW w:w="1391" w:type="dxa"/>
            <w:vAlign w:val="center"/>
          </w:tcPr>
          <w:p w14:paraId="5ABFB0D2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6EF3D56" w14:textId="77777777" w:rsidR="00914F2C" w:rsidRPr="006524E1" w:rsidRDefault="00914F2C" w:rsidP="00914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20E04396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5865CC8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EA24145" w14:textId="6ABA2018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Tylne drzwiczki z możliwością zamknięcia</w:t>
            </w:r>
          </w:p>
        </w:tc>
        <w:tc>
          <w:tcPr>
            <w:tcW w:w="1391" w:type="dxa"/>
            <w:vAlign w:val="center"/>
          </w:tcPr>
          <w:p w14:paraId="51AEBB06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749AF8B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376370E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68D8E08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0F8EC01F" w14:textId="15624D49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Centralny kabel zasilający wózek wyposażony w kabel dodatkowego uziemienia</w:t>
            </w:r>
          </w:p>
        </w:tc>
        <w:tc>
          <w:tcPr>
            <w:tcW w:w="1391" w:type="dxa"/>
            <w:vAlign w:val="center"/>
          </w:tcPr>
          <w:p w14:paraId="726D185C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E4C7CFA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4A66B3F6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CEEAE25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6B9BC10B" w14:textId="47B49545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Wózek wyposażony w ruchome ramię do montażu tabletu sterującego</w:t>
            </w:r>
          </w:p>
        </w:tc>
        <w:tc>
          <w:tcPr>
            <w:tcW w:w="1391" w:type="dxa"/>
            <w:vAlign w:val="center"/>
          </w:tcPr>
          <w:p w14:paraId="5149A9B9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200F93F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6C05986C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112C88B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71F5A25" w14:textId="3E2A771D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Centralne montowane ruchome ramię obrotowe, z minimum dwoma przegubami i możliwością ustawienia monitora w różnych pozycjach oraz wysokościach, dostosowane do montowania monitorów min. 32 cale</w:t>
            </w:r>
          </w:p>
        </w:tc>
        <w:tc>
          <w:tcPr>
            <w:tcW w:w="1391" w:type="dxa"/>
            <w:vAlign w:val="center"/>
          </w:tcPr>
          <w:p w14:paraId="78D1FBDB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AB7E62A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5366648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B02750C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8512028" w14:textId="7841E97C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Uchwyt na głowicę kamery</w:t>
            </w:r>
          </w:p>
        </w:tc>
        <w:tc>
          <w:tcPr>
            <w:tcW w:w="1391" w:type="dxa"/>
            <w:vAlign w:val="center"/>
          </w:tcPr>
          <w:p w14:paraId="1B4B6D5C" w14:textId="14B998B9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7AF1932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2DC612A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A2BBFA7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1B642204" w14:textId="2500B43E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Uchwyt na płyny infuzyjne</w:t>
            </w:r>
          </w:p>
        </w:tc>
        <w:tc>
          <w:tcPr>
            <w:tcW w:w="1391" w:type="dxa"/>
            <w:vAlign w:val="center"/>
          </w:tcPr>
          <w:p w14:paraId="6B79BDB4" w14:textId="6BA17BCB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86FA2D2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7DD82F5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2C66BA2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311BECF6" w14:textId="594E4EB6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Uchwyt na przełącznik nożny</w:t>
            </w:r>
          </w:p>
        </w:tc>
        <w:tc>
          <w:tcPr>
            <w:tcW w:w="1391" w:type="dxa"/>
            <w:vAlign w:val="center"/>
          </w:tcPr>
          <w:p w14:paraId="175E5B4F" w14:textId="7B1F400F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9E1932F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7C80D17C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99DF2F3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6B7E5155" w14:textId="0C81746A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Zacisk do drenów dobowych</w:t>
            </w:r>
          </w:p>
        </w:tc>
        <w:tc>
          <w:tcPr>
            <w:tcW w:w="1391" w:type="dxa"/>
            <w:vAlign w:val="center"/>
          </w:tcPr>
          <w:p w14:paraId="680309C9" w14:textId="759EF691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79B510A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088BE988" w14:textId="77777777" w:rsidTr="00913A7C">
        <w:trPr>
          <w:trHeight w:val="530"/>
        </w:trPr>
        <w:tc>
          <w:tcPr>
            <w:tcW w:w="5811" w:type="dxa"/>
            <w:gridSpan w:val="2"/>
            <w:vAlign w:val="center"/>
          </w:tcPr>
          <w:p w14:paraId="2DB545CC" w14:textId="6EB25B17" w:rsidR="00E45FEA" w:rsidRPr="006524E1" w:rsidRDefault="00E45FEA" w:rsidP="00E45FEA">
            <w:pPr>
              <w:rPr>
                <w:rFonts w:asciiTheme="minorHAnsi" w:hAnsiTheme="minorHAnsi" w:cstheme="minorHAnsi"/>
                <w:b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Konsola do obsługi </w:t>
            </w:r>
            <w:proofErr w:type="spellStart"/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- 1 szt.</w:t>
            </w:r>
          </w:p>
        </w:tc>
        <w:tc>
          <w:tcPr>
            <w:tcW w:w="1391" w:type="dxa"/>
            <w:vAlign w:val="center"/>
          </w:tcPr>
          <w:p w14:paraId="1E435F94" w14:textId="319444C2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19B67AA6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0BCE0A61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A8AB4DC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6494D70" w14:textId="7D481CF0" w:rsidR="00E45FEA" w:rsidRPr="006524E1" w:rsidRDefault="00E45FEA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Wielofunkcyjna konsola napędu chirurgicznego do rękojeści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i napędów elektrycznych</w:t>
            </w:r>
          </w:p>
        </w:tc>
        <w:tc>
          <w:tcPr>
            <w:tcW w:w="1391" w:type="dxa"/>
            <w:vAlign w:val="center"/>
          </w:tcPr>
          <w:p w14:paraId="352CA2B8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C6B4F4E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713EDB2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A70D0B3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5035C56" w14:textId="573DF7B4" w:rsidR="00E45FEA" w:rsidRPr="006524E1" w:rsidRDefault="005671B0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podłączenia i obsługi dwóch urządzeń jednocześnie</w:t>
            </w:r>
          </w:p>
        </w:tc>
        <w:tc>
          <w:tcPr>
            <w:tcW w:w="1391" w:type="dxa"/>
            <w:vAlign w:val="center"/>
          </w:tcPr>
          <w:p w14:paraId="7CFA2C13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479D721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067B3246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369B8DE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9E5C688" w14:textId="2803481E" w:rsidR="00E45FEA" w:rsidRPr="006524E1" w:rsidRDefault="005671B0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Automatyczne rozpoznawanie końcówki roboczej</w:t>
            </w:r>
          </w:p>
        </w:tc>
        <w:tc>
          <w:tcPr>
            <w:tcW w:w="1391" w:type="dxa"/>
            <w:vAlign w:val="center"/>
          </w:tcPr>
          <w:p w14:paraId="5EFE3DD9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A97A3FE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6BDAC26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F446997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E93AE9B" w14:textId="40499EA4" w:rsidR="00E45FEA" w:rsidRPr="006524E1" w:rsidRDefault="005671B0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podłączenia i sterowania jednym i dwoma pedałami jednocześnie</w:t>
            </w:r>
          </w:p>
        </w:tc>
        <w:tc>
          <w:tcPr>
            <w:tcW w:w="1391" w:type="dxa"/>
            <w:vAlign w:val="center"/>
          </w:tcPr>
          <w:p w14:paraId="429E479A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D2DA9E0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6151A58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261B773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9C78753" w14:textId="4C9C0AFC" w:rsidR="00E45FEA" w:rsidRPr="006524E1" w:rsidRDefault="005671B0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3 tryby pracy oscylacyjnej wybierane na ekranie dotykowym: standardowy, efektywny, agresywny</w:t>
            </w:r>
          </w:p>
        </w:tc>
        <w:tc>
          <w:tcPr>
            <w:tcW w:w="1391" w:type="dxa"/>
            <w:vAlign w:val="center"/>
          </w:tcPr>
          <w:p w14:paraId="369F5F1C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B10747D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4280B8DC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4489FF0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412C76E1" w14:textId="7B7F971B" w:rsidR="00E45FEA" w:rsidRPr="006524E1" w:rsidRDefault="005671B0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wyświetlania parametrów pracy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na ekranie endoskopowym</w:t>
            </w:r>
          </w:p>
        </w:tc>
        <w:tc>
          <w:tcPr>
            <w:tcW w:w="1391" w:type="dxa"/>
            <w:vAlign w:val="center"/>
          </w:tcPr>
          <w:p w14:paraId="61D97485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E5809E6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58E06CD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F40B6F2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0B758C0" w14:textId="52A2BEDB" w:rsidR="00E45FEA" w:rsidRPr="006524E1" w:rsidRDefault="00D31647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Sterowanie poprzez ekran dotykowy</w:t>
            </w:r>
          </w:p>
        </w:tc>
        <w:tc>
          <w:tcPr>
            <w:tcW w:w="1391" w:type="dxa"/>
            <w:vAlign w:val="center"/>
          </w:tcPr>
          <w:p w14:paraId="24D49ABD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B410819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FEA" w:rsidRPr="006524E1" w14:paraId="453A949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4BC5211" w14:textId="77777777" w:rsidR="00E45FEA" w:rsidRPr="006524E1" w:rsidRDefault="00E45FEA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7A52779" w14:textId="227F853B" w:rsidR="00E45FEA" w:rsidRPr="006524E1" w:rsidRDefault="00D31647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Parametry pracy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: obroty prawo/lewo, min 8000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./min.; oscylacja min. 3000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./min.</w:t>
            </w:r>
          </w:p>
        </w:tc>
        <w:tc>
          <w:tcPr>
            <w:tcW w:w="1391" w:type="dxa"/>
            <w:vAlign w:val="center"/>
          </w:tcPr>
          <w:p w14:paraId="55E829DE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69B0C7B" w14:textId="77777777" w:rsidR="00E45FEA" w:rsidRPr="006524E1" w:rsidRDefault="00E45FEA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71B0" w:rsidRPr="006524E1" w14:paraId="426F625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A870138" w14:textId="77777777" w:rsidR="005671B0" w:rsidRPr="006524E1" w:rsidRDefault="005671B0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846C957" w14:textId="67FF222A" w:rsidR="005671B0" w:rsidRPr="006524E1" w:rsidRDefault="00D31647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pracy w systemie zintegrowanej sali operacyjnej</w:t>
            </w:r>
          </w:p>
        </w:tc>
        <w:tc>
          <w:tcPr>
            <w:tcW w:w="1391" w:type="dxa"/>
            <w:vAlign w:val="center"/>
          </w:tcPr>
          <w:p w14:paraId="3EA6DC28" w14:textId="03E265EF" w:rsidR="005671B0" w:rsidRPr="006524E1" w:rsidRDefault="00D31647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258C44C" w14:textId="77777777" w:rsidR="005671B0" w:rsidRPr="006524E1" w:rsidRDefault="005671B0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71B0" w:rsidRPr="006524E1" w14:paraId="6451A571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61B7493" w14:textId="77777777" w:rsidR="005671B0" w:rsidRPr="006524E1" w:rsidRDefault="005671B0" w:rsidP="00E45FE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653F941" w14:textId="684A672F" w:rsidR="005671B0" w:rsidRPr="006524E1" w:rsidRDefault="00D31647" w:rsidP="00E45FE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Sterowanie ręczne możliwe także z podłączonym przełącznikiem nożnym</w:t>
            </w:r>
          </w:p>
        </w:tc>
        <w:tc>
          <w:tcPr>
            <w:tcW w:w="1391" w:type="dxa"/>
            <w:vAlign w:val="center"/>
          </w:tcPr>
          <w:p w14:paraId="7E8E01E2" w14:textId="000CBBDA" w:rsidR="005671B0" w:rsidRPr="006524E1" w:rsidRDefault="00D31647" w:rsidP="00E45FE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8EB420D" w14:textId="77777777" w:rsidR="005671B0" w:rsidRPr="006524E1" w:rsidRDefault="005671B0" w:rsidP="00E45F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1D535881" w14:textId="77777777" w:rsidTr="00D31647">
        <w:trPr>
          <w:trHeight w:val="381"/>
        </w:trPr>
        <w:tc>
          <w:tcPr>
            <w:tcW w:w="5811" w:type="dxa"/>
            <w:gridSpan w:val="2"/>
            <w:vAlign w:val="bottom"/>
          </w:tcPr>
          <w:p w14:paraId="582F7B7F" w14:textId="77777777" w:rsidR="005715E2" w:rsidRDefault="005715E2" w:rsidP="00D3164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040451" w14:textId="77777777" w:rsidR="005715E2" w:rsidRDefault="00D31647" w:rsidP="005715E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Rękojeść </w:t>
            </w:r>
            <w:proofErr w:type="spellStart"/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- 4 szt.</w:t>
            </w:r>
          </w:p>
          <w:p w14:paraId="736235E5" w14:textId="30A19CAA" w:rsidR="005715E2" w:rsidRPr="006524E1" w:rsidRDefault="005715E2" w:rsidP="005715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1" w:type="dxa"/>
            <w:vAlign w:val="center"/>
          </w:tcPr>
          <w:p w14:paraId="19BA8D60" w14:textId="23D9FD0A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24CE6708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43D3F8B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17701FD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6D94186E" w14:textId="64B92476" w:rsidR="00D31647" w:rsidRPr="006524E1" w:rsidRDefault="00D31647" w:rsidP="00D31647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Rękojeść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ze zintegrowanym kablem sterująco- zasilającym</w:t>
            </w:r>
          </w:p>
        </w:tc>
        <w:tc>
          <w:tcPr>
            <w:tcW w:w="1391" w:type="dxa"/>
            <w:vAlign w:val="center"/>
          </w:tcPr>
          <w:p w14:paraId="657A25C6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A0819D6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616279C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5F95362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39009458" w14:textId="209EE191" w:rsidR="00D31647" w:rsidRPr="006524E1" w:rsidRDefault="00D31647" w:rsidP="00D3164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Rękojeść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autoklawowalna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, pokryta materiałem PEEK</w:t>
            </w:r>
          </w:p>
        </w:tc>
        <w:tc>
          <w:tcPr>
            <w:tcW w:w="1391" w:type="dxa"/>
            <w:vAlign w:val="center"/>
          </w:tcPr>
          <w:p w14:paraId="6647C138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9CC6598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328D754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9E65695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349447B4" w14:textId="4A9F9454" w:rsidR="00D31647" w:rsidRPr="006524E1" w:rsidRDefault="00D31647" w:rsidP="00D3164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Sterowanie przełącznikiem nożnym bądź z metalowych przycisków na rękojeści</w:t>
            </w:r>
          </w:p>
        </w:tc>
        <w:tc>
          <w:tcPr>
            <w:tcW w:w="1391" w:type="dxa"/>
            <w:vAlign w:val="center"/>
          </w:tcPr>
          <w:p w14:paraId="378F995C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AFB3784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189E600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7DA0D92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3478AE3" w14:textId="19E161BA" w:rsidR="00D31647" w:rsidRPr="006524E1" w:rsidRDefault="00D31647" w:rsidP="00D3164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Zatrzaskowe mocowanie ostrzy w min. dwóch pozycjach</w:t>
            </w:r>
          </w:p>
        </w:tc>
        <w:tc>
          <w:tcPr>
            <w:tcW w:w="1391" w:type="dxa"/>
            <w:vAlign w:val="center"/>
          </w:tcPr>
          <w:p w14:paraId="6AA7C8DB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1D161B6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7022A6FC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ED6CF60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1DE5FC1" w14:textId="2C8CC937" w:rsidR="00D31647" w:rsidRPr="006524E1" w:rsidRDefault="00D31647" w:rsidP="00D3164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Obroty prawo/lewo: min.8000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./min, oscylacja: min.3000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osc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./min.</w:t>
            </w:r>
          </w:p>
        </w:tc>
        <w:tc>
          <w:tcPr>
            <w:tcW w:w="1391" w:type="dxa"/>
            <w:vAlign w:val="center"/>
          </w:tcPr>
          <w:p w14:paraId="2B0C4CB3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1E743D9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586725D1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C6CF280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AA01A7F" w14:textId="1124E53B" w:rsidR="00D31647" w:rsidRPr="006524E1" w:rsidRDefault="00D31647" w:rsidP="00D3164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indywidualnego doboru parametrów pracy w trybie oscylacji w zakresie ustawień: praca w trybie standard; praca w trybie efektywnym; praca w trybie agresywnym</w:t>
            </w:r>
          </w:p>
        </w:tc>
        <w:tc>
          <w:tcPr>
            <w:tcW w:w="1391" w:type="dxa"/>
            <w:vAlign w:val="center"/>
          </w:tcPr>
          <w:p w14:paraId="6B258008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8ADA387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647" w:rsidRPr="006524E1" w14:paraId="5B6668C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822B07A" w14:textId="77777777" w:rsidR="00D31647" w:rsidRPr="006524E1" w:rsidRDefault="00D31647" w:rsidP="00D3164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35D8DADD" w14:textId="461E37F7" w:rsidR="00D31647" w:rsidRPr="006524E1" w:rsidRDefault="00F835A7" w:rsidP="00D3164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zmiany prędkości obrotów oscylacji z rękojeści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za pomocą przycisków</w:t>
            </w:r>
          </w:p>
        </w:tc>
        <w:tc>
          <w:tcPr>
            <w:tcW w:w="1391" w:type="dxa"/>
            <w:vAlign w:val="center"/>
          </w:tcPr>
          <w:p w14:paraId="5B512002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245D0C1" w14:textId="77777777" w:rsidR="00D31647" w:rsidRPr="006524E1" w:rsidRDefault="00D31647" w:rsidP="00D316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01C6C9B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2CDC2DB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2AB90003" w14:textId="36EB4002" w:rsidR="00F835A7" w:rsidRPr="006524E1" w:rsidRDefault="00F835A7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Regulacja ssania od 0 do 100%,</w:t>
            </w:r>
          </w:p>
        </w:tc>
        <w:tc>
          <w:tcPr>
            <w:tcW w:w="1391" w:type="dxa"/>
            <w:vAlign w:val="center"/>
          </w:tcPr>
          <w:p w14:paraId="16422C44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3A8E787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39BED84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2351047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8BE4060" w14:textId="6E9CA4B1" w:rsidR="00F835A7" w:rsidRPr="006524E1" w:rsidRDefault="00F835A7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Współpraca z gamą ostrzy jednorazowymi w tym z ostrzem wiercącym śr. 1,5 mm do leczenia uszkodzeń chrząstki stawowej metodą mikro złamań</w:t>
            </w:r>
          </w:p>
        </w:tc>
        <w:tc>
          <w:tcPr>
            <w:tcW w:w="1391" w:type="dxa"/>
            <w:vAlign w:val="center"/>
          </w:tcPr>
          <w:p w14:paraId="05B85F6C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D315CB9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461DCFF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97D23E4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00D6CFD4" w14:textId="265E9CC4" w:rsidR="00F835A7" w:rsidRPr="006524E1" w:rsidRDefault="00F835A7" w:rsidP="00F835A7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Współpraca uchwytu z ostrzami i frezami min. W zakresie 2,0 mm – 5,85 mm</w:t>
            </w:r>
          </w:p>
        </w:tc>
        <w:tc>
          <w:tcPr>
            <w:tcW w:w="1391" w:type="dxa"/>
            <w:vAlign w:val="center"/>
          </w:tcPr>
          <w:p w14:paraId="4BEF9E01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28D69BA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7755537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0BF6CC8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ABCDD6B" w14:textId="28867AA1" w:rsidR="00F835A7" w:rsidRPr="006524E1" w:rsidRDefault="00F835A7" w:rsidP="00F835A7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Ostrza jednorazowe do tkanek miękkich lub frezy kostne pakowane po 5 szt. w paczce do wyboru z katalogu – 60 szt.</w:t>
            </w:r>
          </w:p>
        </w:tc>
        <w:tc>
          <w:tcPr>
            <w:tcW w:w="1391" w:type="dxa"/>
            <w:vAlign w:val="center"/>
          </w:tcPr>
          <w:p w14:paraId="4A872485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3D90CEAB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1B563C8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F707BF7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395063F6" w14:textId="75B07B1C" w:rsidR="00F835A7" w:rsidRPr="006524E1" w:rsidRDefault="00F835A7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Długość kabla zasilającego min. 4,5m</w:t>
            </w:r>
          </w:p>
        </w:tc>
        <w:tc>
          <w:tcPr>
            <w:tcW w:w="1391" w:type="dxa"/>
            <w:vAlign w:val="center"/>
          </w:tcPr>
          <w:p w14:paraId="5C1794CE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FB484C5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6861D5D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65DD5E5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8E3A8E0" w14:textId="7648447B" w:rsidR="00F835A7" w:rsidRPr="006524E1" w:rsidRDefault="00F835A7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odczepiania dźwigni regulujące ssanie celem dokładnego czyszczenia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</w:p>
        </w:tc>
        <w:tc>
          <w:tcPr>
            <w:tcW w:w="1391" w:type="dxa"/>
            <w:vAlign w:val="center"/>
          </w:tcPr>
          <w:p w14:paraId="00D28ECB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8BCA710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56DD092C" w14:textId="77777777" w:rsidTr="005715E2">
        <w:trPr>
          <w:trHeight w:val="505"/>
        </w:trPr>
        <w:tc>
          <w:tcPr>
            <w:tcW w:w="5811" w:type="dxa"/>
            <w:gridSpan w:val="2"/>
            <w:vAlign w:val="center"/>
          </w:tcPr>
          <w:p w14:paraId="0C267A1C" w14:textId="77777777" w:rsidR="005715E2" w:rsidRDefault="005715E2" w:rsidP="00F835A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27401D" w14:textId="77777777" w:rsidR="00F835A7" w:rsidRDefault="00F835A7" w:rsidP="00F835A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Pompa artroskopowa dwurolkowa 1 szt.</w:t>
            </w:r>
          </w:p>
          <w:p w14:paraId="443FDC7E" w14:textId="66D3A615" w:rsidR="005715E2" w:rsidRPr="006524E1" w:rsidRDefault="005715E2" w:rsidP="00F835A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91" w:type="dxa"/>
            <w:vAlign w:val="center"/>
          </w:tcPr>
          <w:p w14:paraId="60FAA42A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A78C9A9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0D3197A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8B5C056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6FA09DE6" w14:textId="5DF36691" w:rsidR="00F835A7" w:rsidRPr="006524E1" w:rsidRDefault="00D52E2E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Intuicyjne sterowanie za pomocą ekranu dotykowego z wbudowanymi programami tematycznymi min. Staw barkowy, staw kolanowy, staw biodrowy, małe stawy</w:t>
            </w:r>
          </w:p>
        </w:tc>
        <w:tc>
          <w:tcPr>
            <w:tcW w:w="1391" w:type="dxa"/>
            <w:vAlign w:val="center"/>
          </w:tcPr>
          <w:p w14:paraId="7FD667BA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F564F6B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504C021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293F56D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413B37EE" w14:textId="5AD4CD22" w:rsidR="00F835A7" w:rsidRPr="006524E1" w:rsidRDefault="00D52E2E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Przepływ regulowany automatycznie do min. 1500ml/min.</w:t>
            </w:r>
          </w:p>
        </w:tc>
        <w:tc>
          <w:tcPr>
            <w:tcW w:w="1391" w:type="dxa"/>
            <w:vAlign w:val="center"/>
          </w:tcPr>
          <w:p w14:paraId="17DD7D6E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721A1E1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5A7" w:rsidRPr="006524E1" w14:paraId="505C7EA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EF80B0A" w14:textId="77777777" w:rsidR="00F835A7" w:rsidRPr="006524E1" w:rsidRDefault="00F835A7" w:rsidP="00F835A7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CCC2F56" w14:textId="36B88C15" w:rsidR="00F835A7" w:rsidRPr="006524E1" w:rsidRDefault="00D52E2E" w:rsidP="00F835A7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Regulacja ciśnienia w zakresie 10-120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mmHg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ze skokiem co 5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mmHg</w:t>
            </w:r>
            <w:proofErr w:type="spellEnd"/>
          </w:p>
        </w:tc>
        <w:tc>
          <w:tcPr>
            <w:tcW w:w="1391" w:type="dxa"/>
            <w:vAlign w:val="center"/>
          </w:tcPr>
          <w:p w14:paraId="2040D2A2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1DD42E7" w14:textId="77777777" w:rsidR="00F835A7" w:rsidRPr="006524E1" w:rsidRDefault="00F835A7" w:rsidP="00F83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65B068C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7735AFC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6F761D42" w14:textId="3D66F67C" w:rsidR="00D52E2E" w:rsidRPr="006524E1" w:rsidRDefault="00D52E2E" w:rsidP="00D52E2E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Monitorowanie ciśnienia i przepływu w czasie rzeczywistym</w:t>
            </w:r>
          </w:p>
        </w:tc>
        <w:tc>
          <w:tcPr>
            <w:tcW w:w="1391" w:type="dxa"/>
            <w:vAlign w:val="center"/>
          </w:tcPr>
          <w:p w14:paraId="214D5128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E2F3FD4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4129731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BAF8B8E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8899F73" w14:textId="606EF426" w:rsidR="00D52E2E" w:rsidRPr="006524E1" w:rsidRDefault="00D52E2E" w:rsidP="00D52E2E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Funkcja płukania i zwiększenia ciśnienia dla powstrzymania krwawienia, możliwość indywidualnego zaprogramowania funkcji typu „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rinse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” i funkcji typu „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lavage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”,</w:t>
            </w:r>
          </w:p>
        </w:tc>
        <w:tc>
          <w:tcPr>
            <w:tcW w:w="1391" w:type="dxa"/>
            <w:vAlign w:val="center"/>
          </w:tcPr>
          <w:p w14:paraId="32B6E8F4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E139AE1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666B3F5D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E3132E3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07A2021" w14:textId="38F711CB" w:rsidR="00D52E2E" w:rsidRPr="006524E1" w:rsidRDefault="00D52E2E" w:rsidP="00D52E2E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Współpraca z konsolą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poprzez automatyczny wzrost ciśnienia podczas użycia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w zakresie od 0 do 50% skokowo co 10%</w:t>
            </w:r>
          </w:p>
        </w:tc>
        <w:tc>
          <w:tcPr>
            <w:tcW w:w="1391" w:type="dxa"/>
            <w:vAlign w:val="center"/>
          </w:tcPr>
          <w:p w14:paraId="182F80F6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173114A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0073AE4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B6AB9D0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0867310A" w14:textId="20BDB4D6" w:rsidR="00D52E2E" w:rsidRPr="006524E1" w:rsidRDefault="00D52E2E" w:rsidP="00D52E2E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Funkcja płukania stawu poprzez zwiększenie ciśnienia programowane w zakresie od 0-50% co 5% i w czasie do 2 min.</w:t>
            </w:r>
          </w:p>
        </w:tc>
        <w:tc>
          <w:tcPr>
            <w:tcW w:w="1391" w:type="dxa"/>
            <w:vAlign w:val="center"/>
          </w:tcPr>
          <w:p w14:paraId="79D10341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276BE69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76552F6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0F144A9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72E3FF0E" w14:textId="30AEE106" w:rsidR="00D52E2E" w:rsidRPr="006524E1" w:rsidRDefault="00D52E2E" w:rsidP="00D52E2E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użycia sterownika nożnego dedykowanego lub łączonego do pompy i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</w:p>
        </w:tc>
        <w:tc>
          <w:tcPr>
            <w:tcW w:w="1391" w:type="dxa"/>
            <w:vAlign w:val="center"/>
          </w:tcPr>
          <w:p w14:paraId="2FBCA49D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303DD7E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1946CEE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7A49DEB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14AE516" w14:textId="33FEA689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wyświetlenia parametrów pracy pompy w czasie rzeczywistym na ekranie monitora endoskopowego</w:t>
            </w:r>
          </w:p>
        </w:tc>
        <w:tc>
          <w:tcPr>
            <w:tcW w:w="1391" w:type="dxa"/>
            <w:vAlign w:val="center"/>
          </w:tcPr>
          <w:p w14:paraId="414356FB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vAlign w:val="center"/>
          </w:tcPr>
          <w:p w14:paraId="4F6CBACB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65D580AF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D082303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7C340486" w14:textId="72815BC4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użycia drenów jednorazowych lub drenów dobowych z drenami jednorazowymi pacjenta, oraz drenów odpływowych</w:t>
            </w:r>
          </w:p>
        </w:tc>
        <w:tc>
          <w:tcPr>
            <w:tcW w:w="1391" w:type="dxa"/>
            <w:vAlign w:val="center"/>
          </w:tcPr>
          <w:p w14:paraId="729E9218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857A804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7AD06B4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6EE6DC4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3F5B38C" w14:textId="12E28A3E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Dreny jednorazowe w torze napływu do pompy artroskopowej – 60 szt.</w:t>
            </w:r>
          </w:p>
        </w:tc>
        <w:tc>
          <w:tcPr>
            <w:tcW w:w="1391" w:type="dxa"/>
            <w:vAlign w:val="center"/>
          </w:tcPr>
          <w:p w14:paraId="23F5D64E" w14:textId="24F270BB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92B3D03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13FECDA1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8B0CF80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22151E45" w14:textId="5E362ED0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regulacji odsysania oddzielnie dla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i kaniuli</w:t>
            </w:r>
          </w:p>
        </w:tc>
        <w:tc>
          <w:tcPr>
            <w:tcW w:w="1391" w:type="dxa"/>
            <w:vAlign w:val="center"/>
          </w:tcPr>
          <w:p w14:paraId="1F36FC75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vAlign w:val="center"/>
          </w:tcPr>
          <w:p w14:paraId="1B7FE19C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77808562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4E93496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1930DB3" w14:textId="79D80621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Współpraca z konsolą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waporyzatorem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poprzez dedykowany kabel, możliwość zaprogramowania reakcji pompy na pracę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waporyzatora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w trybie jedno i dwurolkowym</w:t>
            </w:r>
          </w:p>
        </w:tc>
        <w:tc>
          <w:tcPr>
            <w:tcW w:w="1391" w:type="dxa"/>
            <w:vAlign w:val="center"/>
          </w:tcPr>
          <w:p w14:paraId="01815024" w14:textId="142AFF41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8EC2CD3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5A4C7A6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889F352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7F4847DC" w14:textId="7C17502E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Funkcja bezpieczeństwa przy zbyt dużym ciśnieniu w stawie</w:t>
            </w:r>
          </w:p>
        </w:tc>
        <w:tc>
          <w:tcPr>
            <w:tcW w:w="1391" w:type="dxa"/>
            <w:vAlign w:val="center"/>
          </w:tcPr>
          <w:p w14:paraId="12F9B02C" w14:textId="128B2CF5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FE8352B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734FA9CB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3009BB5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96243E0" w14:textId="73541C94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Ustawianie odsysania na kaniuli min. 3 poziomy: w zakresie 50-200ml/min</w:t>
            </w:r>
          </w:p>
        </w:tc>
        <w:tc>
          <w:tcPr>
            <w:tcW w:w="1391" w:type="dxa"/>
            <w:vAlign w:val="center"/>
          </w:tcPr>
          <w:p w14:paraId="19D2A90A" w14:textId="3A99B2A4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1ABB51B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68161ED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5231BA8B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8CE529E" w14:textId="69D2EB5F" w:rsidR="00D52E2E" w:rsidRPr="006524E1" w:rsidRDefault="00D52E2E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Ustawiania odsysania na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shaverze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min. 4 poziomy w zakresie 150-700ml/min</w:t>
            </w:r>
          </w:p>
        </w:tc>
        <w:tc>
          <w:tcPr>
            <w:tcW w:w="1391" w:type="dxa"/>
            <w:vAlign w:val="center"/>
          </w:tcPr>
          <w:p w14:paraId="7E44555B" w14:textId="3379F3ED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E8B7BB9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1C55B680" w14:textId="77777777" w:rsidTr="00913A7C">
        <w:trPr>
          <w:trHeight w:val="459"/>
        </w:trPr>
        <w:tc>
          <w:tcPr>
            <w:tcW w:w="5811" w:type="dxa"/>
            <w:gridSpan w:val="2"/>
            <w:vAlign w:val="center"/>
          </w:tcPr>
          <w:p w14:paraId="4AB6B49B" w14:textId="160E2293" w:rsidR="00D52E2E" w:rsidRPr="006524E1" w:rsidRDefault="00C9115A" w:rsidP="00D52E2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524E1">
              <w:rPr>
                <w:rFonts w:asciiTheme="minorHAnsi" w:hAnsiTheme="minorHAnsi" w:cstheme="minorHAnsi"/>
                <w:b/>
                <w:bCs/>
                <w:color w:val="000000"/>
              </w:rPr>
              <w:t>Konsola do waporyzacji bipolarnej 1 szt.</w:t>
            </w:r>
          </w:p>
        </w:tc>
        <w:tc>
          <w:tcPr>
            <w:tcW w:w="1391" w:type="dxa"/>
            <w:vAlign w:val="center"/>
          </w:tcPr>
          <w:p w14:paraId="5E3B81E3" w14:textId="54A87D0D" w:rsidR="00D52E2E" w:rsidRPr="006524E1" w:rsidRDefault="00C9115A" w:rsidP="00D52E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2BF2CAAA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35DA9DF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F46FEB4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01A60DB2" w14:textId="11D37C79" w:rsidR="00D52E2E" w:rsidRPr="006524E1" w:rsidRDefault="00C9115A" w:rsidP="00D52E2E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System bipolarny (RF) do ablacji i koagulacji z mikroprocesorowym sterowaniem parametrami mocy wyjściowej</w:t>
            </w:r>
          </w:p>
        </w:tc>
        <w:tc>
          <w:tcPr>
            <w:tcW w:w="1391" w:type="dxa"/>
            <w:vAlign w:val="center"/>
          </w:tcPr>
          <w:p w14:paraId="5A681205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65883809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2E2E" w:rsidRPr="006524E1" w14:paraId="24892A5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EEBE242" w14:textId="77777777" w:rsidR="00D52E2E" w:rsidRPr="006524E1" w:rsidRDefault="00D52E2E" w:rsidP="00D52E2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5A53AE4E" w14:textId="7B65AC30" w:rsidR="00D52E2E" w:rsidRPr="006524E1" w:rsidRDefault="00C9115A" w:rsidP="00D52E2E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Zastosowanie do procedur artroskopii: kolana, barku, biodra</w:t>
            </w:r>
          </w:p>
        </w:tc>
        <w:tc>
          <w:tcPr>
            <w:tcW w:w="1391" w:type="dxa"/>
            <w:vAlign w:val="center"/>
          </w:tcPr>
          <w:p w14:paraId="5752C63E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D8C258C" w14:textId="77777777" w:rsidR="00D52E2E" w:rsidRPr="006524E1" w:rsidRDefault="00D52E2E" w:rsidP="00D52E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187D8B0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D2A84E7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23397354" w14:textId="3E3CCE7B" w:rsidR="00C9115A" w:rsidRPr="006524E1" w:rsidRDefault="00C9115A" w:rsidP="00C9115A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Sterowanie poprzez dotykowy ekran LCD</w:t>
            </w:r>
          </w:p>
        </w:tc>
        <w:tc>
          <w:tcPr>
            <w:tcW w:w="1391" w:type="dxa"/>
            <w:vAlign w:val="center"/>
          </w:tcPr>
          <w:p w14:paraId="6E0A1616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3FE2927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29F868E7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34B0E18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116868F1" w14:textId="63E05A08" w:rsidR="00C9115A" w:rsidRPr="006524E1" w:rsidRDefault="00C9115A" w:rsidP="00C9115A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Moc wyjściowa cięcia min. 390W</w:t>
            </w:r>
          </w:p>
        </w:tc>
        <w:tc>
          <w:tcPr>
            <w:tcW w:w="1391" w:type="dxa"/>
            <w:vAlign w:val="center"/>
          </w:tcPr>
          <w:p w14:paraId="6D8E9E32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357CA4B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7DFBC29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9DD2E99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755184C3" w14:textId="4EB8FE8A" w:rsidR="00C9115A" w:rsidRPr="006524E1" w:rsidRDefault="00C9115A" w:rsidP="00C9115A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Moc wyjściowa koagulacji min. 170W</w:t>
            </w:r>
          </w:p>
        </w:tc>
        <w:tc>
          <w:tcPr>
            <w:tcW w:w="1391" w:type="dxa"/>
            <w:vAlign w:val="center"/>
          </w:tcPr>
          <w:p w14:paraId="535F1D3B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2F14BF6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6EBDEBC8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E649A09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</w:tcPr>
          <w:p w14:paraId="347615D3" w14:textId="4CFDAF78" w:rsidR="00C9115A" w:rsidRPr="006524E1" w:rsidRDefault="00C9115A" w:rsidP="00C9115A">
            <w:pPr>
              <w:rPr>
                <w:rFonts w:asciiTheme="minorHAnsi" w:hAnsiTheme="minorHAnsi" w:cstheme="minorHAnsi"/>
                <w:color w:val="000000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Praca w systemie bipolarnym</w:t>
            </w:r>
          </w:p>
        </w:tc>
        <w:tc>
          <w:tcPr>
            <w:tcW w:w="1391" w:type="dxa"/>
            <w:vAlign w:val="center"/>
          </w:tcPr>
          <w:p w14:paraId="31300F3A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BC4FA2A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7FA8EC7A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70B3F49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55878F16" w14:textId="1100B0D0" w:rsidR="00C9115A" w:rsidRPr="006524E1" w:rsidRDefault="00C9115A" w:rsidP="00C9115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Możliwość podłączenia sterownika nożnego</w:t>
            </w:r>
          </w:p>
        </w:tc>
        <w:tc>
          <w:tcPr>
            <w:tcW w:w="1391" w:type="dxa"/>
            <w:vAlign w:val="center"/>
          </w:tcPr>
          <w:p w14:paraId="4C892857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4DD7A48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40CD8943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E5726A1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1071A650" w14:textId="05F2AD68" w:rsidR="00C9115A" w:rsidRPr="006524E1" w:rsidRDefault="00C9115A" w:rsidP="00C9115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Końcówka z funkcją detekcji optyki w pobliżu części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dystalnej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, automatycznie zmniejszająca moc, zabezpieczając optykę przed uszkodzeniem</w:t>
            </w:r>
          </w:p>
        </w:tc>
        <w:tc>
          <w:tcPr>
            <w:tcW w:w="1391" w:type="dxa"/>
            <w:vAlign w:val="center"/>
          </w:tcPr>
          <w:p w14:paraId="73060AE6" w14:textId="1C51BC28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49DD1077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2B7B5C0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281795A0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2BD3DD23" w14:textId="04BA3B31" w:rsidR="00C9115A" w:rsidRPr="006524E1" w:rsidRDefault="00C9115A" w:rsidP="00C9115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Dwuprzyciskowa, sterylna elektroda ablacyjno - koagulacyjna do procedur artroskopowych, sterowana za pomocą przycisków umieszczonych na jej obudowie cięcie, koagulacja i zmiana poziomu mocy lub ze sterownika nożnego – 10 sztuk</w:t>
            </w:r>
          </w:p>
        </w:tc>
        <w:tc>
          <w:tcPr>
            <w:tcW w:w="1391" w:type="dxa"/>
            <w:vAlign w:val="center"/>
          </w:tcPr>
          <w:p w14:paraId="79D76286" w14:textId="0083B06D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6EBB493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6CE80AF5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68605E2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4E9C6F51" w14:textId="3F43FF0C" w:rsidR="00C9115A" w:rsidRPr="006524E1" w:rsidRDefault="00C9115A" w:rsidP="00C9115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Elektroda dostępna w wersji ze ssaniem</w:t>
            </w:r>
          </w:p>
        </w:tc>
        <w:tc>
          <w:tcPr>
            <w:tcW w:w="1391" w:type="dxa"/>
            <w:vAlign w:val="center"/>
          </w:tcPr>
          <w:p w14:paraId="62674373" w14:textId="7DFDEBB4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E93887E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34028D56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CF95A42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25085631" w14:textId="28C3CCDB" w:rsidR="00C9115A" w:rsidRPr="006524E1" w:rsidRDefault="00C9115A" w:rsidP="00C9115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Możliwość wyświetlenia parametrów pracy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waporyzatora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 w czasie rzeczywistym na ekranie monitora endoskopowego</w:t>
            </w:r>
          </w:p>
        </w:tc>
        <w:tc>
          <w:tcPr>
            <w:tcW w:w="1391" w:type="dxa"/>
            <w:vAlign w:val="center"/>
          </w:tcPr>
          <w:p w14:paraId="4BDF62D4" w14:textId="01407486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53DF2E5D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115A" w:rsidRPr="006524E1" w14:paraId="793F7001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60F4F721" w14:textId="77777777" w:rsidR="00C9115A" w:rsidRPr="006524E1" w:rsidRDefault="00C9115A" w:rsidP="00C9115A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0B9937E" w14:textId="3B0F3572" w:rsidR="00C9115A" w:rsidRPr="006524E1" w:rsidRDefault="00A05893" w:rsidP="00C9115A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Optyka artroskopowa 30º, śr. 4,0 mm,</w:t>
            </w:r>
            <w:r w:rsidRPr="006524E1">
              <w:rPr>
                <w:rFonts w:asciiTheme="minorHAnsi" w:hAnsiTheme="minorHAnsi" w:cstheme="minorHAnsi"/>
                <w:color w:val="000000"/>
              </w:rPr>
              <w:br/>
              <w:t>Długość 152-154 mm, szeroki kąt, dedykowana do toru wizyjnego 4K – 4 szt.</w:t>
            </w:r>
          </w:p>
        </w:tc>
        <w:tc>
          <w:tcPr>
            <w:tcW w:w="1391" w:type="dxa"/>
            <w:vAlign w:val="center"/>
          </w:tcPr>
          <w:p w14:paraId="5A5C0ED5" w14:textId="00AF6DF7" w:rsidR="00C9115A" w:rsidRPr="006524E1" w:rsidRDefault="00A05893" w:rsidP="00C9115A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18B1D4DA" w14:textId="77777777" w:rsidR="00C9115A" w:rsidRPr="006524E1" w:rsidRDefault="00C9115A" w:rsidP="00C91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5893" w:rsidRPr="006524E1" w14:paraId="3D88E35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11B8DB24" w14:textId="77777777" w:rsidR="00A05893" w:rsidRPr="006524E1" w:rsidRDefault="00A05893" w:rsidP="00A0589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bottom"/>
          </w:tcPr>
          <w:p w14:paraId="7BBBA275" w14:textId="087C2B41" w:rsidR="00A05893" w:rsidRPr="006524E1" w:rsidRDefault="00A05893" w:rsidP="00A05893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Płaszcz artroskopowy do optyki 4,0 mm z dwoma kranikami na złącza typu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Luer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. Płaszcz kompatybilny z optyką kąt 30 i 70 stopni. Płaszcz wraz z obturatorem ołówkowym wyposażonym w rączkę z materiału PEEK – 4kpl. Montaż optyki i obturatora z kaniulą zatrzaskowy z przyciskiem do rozłączania połączenia.</w:t>
            </w:r>
          </w:p>
        </w:tc>
        <w:tc>
          <w:tcPr>
            <w:tcW w:w="1391" w:type="dxa"/>
            <w:vAlign w:val="center"/>
          </w:tcPr>
          <w:p w14:paraId="68544D0D" w14:textId="0C8AB21B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51CD0F4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5893" w:rsidRPr="006524E1" w14:paraId="044C4AA9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4785DA51" w14:textId="77777777" w:rsidR="00A05893" w:rsidRPr="006524E1" w:rsidRDefault="00A05893" w:rsidP="00A0589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7515363B" w14:textId="6EC47C33" w:rsidR="00A05893" w:rsidRPr="006524E1" w:rsidRDefault="00A05893" w:rsidP="00A05893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Dedykowana kaseta do sterylizacji oferowanej optyki z miejscem dla dwóch optyk w środku – 4szt</w:t>
            </w:r>
          </w:p>
        </w:tc>
        <w:tc>
          <w:tcPr>
            <w:tcW w:w="1391" w:type="dxa"/>
            <w:vAlign w:val="center"/>
          </w:tcPr>
          <w:p w14:paraId="49CE6959" w14:textId="63A7DFE5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EAC552D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5893" w:rsidRPr="006524E1" w14:paraId="4950CFBE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78A38378" w14:textId="77777777" w:rsidR="00A05893" w:rsidRPr="006524E1" w:rsidRDefault="00A05893" w:rsidP="00A0589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33F781F0" w14:textId="2F780AB8" w:rsidR="00A05893" w:rsidRPr="006524E1" w:rsidRDefault="00A05893" w:rsidP="00A05893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Światłowód o średnicy 5 mm i długości 270-280 cm w przeźroczystej obudowie. Końcówka światłowodu wychodząca z konsoli źródła światła wzmocniona i zagięta kątowo. – 4szt</w:t>
            </w:r>
          </w:p>
        </w:tc>
        <w:tc>
          <w:tcPr>
            <w:tcW w:w="1391" w:type="dxa"/>
            <w:vAlign w:val="center"/>
          </w:tcPr>
          <w:p w14:paraId="3940AB08" w14:textId="67BB9666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00EE1964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5893" w:rsidRPr="006524E1" w14:paraId="629B8714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3C3E91A1" w14:textId="77777777" w:rsidR="00A05893" w:rsidRPr="006524E1" w:rsidRDefault="00A05893" w:rsidP="00A0589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4765981E" w14:textId="335FE626" w:rsidR="00A05893" w:rsidRPr="006524E1" w:rsidRDefault="00A05893" w:rsidP="00A05893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>Optyka artroskopowa 30º, śr. 2,4 mm,</w:t>
            </w:r>
            <w:r w:rsidRPr="006524E1">
              <w:rPr>
                <w:rFonts w:asciiTheme="minorHAnsi" w:hAnsiTheme="minorHAnsi" w:cstheme="minorHAnsi"/>
                <w:color w:val="000000"/>
              </w:rPr>
              <w:br/>
              <w:t>Długość 70-75 mm, szeroki kąt, 2 szt.</w:t>
            </w:r>
          </w:p>
        </w:tc>
        <w:tc>
          <w:tcPr>
            <w:tcW w:w="1391" w:type="dxa"/>
            <w:vAlign w:val="center"/>
          </w:tcPr>
          <w:p w14:paraId="1F898D71" w14:textId="058275B1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7B03FA05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5893" w:rsidRPr="006524E1" w14:paraId="27527ED0" w14:textId="77777777" w:rsidTr="001872FA">
        <w:trPr>
          <w:trHeight w:val="151"/>
        </w:trPr>
        <w:tc>
          <w:tcPr>
            <w:tcW w:w="675" w:type="dxa"/>
            <w:vAlign w:val="center"/>
          </w:tcPr>
          <w:p w14:paraId="0399EE73" w14:textId="77777777" w:rsidR="00A05893" w:rsidRPr="006524E1" w:rsidRDefault="00A05893" w:rsidP="00A05893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6" w:type="dxa"/>
            <w:vAlign w:val="center"/>
          </w:tcPr>
          <w:p w14:paraId="435D5FA2" w14:textId="6D3370E8" w:rsidR="00A05893" w:rsidRPr="006524E1" w:rsidRDefault="00A05893" w:rsidP="00A05893">
            <w:pPr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  <w:color w:val="000000"/>
              </w:rPr>
              <w:t xml:space="preserve">Płaszcz artroskopowy do optyki 2,4 mm z dwoma kranikami na złącza typu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Luer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 xml:space="preserve">. Płaszcz kompatybilny z optyką kąt 30 stopni. Płaszcz wraz z obturatorem ołówkowym wyposażonym w rączkę z materiału PEEK – 2 </w:t>
            </w:r>
            <w:proofErr w:type="spellStart"/>
            <w:r w:rsidRPr="006524E1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6524E1">
              <w:rPr>
                <w:rFonts w:asciiTheme="minorHAnsi" w:hAnsiTheme="minorHAnsi" w:cstheme="minorHAnsi"/>
                <w:color w:val="000000"/>
              </w:rPr>
              <w:t>. Montaż optyki i obturatora z kaniulą zatrzaskowy z przyciskiem do rozłączania połączenia</w:t>
            </w:r>
          </w:p>
        </w:tc>
        <w:tc>
          <w:tcPr>
            <w:tcW w:w="1391" w:type="dxa"/>
            <w:vAlign w:val="center"/>
          </w:tcPr>
          <w:p w14:paraId="702AA9FB" w14:textId="1F2577C0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  <w:r w:rsidRPr="006524E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86" w:type="dxa"/>
            <w:vAlign w:val="center"/>
          </w:tcPr>
          <w:p w14:paraId="2FC8041C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5893" w:rsidRPr="006524E1" w14:paraId="2C52152A" w14:textId="77777777" w:rsidTr="009B6243">
        <w:trPr>
          <w:trHeight w:val="151"/>
        </w:trPr>
        <w:tc>
          <w:tcPr>
            <w:tcW w:w="5811" w:type="dxa"/>
            <w:gridSpan w:val="2"/>
            <w:vAlign w:val="center"/>
          </w:tcPr>
          <w:p w14:paraId="6BD37E5C" w14:textId="77777777" w:rsidR="005715E2" w:rsidRDefault="005715E2" w:rsidP="00A058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6D6D0D" w14:textId="3E7277B7" w:rsidR="00A05893" w:rsidRPr="006524E1" w:rsidRDefault="00A05893" w:rsidP="00A05893">
            <w:pPr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Okres Gwarancji: minimum 24 miesiące</w:t>
            </w:r>
          </w:p>
        </w:tc>
        <w:tc>
          <w:tcPr>
            <w:tcW w:w="1391" w:type="dxa"/>
            <w:vAlign w:val="center"/>
          </w:tcPr>
          <w:p w14:paraId="66FD57B3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4E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086" w:type="dxa"/>
            <w:vAlign w:val="center"/>
          </w:tcPr>
          <w:p w14:paraId="201A4EE9" w14:textId="77777777" w:rsidR="00A05893" w:rsidRPr="006524E1" w:rsidRDefault="00A05893" w:rsidP="00A058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02C1E6" w14:textId="77777777" w:rsidR="00546CAF" w:rsidRPr="006524E1" w:rsidRDefault="0070391B" w:rsidP="0070391B">
      <w:pPr>
        <w:tabs>
          <w:tab w:val="left" w:pos="5910"/>
        </w:tabs>
        <w:rPr>
          <w:rFonts w:asciiTheme="minorHAnsi" w:hAnsiTheme="minorHAnsi" w:cstheme="minorHAnsi"/>
        </w:rPr>
      </w:pPr>
      <w:r w:rsidRPr="006524E1">
        <w:rPr>
          <w:rFonts w:asciiTheme="minorHAnsi" w:hAnsiTheme="minorHAnsi" w:cstheme="minorHAnsi"/>
        </w:rPr>
        <w:tab/>
      </w:r>
    </w:p>
    <w:p w14:paraId="58D585FF" w14:textId="77777777" w:rsidR="00152C7B" w:rsidRPr="006524E1" w:rsidRDefault="00152C7B" w:rsidP="00152C7B">
      <w:pPr>
        <w:rPr>
          <w:rFonts w:asciiTheme="minorHAnsi" w:hAnsiTheme="minorHAnsi" w:cstheme="minorHAnsi"/>
        </w:rPr>
      </w:pPr>
      <w:r w:rsidRPr="006524E1">
        <w:rPr>
          <w:rFonts w:asciiTheme="minorHAnsi" w:hAnsiTheme="minorHAnsi" w:cstheme="minorHAnsi"/>
        </w:rPr>
        <w:t>UWAGA: Niespełnienie wymaganych parametrów i warunków spowoduje odrzucenie oferty.</w:t>
      </w:r>
    </w:p>
    <w:p w14:paraId="128261A1" w14:textId="77777777" w:rsidR="00152C7B" w:rsidRPr="006524E1" w:rsidRDefault="00152C7B" w:rsidP="00152C7B">
      <w:pPr>
        <w:pStyle w:val="Akapitzlist"/>
        <w:ind w:left="0"/>
        <w:rPr>
          <w:rFonts w:asciiTheme="minorHAnsi" w:hAnsiTheme="minorHAnsi" w:cstheme="minorHAnsi"/>
        </w:rPr>
      </w:pPr>
      <w:r w:rsidRPr="006524E1">
        <w:rPr>
          <w:rFonts w:asciiTheme="minorHAnsi" w:hAnsiTheme="minorHAnsi" w:cstheme="minorHAnsi"/>
        </w:rPr>
        <w:t xml:space="preserve">Oświadczamy, że oferowany powyżej zestaw jest kompletny i będzie gotowy do użytkowania bez żadnych dodatkowych zakupów. </w:t>
      </w:r>
    </w:p>
    <w:p w14:paraId="2EE816BC" w14:textId="77777777" w:rsidR="00152C7B" w:rsidRDefault="00152C7B" w:rsidP="00152C7B">
      <w:pPr>
        <w:rPr>
          <w:rFonts w:asciiTheme="minorHAnsi" w:hAnsiTheme="minorHAnsi" w:cstheme="minorHAnsi"/>
        </w:rPr>
      </w:pPr>
    </w:p>
    <w:p w14:paraId="72E6D037" w14:textId="77777777" w:rsidR="006524E1" w:rsidRDefault="006524E1" w:rsidP="00152C7B">
      <w:pPr>
        <w:rPr>
          <w:rFonts w:asciiTheme="minorHAnsi" w:hAnsiTheme="minorHAnsi" w:cstheme="minorHAnsi"/>
        </w:rPr>
      </w:pPr>
    </w:p>
    <w:p w14:paraId="1BCEBBAE" w14:textId="77777777" w:rsidR="006524E1" w:rsidRDefault="006524E1" w:rsidP="00152C7B">
      <w:pPr>
        <w:rPr>
          <w:rFonts w:asciiTheme="minorHAnsi" w:hAnsiTheme="minorHAnsi" w:cstheme="minorHAnsi"/>
        </w:rPr>
      </w:pPr>
    </w:p>
    <w:p w14:paraId="6502B2B0" w14:textId="77777777" w:rsidR="006524E1" w:rsidRPr="006524E1" w:rsidRDefault="006524E1" w:rsidP="00152C7B">
      <w:pPr>
        <w:rPr>
          <w:rFonts w:asciiTheme="minorHAnsi" w:hAnsiTheme="minorHAnsi" w:cstheme="minorHAnsi"/>
        </w:rPr>
      </w:pPr>
    </w:p>
    <w:p w14:paraId="18BCFB72" w14:textId="77777777" w:rsidR="00152C7B" w:rsidRPr="006524E1" w:rsidRDefault="00152C7B" w:rsidP="00152C7B">
      <w:pPr>
        <w:suppressAutoHyphens/>
        <w:ind w:left="4248" w:firstLine="708"/>
        <w:rPr>
          <w:rFonts w:asciiTheme="minorHAnsi" w:hAnsiTheme="minorHAnsi" w:cstheme="minorHAnsi"/>
        </w:rPr>
      </w:pPr>
      <w:r w:rsidRPr="006524E1">
        <w:rPr>
          <w:rFonts w:asciiTheme="minorHAnsi" w:hAnsiTheme="minorHAnsi" w:cstheme="minorHAnsi"/>
        </w:rPr>
        <w:t>......................................................................</w:t>
      </w:r>
    </w:p>
    <w:p w14:paraId="25071364" w14:textId="77777777" w:rsidR="00152C7B" w:rsidRPr="006524E1" w:rsidRDefault="00152C7B" w:rsidP="00152C7B">
      <w:pPr>
        <w:suppressAutoHyphens/>
        <w:ind w:left="4956"/>
        <w:rPr>
          <w:rFonts w:asciiTheme="minorHAnsi" w:hAnsiTheme="minorHAnsi" w:cstheme="minorHAnsi"/>
          <w:sz w:val="16"/>
          <w:szCs w:val="16"/>
        </w:rPr>
      </w:pPr>
      <w:r w:rsidRPr="006524E1">
        <w:rPr>
          <w:rFonts w:asciiTheme="minorHAnsi" w:hAnsiTheme="minorHAnsi" w:cstheme="minorHAnsi"/>
          <w:sz w:val="16"/>
          <w:szCs w:val="16"/>
        </w:rPr>
        <w:t xml:space="preserve">     (podpis i pieczątka osoby upoważnionej</w:t>
      </w:r>
    </w:p>
    <w:p w14:paraId="1B7FA80A" w14:textId="46EFA702" w:rsidR="00152C7B" w:rsidRPr="006524E1" w:rsidRDefault="00152C7B" w:rsidP="00152C7B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6524E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</w:t>
      </w:r>
      <w:r w:rsidR="006524E1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6524E1">
        <w:rPr>
          <w:rFonts w:asciiTheme="minorHAnsi" w:hAnsiTheme="minorHAnsi" w:cstheme="minorHAnsi"/>
          <w:sz w:val="16"/>
          <w:szCs w:val="16"/>
        </w:rPr>
        <w:t xml:space="preserve">    do reprezentowania firmy na zewnątrz)</w:t>
      </w:r>
    </w:p>
    <w:p w14:paraId="0B5E50C4" w14:textId="77777777" w:rsidR="00BC47CF" w:rsidRPr="006524E1" w:rsidRDefault="00BC47CF" w:rsidP="00152C7B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3C4D2D78" w14:textId="77777777" w:rsidR="00BC47CF" w:rsidRPr="006524E1" w:rsidRDefault="00BC47CF" w:rsidP="00152C7B">
      <w:pPr>
        <w:pStyle w:val="Tekstpodstawowy"/>
        <w:rPr>
          <w:rFonts w:asciiTheme="minorHAnsi" w:hAnsiTheme="minorHAnsi" w:cstheme="minorHAnsi"/>
        </w:rPr>
      </w:pPr>
    </w:p>
    <w:p w14:paraId="1B7DA5D6" w14:textId="77777777" w:rsidR="00BC47CF" w:rsidRPr="006524E1" w:rsidRDefault="00BC47CF" w:rsidP="00152C7B">
      <w:pPr>
        <w:pStyle w:val="Tekstpodstawowy"/>
        <w:rPr>
          <w:rFonts w:asciiTheme="minorHAnsi" w:hAnsiTheme="minorHAnsi" w:cstheme="minorHAnsi"/>
        </w:rPr>
      </w:pPr>
    </w:p>
    <w:p w14:paraId="3E4FC461" w14:textId="77777777" w:rsidR="00BC47CF" w:rsidRPr="006524E1" w:rsidRDefault="00BC47CF" w:rsidP="00152C7B">
      <w:pPr>
        <w:pStyle w:val="Tekstpodstawowy"/>
        <w:rPr>
          <w:rFonts w:asciiTheme="minorHAnsi" w:hAnsiTheme="minorHAnsi" w:cstheme="minorHAnsi"/>
        </w:rPr>
      </w:pPr>
    </w:p>
    <w:p w14:paraId="152D9B93" w14:textId="77777777" w:rsidR="00BC47CF" w:rsidRPr="006524E1" w:rsidRDefault="00BC47CF" w:rsidP="00152C7B">
      <w:pPr>
        <w:pStyle w:val="Tekstpodstawowy"/>
        <w:rPr>
          <w:rFonts w:asciiTheme="minorHAnsi" w:hAnsiTheme="minorHAnsi" w:cstheme="minorHAnsi"/>
        </w:rPr>
      </w:pPr>
    </w:p>
    <w:p w14:paraId="11B6242E" w14:textId="77777777" w:rsidR="00BC47CF" w:rsidRPr="006524E1" w:rsidRDefault="00BC47CF" w:rsidP="00152C7B">
      <w:pPr>
        <w:pStyle w:val="Tekstpodstawowy"/>
        <w:rPr>
          <w:rFonts w:asciiTheme="minorHAnsi" w:hAnsiTheme="minorHAnsi" w:cstheme="minorHAnsi"/>
        </w:rPr>
      </w:pPr>
    </w:p>
    <w:p w14:paraId="2FC1D0F7" w14:textId="77777777" w:rsidR="007C6049" w:rsidRPr="006524E1" w:rsidRDefault="007C6049" w:rsidP="00152C7B">
      <w:pPr>
        <w:pStyle w:val="Tekstpodstawowy"/>
        <w:rPr>
          <w:rFonts w:asciiTheme="minorHAnsi" w:hAnsiTheme="minorHAnsi" w:cstheme="minorHAnsi"/>
        </w:rPr>
      </w:pPr>
    </w:p>
    <w:sectPr w:rsidR="007C6049" w:rsidRPr="006524E1" w:rsidSect="00546C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5B43A4"/>
    <w:multiLevelType w:val="hybridMultilevel"/>
    <w:tmpl w:val="E3D4D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E2FF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80896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268B5"/>
    <w:multiLevelType w:val="hybridMultilevel"/>
    <w:tmpl w:val="7D42B5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63027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1301F"/>
    <w:multiLevelType w:val="hybridMultilevel"/>
    <w:tmpl w:val="30AA5E54"/>
    <w:lvl w:ilvl="0" w:tplc="5FD280F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52940"/>
    <w:multiLevelType w:val="hybridMultilevel"/>
    <w:tmpl w:val="5C72F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676A8A"/>
    <w:multiLevelType w:val="hybridMultilevel"/>
    <w:tmpl w:val="D924E0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9D00AF"/>
    <w:multiLevelType w:val="hybridMultilevel"/>
    <w:tmpl w:val="F654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524B5"/>
    <w:multiLevelType w:val="singleLevel"/>
    <w:tmpl w:val="7D84C75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</w:abstractNum>
  <w:abstractNum w:abstractNumId="16">
    <w:nsid w:val="17222248"/>
    <w:multiLevelType w:val="hybridMultilevel"/>
    <w:tmpl w:val="C31C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07E2E"/>
    <w:multiLevelType w:val="hybridMultilevel"/>
    <w:tmpl w:val="44BE8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971B5"/>
    <w:multiLevelType w:val="hybridMultilevel"/>
    <w:tmpl w:val="D1EE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30037F"/>
    <w:multiLevelType w:val="hybridMultilevel"/>
    <w:tmpl w:val="87D097CE"/>
    <w:lvl w:ilvl="0" w:tplc="FDA8A99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25B4174D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2D6D6CB9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458C8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13F5E"/>
    <w:multiLevelType w:val="hybridMultilevel"/>
    <w:tmpl w:val="7E5E517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0A96E8E"/>
    <w:multiLevelType w:val="hybridMultilevel"/>
    <w:tmpl w:val="58ECA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9B517B"/>
    <w:multiLevelType w:val="hybridMultilevel"/>
    <w:tmpl w:val="40240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453B72"/>
    <w:multiLevelType w:val="hybridMultilevel"/>
    <w:tmpl w:val="F8D804D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38"/>
        </w:tabs>
        <w:ind w:left="1838" w:hanging="585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  <w:sz w:val="16"/>
      </w:rPr>
    </w:lvl>
    <w:lvl w:ilvl="3" w:tplc="0415000F">
      <w:start w:val="1"/>
      <w:numFmt w:val="lowerLetter"/>
      <w:lvlText w:val="%4)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8">
    <w:nsid w:val="3CA667E3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D0041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05123E0"/>
    <w:multiLevelType w:val="hybridMultilevel"/>
    <w:tmpl w:val="07C46A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128508E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708EB"/>
    <w:multiLevelType w:val="hybridMultilevel"/>
    <w:tmpl w:val="4C7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262AD0"/>
    <w:multiLevelType w:val="hybridMultilevel"/>
    <w:tmpl w:val="D924E0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43326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70FAB"/>
    <w:multiLevelType w:val="hybridMultilevel"/>
    <w:tmpl w:val="186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758A7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C64D6"/>
    <w:multiLevelType w:val="hybridMultilevel"/>
    <w:tmpl w:val="50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A6815"/>
    <w:multiLevelType w:val="hybridMultilevel"/>
    <w:tmpl w:val="E8D24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145EAD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F1994"/>
    <w:multiLevelType w:val="hybridMultilevel"/>
    <w:tmpl w:val="A3ACA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925EFB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6B1F49D6"/>
    <w:multiLevelType w:val="hybridMultilevel"/>
    <w:tmpl w:val="90B02AD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1940FA"/>
    <w:multiLevelType w:val="hybridMultilevel"/>
    <w:tmpl w:val="F92EDE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24795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3329E9"/>
    <w:multiLevelType w:val="hybridMultilevel"/>
    <w:tmpl w:val="EA94F0B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356D4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0"/>
  </w:num>
  <w:num w:numId="5">
    <w:abstractNumId w:val="25"/>
  </w:num>
  <w:num w:numId="6">
    <w:abstractNumId w:val="30"/>
  </w:num>
  <w:num w:numId="7">
    <w:abstractNumId w:val="43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3"/>
  </w:num>
  <w:num w:numId="13">
    <w:abstractNumId w:val="5"/>
  </w:num>
  <w:num w:numId="14">
    <w:abstractNumId w:val="20"/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44"/>
  </w:num>
  <w:num w:numId="1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5"/>
  </w:num>
  <w:num w:numId="21">
    <w:abstractNumId w:val="33"/>
  </w:num>
  <w:num w:numId="22">
    <w:abstractNumId w:val="6"/>
  </w:num>
  <w:num w:numId="23">
    <w:abstractNumId w:val="38"/>
  </w:num>
  <w:num w:numId="24">
    <w:abstractNumId w:val="21"/>
  </w:num>
  <w:num w:numId="25">
    <w:abstractNumId w:val="48"/>
  </w:num>
  <w:num w:numId="26">
    <w:abstractNumId w:val="14"/>
  </w:num>
  <w:num w:numId="27">
    <w:abstractNumId w:val="16"/>
  </w:num>
  <w:num w:numId="28">
    <w:abstractNumId w:val="11"/>
  </w:num>
  <w:num w:numId="29">
    <w:abstractNumId w:val="8"/>
  </w:num>
  <w:num w:numId="30">
    <w:abstractNumId w:val="47"/>
  </w:num>
  <w:num w:numId="31">
    <w:abstractNumId w:val="36"/>
  </w:num>
  <w:num w:numId="32">
    <w:abstractNumId w:val="37"/>
  </w:num>
  <w:num w:numId="33">
    <w:abstractNumId w:val="32"/>
  </w:num>
  <w:num w:numId="34">
    <w:abstractNumId w:val="49"/>
  </w:num>
  <w:num w:numId="35">
    <w:abstractNumId w:val="28"/>
  </w:num>
  <w:num w:numId="36">
    <w:abstractNumId w:val="23"/>
  </w:num>
  <w:num w:numId="37">
    <w:abstractNumId w:val="22"/>
  </w:num>
  <w:num w:numId="38">
    <w:abstractNumId w:val="42"/>
  </w:num>
  <w:num w:numId="39">
    <w:abstractNumId w:val="46"/>
  </w:num>
  <w:num w:numId="40">
    <w:abstractNumId w:val="12"/>
  </w:num>
  <w:num w:numId="41">
    <w:abstractNumId w:val="13"/>
  </w:num>
  <w:num w:numId="42">
    <w:abstractNumId w:val="41"/>
  </w:num>
  <w:num w:numId="43">
    <w:abstractNumId w:val="34"/>
  </w:num>
  <w:num w:numId="44">
    <w:abstractNumId w:val="26"/>
  </w:num>
  <w:num w:numId="45">
    <w:abstractNumId w:val="7"/>
  </w:num>
  <w:num w:numId="46">
    <w:abstractNumId w:val="39"/>
  </w:num>
  <w:num w:numId="47">
    <w:abstractNumId w:val="40"/>
  </w:num>
  <w:num w:numId="48">
    <w:abstractNumId w:val="31"/>
  </w:num>
  <w:num w:numId="49">
    <w:abstractNumId w:val="1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6"/>
    <w:rsid w:val="00001070"/>
    <w:rsid w:val="00002862"/>
    <w:rsid w:val="000033C1"/>
    <w:rsid w:val="000059D7"/>
    <w:rsid w:val="00010DD0"/>
    <w:rsid w:val="0002703D"/>
    <w:rsid w:val="0003213A"/>
    <w:rsid w:val="00037ACD"/>
    <w:rsid w:val="000530B4"/>
    <w:rsid w:val="000752D2"/>
    <w:rsid w:val="00076F62"/>
    <w:rsid w:val="0008070A"/>
    <w:rsid w:val="0008252D"/>
    <w:rsid w:val="00094FD3"/>
    <w:rsid w:val="000967A9"/>
    <w:rsid w:val="000A2E67"/>
    <w:rsid w:val="000A62D1"/>
    <w:rsid w:val="000B4F62"/>
    <w:rsid w:val="000D1B9D"/>
    <w:rsid w:val="000D2013"/>
    <w:rsid w:val="000D7239"/>
    <w:rsid w:val="000F30D0"/>
    <w:rsid w:val="000F387B"/>
    <w:rsid w:val="000F50EC"/>
    <w:rsid w:val="00106AD7"/>
    <w:rsid w:val="00110438"/>
    <w:rsid w:val="00114E50"/>
    <w:rsid w:val="00115CD8"/>
    <w:rsid w:val="001234A0"/>
    <w:rsid w:val="00123C7A"/>
    <w:rsid w:val="001313E3"/>
    <w:rsid w:val="00134EB0"/>
    <w:rsid w:val="00142877"/>
    <w:rsid w:val="00142ABF"/>
    <w:rsid w:val="00152C7B"/>
    <w:rsid w:val="0016298A"/>
    <w:rsid w:val="00165A0E"/>
    <w:rsid w:val="0017031D"/>
    <w:rsid w:val="001759FD"/>
    <w:rsid w:val="001872FA"/>
    <w:rsid w:val="001876E7"/>
    <w:rsid w:val="00190BB5"/>
    <w:rsid w:val="001A05DA"/>
    <w:rsid w:val="001C2A8D"/>
    <w:rsid w:val="001D0F49"/>
    <w:rsid w:val="001F5218"/>
    <w:rsid w:val="00207375"/>
    <w:rsid w:val="00214B84"/>
    <w:rsid w:val="00221293"/>
    <w:rsid w:val="00245F75"/>
    <w:rsid w:val="00277676"/>
    <w:rsid w:val="00283C48"/>
    <w:rsid w:val="00297225"/>
    <w:rsid w:val="002A0154"/>
    <w:rsid w:val="002A46DF"/>
    <w:rsid w:val="002C138D"/>
    <w:rsid w:val="002D73E8"/>
    <w:rsid w:val="002E0C44"/>
    <w:rsid w:val="002F6E9E"/>
    <w:rsid w:val="00313AFB"/>
    <w:rsid w:val="003232F8"/>
    <w:rsid w:val="003372DC"/>
    <w:rsid w:val="003539D8"/>
    <w:rsid w:val="003702C0"/>
    <w:rsid w:val="00372FF6"/>
    <w:rsid w:val="00376BD7"/>
    <w:rsid w:val="00390BE4"/>
    <w:rsid w:val="003A314D"/>
    <w:rsid w:val="003B29C5"/>
    <w:rsid w:val="003C2984"/>
    <w:rsid w:val="003C330B"/>
    <w:rsid w:val="003D0987"/>
    <w:rsid w:val="003E048B"/>
    <w:rsid w:val="003E3A8E"/>
    <w:rsid w:val="003F0897"/>
    <w:rsid w:val="003F7DCF"/>
    <w:rsid w:val="00406F1F"/>
    <w:rsid w:val="00413CB1"/>
    <w:rsid w:val="0041700B"/>
    <w:rsid w:val="00430196"/>
    <w:rsid w:val="004500E1"/>
    <w:rsid w:val="004503D5"/>
    <w:rsid w:val="00450793"/>
    <w:rsid w:val="0045441F"/>
    <w:rsid w:val="004615C4"/>
    <w:rsid w:val="004717BB"/>
    <w:rsid w:val="0047259D"/>
    <w:rsid w:val="00476CA1"/>
    <w:rsid w:val="004813E4"/>
    <w:rsid w:val="004A7648"/>
    <w:rsid w:val="004B217D"/>
    <w:rsid w:val="004B4A4C"/>
    <w:rsid w:val="004D32B4"/>
    <w:rsid w:val="004F2335"/>
    <w:rsid w:val="004F34A6"/>
    <w:rsid w:val="00501384"/>
    <w:rsid w:val="00503EFB"/>
    <w:rsid w:val="0051479D"/>
    <w:rsid w:val="005209BC"/>
    <w:rsid w:val="00524831"/>
    <w:rsid w:val="0053083A"/>
    <w:rsid w:val="00533B7F"/>
    <w:rsid w:val="00545C27"/>
    <w:rsid w:val="00546CAF"/>
    <w:rsid w:val="00547BF4"/>
    <w:rsid w:val="0055122A"/>
    <w:rsid w:val="00551EFC"/>
    <w:rsid w:val="005660AD"/>
    <w:rsid w:val="005671B0"/>
    <w:rsid w:val="005715E2"/>
    <w:rsid w:val="00571FAC"/>
    <w:rsid w:val="005755DC"/>
    <w:rsid w:val="005A2B8F"/>
    <w:rsid w:val="005E7F8E"/>
    <w:rsid w:val="00605A95"/>
    <w:rsid w:val="00607A67"/>
    <w:rsid w:val="006103B6"/>
    <w:rsid w:val="0061439C"/>
    <w:rsid w:val="0062698C"/>
    <w:rsid w:val="006339AF"/>
    <w:rsid w:val="0064301E"/>
    <w:rsid w:val="00651FA7"/>
    <w:rsid w:val="006524E1"/>
    <w:rsid w:val="00660D1B"/>
    <w:rsid w:val="00672755"/>
    <w:rsid w:val="00675875"/>
    <w:rsid w:val="00682137"/>
    <w:rsid w:val="00683776"/>
    <w:rsid w:val="00687E0C"/>
    <w:rsid w:val="00693DC4"/>
    <w:rsid w:val="006A179A"/>
    <w:rsid w:val="006A4503"/>
    <w:rsid w:val="006A6750"/>
    <w:rsid w:val="006B1097"/>
    <w:rsid w:val="006F3308"/>
    <w:rsid w:val="006F667F"/>
    <w:rsid w:val="007016B1"/>
    <w:rsid w:val="00702856"/>
    <w:rsid w:val="00703913"/>
    <w:rsid w:val="0070391B"/>
    <w:rsid w:val="00715F4D"/>
    <w:rsid w:val="00722010"/>
    <w:rsid w:val="0073670F"/>
    <w:rsid w:val="00737492"/>
    <w:rsid w:val="007442DA"/>
    <w:rsid w:val="00757CCB"/>
    <w:rsid w:val="00761C9B"/>
    <w:rsid w:val="00766AE3"/>
    <w:rsid w:val="00770FA7"/>
    <w:rsid w:val="007842D7"/>
    <w:rsid w:val="00795F88"/>
    <w:rsid w:val="007A0836"/>
    <w:rsid w:val="007A0AA2"/>
    <w:rsid w:val="007A2B8E"/>
    <w:rsid w:val="007A3725"/>
    <w:rsid w:val="007A64CD"/>
    <w:rsid w:val="007B18BE"/>
    <w:rsid w:val="007B1A5A"/>
    <w:rsid w:val="007C522D"/>
    <w:rsid w:val="007C6049"/>
    <w:rsid w:val="007E5238"/>
    <w:rsid w:val="007F3264"/>
    <w:rsid w:val="007F3B65"/>
    <w:rsid w:val="007F7BCE"/>
    <w:rsid w:val="008011AC"/>
    <w:rsid w:val="00811447"/>
    <w:rsid w:val="0082128C"/>
    <w:rsid w:val="00822C92"/>
    <w:rsid w:val="00826D16"/>
    <w:rsid w:val="00827ADC"/>
    <w:rsid w:val="00837599"/>
    <w:rsid w:val="00840582"/>
    <w:rsid w:val="008416CC"/>
    <w:rsid w:val="0084789B"/>
    <w:rsid w:val="00864F55"/>
    <w:rsid w:val="00873710"/>
    <w:rsid w:val="00874595"/>
    <w:rsid w:val="00896F44"/>
    <w:rsid w:val="008A0003"/>
    <w:rsid w:val="008A2902"/>
    <w:rsid w:val="008B2457"/>
    <w:rsid w:val="008B4C12"/>
    <w:rsid w:val="008C63BA"/>
    <w:rsid w:val="008D27B8"/>
    <w:rsid w:val="008D4CAA"/>
    <w:rsid w:val="008E2777"/>
    <w:rsid w:val="008E2A17"/>
    <w:rsid w:val="008E5933"/>
    <w:rsid w:val="008E7829"/>
    <w:rsid w:val="008E7D40"/>
    <w:rsid w:val="00906845"/>
    <w:rsid w:val="00913A7C"/>
    <w:rsid w:val="00914F2C"/>
    <w:rsid w:val="00915461"/>
    <w:rsid w:val="009248AF"/>
    <w:rsid w:val="00925C4C"/>
    <w:rsid w:val="00926796"/>
    <w:rsid w:val="00956429"/>
    <w:rsid w:val="00956FF4"/>
    <w:rsid w:val="00966229"/>
    <w:rsid w:val="00971AB3"/>
    <w:rsid w:val="00976062"/>
    <w:rsid w:val="00985B13"/>
    <w:rsid w:val="0098731B"/>
    <w:rsid w:val="0099103A"/>
    <w:rsid w:val="00991921"/>
    <w:rsid w:val="0099323C"/>
    <w:rsid w:val="009C4983"/>
    <w:rsid w:val="009D11B5"/>
    <w:rsid w:val="009D3BA7"/>
    <w:rsid w:val="009F1402"/>
    <w:rsid w:val="009F364F"/>
    <w:rsid w:val="00A02797"/>
    <w:rsid w:val="00A0305A"/>
    <w:rsid w:val="00A05893"/>
    <w:rsid w:val="00A06878"/>
    <w:rsid w:val="00A07484"/>
    <w:rsid w:val="00A079DF"/>
    <w:rsid w:val="00A248C0"/>
    <w:rsid w:val="00A33B1E"/>
    <w:rsid w:val="00A41969"/>
    <w:rsid w:val="00A61DE2"/>
    <w:rsid w:val="00A62A25"/>
    <w:rsid w:val="00A811A3"/>
    <w:rsid w:val="00A83C94"/>
    <w:rsid w:val="00A90F0F"/>
    <w:rsid w:val="00A955ED"/>
    <w:rsid w:val="00A96FF1"/>
    <w:rsid w:val="00AA31C4"/>
    <w:rsid w:val="00AA4643"/>
    <w:rsid w:val="00AC7A6A"/>
    <w:rsid w:val="00AD17F6"/>
    <w:rsid w:val="00B06522"/>
    <w:rsid w:val="00B141EE"/>
    <w:rsid w:val="00B17145"/>
    <w:rsid w:val="00B277EE"/>
    <w:rsid w:val="00B45AE0"/>
    <w:rsid w:val="00B45E06"/>
    <w:rsid w:val="00B53846"/>
    <w:rsid w:val="00B57710"/>
    <w:rsid w:val="00B95F6A"/>
    <w:rsid w:val="00B9639E"/>
    <w:rsid w:val="00BA0F11"/>
    <w:rsid w:val="00BA4711"/>
    <w:rsid w:val="00BA50C6"/>
    <w:rsid w:val="00BC10AA"/>
    <w:rsid w:val="00BC3735"/>
    <w:rsid w:val="00BC47CF"/>
    <w:rsid w:val="00BF00EB"/>
    <w:rsid w:val="00C05AB3"/>
    <w:rsid w:val="00C06F2E"/>
    <w:rsid w:val="00C108B9"/>
    <w:rsid w:val="00C41FD4"/>
    <w:rsid w:val="00C56E96"/>
    <w:rsid w:val="00C66A2D"/>
    <w:rsid w:val="00C70DDA"/>
    <w:rsid w:val="00C73DBB"/>
    <w:rsid w:val="00C75AB0"/>
    <w:rsid w:val="00C9115A"/>
    <w:rsid w:val="00CD2382"/>
    <w:rsid w:val="00CD7674"/>
    <w:rsid w:val="00D131CE"/>
    <w:rsid w:val="00D17D76"/>
    <w:rsid w:val="00D31647"/>
    <w:rsid w:val="00D32B8E"/>
    <w:rsid w:val="00D479DE"/>
    <w:rsid w:val="00D52E2E"/>
    <w:rsid w:val="00D52F7B"/>
    <w:rsid w:val="00D530C0"/>
    <w:rsid w:val="00D578C7"/>
    <w:rsid w:val="00D7577C"/>
    <w:rsid w:val="00DB5F80"/>
    <w:rsid w:val="00DC10BB"/>
    <w:rsid w:val="00DC2B9D"/>
    <w:rsid w:val="00DD5A89"/>
    <w:rsid w:val="00DE187A"/>
    <w:rsid w:val="00DE2B95"/>
    <w:rsid w:val="00DE3C9B"/>
    <w:rsid w:val="00DF4C95"/>
    <w:rsid w:val="00E028CB"/>
    <w:rsid w:val="00E057F1"/>
    <w:rsid w:val="00E32B11"/>
    <w:rsid w:val="00E45FEA"/>
    <w:rsid w:val="00E7270D"/>
    <w:rsid w:val="00E76D27"/>
    <w:rsid w:val="00E83374"/>
    <w:rsid w:val="00EA1734"/>
    <w:rsid w:val="00EB23A0"/>
    <w:rsid w:val="00EB297D"/>
    <w:rsid w:val="00EC55F4"/>
    <w:rsid w:val="00EE6A41"/>
    <w:rsid w:val="00F05F47"/>
    <w:rsid w:val="00F14491"/>
    <w:rsid w:val="00F17AEB"/>
    <w:rsid w:val="00F33E59"/>
    <w:rsid w:val="00F45207"/>
    <w:rsid w:val="00F46618"/>
    <w:rsid w:val="00F81E97"/>
    <w:rsid w:val="00F82125"/>
    <w:rsid w:val="00F835A7"/>
    <w:rsid w:val="00F836FF"/>
    <w:rsid w:val="00FA09A1"/>
    <w:rsid w:val="00FB26D2"/>
    <w:rsid w:val="00FC1E4A"/>
    <w:rsid w:val="00FD14E0"/>
    <w:rsid w:val="00FD7E59"/>
    <w:rsid w:val="00FF145F"/>
    <w:rsid w:val="00FF511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left="5"/>
      <w:outlineLvl w:val="0"/>
    </w:pPr>
    <w:rPr>
      <w:rFonts w:eastAsia="Andale Sans UI"/>
      <w:b/>
      <w:bCs/>
      <w:kern w:val="1"/>
      <w:sz w:val="14"/>
      <w:szCs w:val="14"/>
    </w:rPr>
  </w:style>
  <w:style w:type="paragraph" w:styleId="Nagwek2">
    <w:name w:val="heading 2"/>
    <w:basedOn w:val="Normalny"/>
    <w:next w:val="Normalny"/>
    <w:link w:val="Nagwek2Znak"/>
    <w:unhideWhenUsed/>
    <w:qFormat/>
    <w:rsid w:val="00DF4C95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eastAsia="Andale Sans UI" w:cs="Arial"/>
      <w:b/>
      <w:spacing w:val="-3"/>
      <w:kern w:val="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F4C95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F44"/>
    <w:pPr>
      <w:keepNext/>
      <w:widowControl w:val="0"/>
      <w:shd w:val="clear" w:color="auto" w:fill="FFFFFF"/>
      <w:tabs>
        <w:tab w:val="num" w:pos="0"/>
      </w:tabs>
      <w:suppressAutoHyphens/>
      <w:ind w:right="140"/>
      <w:outlineLvl w:val="4"/>
    </w:pPr>
    <w:rPr>
      <w:rFonts w:eastAsia="Andale Sans UI" w:cs="Arial"/>
      <w:b/>
      <w:bCs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17F6"/>
    <w:pPr>
      <w:widowControl w:val="0"/>
      <w:tabs>
        <w:tab w:val="num" w:pos="322"/>
        <w:tab w:val="left" w:pos="720"/>
      </w:tabs>
      <w:ind w:left="720" w:hanging="360"/>
    </w:pPr>
    <w:rPr>
      <w:rFonts w:ascii="Arial" w:hAnsi="Arial" w:cs="Arial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17F6"/>
    <w:rPr>
      <w:rFonts w:ascii="Arial" w:eastAsia="Times New Roman" w:hAnsi="Arial" w:cs="Arial"/>
      <w:snapToGrid w:val="0"/>
      <w:sz w:val="20"/>
      <w:szCs w:val="20"/>
      <w:lang w:eastAsia="pl-PL"/>
    </w:rPr>
  </w:style>
  <w:style w:type="paragraph" w:customStyle="1" w:styleId="NormalTable1">
    <w:name w:val="Normal Table1"/>
    <w:rsid w:val="00AD1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C95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F4C9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rsid w:val="00D32B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D32B8E"/>
    <w:pPr>
      <w:suppressAutoHyphens/>
    </w:pPr>
    <w:rPr>
      <w:rFonts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B8E"/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6D2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7031D"/>
    <w:pPr>
      <w:ind w:left="720"/>
      <w:contextualSpacing/>
    </w:pPr>
  </w:style>
  <w:style w:type="paragraph" w:customStyle="1" w:styleId="Default">
    <w:name w:val="Default"/>
    <w:rsid w:val="0017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paragraph" w:customStyle="1" w:styleId="Akapitzlist1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B277EE"/>
    <w:pPr>
      <w:suppressAutoHyphens/>
      <w:ind w:left="1701" w:right="-709" w:hanging="1701"/>
    </w:pPr>
    <w:rPr>
      <w:rFonts w:ascii="Arial" w:hAnsi="Arial"/>
      <w:b/>
      <w:lang w:eastAsia="ar-SA"/>
    </w:rPr>
  </w:style>
  <w:style w:type="paragraph" w:customStyle="1" w:styleId="Akapitzlist10">
    <w:name w:val="Akapit z listą1"/>
    <w:basedOn w:val="Normalny"/>
    <w:rsid w:val="00B277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E2B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2B9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8">
    <w:name w:val="Style78"/>
    <w:basedOn w:val="Normalny"/>
    <w:rsid w:val="000A62D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9">
    <w:name w:val="Style89"/>
    <w:basedOn w:val="Normalny"/>
    <w:rsid w:val="000A62D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0A62D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E7270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xtSansSpec">
    <w:name w:val="Text Sans Spec"/>
    <w:basedOn w:val="Normalny"/>
    <w:rsid w:val="00874595"/>
    <w:pPr>
      <w:keepLines/>
      <w:tabs>
        <w:tab w:val="left" w:pos="5040"/>
      </w:tabs>
      <w:overflowPunct w:val="0"/>
      <w:autoSpaceDE w:val="0"/>
      <w:autoSpaceDN w:val="0"/>
      <w:adjustRightInd w:val="0"/>
      <w:spacing w:after="120"/>
      <w:ind w:left="2070" w:hanging="270"/>
      <w:textAlignment w:val="baseline"/>
    </w:pPr>
    <w:rPr>
      <w:rFonts w:ascii="Arial" w:hAnsi="Arial" w:cs="Arial"/>
      <w:snapToGrid w:val="0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874595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D16"/>
    <w:pPr>
      <w:suppressAutoHyphens/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16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Standard">
    <w:name w:val="Standard"/>
    <w:rsid w:val="00896F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96F44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F44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F4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B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7E54-0EA4-438A-BFD5-A0D6973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Megrez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Anna Krawczyk</cp:lastModifiedBy>
  <cp:revision>3</cp:revision>
  <cp:lastPrinted>2020-09-04T08:40:00Z</cp:lastPrinted>
  <dcterms:created xsi:type="dcterms:W3CDTF">2020-08-31T08:31:00Z</dcterms:created>
  <dcterms:modified xsi:type="dcterms:W3CDTF">2020-09-04T08:40:00Z</dcterms:modified>
</cp:coreProperties>
</file>