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071BAA28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Składając ofertę w postępowaniu o udzielenie zamówienia publicznego, prowadzonego w trybie podstawowym, na podstawie art. 275 pkt 2) ustawy z dnia 11 września 2019 roku Prawo zamówień publicznych – dalej zwaną ustawą Pzp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650872" w:rsidRPr="00650872">
        <w:rPr>
          <w:rFonts w:ascii="Calibri" w:hAnsi="Calibri" w:cs="Calibri"/>
          <w:b/>
          <w:i/>
          <w:sz w:val="22"/>
          <w:szCs w:val="22"/>
        </w:rPr>
        <w:t>Sukcesywny zakup paliw płynnych na potrzeby PCI Sp. z o.o.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40617A1A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C61ED6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0B89171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 ust. 1 ustawy Pzp.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109 ust. 1 pkt 4), 5) oraz 7) ustawy Pzp.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Pzp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>w art. 108 ust 1 pkt 1), 2), 5) lub art. 109 ust. 1 pkt 4), 5) oraz 7) ustawy Pzp).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Pzp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spełniam warunki udziału w postępowaniu określone przez Zamawiającego w Rozdziale VIII SWZ. </w:t>
      </w:r>
    </w:p>
    <w:p w14:paraId="1AC6BA62" w14:textId="77777777" w:rsidR="00751FE2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C6FDF81" w14:textId="77777777" w:rsidR="00751FE2" w:rsidRPr="00EF6DC4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Zamawiającego w Specyfikacji Warunków Zamówienia w Rozdziale VIII SWZ polegam na zasobach następującego/ych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następujący/e podmiot/y, będący/e podwykonawcą/ami: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*Jeżeli Zamawiający nie wymagał w Specyfikacji Warunków Zamówienia, złożenia oświadczenia, o którym mowa w art. 125 ust 1 ustawy Pzp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EFA5" w14:textId="77777777" w:rsidR="00920535" w:rsidRDefault="00920535" w:rsidP="0042612F">
      <w:r>
        <w:separator/>
      </w:r>
    </w:p>
  </w:endnote>
  <w:endnote w:type="continuationSeparator" w:id="0">
    <w:p w14:paraId="4C31D94E" w14:textId="77777777" w:rsidR="00920535" w:rsidRDefault="00920535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EC38" w14:textId="77777777" w:rsidR="00920535" w:rsidRDefault="00920535" w:rsidP="0042612F">
      <w:r>
        <w:separator/>
      </w:r>
    </w:p>
  </w:footnote>
  <w:footnote w:type="continuationSeparator" w:id="0">
    <w:p w14:paraId="47D408ED" w14:textId="77777777" w:rsidR="00920535" w:rsidRDefault="00920535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4F222DD0" w:rsidR="006742A9" w:rsidRDefault="006742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40F4B" wp14:editId="260CABA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230EF"/>
    <w:rsid w:val="000A0CFD"/>
    <w:rsid w:val="00245F5B"/>
    <w:rsid w:val="00284583"/>
    <w:rsid w:val="00383DD5"/>
    <w:rsid w:val="0042612F"/>
    <w:rsid w:val="004B343E"/>
    <w:rsid w:val="00650872"/>
    <w:rsid w:val="006735F2"/>
    <w:rsid w:val="006742A9"/>
    <w:rsid w:val="00695164"/>
    <w:rsid w:val="00724036"/>
    <w:rsid w:val="00751FE2"/>
    <w:rsid w:val="007E374A"/>
    <w:rsid w:val="00920535"/>
    <w:rsid w:val="00974333"/>
    <w:rsid w:val="00A34348"/>
    <w:rsid w:val="00A91F5F"/>
    <w:rsid w:val="00CD3D56"/>
    <w:rsid w:val="00FA132D"/>
    <w:rsid w:val="00FD460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14</cp:revision>
  <dcterms:created xsi:type="dcterms:W3CDTF">2023-01-18T10:00:00Z</dcterms:created>
  <dcterms:modified xsi:type="dcterms:W3CDTF">2023-12-05T12:52:00Z</dcterms:modified>
</cp:coreProperties>
</file>