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C5" w:rsidRPr="00B575A4" w:rsidRDefault="00B575A4">
      <w:pPr>
        <w:rPr>
          <w:b/>
        </w:rPr>
      </w:pPr>
      <w:r w:rsidRPr="00B575A4">
        <w:rPr>
          <w:b/>
        </w:rPr>
        <w:t>Lista Wykonawców  ZP/71/2024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284"/>
      </w:tblGrid>
      <w:tr w:rsidR="000147C5" w:rsidRPr="00B575A4" w:rsidTr="000147C5">
        <w:trPr>
          <w:trHeight w:val="309"/>
        </w:trPr>
        <w:tc>
          <w:tcPr>
            <w:tcW w:w="976" w:type="dxa"/>
            <w:shd w:val="clear" w:color="000000" w:fill="FFFFFF"/>
            <w:noWrap/>
            <w:vAlign w:val="bottom"/>
          </w:tcPr>
          <w:p w:rsidR="000147C5" w:rsidRPr="00B575A4" w:rsidRDefault="00B575A4" w:rsidP="003401A3">
            <w:pPr>
              <w:spacing w:after="0"/>
              <w:jc w:val="center"/>
              <w:rPr>
                <w:b/>
              </w:rPr>
            </w:pPr>
            <w:r w:rsidRPr="00B575A4">
              <w:rPr>
                <w:b/>
              </w:rPr>
              <w:t>Nr oferty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0147C5" w:rsidRPr="00B575A4" w:rsidRDefault="00B575A4" w:rsidP="003401A3">
            <w:pPr>
              <w:spacing w:after="0"/>
              <w:jc w:val="center"/>
              <w:rPr>
                <w:b/>
              </w:rPr>
            </w:pPr>
            <w:r w:rsidRPr="00B575A4">
              <w:rPr>
                <w:b/>
              </w:rPr>
              <w:t>Nazwa i adres wykonawcy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1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TERUMO POLAND SP. Z O.O</w:t>
            </w:r>
          </w:p>
          <w:p w:rsidR="00B575A4" w:rsidRDefault="00B575A4" w:rsidP="003401A3">
            <w:pPr>
              <w:spacing w:after="0"/>
              <w:jc w:val="center"/>
            </w:pPr>
            <w:r>
              <w:t>02-134 Warszawa, ul. 1 Sierpnia 6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5252656688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2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Rinores</w:t>
            </w:r>
            <w:proofErr w:type="spellEnd"/>
            <w:r>
              <w:t xml:space="preserve"> Sp. z o.o.</w:t>
            </w:r>
          </w:p>
          <w:p w:rsidR="00B575A4" w:rsidRDefault="00B575A4" w:rsidP="003401A3">
            <w:pPr>
              <w:spacing w:after="0"/>
              <w:jc w:val="center"/>
            </w:pPr>
            <w:r>
              <w:t>35-213 Rzeszów, ul. Dębicka 644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8133864991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3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Balton Sp. z o.o.</w:t>
            </w:r>
          </w:p>
          <w:p w:rsidR="00B575A4" w:rsidRDefault="00B575A4" w:rsidP="003401A3">
            <w:pPr>
              <w:spacing w:after="0"/>
              <w:jc w:val="center"/>
            </w:pPr>
            <w:r>
              <w:t>00-496 Warszawa, ul. Nowy Świat 7/14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5360015638</w:t>
            </w:r>
          </w:p>
        </w:tc>
      </w:tr>
      <w:tr w:rsidR="00B575A4" w:rsidRPr="006E5CFD" w:rsidTr="003401A3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B575A4" w:rsidRPr="006E5CFD" w:rsidRDefault="00B575A4" w:rsidP="003401A3">
            <w:pPr>
              <w:spacing w:after="0"/>
              <w:jc w:val="center"/>
            </w:pPr>
            <w:r>
              <w:t>4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 w:rsidRPr="006E5CFD">
              <w:t xml:space="preserve">BOSTON SCIENTIFIC POLSKA Sp z o.o. </w:t>
            </w:r>
            <w:r>
              <w:br/>
            </w:r>
            <w:r w:rsidRPr="006E5CFD">
              <w:t>al. Jana Pawła II 22</w:t>
            </w:r>
            <w:r>
              <w:br/>
            </w:r>
            <w:r w:rsidRPr="006E5CFD">
              <w:t xml:space="preserve"> 00-133 Warszawa </w:t>
            </w:r>
          </w:p>
          <w:p w:rsidR="00B575A4" w:rsidRPr="006E5CFD" w:rsidRDefault="00B575A4" w:rsidP="003401A3">
            <w:pPr>
              <w:spacing w:after="0"/>
              <w:jc w:val="center"/>
            </w:pPr>
            <w:r w:rsidRPr="00DC70BC">
              <w:t>NIP 526-21-10-301;</w:t>
            </w:r>
          </w:p>
        </w:tc>
      </w:tr>
      <w:tr w:rsidR="00B575A4" w:rsidRPr="006E5CFD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6E5CFD" w:rsidRDefault="00B575A4" w:rsidP="003401A3">
            <w:pPr>
              <w:spacing w:after="0"/>
              <w:jc w:val="center"/>
            </w:pP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5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 xml:space="preserve">Edwards </w:t>
            </w:r>
            <w:proofErr w:type="spellStart"/>
            <w:r>
              <w:t>Lifesciences</w:t>
            </w:r>
            <w:proofErr w:type="spellEnd"/>
            <w:r>
              <w:t xml:space="preserve"> Poland Sp. z o.o.</w:t>
            </w:r>
          </w:p>
          <w:p w:rsidR="00B575A4" w:rsidRDefault="00B575A4" w:rsidP="003401A3">
            <w:pPr>
              <w:spacing w:after="0"/>
              <w:jc w:val="center"/>
            </w:pPr>
            <w:r>
              <w:t>Warszawa,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1070015148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6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 xml:space="preserve">DRG </w:t>
            </w:r>
            <w:proofErr w:type="spellStart"/>
            <w:r>
              <w:t>MedTek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B575A4" w:rsidRDefault="00B575A4" w:rsidP="003401A3">
            <w:pPr>
              <w:spacing w:after="0"/>
              <w:jc w:val="center"/>
            </w:pPr>
            <w:r>
              <w:t>02-661 Warszawa, Wita Stwosza 24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5210527727</w:t>
            </w:r>
          </w:p>
        </w:tc>
      </w:tr>
      <w:tr w:rsidR="00B575A4" w:rsidRPr="00F522D1" w:rsidTr="003401A3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B575A4" w:rsidRPr="00F522D1" w:rsidRDefault="00B575A4" w:rsidP="003401A3">
            <w:pPr>
              <w:spacing w:after="0"/>
              <w:jc w:val="center"/>
            </w:pPr>
            <w:r>
              <w:t>7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 w:rsidRPr="00F522D1">
              <w:t xml:space="preserve">MEDTRONIC </w:t>
            </w:r>
            <w:proofErr w:type="spellStart"/>
            <w:r w:rsidRPr="00F522D1">
              <w:t>P</w:t>
            </w:r>
            <w:r>
              <w:t>o</w:t>
            </w:r>
            <w:r w:rsidRPr="00F522D1">
              <w:t>LAND</w:t>
            </w:r>
            <w:proofErr w:type="spellEnd"/>
            <w:r w:rsidRPr="00F522D1">
              <w:t xml:space="preserve"> Sp. z o.o.,</w:t>
            </w:r>
            <w:r>
              <w:br/>
            </w:r>
            <w:r w:rsidRPr="00F522D1">
              <w:t xml:space="preserve"> ul. Polna 11, 00</w:t>
            </w:r>
            <w:r>
              <w:t>-</w:t>
            </w:r>
            <w:r w:rsidRPr="00F522D1">
              <w:t xml:space="preserve">633 Warszawa </w:t>
            </w:r>
          </w:p>
          <w:p w:rsidR="00B575A4" w:rsidRPr="00F522D1" w:rsidRDefault="00B575A4" w:rsidP="003401A3">
            <w:pPr>
              <w:spacing w:after="0"/>
              <w:jc w:val="center"/>
            </w:pPr>
            <w:r>
              <w:t>NIP PL9521000289;</w:t>
            </w:r>
          </w:p>
        </w:tc>
      </w:tr>
      <w:tr w:rsidR="00B575A4" w:rsidRPr="00252D29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</w:tr>
      <w:tr w:rsidR="00B575A4" w:rsidRPr="00252D29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</w:tr>
      <w:tr w:rsidR="00B575A4" w:rsidRPr="00252D29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</w:tr>
      <w:tr w:rsidR="00B575A4" w:rsidRPr="00252D29" w:rsidTr="00B575A4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</w:tr>
      <w:tr w:rsidR="00B575A4" w:rsidRPr="006F6216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Pr="006F6216" w:rsidRDefault="00B575A4" w:rsidP="003401A3">
            <w:pPr>
              <w:spacing w:after="0"/>
              <w:jc w:val="center"/>
            </w:pPr>
            <w:r>
              <w:t>8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Pr="00642AFC" w:rsidRDefault="00B575A4" w:rsidP="003401A3">
            <w:pPr>
              <w:spacing w:after="0"/>
              <w:jc w:val="center"/>
            </w:pPr>
            <w:r w:rsidRPr="00642AFC">
              <w:t xml:space="preserve">SMT  Polonia Sp. z o.o. </w:t>
            </w:r>
          </w:p>
          <w:p w:rsidR="00B575A4" w:rsidRDefault="00B575A4" w:rsidP="003401A3">
            <w:pPr>
              <w:spacing w:after="0"/>
              <w:jc w:val="center"/>
            </w:pPr>
            <w:r w:rsidRPr="00642AFC">
              <w:t xml:space="preserve"> Al. Grunwaldzka 345/347 , 80-309 Gdańsk</w:t>
            </w:r>
          </w:p>
          <w:p w:rsidR="00B575A4" w:rsidRPr="006F6216" w:rsidRDefault="00B575A4" w:rsidP="003401A3">
            <w:pPr>
              <w:spacing w:after="0"/>
              <w:jc w:val="center"/>
            </w:pPr>
            <w:r w:rsidRPr="00642AFC">
              <w:t>NIP 1132998303;</w:t>
            </w:r>
          </w:p>
        </w:tc>
      </w:tr>
      <w:tr w:rsidR="000147C5" w:rsidRPr="00484C8D" w:rsidTr="000147C5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0147C5" w:rsidRPr="00484C8D" w:rsidRDefault="00B575A4" w:rsidP="003401A3">
            <w:pPr>
              <w:spacing w:after="0"/>
              <w:jc w:val="center"/>
            </w:pPr>
            <w:r>
              <w:t>9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0147C5" w:rsidRPr="00484C8D" w:rsidRDefault="000147C5" w:rsidP="003401A3">
            <w:pPr>
              <w:spacing w:after="0"/>
              <w:jc w:val="center"/>
            </w:pPr>
            <w:r w:rsidRPr="00484C8D">
              <w:t>Biotronik Polska Sp. z o.o.</w:t>
            </w:r>
            <w:r>
              <w:br/>
            </w:r>
            <w:r w:rsidRPr="00484C8D">
              <w:t xml:space="preserve"> ul. Murawa 12-18</w:t>
            </w:r>
            <w:r w:rsidR="00ED476C">
              <w:t xml:space="preserve"> </w:t>
            </w:r>
            <w:r w:rsidRPr="00484C8D">
              <w:t xml:space="preserve"> 61-655 Poznań </w:t>
            </w:r>
          </w:p>
          <w:p w:rsidR="000147C5" w:rsidRPr="00484C8D" w:rsidRDefault="000147C5" w:rsidP="003401A3">
            <w:pPr>
              <w:spacing w:after="0"/>
              <w:jc w:val="center"/>
            </w:pPr>
            <w:r w:rsidRPr="00DC70BC">
              <w:t xml:space="preserve"> NIP 7792121615;</w:t>
            </w:r>
          </w:p>
        </w:tc>
      </w:tr>
      <w:tr w:rsidR="000147C5" w:rsidRPr="00484C8D" w:rsidTr="000147C5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0147C5" w:rsidRPr="00484C8D" w:rsidRDefault="000147C5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0147C5" w:rsidRPr="00484C8D" w:rsidRDefault="000147C5" w:rsidP="003401A3">
            <w:pPr>
              <w:spacing w:after="0"/>
              <w:jc w:val="center"/>
            </w:pPr>
          </w:p>
        </w:tc>
      </w:tr>
      <w:tr w:rsidR="000147C5" w:rsidRPr="006F6216" w:rsidTr="000147C5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0147C5" w:rsidRPr="006F6216" w:rsidRDefault="00B575A4" w:rsidP="003401A3">
            <w:pPr>
              <w:spacing w:after="0"/>
              <w:jc w:val="center"/>
            </w:pPr>
            <w:r>
              <w:t>10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0147C5" w:rsidRDefault="000147C5" w:rsidP="003401A3">
            <w:pPr>
              <w:spacing w:after="0"/>
              <w:jc w:val="center"/>
            </w:pPr>
            <w:r w:rsidRPr="006F6216">
              <w:t xml:space="preserve">Abbott Medical Sp. z o.o., </w:t>
            </w:r>
            <w:r>
              <w:br/>
              <w:t>ul. Postępu 21B</w:t>
            </w:r>
            <w:r>
              <w:br/>
            </w:r>
            <w:r w:rsidRPr="006F6216">
              <w:t>0</w:t>
            </w:r>
            <w:r>
              <w:t>2</w:t>
            </w:r>
            <w:r w:rsidRPr="006F6216">
              <w:t>-</w:t>
            </w:r>
            <w:r>
              <w:t>676</w:t>
            </w:r>
            <w:r w:rsidRPr="006F6216">
              <w:t xml:space="preserve"> Warszawa </w:t>
            </w:r>
          </w:p>
          <w:p w:rsidR="000147C5" w:rsidRPr="006F6216" w:rsidRDefault="000147C5" w:rsidP="003401A3">
            <w:pPr>
              <w:spacing w:after="0"/>
              <w:jc w:val="center"/>
            </w:pPr>
            <w:r w:rsidRPr="00DC70BC">
              <w:t xml:space="preserve"> NIP 952-17-01-649;</w:t>
            </w:r>
          </w:p>
        </w:tc>
      </w:tr>
      <w:tr w:rsidR="000147C5" w:rsidRPr="006F6216" w:rsidTr="000147C5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</w:tr>
      <w:tr w:rsidR="000147C5" w:rsidRPr="006F6216" w:rsidTr="000147C5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</w:tr>
      <w:tr w:rsidR="000147C5" w:rsidRPr="006F6216" w:rsidTr="000147C5">
        <w:trPr>
          <w:trHeight w:val="316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0147C5" w:rsidRPr="006F6216" w:rsidRDefault="000147C5" w:rsidP="003401A3">
            <w:pPr>
              <w:spacing w:after="0"/>
              <w:jc w:val="center"/>
            </w:pP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11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Hagmed</w:t>
            </w:r>
            <w:proofErr w:type="spellEnd"/>
            <w:r>
              <w:t xml:space="preserve"> Sp. z o.o. Sp. k.</w:t>
            </w:r>
          </w:p>
          <w:p w:rsidR="00B575A4" w:rsidRDefault="00B575A4" w:rsidP="003401A3">
            <w:pPr>
              <w:spacing w:after="0"/>
              <w:jc w:val="center"/>
            </w:pPr>
            <w:r>
              <w:t>96-200 Rawa Mazowiecka, Tomaszowska 32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8350003368</w:t>
            </w:r>
          </w:p>
        </w:tc>
      </w:tr>
      <w:tr w:rsidR="000147C5" w:rsidRPr="00055BDE" w:rsidTr="000147C5">
        <w:trPr>
          <w:trHeight w:val="707"/>
        </w:trPr>
        <w:tc>
          <w:tcPr>
            <w:tcW w:w="976" w:type="dxa"/>
            <w:shd w:val="clear" w:color="000000" w:fill="FFFFFF"/>
            <w:noWrap/>
            <w:vAlign w:val="bottom"/>
          </w:tcPr>
          <w:p w:rsidR="000147C5" w:rsidRPr="006F6216" w:rsidRDefault="00B575A4" w:rsidP="003401A3">
            <w:pPr>
              <w:spacing w:after="0"/>
              <w:jc w:val="center"/>
            </w:pPr>
            <w:r>
              <w:t>12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0147C5" w:rsidRPr="00DC70BC" w:rsidRDefault="000147C5" w:rsidP="003401A3">
            <w:pPr>
              <w:spacing w:after="0"/>
              <w:jc w:val="center"/>
            </w:pPr>
            <w:proofErr w:type="spellStart"/>
            <w:r w:rsidRPr="00DC70BC">
              <w:t>ProCardia</w:t>
            </w:r>
            <w:proofErr w:type="spellEnd"/>
            <w:r w:rsidRPr="00DC70BC">
              <w:t xml:space="preserve"> Medical Sp. z o.o. </w:t>
            </w:r>
          </w:p>
          <w:p w:rsidR="000147C5" w:rsidRPr="00DC70BC" w:rsidRDefault="000147C5" w:rsidP="003401A3">
            <w:pPr>
              <w:spacing w:after="0"/>
              <w:jc w:val="center"/>
            </w:pPr>
            <w:r w:rsidRPr="00DC70BC">
              <w:t xml:space="preserve"> 02-781 Warszawa</w:t>
            </w:r>
          </w:p>
          <w:p w:rsidR="000147C5" w:rsidRPr="00DC70BC" w:rsidRDefault="000147C5" w:rsidP="003401A3">
            <w:pPr>
              <w:spacing w:after="0"/>
              <w:jc w:val="center"/>
            </w:pPr>
            <w:r w:rsidRPr="00DC70BC">
              <w:t xml:space="preserve"> ul. rtm. W. Pileckiego 63 </w:t>
            </w:r>
          </w:p>
          <w:p w:rsidR="000147C5" w:rsidRPr="00055BDE" w:rsidRDefault="000147C5" w:rsidP="003401A3">
            <w:pPr>
              <w:spacing w:after="0"/>
              <w:jc w:val="center"/>
              <w:rPr>
                <w:color w:val="FF0000"/>
              </w:rPr>
            </w:pPr>
            <w:r w:rsidRPr="00DC70BC">
              <w:t>NIP 951-208-64-52;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lastRenderedPageBreak/>
              <w:t>13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Johnson&amp;Johnson</w:t>
            </w:r>
            <w:proofErr w:type="spellEnd"/>
          </w:p>
          <w:p w:rsidR="00B575A4" w:rsidRDefault="00B575A4" w:rsidP="003401A3">
            <w:pPr>
              <w:spacing w:after="0"/>
              <w:jc w:val="center"/>
            </w:pPr>
            <w:r>
              <w:t>02-135 Warszawa, ul. Iłżecka 24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1130020467</w:t>
            </w:r>
          </w:p>
        </w:tc>
      </w:tr>
      <w:tr w:rsidR="00B575A4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14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MedCompany</w:t>
            </w:r>
            <w:proofErr w:type="spellEnd"/>
            <w:r>
              <w:t xml:space="preserve"> sp. z o.o.</w:t>
            </w:r>
          </w:p>
          <w:p w:rsidR="00B575A4" w:rsidRDefault="00B575A4" w:rsidP="003401A3">
            <w:pPr>
              <w:spacing w:after="0"/>
              <w:jc w:val="center"/>
            </w:pPr>
            <w:r w:rsidRPr="000147C5">
              <w:t>ul. CHMIELNA 2, lok. 31, 00-020 WARSZAWA</w:t>
            </w:r>
            <w:r>
              <w:br/>
              <w:t>NIP 5252913292</w:t>
            </w:r>
          </w:p>
        </w:tc>
      </w:tr>
      <w:tr w:rsidR="000147C5" w:rsidRPr="006F6216" w:rsidTr="000147C5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0147C5" w:rsidRDefault="00B575A4" w:rsidP="003401A3">
            <w:pPr>
              <w:spacing w:after="0"/>
              <w:jc w:val="center"/>
            </w:pPr>
            <w:r>
              <w:t>15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0147C5" w:rsidRDefault="000147C5" w:rsidP="000147C5">
            <w:pPr>
              <w:spacing w:after="0"/>
              <w:jc w:val="center"/>
            </w:pPr>
            <w:r>
              <w:tab/>
              <w:t>BALMED POLAND SPÓŁKA Z OGRANICZONĄ ODPOWIEDZIALNOŚCIĄ</w:t>
            </w:r>
          </w:p>
          <w:p w:rsidR="000147C5" w:rsidRDefault="000147C5" w:rsidP="000147C5">
            <w:pPr>
              <w:spacing w:after="0"/>
              <w:jc w:val="center"/>
            </w:pPr>
            <w:r>
              <w:t>01-171 Warszawa, Młynarska 42/210</w:t>
            </w:r>
          </w:p>
          <w:p w:rsidR="000147C5" w:rsidRPr="00642AFC" w:rsidRDefault="000147C5" w:rsidP="000147C5">
            <w:pPr>
              <w:spacing w:after="0"/>
              <w:jc w:val="center"/>
            </w:pPr>
            <w:r>
              <w:t>NIP 9462724010</w:t>
            </w:r>
          </w:p>
        </w:tc>
      </w:tr>
      <w:tr w:rsidR="00B575A4" w:rsidRPr="00642AFC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16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Billmed</w:t>
            </w:r>
            <w:proofErr w:type="spellEnd"/>
            <w:r>
              <w:t xml:space="preserve"> Sp. </w:t>
            </w:r>
            <w:proofErr w:type="spellStart"/>
            <w:r>
              <w:t>z.oo</w:t>
            </w:r>
            <w:proofErr w:type="spellEnd"/>
            <w:r>
              <w:t>.</w:t>
            </w:r>
          </w:p>
          <w:p w:rsidR="00B575A4" w:rsidRDefault="00B575A4" w:rsidP="003401A3">
            <w:pPr>
              <w:spacing w:after="0"/>
              <w:jc w:val="center"/>
            </w:pPr>
            <w:r>
              <w:t xml:space="preserve">04-082 Warszawa, </w:t>
            </w:r>
            <w:proofErr w:type="spellStart"/>
            <w:r>
              <w:t>Krypska</w:t>
            </w:r>
            <w:proofErr w:type="spellEnd"/>
            <w:r>
              <w:t xml:space="preserve"> 24/1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1130007544</w:t>
            </w:r>
          </w:p>
        </w:tc>
      </w:tr>
      <w:tr w:rsidR="00B575A4" w:rsidRPr="00642AFC" w:rsidTr="003401A3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17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Tietze</w:t>
            </w:r>
            <w:proofErr w:type="spellEnd"/>
            <w:r>
              <w:t xml:space="preserve"> Medical Sp. z o. o.</w:t>
            </w:r>
          </w:p>
          <w:p w:rsidR="00B575A4" w:rsidRDefault="00B575A4" w:rsidP="003401A3">
            <w:pPr>
              <w:spacing w:after="0"/>
              <w:jc w:val="center"/>
            </w:pPr>
            <w:r>
              <w:t>46-060 Prószków, Osiedle 28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9910444454</w:t>
            </w:r>
          </w:p>
        </w:tc>
      </w:tr>
      <w:tr w:rsidR="00B575A4" w:rsidRPr="00F017C7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F017C7" w:rsidRDefault="00B575A4" w:rsidP="003401A3">
            <w:pPr>
              <w:spacing w:after="0"/>
              <w:jc w:val="center"/>
            </w:pPr>
          </w:p>
        </w:tc>
      </w:tr>
      <w:tr w:rsidR="00B575A4" w:rsidRPr="00F017C7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F017C7" w:rsidRDefault="00B575A4" w:rsidP="003401A3">
            <w:pPr>
              <w:spacing w:after="0"/>
              <w:jc w:val="center"/>
            </w:pPr>
          </w:p>
        </w:tc>
      </w:tr>
      <w:tr w:rsidR="00B575A4" w:rsidRPr="00F017C7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F017C7" w:rsidRDefault="00B575A4" w:rsidP="003401A3">
            <w:pPr>
              <w:spacing w:after="0"/>
              <w:jc w:val="center"/>
            </w:pPr>
          </w:p>
        </w:tc>
      </w:tr>
      <w:tr w:rsidR="00B575A4" w:rsidRPr="00B5157F" w:rsidTr="003401A3">
        <w:trPr>
          <w:trHeight w:val="309"/>
        </w:trPr>
        <w:tc>
          <w:tcPr>
            <w:tcW w:w="976" w:type="dxa"/>
            <w:vMerge w:val="restart"/>
            <w:shd w:val="clear" w:color="000000" w:fill="FFFFFF"/>
            <w:noWrap/>
            <w:vAlign w:val="bottom"/>
          </w:tcPr>
          <w:p w:rsidR="00B575A4" w:rsidRPr="00B909E1" w:rsidRDefault="00B575A4" w:rsidP="003401A3">
            <w:pPr>
              <w:spacing w:after="0"/>
              <w:jc w:val="center"/>
            </w:pPr>
            <w:r>
              <w:t>18</w:t>
            </w:r>
          </w:p>
        </w:tc>
        <w:tc>
          <w:tcPr>
            <w:tcW w:w="8284" w:type="dxa"/>
            <w:vMerge w:val="restart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r w:rsidRPr="00B5157F">
              <w:t xml:space="preserve">Agencja Naukowo-Techniczna SYMICO Sp. z o.o., </w:t>
            </w:r>
            <w:r>
              <w:br/>
            </w:r>
            <w:r w:rsidRPr="00B5157F">
              <w:t xml:space="preserve">ul. Powstańców Śląskich 54A/2 53-333 Wrocław </w:t>
            </w:r>
          </w:p>
          <w:p w:rsidR="00B575A4" w:rsidRPr="00B5157F" w:rsidRDefault="00B575A4" w:rsidP="003401A3">
            <w:pPr>
              <w:spacing w:after="0"/>
              <w:jc w:val="center"/>
            </w:pPr>
            <w:r w:rsidRPr="00DC70BC">
              <w:t xml:space="preserve"> NIP 9120003224</w:t>
            </w:r>
          </w:p>
        </w:tc>
      </w:tr>
      <w:tr w:rsidR="00B575A4" w:rsidRPr="00B5157F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B909E1" w:rsidRDefault="00B575A4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B5157F" w:rsidRDefault="00B575A4" w:rsidP="003401A3">
            <w:pPr>
              <w:spacing w:after="0"/>
              <w:jc w:val="center"/>
            </w:pPr>
          </w:p>
        </w:tc>
      </w:tr>
      <w:tr w:rsidR="00B575A4" w:rsidRPr="00B5157F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B909E1" w:rsidRDefault="00B575A4" w:rsidP="003401A3">
            <w:pPr>
              <w:spacing w:after="0"/>
              <w:jc w:val="center"/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B5157F" w:rsidRDefault="00B575A4" w:rsidP="003401A3">
            <w:pPr>
              <w:spacing w:after="0"/>
              <w:jc w:val="center"/>
            </w:pPr>
          </w:p>
        </w:tc>
      </w:tr>
      <w:tr w:rsidR="00B575A4" w:rsidRPr="00B5157F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B5157F" w:rsidRDefault="00B575A4" w:rsidP="003401A3">
            <w:pPr>
              <w:spacing w:after="0"/>
              <w:jc w:val="center"/>
            </w:pPr>
          </w:p>
        </w:tc>
      </w:tr>
      <w:tr w:rsidR="00B575A4" w:rsidRPr="00B5157F" w:rsidTr="003401A3">
        <w:trPr>
          <w:trHeight w:val="309"/>
        </w:trPr>
        <w:tc>
          <w:tcPr>
            <w:tcW w:w="976" w:type="dxa"/>
            <w:vMerge/>
            <w:shd w:val="clear" w:color="000000" w:fill="FFFFFF"/>
            <w:noWrap/>
            <w:vAlign w:val="bottom"/>
          </w:tcPr>
          <w:p w:rsidR="00B575A4" w:rsidRPr="00252D29" w:rsidRDefault="00B575A4" w:rsidP="003401A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284" w:type="dxa"/>
            <w:vMerge/>
            <w:shd w:val="clear" w:color="000000" w:fill="FFFFFF"/>
            <w:vAlign w:val="bottom"/>
          </w:tcPr>
          <w:p w:rsidR="00B575A4" w:rsidRPr="00B5157F" w:rsidRDefault="00B575A4" w:rsidP="003401A3">
            <w:pPr>
              <w:spacing w:after="0"/>
              <w:jc w:val="center"/>
            </w:pPr>
          </w:p>
        </w:tc>
      </w:tr>
      <w:tr w:rsidR="00B575A4" w:rsidRPr="00975742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Pr="00975742" w:rsidRDefault="00B575A4" w:rsidP="003401A3">
            <w:pPr>
              <w:spacing w:after="0"/>
              <w:jc w:val="center"/>
            </w:pPr>
            <w:r>
              <w:t>19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Pr="00975742" w:rsidRDefault="00B575A4" w:rsidP="003401A3">
            <w:pPr>
              <w:spacing w:after="0"/>
              <w:jc w:val="center"/>
            </w:pPr>
          </w:p>
          <w:p w:rsidR="00B575A4" w:rsidRDefault="00B575A4" w:rsidP="003401A3">
            <w:pPr>
              <w:spacing w:after="0"/>
              <w:jc w:val="center"/>
            </w:pPr>
            <w:r w:rsidRPr="00975742">
              <w:t xml:space="preserve">"HAMMERMED Medical Polska Spółka z ograniczoną odpowiedzialnością" Spółka Komandytowa, ul. Kopcińskiego 69/71 90-032 Łódź Poland </w:t>
            </w:r>
          </w:p>
          <w:p w:rsidR="00B575A4" w:rsidRPr="00975742" w:rsidRDefault="00B575A4" w:rsidP="003401A3">
            <w:pPr>
              <w:spacing w:after="0"/>
              <w:jc w:val="center"/>
            </w:pPr>
            <w:r w:rsidRPr="00141D7A">
              <w:t xml:space="preserve"> NIP 728-280-08-37</w:t>
            </w:r>
          </w:p>
        </w:tc>
      </w:tr>
      <w:tr w:rsidR="00B575A4" w:rsidRPr="00FB5D22" w:rsidTr="003401A3">
        <w:trPr>
          <w:trHeight w:val="170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Pr="00B320E4" w:rsidRDefault="00B575A4" w:rsidP="003401A3">
            <w:pPr>
              <w:spacing w:after="0"/>
              <w:jc w:val="center"/>
            </w:pPr>
            <w:r>
              <w:t>20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</w:p>
          <w:p w:rsidR="00B575A4" w:rsidRPr="00FB5D22" w:rsidRDefault="00B575A4" w:rsidP="003401A3">
            <w:pPr>
              <w:spacing w:after="0"/>
              <w:jc w:val="center"/>
            </w:pPr>
            <w:r w:rsidRPr="00FB5D22">
              <w:t>Wave4med Sp. z o. o. Sp. k.</w:t>
            </w:r>
          </w:p>
          <w:p w:rsidR="00B575A4" w:rsidRPr="00FB5D22" w:rsidRDefault="00B575A4" w:rsidP="003401A3">
            <w:pPr>
              <w:spacing w:after="0"/>
              <w:jc w:val="center"/>
            </w:pPr>
            <w:r w:rsidRPr="00FB5D22">
              <w:t>ul. Białostocka 22/50</w:t>
            </w:r>
          </w:p>
          <w:p w:rsidR="00B575A4" w:rsidRDefault="00B575A4" w:rsidP="003401A3">
            <w:pPr>
              <w:spacing w:after="0"/>
              <w:jc w:val="center"/>
            </w:pPr>
            <w:r w:rsidRPr="00FB5D22">
              <w:t>03-741 Warszawa</w:t>
            </w:r>
          </w:p>
          <w:p w:rsidR="00B575A4" w:rsidRPr="00FB5D22" w:rsidRDefault="00B575A4" w:rsidP="003401A3">
            <w:pPr>
              <w:spacing w:after="0"/>
              <w:jc w:val="center"/>
            </w:pPr>
            <w:r>
              <w:t xml:space="preserve"> </w:t>
            </w:r>
            <w:r w:rsidRPr="00DC70BC">
              <w:t>NIP 1133004701;</w:t>
            </w:r>
          </w:p>
        </w:tc>
      </w:tr>
      <w:tr w:rsidR="00B575A4" w:rsidRPr="00642AFC" w:rsidTr="003401A3">
        <w:trPr>
          <w:trHeight w:val="309"/>
        </w:trPr>
        <w:tc>
          <w:tcPr>
            <w:tcW w:w="976" w:type="dxa"/>
            <w:shd w:val="clear" w:color="000000" w:fill="FFFFFF"/>
            <w:noWrap/>
            <w:vAlign w:val="bottom"/>
          </w:tcPr>
          <w:p w:rsidR="00B575A4" w:rsidRDefault="00B575A4" w:rsidP="003401A3">
            <w:pPr>
              <w:spacing w:after="0"/>
              <w:jc w:val="center"/>
            </w:pPr>
            <w:r>
              <w:t>21</w:t>
            </w:r>
          </w:p>
        </w:tc>
        <w:tc>
          <w:tcPr>
            <w:tcW w:w="8284" w:type="dxa"/>
            <w:shd w:val="clear" w:color="000000" w:fill="FFFFFF"/>
            <w:vAlign w:val="bottom"/>
          </w:tcPr>
          <w:p w:rsidR="00B575A4" w:rsidRDefault="00B575A4" w:rsidP="003401A3">
            <w:pPr>
              <w:spacing w:after="0"/>
              <w:jc w:val="center"/>
            </w:pPr>
            <w:proofErr w:type="spellStart"/>
            <w:r>
              <w:t>Aesculap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  <w:r>
              <w:t xml:space="preserve"> Spółka z ograniczoną odpowiedzialnością</w:t>
            </w:r>
          </w:p>
          <w:p w:rsidR="00B575A4" w:rsidRDefault="00B575A4" w:rsidP="003401A3">
            <w:pPr>
              <w:spacing w:after="0"/>
              <w:jc w:val="center"/>
            </w:pPr>
            <w:r>
              <w:t>64-300 Nowy Tomyśl, Tysiącl</w:t>
            </w:r>
            <w:bookmarkStart w:id="0" w:name="_GoBack"/>
            <w:bookmarkEnd w:id="0"/>
            <w:r>
              <w:t>ecia 14</w:t>
            </w:r>
          </w:p>
          <w:p w:rsidR="00B575A4" w:rsidRPr="00642AFC" w:rsidRDefault="00B575A4" w:rsidP="003401A3">
            <w:pPr>
              <w:spacing w:after="0"/>
              <w:jc w:val="center"/>
            </w:pPr>
            <w:r>
              <w:t>NIP 7880008829</w:t>
            </w:r>
          </w:p>
        </w:tc>
      </w:tr>
    </w:tbl>
    <w:p w:rsidR="000147C5" w:rsidRDefault="000147C5"/>
    <w:sectPr w:rsidR="0001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5"/>
    <w:rsid w:val="000147C5"/>
    <w:rsid w:val="00412D65"/>
    <w:rsid w:val="00B575A4"/>
    <w:rsid w:val="00E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D44A"/>
  <w15:chartTrackingRefBased/>
  <w15:docId w15:val="{B7D3F0DB-C2B4-43AC-8887-F7245C6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7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dcterms:created xsi:type="dcterms:W3CDTF">2024-06-14T14:13:00Z</dcterms:created>
  <dcterms:modified xsi:type="dcterms:W3CDTF">2024-06-14T14:13:00Z</dcterms:modified>
</cp:coreProperties>
</file>