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A57B34"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89C8C76"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6215AE5B" w:rsidR="00905019" w:rsidRPr="00A34F89" w:rsidRDefault="00905019" w:rsidP="003D0B5F">
      <w:pPr>
        <w:keepNext/>
        <w:spacing w:after="240" w:line="360" w:lineRule="auto"/>
        <w:rPr>
          <w:rFonts w:ascii="Calibri" w:hAnsi="Calibri" w:cs="Calibri"/>
          <w:b/>
          <w:color w:val="000000" w:themeColor="text1"/>
          <w:lang w:eastAsia="pl-PL"/>
        </w:rPr>
      </w:pPr>
      <w:r w:rsidRPr="0051225C">
        <w:rPr>
          <w:rFonts w:ascii="Calibri" w:hAnsi="Calibri" w:cs="Calibri"/>
          <w:b/>
          <w:color w:val="000000" w:themeColor="text1"/>
          <w:lang w:eastAsia="pl-PL"/>
        </w:rPr>
        <w:t xml:space="preserve">Białystok, dn. </w:t>
      </w:r>
      <w:r w:rsidR="00935ACA">
        <w:rPr>
          <w:rFonts w:ascii="Calibri" w:hAnsi="Calibri" w:cs="Calibri"/>
          <w:b/>
          <w:color w:val="000000" w:themeColor="text1"/>
          <w:lang w:eastAsia="pl-PL"/>
        </w:rPr>
        <w:t>02</w:t>
      </w:r>
      <w:r w:rsidR="004273EA" w:rsidRPr="0051225C">
        <w:rPr>
          <w:rFonts w:ascii="Calibri" w:hAnsi="Calibri" w:cs="Calibri"/>
          <w:b/>
          <w:color w:val="000000" w:themeColor="text1"/>
          <w:lang w:eastAsia="pl-PL"/>
        </w:rPr>
        <w:t>.</w:t>
      </w:r>
      <w:r w:rsidR="00A40575">
        <w:rPr>
          <w:rFonts w:ascii="Calibri" w:hAnsi="Calibri" w:cs="Calibri"/>
          <w:b/>
          <w:color w:val="000000" w:themeColor="text1"/>
          <w:lang w:eastAsia="pl-PL"/>
        </w:rPr>
        <w:t>02</w:t>
      </w:r>
      <w:r w:rsidR="001849EB" w:rsidRPr="0051225C">
        <w:rPr>
          <w:rFonts w:ascii="Calibri" w:hAnsi="Calibri" w:cs="Calibri"/>
          <w:b/>
          <w:color w:val="000000" w:themeColor="text1"/>
          <w:lang w:eastAsia="pl-PL"/>
        </w:rPr>
        <w:t>.</w:t>
      </w:r>
      <w:r w:rsidR="00A40575">
        <w:rPr>
          <w:rFonts w:ascii="Calibri" w:hAnsi="Calibri" w:cs="Calibri"/>
          <w:b/>
          <w:color w:val="000000" w:themeColor="text1"/>
          <w:lang w:eastAsia="pl-PL"/>
        </w:rPr>
        <w:t>2024</w:t>
      </w:r>
      <w:r w:rsidRPr="0051225C">
        <w:rPr>
          <w:rFonts w:ascii="Calibri" w:hAnsi="Calibri" w:cs="Calibri"/>
          <w:b/>
          <w:color w:val="000000" w:themeColor="text1"/>
          <w:lang w:eastAsia="pl-PL"/>
        </w:rPr>
        <w:t xml:space="preserve"> r.</w:t>
      </w:r>
    </w:p>
    <w:p w14:paraId="088CACD0" w14:textId="6CBC55E5" w:rsidR="00A34F89" w:rsidRPr="00C143AE" w:rsidRDefault="006D0C5D" w:rsidP="00C143AE">
      <w:pPr>
        <w:pStyle w:val="Nagwek1"/>
      </w:pPr>
      <w:r w:rsidRPr="00C143AE">
        <w:t>Nr sprawy: AZP.25.1.</w:t>
      </w:r>
      <w:r w:rsidR="00A40575">
        <w:t>2</w:t>
      </w:r>
      <w:r w:rsidR="00A34F89" w:rsidRPr="00C143AE">
        <w:t>.202</w:t>
      </w:r>
      <w:r w:rsidR="00A40575">
        <w:t>4</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104E9037"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A40575">
        <w:rPr>
          <w:rFonts w:eastAsia="Times New Roman" w:cstheme="minorHAnsi"/>
          <w:lang w:eastAsia="ar-SA"/>
        </w:rPr>
        <w:t>eń publicznych  (t. j. Dz.U.2023</w:t>
      </w:r>
      <w:r w:rsidRPr="00734D88">
        <w:rPr>
          <w:rFonts w:eastAsia="Times New Roman" w:cstheme="minorHAnsi"/>
          <w:lang w:eastAsia="ar-SA"/>
        </w:rPr>
        <w:t xml:space="preserve"> poz. 1</w:t>
      </w:r>
      <w:r w:rsidR="00A40575">
        <w:rPr>
          <w:rFonts w:eastAsia="Times New Roman" w:cstheme="minorHAnsi"/>
          <w:lang w:eastAsia="ar-SA"/>
        </w:rPr>
        <w:t>605</w:t>
      </w:r>
      <w:r w:rsidRPr="00734D88">
        <w:rPr>
          <w:rFonts w:eastAsia="Times New Roman" w:cstheme="minorHAnsi"/>
          <w:lang w:eastAsia="ar-SA"/>
        </w:rPr>
        <w:t xml:space="preserve"> ze zm.) – zwaną dalej „ustawą Pzp”</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235B5EC1" w:rsidR="00A917C3" w:rsidRPr="007774FE" w:rsidRDefault="000A438C" w:rsidP="003D0B5F">
      <w:pPr>
        <w:spacing w:after="0" w:line="360" w:lineRule="auto"/>
        <w:rPr>
          <w:b/>
          <w:i/>
          <w:color w:val="7030A0"/>
          <w:sz w:val="28"/>
        </w:rPr>
      </w:pPr>
      <w:r>
        <w:rPr>
          <w:b/>
          <w:i/>
          <w:color w:val="7030A0"/>
          <w:sz w:val="28"/>
        </w:rPr>
        <w:t>S</w:t>
      </w:r>
      <w:r w:rsidR="0066152B" w:rsidRPr="0066152B">
        <w:rPr>
          <w:b/>
          <w:i/>
          <w:color w:val="7030A0"/>
          <w:sz w:val="28"/>
        </w:rPr>
        <w:t xml:space="preserve">ukcesywne </w:t>
      </w:r>
      <w:r>
        <w:rPr>
          <w:b/>
          <w:i/>
          <w:color w:val="7030A0"/>
          <w:sz w:val="28"/>
        </w:rPr>
        <w:t>d</w:t>
      </w:r>
      <w:r w:rsidRPr="0066152B">
        <w:rPr>
          <w:b/>
          <w:i/>
          <w:color w:val="7030A0"/>
          <w:sz w:val="28"/>
        </w:rPr>
        <w:t xml:space="preserve">ostawy </w:t>
      </w:r>
      <w:r w:rsidR="003D6664">
        <w:rPr>
          <w:b/>
          <w:i/>
          <w:color w:val="7030A0"/>
          <w:sz w:val="28"/>
        </w:rPr>
        <w:t xml:space="preserve">odczynników laboratoryjnych </w:t>
      </w:r>
      <w:r w:rsidR="0066152B" w:rsidRPr="0066152B">
        <w:rPr>
          <w:b/>
          <w:i/>
          <w:color w:val="7030A0"/>
          <w:sz w:val="28"/>
        </w:rPr>
        <w:t xml:space="preserve"> dla Zakładów UMB do celów naukowo-badawczych</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7B2414F9"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A40575">
        <w:rPr>
          <w:rFonts w:ascii="Calibri" w:eastAsia="Times New Roman" w:hAnsi="Calibri" w:cs="Calibri"/>
          <w:lang w:eastAsia="pl-PL"/>
        </w:rPr>
        <w:t>a</w:t>
      </w:r>
      <w:r w:rsidR="00206062">
        <w:rPr>
          <w:rFonts w:ascii="Calibri" w:eastAsia="Times New Roman" w:hAnsi="Calibri" w:cs="Calibri"/>
          <w:lang w:eastAsia="pl-PL"/>
        </w:rPr>
        <w:t xml:space="preserve">: </w:t>
      </w:r>
    </w:p>
    <w:p w14:paraId="72EF47B2" w14:textId="24E1F3DF"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21B19303" w:rsidR="00EF163F" w:rsidRPr="003C22A3" w:rsidRDefault="00EF163F" w:rsidP="003C5EBD">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VII. Podstawy wykluczenia,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A57B34"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31F30B0F"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A40575">
        <w:rPr>
          <w:rFonts w:eastAsia="Times New Roman" w:cstheme="minorHAnsi"/>
          <w:b/>
          <w:color w:val="2E74B5" w:themeColor="accent1" w:themeShade="BF"/>
          <w:lang w:eastAsia="ar-SA"/>
        </w:rPr>
        <w:t>2</w:t>
      </w:r>
      <w:r w:rsidR="003D0B5F" w:rsidRPr="00B80713">
        <w:rPr>
          <w:rFonts w:eastAsia="Times New Roman" w:cstheme="minorHAnsi"/>
          <w:b/>
          <w:color w:val="2E74B5" w:themeColor="accent1" w:themeShade="BF"/>
          <w:lang w:eastAsia="ar-SA"/>
        </w:rPr>
        <w:t>.202</w:t>
      </w:r>
      <w:r w:rsidR="00A40575">
        <w:rPr>
          <w:rFonts w:eastAsia="Times New Roman" w:cstheme="minorHAnsi"/>
          <w:b/>
          <w:color w:val="2E74B5" w:themeColor="accent1" w:themeShade="BF"/>
          <w:lang w:eastAsia="ar-SA"/>
        </w:rPr>
        <w:t>4</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16C8735" w:rsidR="000C59CA" w:rsidRDefault="00FE25A0" w:rsidP="00DC7358">
      <w:pPr>
        <w:pStyle w:val="Akapitzlist"/>
        <w:numPr>
          <w:ilvl w:val="0"/>
          <w:numId w:val="3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A40575">
        <w:rPr>
          <w:rFonts w:eastAsia="Times New Roman" w:cstheme="minorHAnsi"/>
          <w:sz w:val="22"/>
          <w:szCs w:val="22"/>
          <w:lang w:eastAsia="ar-SA"/>
        </w:rPr>
        <w:t>3</w:t>
      </w:r>
      <w:r w:rsidR="0008080D" w:rsidRPr="00905019">
        <w:rPr>
          <w:rFonts w:eastAsia="Times New Roman" w:cstheme="minorHAnsi"/>
          <w:sz w:val="22"/>
          <w:szCs w:val="22"/>
          <w:lang w:eastAsia="ar-SA"/>
        </w:rPr>
        <w:t xml:space="preserve"> poz. 1</w:t>
      </w:r>
      <w:r w:rsidR="00A40575">
        <w:rPr>
          <w:rFonts w:eastAsia="Times New Roman" w:cstheme="minorHAnsi"/>
          <w:sz w:val="22"/>
          <w:szCs w:val="22"/>
          <w:lang w:eastAsia="ar-SA"/>
        </w:rPr>
        <w:t>605</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DC7358">
      <w:pPr>
        <w:pStyle w:val="Akapitzlist"/>
        <w:numPr>
          <w:ilvl w:val="0"/>
          <w:numId w:val="3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3DB80002" w14:textId="48B15F84" w:rsidR="00DD4B0F" w:rsidRPr="00DD4B0F" w:rsidRDefault="005333DC" w:rsidP="00DC7358">
      <w:pPr>
        <w:pStyle w:val="Akapitzlist"/>
        <w:numPr>
          <w:ilvl w:val="0"/>
          <w:numId w:val="25"/>
        </w:numPr>
        <w:spacing w:line="360" w:lineRule="auto"/>
        <w:ind w:left="284" w:hanging="284"/>
        <w:rPr>
          <w:rFonts w:cstheme="minorHAnsi"/>
          <w:color w:val="000000" w:themeColor="text1"/>
          <w:sz w:val="22"/>
          <w:szCs w:val="22"/>
        </w:rPr>
      </w:pPr>
      <w:bookmarkStart w:id="1"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1"/>
      <w:r w:rsidR="009C3E53" w:rsidRPr="009C3E53">
        <w:t xml:space="preserve"> </w:t>
      </w:r>
      <w:r w:rsidR="000A438C">
        <w:rPr>
          <w:rFonts w:cstheme="minorHAnsi"/>
          <w:b/>
          <w:color w:val="000000" w:themeColor="text1"/>
          <w:sz w:val="22"/>
          <w:szCs w:val="22"/>
        </w:rPr>
        <w:t>sukcesywne d</w:t>
      </w:r>
      <w:r w:rsidR="0066152B">
        <w:rPr>
          <w:rFonts w:cstheme="minorHAnsi"/>
          <w:b/>
          <w:color w:val="000000" w:themeColor="text1"/>
          <w:sz w:val="22"/>
          <w:szCs w:val="22"/>
        </w:rPr>
        <w:t xml:space="preserve">ostawy </w:t>
      </w:r>
      <w:r w:rsidR="003D6664">
        <w:rPr>
          <w:rFonts w:cstheme="minorHAnsi"/>
          <w:b/>
          <w:color w:val="000000" w:themeColor="text1"/>
          <w:sz w:val="22"/>
          <w:szCs w:val="22"/>
        </w:rPr>
        <w:t>odczynników laboratoryjnych</w:t>
      </w:r>
      <w:r w:rsidR="009C3E53" w:rsidRPr="00D84543">
        <w:rPr>
          <w:rFonts w:cstheme="minorHAnsi"/>
          <w:b/>
          <w:color w:val="000000" w:themeColor="text1"/>
          <w:sz w:val="22"/>
          <w:szCs w:val="22"/>
        </w:rPr>
        <w:t xml:space="preserve"> dla Zakładów UMB do celów naukowo-badawczych</w:t>
      </w:r>
      <w:r w:rsidR="003D6664" w:rsidRPr="003D6664">
        <w:rPr>
          <w:rFonts w:cstheme="minorHAnsi"/>
          <w:b/>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 xml:space="preserve">formularz cenowy na dostawę </w:t>
      </w:r>
      <w:r w:rsidR="003D6664">
        <w:rPr>
          <w:rFonts w:cstheme="minorHAnsi"/>
          <w:color w:val="000000" w:themeColor="text1"/>
          <w:sz w:val="22"/>
          <w:szCs w:val="22"/>
        </w:rPr>
        <w:t>odczynników laboratoryjnych</w:t>
      </w:r>
      <w:r w:rsidR="00110D67" w:rsidRPr="00B41008">
        <w:rPr>
          <w:rFonts w:cstheme="minorHAnsi"/>
          <w:color w:val="000000" w:themeColor="text1"/>
          <w:sz w:val="22"/>
          <w:szCs w:val="22"/>
        </w:rPr>
        <w:t xml:space="preserve">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2552F537" w:rsidR="002B5F52" w:rsidRPr="003D0B5F" w:rsidRDefault="00FE25A0" w:rsidP="00DC7358">
      <w:pPr>
        <w:pStyle w:val="Akapitzlist"/>
        <w:numPr>
          <w:ilvl w:val="0"/>
          <w:numId w:val="25"/>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F214A9" w:rsidRPr="00DD4B0F">
        <w:rPr>
          <w:rFonts w:cstheme="minorHAnsi"/>
          <w:color w:val="7030A0"/>
          <w:sz w:val="22"/>
          <w:szCs w:val="22"/>
        </w:rPr>
        <w:t>336</w:t>
      </w:r>
      <w:r w:rsidR="006F1BC7" w:rsidRPr="00DD4B0F">
        <w:rPr>
          <w:rFonts w:cstheme="minorHAnsi"/>
          <w:color w:val="7030A0"/>
          <w:sz w:val="22"/>
          <w:szCs w:val="22"/>
        </w:rPr>
        <w:t>96500</w:t>
      </w:r>
      <w:r w:rsidR="003D6664" w:rsidRPr="00DD4B0F">
        <w:rPr>
          <w:rFonts w:cstheme="minorHAnsi"/>
          <w:color w:val="7030A0"/>
          <w:sz w:val="22"/>
          <w:szCs w:val="22"/>
        </w:rPr>
        <w:t>-0</w:t>
      </w:r>
      <w:r w:rsidR="009F3631" w:rsidRPr="00DD4B0F">
        <w:rPr>
          <w:rFonts w:cstheme="minorHAnsi"/>
          <w:color w:val="7030A0"/>
          <w:sz w:val="22"/>
          <w:szCs w:val="22"/>
        </w:rPr>
        <w:t xml:space="preserve"> – </w:t>
      </w:r>
      <w:r w:rsidR="003D6664" w:rsidRPr="00DD4B0F">
        <w:rPr>
          <w:rFonts w:cstheme="minorHAnsi"/>
          <w:color w:val="7030A0"/>
          <w:sz w:val="22"/>
          <w:szCs w:val="22"/>
        </w:rPr>
        <w:t>odczynniki laboratoryjne</w:t>
      </w:r>
    </w:p>
    <w:p w14:paraId="0E81789A" w14:textId="07964497" w:rsidR="002A56DA" w:rsidRPr="003D6664" w:rsidRDefault="002A56DA" w:rsidP="00DC7358">
      <w:pPr>
        <w:pStyle w:val="Akapitzlist"/>
        <w:numPr>
          <w:ilvl w:val="0"/>
          <w:numId w:val="25"/>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4E59E6">
        <w:rPr>
          <w:rFonts w:cstheme="minorHAnsi"/>
          <w:color w:val="000000" w:themeColor="text1"/>
          <w:sz w:val="22"/>
          <w:szCs w:val="22"/>
        </w:rPr>
        <w:t xml:space="preserve"> </w:t>
      </w:r>
      <w:r w:rsidR="004E59E6" w:rsidRPr="004E59E6">
        <w:rPr>
          <w:rFonts w:cstheme="minorHAnsi"/>
          <w:b/>
          <w:color w:val="000000" w:themeColor="text1"/>
          <w:sz w:val="22"/>
          <w:szCs w:val="22"/>
        </w:rPr>
        <w:t xml:space="preserve">nie </w:t>
      </w:r>
      <w:r w:rsidR="0066152B" w:rsidRPr="004E59E6">
        <w:rPr>
          <w:rFonts w:cstheme="minorHAnsi"/>
          <w:b/>
          <w:color w:val="000000" w:themeColor="text1"/>
          <w:sz w:val="22"/>
          <w:szCs w:val="22"/>
        </w:rPr>
        <w:t xml:space="preserve"> </w:t>
      </w:r>
      <w:r w:rsidRPr="004E59E6">
        <w:rPr>
          <w:rFonts w:cstheme="minorHAnsi"/>
          <w:b/>
          <w:color w:val="000000" w:themeColor="text1"/>
          <w:sz w:val="22"/>
          <w:szCs w:val="22"/>
        </w:rPr>
        <w:t>dopusz</w:t>
      </w:r>
      <w:r w:rsidR="009A2452" w:rsidRPr="004E59E6">
        <w:rPr>
          <w:rFonts w:cstheme="minorHAnsi"/>
          <w:b/>
          <w:color w:val="000000" w:themeColor="text1"/>
          <w:sz w:val="22"/>
          <w:szCs w:val="22"/>
        </w:rPr>
        <w:t>cza składani</w:t>
      </w:r>
      <w:r w:rsidR="00DD4B0F" w:rsidRPr="004E59E6">
        <w:rPr>
          <w:rFonts w:cstheme="minorHAnsi"/>
          <w:b/>
          <w:color w:val="000000" w:themeColor="text1"/>
          <w:sz w:val="22"/>
          <w:szCs w:val="22"/>
        </w:rPr>
        <w:t>e</w:t>
      </w:r>
      <w:r w:rsidR="009A2452" w:rsidRPr="004E59E6">
        <w:rPr>
          <w:rFonts w:cstheme="minorHAnsi"/>
          <w:b/>
          <w:color w:val="000000" w:themeColor="text1"/>
          <w:sz w:val="22"/>
          <w:szCs w:val="22"/>
        </w:rPr>
        <w:t xml:space="preserve"> ofert częściowych</w:t>
      </w:r>
      <w:r w:rsidR="004E59E6">
        <w:rPr>
          <w:color w:val="000000" w:themeColor="text1"/>
        </w:rPr>
        <w:t>.</w:t>
      </w:r>
    </w:p>
    <w:p w14:paraId="0696817D" w14:textId="508F9BB5" w:rsidR="002234B3" w:rsidRPr="00905019" w:rsidRDefault="002234B3" w:rsidP="00DC7358">
      <w:pPr>
        <w:pStyle w:val="Akapitzlist"/>
        <w:numPr>
          <w:ilvl w:val="0"/>
          <w:numId w:val="25"/>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Pzp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o których mowa w art. 104–107 Pzp,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4E59E6" w:rsidRDefault="00EA0303" w:rsidP="00DC7358">
      <w:pPr>
        <w:pStyle w:val="Akapitzlist"/>
        <w:numPr>
          <w:ilvl w:val="0"/>
          <w:numId w:val="25"/>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 xml:space="preserve">Zamawiający wymaga, aby asortyment stanowiący przedmiot zamówienia pochodził z bieżącej produkcji i posiadał wszelkie wymagane prawem atesty i świadectwa dopuszczające go do obrotu na </w:t>
      </w:r>
      <w:r w:rsidRPr="004E59E6">
        <w:rPr>
          <w:rFonts w:cstheme="minorHAnsi"/>
          <w:color w:val="000000" w:themeColor="text1"/>
          <w:sz w:val="22"/>
          <w:szCs w:val="22"/>
        </w:rPr>
        <w:t>terytorium Rzeczpospolitej Polskiej.</w:t>
      </w:r>
    </w:p>
    <w:p w14:paraId="2A49CFC2" w14:textId="092E2C0B" w:rsidR="004E59E6" w:rsidRPr="008B1188" w:rsidRDefault="004E59E6" w:rsidP="008B1188">
      <w:pPr>
        <w:numPr>
          <w:ilvl w:val="6"/>
          <w:numId w:val="20"/>
        </w:numPr>
        <w:suppressAutoHyphens/>
        <w:overflowPunct w:val="0"/>
        <w:autoSpaceDE w:val="0"/>
        <w:spacing w:after="0" w:line="360" w:lineRule="auto"/>
        <w:ind w:left="284" w:hanging="284"/>
        <w:rPr>
          <w:rFonts w:eastAsia="Times New Roman" w:cstheme="minorHAnsi"/>
          <w:color w:val="000000" w:themeColor="text1"/>
          <w:lang w:eastAsia="zh-CN"/>
        </w:rPr>
      </w:pPr>
      <w:r w:rsidRPr="004E59E6">
        <w:rPr>
          <w:rFonts w:cstheme="minorHAnsi"/>
          <w:color w:val="000000" w:themeColor="text1"/>
        </w:rPr>
        <w:t xml:space="preserve">Zamawiająy wymaga dostarczenia wraz z dostawą przedmiotu zamówienia kart charakterystyk w języku polskim </w:t>
      </w:r>
      <w:r w:rsidR="00203473">
        <w:rPr>
          <w:rFonts w:cstheme="minorHAnsi"/>
          <w:color w:val="000000" w:themeColor="text1"/>
        </w:rPr>
        <w:t xml:space="preserve">lub angielskim </w:t>
      </w:r>
      <w:r w:rsidRPr="004E59E6">
        <w:rPr>
          <w:rFonts w:cstheme="minorHAnsi"/>
          <w:color w:val="000000" w:themeColor="text1"/>
        </w:rPr>
        <w:t>i ich aktualizacje dla odczynników, a także na żądanie Zamawiającego atesty i świadectwa, o ile są wymagane prawem.</w:t>
      </w:r>
      <w:r w:rsidR="008B1188">
        <w:rPr>
          <w:rFonts w:eastAsia="Times New Roman" w:cstheme="minorHAnsi"/>
          <w:color w:val="FF0000"/>
          <w:lang w:eastAsia="zh-CN"/>
        </w:rPr>
        <w:t xml:space="preserve"> </w:t>
      </w:r>
      <w:r w:rsidR="008B1188" w:rsidRPr="008B1188">
        <w:rPr>
          <w:rFonts w:eastAsia="Times New Roman" w:cstheme="minorHAnsi"/>
          <w:color w:val="000000" w:themeColor="text1"/>
          <w:lang w:eastAsia="zh-CN"/>
        </w:rPr>
        <w:t>Zamawiający uzna również za spełnienie wymogu, udostępnienie kart charakterystyki, atestów i świadectw w bibliotece technicznej Wykonaw</w:t>
      </w:r>
      <w:r w:rsidR="008B1188">
        <w:rPr>
          <w:rFonts w:eastAsia="Times New Roman" w:cstheme="minorHAnsi"/>
          <w:color w:val="000000" w:themeColor="text1"/>
          <w:lang w:eastAsia="zh-CN"/>
        </w:rPr>
        <w:t>cy dostępnej pod adresem</w:t>
      </w:r>
      <w:r w:rsidR="008B1188" w:rsidRPr="008B1188">
        <w:rPr>
          <w:rFonts w:eastAsia="Times New Roman" w:cstheme="minorHAnsi"/>
          <w:color w:val="000000" w:themeColor="text1"/>
          <w:lang w:eastAsia="zh-CN"/>
        </w:rPr>
        <w:t xml:space="preserve"> www. </w:t>
      </w:r>
    </w:p>
    <w:p w14:paraId="6C91A71F" w14:textId="4EDD6AF2" w:rsidR="004E59E6" w:rsidRPr="005835D7" w:rsidRDefault="00EA0303" w:rsidP="00DC7358">
      <w:pPr>
        <w:pStyle w:val="Akapitzlist"/>
        <w:numPr>
          <w:ilvl w:val="0"/>
          <w:numId w:val="25"/>
        </w:numPr>
        <w:spacing w:line="360" w:lineRule="auto"/>
        <w:ind w:left="284" w:hanging="284"/>
        <w:rPr>
          <w:rFonts w:cstheme="minorHAnsi"/>
          <w:color w:val="000000" w:themeColor="text1"/>
          <w:sz w:val="22"/>
          <w:szCs w:val="22"/>
        </w:rPr>
      </w:pPr>
      <w:bookmarkStart w:id="2" w:name="_Hlk142295483"/>
      <w:r w:rsidRPr="004E59E6">
        <w:rPr>
          <w:rFonts w:cstheme="minorHAnsi"/>
          <w:color w:val="000000" w:themeColor="text1"/>
          <w:sz w:val="22"/>
          <w:szCs w:val="22"/>
        </w:rPr>
        <w:t xml:space="preserve">Zamawiający wymaga, aby asortyment, stanowiący przedmiot zamówienia był najwyższej jakości, </w:t>
      </w:r>
      <w:r w:rsidR="00EF163F" w:rsidRPr="004E59E6">
        <w:rPr>
          <w:rFonts w:cstheme="minorHAnsi"/>
          <w:color w:val="000000" w:themeColor="text1"/>
          <w:sz w:val="22"/>
          <w:szCs w:val="22"/>
        </w:rPr>
        <w:br/>
      </w:r>
      <w:r w:rsidRPr="004E59E6">
        <w:rPr>
          <w:rFonts w:cstheme="minorHAnsi"/>
          <w:color w:val="000000" w:themeColor="text1"/>
          <w:sz w:val="22"/>
          <w:szCs w:val="22"/>
        </w:rPr>
        <w:t xml:space="preserve">z terminem </w:t>
      </w:r>
      <w:r w:rsidR="007774FE" w:rsidRPr="004E59E6">
        <w:rPr>
          <w:rFonts w:cstheme="minorHAnsi"/>
          <w:color w:val="000000" w:themeColor="text1"/>
          <w:sz w:val="22"/>
          <w:szCs w:val="22"/>
        </w:rPr>
        <w:t>ważności</w:t>
      </w:r>
      <w:r w:rsidRPr="004E59E6">
        <w:rPr>
          <w:rFonts w:cstheme="minorHAnsi"/>
          <w:color w:val="000000" w:themeColor="text1"/>
          <w:sz w:val="22"/>
          <w:szCs w:val="22"/>
        </w:rPr>
        <w:t xml:space="preserve"> – </w:t>
      </w:r>
      <w:r w:rsidRPr="004E59E6">
        <w:rPr>
          <w:rFonts w:cstheme="minorHAnsi"/>
          <w:b/>
          <w:color w:val="000000" w:themeColor="text1"/>
          <w:sz w:val="22"/>
          <w:szCs w:val="22"/>
        </w:rPr>
        <w:t xml:space="preserve">minimum </w:t>
      </w:r>
      <w:r w:rsidR="004E59E6" w:rsidRPr="004E59E6">
        <w:rPr>
          <w:rFonts w:cstheme="minorHAnsi"/>
          <w:b/>
          <w:color w:val="000000" w:themeColor="text1"/>
          <w:sz w:val="22"/>
          <w:szCs w:val="22"/>
        </w:rPr>
        <w:t>6</w:t>
      </w:r>
      <w:r w:rsidRPr="004E59E6">
        <w:rPr>
          <w:rFonts w:cstheme="minorHAnsi"/>
          <w:b/>
          <w:color w:val="000000" w:themeColor="text1"/>
          <w:sz w:val="22"/>
          <w:szCs w:val="22"/>
        </w:rPr>
        <w:t xml:space="preserve"> miesięcy</w:t>
      </w:r>
      <w:r w:rsidRPr="004E59E6">
        <w:rPr>
          <w:rFonts w:cstheme="minorHAnsi"/>
          <w:color w:val="000000" w:themeColor="text1"/>
          <w:sz w:val="22"/>
          <w:szCs w:val="22"/>
        </w:rPr>
        <w:t xml:space="preserve"> od daty otrzymania towaru przez Zamawiającego.</w:t>
      </w:r>
      <w:bookmarkEnd w:id="2"/>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192021">
        <w:rPr>
          <w:rFonts w:eastAsia="Times New Roman" w:cstheme="minorHAnsi"/>
          <w:lang w:eastAsia="ar-SA"/>
        </w:rPr>
        <w:t xml:space="preserve">Zamawiający </w:t>
      </w:r>
      <w:r w:rsidRPr="00192021">
        <w:rPr>
          <w:rFonts w:eastAsia="Times New Roman" w:cstheme="minorHAnsi"/>
          <w:b/>
          <w:color w:val="7030A0"/>
          <w:lang w:eastAsia="ar-SA"/>
        </w:rPr>
        <w:t>nie wymaga</w:t>
      </w:r>
      <w:r w:rsidRPr="00192021">
        <w:rPr>
          <w:rFonts w:eastAsia="Times New Roman" w:cstheme="minorHAnsi"/>
          <w:color w:val="7030A0"/>
          <w:lang w:eastAsia="ar-SA"/>
        </w:rPr>
        <w:t xml:space="preserve"> </w:t>
      </w:r>
      <w:r w:rsidRPr="00192021">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3F979CD4" w:rsidR="004164C5" w:rsidRPr="005835D7" w:rsidRDefault="00832814" w:rsidP="00DC7358">
      <w:pPr>
        <w:pStyle w:val="Akapitzlist"/>
        <w:numPr>
          <w:ilvl w:val="0"/>
          <w:numId w:val="34"/>
        </w:numPr>
        <w:autoSpaceDE w:val="0"/>
        <w:spacing w:line="360" w:lineRule="auto"/>
        <w:ind w:left="284" w:hanging="284"/>
        <w:rPr>
          <w:rFonts w:eastAsia="Times New Roman" w:cstheme="minorHAnsi"/>
          <w:b/>
          <w:color w:val="000000" w:themeColor="text1"/>
          <w:lang w:val="pl-PL"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 xml:space="preserve">przez okres </w:t>
      </w:r>
      <w:r w:rsidR="005835D7">
        <w:rPr>
          <w:rFonts w:eastAsia="Times New Roman" w:cstheme="minorHAnsi"/>
          <w:b/>
          <w:color w:val="000000" w:themeColor="text1"/>
          <w:lang w:eastAsia="ar-SA"/>
        </w:rPr>
        <w:t>7</w:t>
      </w:r>
      <w:r w:rsidR="00E8702F" w:rsidRPr="00E651C7">
        <w:rPr>
          <w:rFonts w:eastAsia="Times New Roman" w:cstheme="minorHAnsi"/>
          <w:b/>
          <w:color w:val="000000" w:themeColor="text1"/>
          <w:lang w:eastAsia="ar-SA"/>
        </w:rPr>
        <w:t xml:space="preserve"> miesięcy od daty zawarcia umowy</w:t>
      </w:r>
      <w:r w:rsidR="005835D7">
        <w:rPr>
          <w:rFonts w:eastAsia="Times New Roman" w:cstheme="minorHAnsi"/>
          <w:b/>
          <w:color w:val="000000" w:themeColor="text1"/>
          <w:lang w:eastAsia="ar-SA"/>
        </w:rPr>
        <w:t xml:space="preserve">; </w:t>
      </w:r>
      <w:r w:rsidR="005835D7" w:rsidRPr="005835D7">
        <w:rPr>
          <w:rFonts w:eastAsia="Times New Roman" w:cstheme="minorHAnsi"/>
          <w:b/>
          <w:color w:val="000000" w:themeColor="text1"/>
          <w:lang w:val="pl-PL" w:eastAsia="ar-SA"/>
        </w:rPr>
        <w:t>harmonogram dostaw: 1 dostawa kwartalnie od II do IV kwartału 2024 roku (w sumie 3 dostawy)</w:t>
      </w:r>
    </w:p>
    <w:p w14:paraId="4476C974" w14:textId="47894DBA" w:rsidR="009C161C" w:rsidRPr="00DF5861" w:rsidRDefault="00E651C7" w:rsidP="005835D7">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 xml:space="preserve">ja zamówień: minimalny termin </w:t>
      </w:r>
      <w:r w:rsidR="003D6664">
        <w:rPr>
          <w:rFonts w:eastAsia="Times New Roman" w:cstheme="minorHAnsi"/>
          <w:b/>
          <w:color w:val="000000" w:themeColor="text1"/>
          <w:lang w:eastAsia="ar-SA"/>
        </w:rPr>
        <w:t>30</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 xml:space="preserve">roboczych,  maksymalny termin </w:t>
      </w:r>
      <w:r w:rsidR="003D6664">
        <w:rPr>
          <w:rFonts w:eastAsia="Times New Roman" w:cstheme="minorHAnsi"/>
          <w:b/>
          <w:color w:val="000000" w:themeColor="text1"/>
          <w:lang w:eastAsia="ar-SA"/>
        </w:rPr>
        <w:t>40</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4BD162BA" w:rsidR="00832814" w:rsidRPr="005835D7" w:rsidRDefault="009C161C" w:rsidP="00DC7358">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lang w:val="pl-PL" w:eastAsia="ar-SA"/>
        </w:rPr>
      </w:pPr>
      <w:r w:rsidRPr="00E651C7">
        <w:rPr>
          <w:rFonts w:eastAsia="Times New Roman" w:cstheme="minorHAnsi"/>
          <w:color w:val="000000" w:themeColor="text1"/>
          <w:lang w:eastAsia="ar-SA"/>
        </w:rPr>
        <w:t>Miejsce dostawy i realizacji zamówienia:</w:t>
      </w:r>
      <w:r w:rsidR="005835D7">
        <w:rPr>
          <w:rFonts w:eastAsia="Times New Roman" w:cstheme="minorHAnsi"/>
          <w:color w:val="000000" w:themeColor="text1"/>
          <w:lang w:eastAsia="ar-SA"/>
        </w:rPr>
        <w:t xml:space="preserve"> </w:t>
      </w:r>
      <w:r w:rsidR="005835D7" w:rsidRPr="005835D7">
        <w:rPr>
          <w:rFonts w:eastAsia="Times New Roman" w:cstheme="minorHAnsi"/>
          <w:color w:val="000000" w:themeColor="text1"/>
          <w:lang w:val="pl-PL" w:eastAsia="ar-SA"/>
        </w:rPr>
        <w:t>Uniwersytet Medyczny, Ośrodek Badań Populacyjnych, ul. Waszyngtona 15B</w:t>
      </w:r>
      <w:r w:rsidR="005835D7">
        <w:rPr>
          <w:rFonts w:eastAsia="Times New Roman" w:cstheme="minorHAnsi"/>
          <w:color w:val="000000" w:themeColor="text1"/>
          <w:lang w:val="pl-PL" w:eastAsia="ar-SA"/>
        </w:rPr>
        <w:t xml:space="preserve">, </w:t>
      </w:r>
      <w:r w:rsidR="005835D7" w:rsidRPr="005835D7">
        <w:rPr>
          <w:rFonts w:eastAsia="Times New Roman" w:cstheme="minorHAnsi"/>
          <w:color w:val="000000" w:themeColor="text1"/>
          <w:lang w:val="pl-PL" w:eastAsia="ar-SA"/>
        </w:rPr>
        <w:t>15-269 Białystok  lub na</w:t>
      </w:r>
      <w:r w:rsidR="005835D7">
        <w:rPr>
          <w:rFonts w:eastAsia="Times New Roman" w:cstheme="minorHAnsi"/>
          <w:color w:val="000000" w:themeColor="text1"/>
          <w:lang w:val="pl-PL" w:eastAsia="ar-SA"/>
        </w:rPr>
        <w:t xml:space="preserve"> adres (na terenie Polski) </w:t>
      </w:r>
      <w:r w:rsidR="005835D7" w:rsidRPr="005835D7">
        <w:rPr>
          <w:rFonts w:eastAsia="Times New Roman" w:cstheme="minorHAnsi"/>
          <w:color w:val="000000" w:themeColor="text1"/>
          <w:lang w:val="pl-PL" w:eastAsia="ar-SA"/>
        </w:rPr>
        <w:t xml:space="preserve"> wskazany przez Zamawiającego</w:t>
      </w:r>
      <w:r w:rsidR="005835D7">
        <w:rPr>
          <w:rFonts w:eastAsia="Times New Roman" w:cstheme="minorHAnsi"/>
          <w:color w:val="000000" w:themeColor="text1"/>
          <w:lang w:val="pl-PL" w:eastAsia="ar-SA"/>
        </w:rPr>
        <w:t xml:space="preserve"> w zamówieniu. </w:t>
      </w:r>
    </w:p>
    <w:p w14:paraId="0C069002" w14:textId="2288BF70" w:rsidR="007E0554" w:rsidRPr="00C143AE" w:rsidRDefault="00604221" w:rsidP="00C143AE">
      <w:pPr>
        <w:pStyle w:val="Nagwek1"/>
      </w:pPr>
      <w:r w:rsidRPr="00C143AE">
        <w:t xml:space="preserve">CZĘŚĆ VII. </w:t>
      </w:r>
      <w:r w:rsidR="003C5EBD">
        <w:t xml:space="preserve">Podstawy wykluczenia </w:t>
      </w:r>
      <w:r w:rsidR="008B097D" w:rsidRPr="00C143AE">
        <w:t>wraz z wykazem podmiotowych środków dowodowych</w:t>
      </w:r>
      <w:r w:rsidR="00236CD1" w:rsidRPr="00C143AE">
        <w:t xml:space="preserve"> potwierdzających brak podstaw wykluczenia</w:t>
      </w:r>
    </w:p>
    <w:p w14:paraId="2DC8D6D7" w14:textId="17802BBC"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003C5EBD" w:rsidRPr="003C5EBD">
        <w:rPr>
          <w:rFonts w:cstheme="minorHAnsi"/>
        </w:rPr>
        <w:t>Zgodnie z art. 108 ust. 1 ustawy Pzp</w:t>
      </w:r>
      <w:r w:rsidR="003C5EBD" w:rsidRPr="003D4D85">
        <w:rPr>
          <w:rFonts w:cstheme="minorHAnsi"/>
        </w:rPr>
        <w:t xml:space="preserve"> </w:t>
      </w:r>
      <w:r w:rsidR="003C5EBD">
        <w:rPr>
          <w:rFonts w:eastAsia="Times New Roman" w:cstheme="minorHAnsi"/>
          <w:lang w:eastAsia="ar-SA"/>
        </w:rPr>
        <w:t>z</w:t>
      </w:r>
      <w:r w:rsidRPr="00905019">
        <w:rPr>
          <w:rFonts w:eastAsia="Times New Roman" w:cstheme="minorHAnsi"/>
          <w:lang w:eastAsia="ar-SA"/>
        </w:rPr>
        <w:t xml:space="preserve">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lastRenderedPageBreak/>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lastRenderedPageBreak/>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Pzp)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lastRenderedPageBreak/>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W przypadkach, o których mowa w art. 108 ust. 1 pkt 6 ustawy P</w:t>
      </w:r>
      <w:r w:rsidR="00FB216B" w:rsidRPr="00905019">
        <w:rPr>
          <w:rFonts w:eastAsia="Times New Roman" w:cstheme="minorHAnsi"/>
          <w:lang w:eastAsia="ar-SA"/>
        </w:rPr>
        <w:t>zp</w:t>
      </w:r>
      <w:r w:rsidR="00FE25A0" w:rsidRPr="00905019">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905019">
        <w:rPr>
          <w:rFonts w:eastAsia="Times New Roman" w:cstheme="minorHAnsi"/>
          <w:lang w:eastAsia="ar-SA"/>
        </w:rPr>
        <w:t>zp</w:t>
      </w:r>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Pzp.</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art. 108 ust. 1 pkt 3 ustawy Pzp,</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Pzp,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art. 108 ust. 1 pkt 5 ustawy Pzp,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art. 108 ust. 1 pkt 6 ustawy Pzp.</w:t>
      </w:r>
    </w:p>
    <w:p w14:paraId="1731B551" w14:textId="2238BEF2" w:rsidR="00277631" w:rsidRPr="00905019"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171AE302" w14:textId="033F240C" w:rsidR="008D1D5C" w:rsidRDefault="0025717C" w:rsidP="008D1D5C">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11038FEE" w14:textId="54985C0E" w:rsidR="008D1D5C" w:rsidRPr="00777804" w:rsidRDefault="008D1D5C" w:rsidP="00DC7358">
      <w:pPr>
        <w:pStyle w:val="Akapitzlist"/>
        <w:numPr>
          <w:ilvl w:val="0"/>
          <w:numId w:val="36"/>
        </w:numPr>
        <w:tabs>
          <w:tab w:val="left" w:pos="284"/>
        </w:tabs>
        <w:suppressAutoHyphens/>
        <w:spacing w:line="360" w:lineRule="auto"/>
        <w:ind w:left="-142" w:firstLine="142"/>
        <w:rPr>
          <w:rFonts w:eastAsia="Times New Roman" w:cstheme="minorHAnsi"/>
          <w:sz w:val="22"/>
          <w:szCs w:val="22"/>
          <w:lang w:eastAsia="ar-SA"/>
        </w:rPr>
      </w:pPr>
      <w:r>
        <w:rPr>
          <w:rFonts w:eastAsia="Times New Roman" w:cstheme="minorHAnsi"/>
          <w:sz w:val="22"/>
          <w:szCs w:val="22"/>
          <w:lang w:eastAsia="ar-SA"/>
        </w:rPr>
        <w:t xml:space="preserve"> </w:t>
      </w:r>
      <w:r w:rsidRPr="00777804">
        <w:rPr>
          <w:rFonts w:eastAsia="Times New Roman" w:cstheme="minorHAnsi"/>
          <w:sz w:val="22"/>
          <w:szCs w:val="22"/>
          <w:lang w:eastAsia="ar-SA"/>
        </w:rPr>
        <w:t>Zamawiający wykluczy z postępowania wykonawcę na podstawie:</w:t>
      </w:r>
    </w:p>
    <w:p w14:paraId="50B55A87" w14:textId="77777777" w:rsidR="008D1D5C" w:rsidRPr="00777804" w:rsidRDefault="008D1D5C" w:rsidP="00DC7358">
      <w:pPr>
        <w:pStyle w:val="Akapitzlist"/>
        <w:numPr>
          <w:ilvl w:val="0"/>
          <w:numId w:val="35"/>
        </w:numPr>
        <w:tabs>
          <w:tab w:val="left" w:pos="1843"/>
        </w:tabs>
        <w:spacing w:line="360" w:lineRule="auto"/>
        <w:rPr>
          <w:rFonts w:eastAsia="Times New Roman" w:cstheme="minorHAnsi"/>
          <w:sz w:val="22"/>
        </w:rPr>
      </w:pPr>
      <w:r w:rsidRPr="00777804">
        <w:rPr>
          <w:rFonts w:cstheme="minorHAnsi"/>
          <w:sz w:val="22"/>
        </w:rPr>
        <w:t xml:space="preserve">art. 5k rozporządzenia Rady (UE) nr 833/2014 z dnia 31 lipca 2014 r. dotyczącego środków ograniczających w związku z działaniami Rosji destabilizującymi sytuację na Ukrainie </w:t>
      </w:r>
      <w:r w:rsidRPr="00777804">
        <w:rPr>
          <w:rFonts w:cstheme="minorHAnsi"/>
          <w:sz w:val="22"/>
        </w:rPr>
        <w:br/>
        <w:t>(Dz. Urz. UE nr L 229 z 31.7.2014, str. 1</w:t>
      </w:r>
      <w:r>
        <w:rPr>
          <w:rFonts w:cstheme="minorHAnsi"/>
          <w:sz w:val="22"/>
        </w:rPr>
        <w:t xml:space="preserve"> ze zm.</w:t>
      </w:r>
      <w:r w:rsidRPr="00777804">
        <w:rPr>
          <w:rFonts w:cstheme="minorHAnsi"/>
          <w:sz w:val="22"/>
        </w:rPr>
        <w:t xml:space="preserve">), dalej: rozporządzenie 833/2014, </w:t>
      </w:r>
    </w:p>
    <w:p w14:paraId="540F6F55" w14:textId="2BED478C" w:rsidR="008D1D5C" w:rsidRPr="008D1D5C" w:rsidRDefault="008D1D5C" w:rsidP="00DC7358">
      <w:pPr>
        <w:pStyle w:val="Akapitzlist"/>
        <w:numPr>
          <w:ilvl w:val="0"/>
          <w:numId w:val="35"/>
        </w:numPr>
        <w:tabs>
          <w:tab w:val="left" w:pos="1843"/>
        </w:tabs>
        <w:spacing w:line="360" w:lineRule="auto"/>
        <w:rPr>
          <w:rFonts w:eastAsia="Times New Roman" w:cstheme="minorHAnsi"/>
          <w:sz w:val="22"/>
        </w:rPr>
      </w:pPr>
      <w:r w:rsidRPr="00777804">
        <w:rPr>
          <w:rFonts w:cstheme="minorHAnsi"/>
          <w:sz w:val="22"/>
        </w:rPr>
        <w:t xml:space="preserve">art. 7 ust. 1 ustawy z dnia 13 kwietnia 2022 r. o szczególnych rozwiązaniach w zakresie przeciwdziałania wspieraniu agresji na Ukrainę oraz służących ochronie bezpieczeństwa narodowego (Dz.U. z 2023 r. poz. </w:t>
      </w:r>
      <w:r>
        <w:rPr>
          <w:rFonts w:cstheme="minorHAnsi"/>
          <w:sz w:val="22"/>
        </w:rPr>
        <w:t>1497</w:t>
      </w:r>
      <w:r w:rsidRPr="00777804">
        <w:rPr>
          <w:rFonts w:cstheme="minorHAnsi"/>
          <w:sz w:val="22"/>
        </w:rPr>
        <w:t xml:space="preserve"> ze zm.).</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Pzp,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lastRenderedPageBreak/>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010F8BCB" w14:textId="037416ED" w:rsidR="003D6664" w:rsidRPr="009F11E9" w:rsidRDefault="00FB319E" w:rsidP="009C1A64">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o 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7BFC44AD" w:rsidR="00A87B97" w:rsidRPr="00905019" w:rsidRDefault="00A87B97" w:rsidP="00DC7358">
      <w:pPr>
        <w:pStyle w:val="Akapitzlist"/>
        <w:numPr>
          <w:ilvl w:val="0"/>
          <w:numId w:val="10"/>
        </w:numPr>
        <w:spacing w:line="360" w:lineRule="auto"/>
        <w:ind w:left="284" w:hanging="284"/>
        <w:rPr>
          <w:rFonts w:cstheme="minorHAnsi"/>
          <w:sz w:val="22"/>
          <w:szCs w:val="22"/>
        </w:rPr>
      </w:pPr>
      <w:r w:rsidRPr="00905019">
        <w:rPr>
          <w:rFonts w:cstheme="minorHAnsi"/>
          <w:sz w:val="22"/>
          <w:szCs w:val="22"/>
        </w:rPr>
        <w:t>Oferty i oświadczenia JEDZ</w:t>
      </w:r>
      <w:r w:rsidR="00935ACA">
        <w:rPr>
          <w:rFonts w:cstheme="minorHAnsi"/>
          <w:sz w:val="22"/>
          <w:szCs w:val="22"/>
        </w:rPr>
        <w:t xml:space="preserve">, </w:t>
      </w:r>
      <w:r w:rsidR="00935ACA" w:rsidRPr="00935ACA">
        <w:rPr>
          <w:rFonts w:cstheme="minorHAnsi"/>
          <w:sz w:val="22"/>
          <w:szCs w:val="22"/>
        </w:rPr>
        <w:t>oświadczenia, o których mowa w części XIII ust. 1 pkt 1.7 SWZ,</w:t>
      </w:r>
      <w:r w:rsidR="00935ACA" w:rsidRPr="003D4D85">
        <w:rPr>
          <w:rFonts w:cstheme="minorHAnsi"/>
          <w:sz w:val="22"/>
          <w:szCs w:val="22"/>
        </w:rPr>
        <w:t xml:space="preserve"> </w:t>
      </w:r>
      <w:r w:rsidRPr="00905019">
        <w:rPr>
          <w:rFonts w:cstheme="minorHAnsi"/>
          <w:sz w:val="22"/>
          <w:szCs w:val="22"/>
        </w:rPr>
        <w:t xml:space="preserve"> należy złożyć pod rygorem nieważności w formie elektronicznej, opatrzonej kwalifikowanym podpisem elektronicznym. </w:t>
      </w:r>
    </w:p>
    <w:p w14:paraId="46EBE7A5" w14:textId="3BABB418" w:rsidR="00A87B97" w:rsidRPr="00905019" w:rsidRDefault="00A87B97" w:rsidP="00DC7358">
      <w:pPr>
        <w:pStyle w:val="Akapitzlist"/>
        <w:numPr>
          <w:ilvl w:val="0"/>
          <w:numId w:val="10"/>
        </w:numPr>
        <w:spacing w:line="360" w:lineRule="auto"/>
        <w:ind w:left="284" w:hanging="284"/>
        <w:rPr>
          <w:rFonts w:cstheme="minorHAnsi"/>
          <w:sz w:val="22"/>
          <w:szCs w:val="22"/>
        </w:rPr>
      </w:pPr>
      <w:r w:rsidRPr="00905019">
        <w:rPr>
          <w:rFonts w:cstheme="minorHAnsi"/>
          <w:sz w:val="22"/>
          <w:szCs w:val="22"/>
        </w:rPr>
        <w:t xml:space="preserve">Oferty, oświadczenia JEDZ, </w:t>
      </w:r>
      <w:r w:rsidR="00935ACA" w:rsidRPr="00935ACA">
        <w:rPr>
          <w:rFonts w:cstheme="minorHAnsi"/>
          <w:sz w:val="22"/>
          <w:szCs w:val="22"/>
        </w:rPr>
        <w:t>oświadczenia, o których mowa w części XIII ust. 1 pkt 1.7 SWZ</w:t>
      </w:r>
      <w:r w:rsidR="00935ACA" w:rsidRPr="003D4D85">
        <w:rPr>
          <w:rFonts w:cstheme="minorHAnsi"/>
          <w:sz w:val="22"/>
          <w:szCs w:val="22"/>
        </w:rPr>
        <w:t xml:space="preserve">, </w:t>
      </w:r>
      <w:r w:rsidRPr="00905019">
        <w:rPr>
          <w:rFonts w:cstheme="minorHAnsi"/>
          <w:sz w:val="22"/>
          <w:szCs w:val="22"/>
        </w:rPr>
        <w:t>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DC7358">
      <w:pPr>
        <w:pStyle w:val="Akapitzlist"/>
        <w:numPr>
          <w:ilvl w:val="0"/>
          <w:numId w:val="10"/>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lastRenderedPageBreak/>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23832">
      <w:pPr>
        <w:pStyle w:val="Akapitzlist"/>
        <w:spacing w:after="360"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C143AE">
      <w:pPr>
        <w:pStyle w:val="Nagwek2"/>
      </w:pPr>
      <w:r w:rsidRPr="00C143AE">
        <w:t>PLATFORMA ZAKUPOWA  - OpenNexus</w:t>
      </w:r>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4BD60E7A" w14:textId="71E1E8BB" w:rsidR="00C143AE" w:rsidRPr="00C43937" w:rsidRDefault="0010243A" w:rsidP="00DC7358">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C143AE">
      <w:pPr>
        <w:pStyle w:val="Nagwek2"/>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lastRenderedPageBreak/>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33ECFF74"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3D6664">
        <w:rPr>
          <w:rFonts w:eastAsia="Times New Roman" w:cstheme="minorHAnsi"/>
          <w:b/>
          <w:bCs/>
          <w:color w:val="4472C4" w:themeColor="accent5"/>
          <w:spacing w:val="-2"/>
          <w:lang w:eastAsia="ar-SA"/>
        </w:rPr>
        <w:t>Łukasz Czega</w:t>
      </w:r>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3D6664" w:rsidRPr="00D112FB">
          <w:rPr>
            <w:rStyle w:val="Hipercze"/>
            <w:rFonts w:cstheme="minorHAnsi"/>
          </w:rPr>
          <w:t xml:space="preserve"> </w:t>
        </w:r>
        <w:r w:rsidR="003D6664" w:rsidRPr="00D112FB">
          <w:rPr>
            <w:rStyle w:val="Hipercze"/>
            <w:rFonts w:eastAsia="Times New Roman" w:cstheme="minorHAnsi"/>
            <w:b/>
            <w:bCs/>
            <w:spacing w:val="-2"/>
            <w:lang w:eastAsia="ar-SA"/>
          </w:rPr>
          <w:t>lukasz.czega@umb.edu.pl</w:t>
        </w:r>
      </w:hyperlink>
    </w:p>
    <w:p w14:paraId="46B1AF00" w14:textId="1013CE43"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9C1A64">
        <w:rPr>
          <w:rFonts w:eastAsia="Times New Roman" w:cstheme="minorHAnsi"/>
          <w:b/>
          <w:bCs/>
          <w:color w:val="4472C4" w:themeColor="accent5"/>
          <w:spacing w:val="-2"/>
          <w:lang w:eastAsia="ar-SA"/>
        </w:rPr>
        <w:t>Agnieszka Malinowska</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9C1A64">
        <w:rPr>
          <w:rFonts w:eastAsia="Times New Roman" w:cstheme="minorHAnsi"/>
          <w:b/>
          <w:bCs/>
          <w:color w:val="2E74B5" w:themeColor="accent1" w:themeShade="BF"/>
          <w:spacing w:val="-2"/>
          <w:u w:val="single"/>
          <w:lang w:eastAsia="ar-SA"/>
        </w:rPr>
        <w:t>agnieszka.malinowska</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 xml:space="preserve">W przypadku wyznaczenia krótszego terminu składania ofert , jeżeli zachodzi pilna potrzeba udzielenia zamówienia i skrócenie terminu składania ofert jest uzasadnione, Zamawiający jest obowiązany udzielić </w:t>
      </w:r>
      <w:r w:rsidR="00625EBA" w:rsidRPr="004E318B">
        <w:rPr>
          <w:rFonts w:eastAsia="Times New Roman" w:cstheme="minorHAnsi"/>
          <w:bCs/>
          <w:spacing w:val="-2"/>
          <w:lang w:eastAsia="ar-SA"/>
        </w:rPr>
        <w:lastRenderedPageBreak/>
        <w:t>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08FA4471" w:rsidR="00DD4B0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AF3372E" w:rsidR="00FE25A0" w:rsidRPr="00527A8C" w:rsidRDefault="00604221" w:rsidP="00527A8C">
      <w:pPr>
        <w:pStyle w:val="Nagwek1"/>
        <w:rPr>
          <w:rFonts w:eastAsia="Times New Roman" w:cstheme="minorHAnsi"/>
          <w:bCs/>
          <w:color w:val="000000"/>
          <w:spacing w:val="-2"/>
          <w:lang w:eastAsia="ar-SA"/>
        </w:rPr>
      </w:pPr>
      <w:r w:rsidRPr="004549FF">
        <w:rPr>
          <w:lang w:eastAsia="ar-SA"/>
        </w:rPr>
        <w:t xml:space="preserve">CZĘŚĆ </w:t>
      </w:r>
      <w:r w:rsidR="00D27884" w:rsidRPr="004549FF">
        <w:rPr>
          <w:lang w:eastAsia="ar-SA"/>
        </w:rPr>
        <w:t>XI</w:t>
      </w:r>
      <w:r w:rsidR="00FE25A0" w:rsidRPr="004549FF">
        <w:rPr>
          <w:lang w:eastAsia="ar-SA"/>
        </w:rPr>
        <w:t>. Termin związania ofertą</w:t>
      </w:r>
    </w:p>
    <w:p w14:paraId="3FC01ACF" w14:textId="0DAD63F7" w:rsidR="00FE25A0" w:rsidRPr="0047161F" w:rsidRDefault="00FE25A0" w:rsidP="00DC7358">
      <w:pPr>
        <w:numPr>
          <w:ilvl w:val="3"/>
          <w:numId w:val="6"/>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192021">
        <w:rPr>
          <w:rFonts w:eastAsia="Times New Roman" w:cstheme="minorHAnsi"/>
          <w:b/>
          <w:color w:val="7030A0"/>
          <w:u w:val="single"/>
          <w:lang w:eastAsia="pl-PL"/>
        </w:rPr>
        <w:t>do dnia</w:t>
      </w:r>
      <w:r w:rsidR="0038551D" w:rsidRPr="00192021">
        <w:rPr>
          <w:rFonts w:eastAsia="Times New Roman" w:cstheme="minorHAnsi"/>
          <w:b/>
          <w:color w:val="7030A0"/>
          <w:u w:val="single"/>
          <w:lang w:eastAsia="pl-PL"/>
        </w:rPr>
        <w:t xml:space="preserve"> </w:t>
      </w:r>
      <w:r w:rsidR="00106CBE">
        <w:rPr>
          <w:rFonts w:eastAsia="Times New Roman" w:cstheme="minorHAnsi"/>
          <w:b/>
          <w:color w:val="7030A0"/>
          <w:u w:val="single"/>
          <w:lang w:eastAsia="pl-PL"/>
        </w:rPr>
        <w:t>02.06</w:t>
      </w:r>
      <w:r w:rsidR="00192021" w:rsidRPr="00192021">
        <w:rPr>
          <w:rFonts w:eastAsia="Times New Roman" w:cstheme="minorHAnsi"/>
          <w:b/>
          <w:color w:val="7030A0"/>
          <w:u w:val="single"/>
          <w:lang w:eastAsia="pl-PL"/>
        </w:rPr>
        <w:t>.</w:t>
      </w:r>
      <w:r w:rsidR="005F2AC0" w:rsidRPr="00192021">
        <w:rPr>
          <w:rFonts w:eastAsia="Times New Roman" w:cstheme="minorHAnsi"/>
          <w:b/>
          <w:color w:val="7030A0"/>
          <w:u w:val="single"/>
          <w:lang w:eastAsia="pl-PL"/>
        </w:rPr>
        <w:t>202</w:t>
      </w:r>
      <w:r w:rsidR="00106CBE">
        <w:rPr>
          <w:rFonts w:eastAsia="Times New Roman" w:cstheme="minorHAnsi"/>
          <w:b/>
          <w:color w:val="7030A0"/>
          <w:u w:val="single"/>
          <w:lang w:eastAsia="pl-PL"/>
        </w:rPr>
        <w:t>4</w:t>
      </w:r>
      <w:r w:rsidR="004A582A" w:rsidRPr="00192021">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DC735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DC735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t>
      </w:r>
      <w:r w:rsidR="00954FA8" w:rsidRPr="00905019">
        <w:rPr>
          <w:rFonts w:eastAsia="Times New Roman" w:cstheme="minorHAnsi"/>
          <w:color w:val="000000"/>
          <w:lang w:eastAsia="pl-PL"/>
        </w:rPr>
        <w:lastRenderedPageBreak/>
        <w:t>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57BF930D" w:rsidR="00954FA8" w:rsidRDefault="00954FA8" w:rsidP="00B7180E">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65BBD702" w14:textId="77777777" w:rsidR="005E7E77" w:rsidRPr="000837C8" w:rsidRDefault="005E7E77" w:rsidP="00B7180E">
      <w:pPr>
        <w:autoSpaceDE w:val="0"/>
        <w:autoSpaceDN w:val="0"/>
        <w:adjustRightInd w:val="0"/>
        <w:spacing w:after="0" w:line="360" w:lineRule="auto"/>
        <w:ind w:left="709" w:hanging="425"/>
        <w:rPr>
          <w:rFonts w:eastAsia="Times New Roman" w:cstheme="minorHAnsi"/>
          <w:lang w:eastAsia="pl-PL"/>
        </w:rPr>
      </w:pPr>
      <w:r w:rsidRPr="000837C8">
        <w:rPr>
          <w:rFonts w:eastAsia="Times New Roman" w:cstheme="minorHAnsi"/>
          <w:lang w:eastAsia="pl-PL"/>
        </w:rPr>
        <w:t>A. Część II – należy wypełnić w całości (bez poz. A.2.2</w:t>
      </w:r>
      <w:r>
        <w:rPr>
          <w:rFonts w:eastAsia="Times New Roman" w:cstheme="minorHAnsi"/>
          <w:lang w:eastAsia="pl-PL"/>
        </w:rPr>
        <w:t xml:space="preserve"> i A.4</w:t>
      </w:r>
      <w:r w:rsidRPr="000837C8">
        <w:rPr>
          <w:rFonts w:eastAsia="Times New Roman" w:cstheme="minorHAnsi"/>
          <w:lang w:eastAsia="pl-PL"/>
        </w:rPr>
        <w:t>)</w:t>
      </w:r>
      <w:r>
        <w:rPr>
          <w:rFonts w:eastAsia="Times New Roman" w:cstheme="minorHAnsi"/>
          <w:lang w:eastAsia="pl-PL"/>
        </w:rPr>
        <w:t>;</w:t>
      </w:r>
    </w:p>
    <w:p w14:paraId="72345F62" w14:textId="77777777" w:rsidR="005E7E77" w:rsidRPr="009D716C" w:rsidRDefault="005E7E77" w:rsidP="00B7180E">
      <w:pPr>
        <w:autoSpaceDE w:val="0"/>
        <w:autoSpaceDN w:val="0"/>
        <w:adjustRightInd w:val="0"/>
        <w:spacing w:after="0" w:line="360" w:lineRule="auto"/>
        <w:ind w:left="709" w:hanging="425"/>
        <w:rPr>
          <w:rFonts w:eastAsia="Times New Roman" w:cstheme="minorHAnsi"/>
          <w:lang w:eastAsia="pl-PL"/>
        </w:rPr>
      </w:pPr>
      <w:r w:rsidRPr="000837C8">
        <w:rPr>
          <w:rFonts w:eastAsia="Times New Roman" w:cstheme="minorHAnsi"/>
          <w:lang w:eastAsia="pl-PL"/>
        </w:rPr>
        <w:t>B. Część III – należy wypełnić następująco:</w:t>
      </w:r>
      <w:r>
        <w:rPr>
          <w:rFonts w:eastAsia="Times New Roman" w:cstheme="minorHAnsi"/>
          <w:lang w:eastAsia="pl-PL"/>
        </w:rPr>
        <w:t xml:space="preserve"> </w:t>
      </w:r>
      <w:r w:rsidRPr="009D716C">
        <w:rPr>
          <w:rFonts w:eastAsia="Times New Roman" w:cstheme="minorHAnsi"/>
          <w:lang w:eastAsia="pl-PL"/>
        </w:rPr>
        <w:t>lit. A.1., lit. B.1., lit. C 1.1., lit. C 1.4., lit. C 1.6.,</w:t>
      </w:r>
      <w:r w:rsidRPr="009D716C">
        <w:rPr>
          <w:rFonts w:eastAsia="Times New Roman" w:cstheme="minorHAnsi"/>
          <w:lang w:eastAsia="ar-SA"/>
        </w:rPr>
        <w:t xml:space="preserve"> lit. D.1.;</w:t>
      </w:r>
    </w:p>
    <w:p w14:paraId="5E3C35E0" w14:textId="77777777" w:rsidR="005E7E77" w:rsidRPr="00DF17B6" w:rsidRDefault="005E7E77" w:rsidP="00B7180E">
      <w:pPr>
        <w:autoSpaceDE w:val="0"/>
        <w:autoSpaceDN w:val="0"/>
        <w:adjustRightInd w:val="0"/>
        <w:spacing w:after="0" w:line="360" w:lineRule="auto"/>
        <w:ind w:left="993" w:hanging="709"/>
        <w:rPr>
          <w:rFonts w:eastAsia="Times New Roman" w:cstheme="minorHAnsi"/>
          <w:strike/>
          <w:lang w:eastAsia="ar-SA"/>
        </w:rPr>
      </w:pPr>
      <w:r w:rsidRPr="00DF17B6">
        <w:rPr>
          <w:rFonts w:eastAsia="Times New Roman" w:cstheme="minorHAnsi"/>
          <w:strike/>
          <w:lang w:eastAsia="ar-SA"/>
        </w:rPr>
        <w:t>C. Część IV - należy ograniczyć się do wypełnienia sekcji α – ogólne oświadczenie dotyczące wszystkich kryteriów kwalifikacji;</w:t>
      </w:r>
    </w:p>
    <w:p w14:paraId="6B792EFD" w14:textId="46EBB535" w:rsidR="005E7E77" w:rsidRPr="00905019" w:rsidRDefault="005E7E77" w:rsidP="00B7180E">
      <w:pPr>
        <w:autoSpaceDE w:val="0"/>
        <w:autoSpaceDN w:val="0"/>
        <w:adjustRightInd w:val="0"/>
        <w:spacing w:after="0" w:line="360" w:lineRule="auto"/>
        <w:ind w:left="284"/>
        <w:rPr>
          <w:rFonts w:eastAsia="Times New Roman" w:cstheme="minorHAnsi"/>
          <w:color w:val="000000"/>
          <w:lang w:eastAsia="pl-PL"/>
        </w:rPr>
      </w:pPr>
      <w:r w:rsidRPr="000837C8">
        <w:rPr>
          <w:rFonts w:eastAsia="Times New Roman" w:cstheme="minorHAnsi"/>
          <w:lang w:eastAsia="pl-PL"/>
        </w:rPr>
        <w:t xml:space="preserve">  D. Część VI – należy wypełnić w całości.</w:t>
      </w:r>
    </w:p>
    <w:p w14:paraId="37D71063" w14:textId="466802B5" w:rsidR="00954FA8" w:rsidRPr="00905019" w:rsidRDefault="007F1BA7" w:rsidP="00B7180E">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pełnomocnictwo do złożenia oferty udzi</w:t>
      </w:r>
      <w:r w:rsidR="00BD111F">
        <w:rPr>
          <w:rFonts w:eastAsia="Times New Roman" w:cstheme="minorHAnsi"/>
          <w:b/>
          <w:color w:val="000000"/>
          <w:u w:val="single"/>
          <w:lang w:eastAsia="pl-PL"/>
        </w:rPr>
        <w:t xml:space="preserve">elone pod rygorem nieważności, </w:t>
      </w:r>
      <w:r w:rsidR="00954FA8" w:rsidRPr="00905019">
        <w:rPr>
          <w:rFonts w:eastAsia="Times New Roman" w:cstheme="minorHAnsi"/>
          <w:b/>
          <w:color w:val="000000"/>
          <w:u w:val="single"/>
          <w:lang w:eastAsia="pl-PL"/>
        </w:rP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32A824FA" w:rsidR="002234B3" w:rsidRDefault="002234B3" w:rsidP="004549FF">
      <w:pPr>
        <w:autoSpaceDE w:val="0"/>
        <w:autoSpaceDN w:val="0"/>
        <w:adjustRightInd w:val="0"/>
        <w:spacing w:after="0" w:line="360" w:lineRule="auto"/>
        <w:ind w:left="709" w:hanging="425"/>
        <w:rPr>
          <w:rFonts w:eastAsia="NSimSun" w:cstheme="minorHAnsi"/>
          <w:b/>
          <w:color w:val="000000" w:themeColor="text1"/>
          <w:kern w:val="2"/>
          <w:u w:val="single"/>
          <w:lang w:eastAsia="zh-CN" w:bidi="hi-IN"/>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7E72CDFC" w14:textId="40214B18" w:rsidR="00935ACA" w:rsidRPr="00BD111F" w:rsidRDefault="00935ACA" w:rsidP="00BD111F">
      <w:pPr>
        <w:autoSpaceDE w:val="0"/>
        <w:autoSpaceDN w:val="0"/>
        <w:adjustRightInd w:val="0"/>
        <w:spacing w:after="0" w:line="360" w:lineRule="auto"/>
        <w:ind w:left="709" w:hanging="425"/>
        <w:rPr>
          <w:rFonts w:eastAsia="Times New Roman" w:cstheme="minorHAnsi"/>
          <w:b/>
          <w:u w:val="single"/>
        </w:rPr>
      </w:pPr>
      <w:r>
        <w:rPr>
          <w:rFonts w:eastAsia="Times New Roman" w:cstheme="minorHAnsi"/>
          <w:b/>
          <w:color w:val="000000"/>
          <w:lang w:eastAsia="pl-PL"/>
        </w:rPr>
        <w:t xml:space="preserve"> </w:t>
      </w:r>
      <w:r w:rsidRPr="00935ACA">
        <w:rPr>
          <w:rFonts w:eastAsia="Times New Roman" w:cstheme="minorHAnsi"/>
          <w:b/>
          <w:color w:val="000000"/>
          <w:lang w:eastAsia="pl-PL"/>
        </w:rPr>
        <w:t xml:space="preserve">1.7 </w:t>
      </w:r>
      <w:r w:rsidRPr="00BD111F">
        <w:rPr>
          <w:rFonts w:eastAsia="Times New Roman" w:cstheme="minorHAnsi"/>
          <w:b/>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w:t>
      </w:r>
      <w:r w:rsidR="0042050C">
        <w:rPr>
          <w:rFonts w:eastAsia="Times New Roman" w:cstheme="minorHAnsi"/>
          <w:b/>
          <w:u w:val="single"/>
        </w:rPr>
        <w:t xml:space="preserve">ałącznikiem nr 8 </w:t>
      </w:r>
      <w:r w:rsidRPr="00BD111F">
        <w:rPr>
          <w:rFonts w:eastAsia="Times New Roman" w:cstheme="minorHAnsi"/>
          <w:b/>
          <w:u w:val="single"/>
        </w:rPr>
        <w:t>do SWZ, w formie elektronicznej (opatrzonej kwalifikowanym podpisem elektronicznym).</w:t>
      </w:r>
    </w:p>
    <w:p w14:paraId="779F4AE2" w14:textId="47D4814D" w:rsidR="00935ACA" w:rsidRPr="00BD111F" w:rsidRDefault="00935ACA" w:rsidP="00935ACA">
      <w:pPr>
        <w:autoSpaceDE w:val="0"/>
        <w:autoSpaceDN w:val="0"/>
        <w:adjustRightInd w:val="0"/>
        <w:spacing w:after="0" w:line="360" w:lineRule="auto"/>
        <w:ind w:left="709"/>
        <w:contextualSpacing/>
        <w:rPr>
          <w:rFonts w:eastAsia="Times New Roman" w:cstheme="minorHAnsi"/>
          <w:lang w:val="cs-CZ" w:eastAsia="pl-PL"/>
        </w:rPr>
      </w:pPr>
      <w:r w:rsidRPr="00935ACA">
        <w:rPr>
          <w:rFonts w:eastAsia="Times New Roman" w:cstheme="minorHAnsi"/>
          <w:lang w:val="cs-CZ" w:eastAsia="pl-PL"/>
        </w:rPr>
        <w:t>W przypadku wspólnego ubiegania się o zamówienie przez wykonawców, oświadczenie, o którym mowa, składa każdy z wykonawców.</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905019">
        <w:rPr>
          <w:rFonts w:eastAsia="Times New Roman" w:cstheme="minorHAnsi"/>
          <w:lang w:eastAsia="pl-PL"/>
        </w:rPr>
        <w:lastRenderedPageBreak/>
        <w:t>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3"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38EDFF80" w14:textId="77777777"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4">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5"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6">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t>
      </w:r>
      <w:r w:rsidRPr="003A0F77">
        <w:rPr>
          <w:rFonts w:ascii="Calibri" w:hAnsi="Calibri" w:cs="Calibri"/>
          <w:sz w:val="22"/>
          <w:szCs w:val="22"/>
        </w:rPr>
        <w:lastRenderedPageBreak/>
        <w:t>wymagań dla systemów teleinformatycznych”, zwanego dalej Rozporządzeniem KRI.</w:t>
      </w:r>
    </w:p>
    <w:p w14:paraId="09FE0E75" w14:textId="77777777"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DC735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.7Z</w:t>
      </w:r>
    </w:p>
    <w:p w14:paraId="3068290F" w14:textId="62FA2DED" w:rsidR="003A0F77" w:rsidRPr="003A0F77" w:rsidRDefault="003A0F77" w:rsidP="00DC7358">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DC7358">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2B9F36D5" w14:textId="77777777" w:rsidR="003A0F77" w:rsidRPr="003A0F77" w:rsidRDefault="003A0F77" w:rsidP="00DC7358">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DC7358">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DC7358">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DC7358">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DC7358">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DC7358">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DC7358">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DC7358">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lastRenderedPageBreak/>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DC7358">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DC7358">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DC7358">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lastRenderedPageBreak/>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9C4C1C8" w:rsidR="00795066" w:rsidRDefault="00462A2A" w:rsidP="004549FF">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tzw. procedurę odwróconą. Zgodnie z art. 139 ust. 1 ustawy Pzp,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DC7358">
      <w:pPr>
        <w:pStyle w:val="Akapitzlist"/>
        <w:numPr>
          <w:ilvl w:val="1"/>
          <w:numId w:val="6"/>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2E4CBACE" w14:textId="2B9543F3" w:rsidR="00DD4B0F"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09779FA0" w:rsidR="00FE25A0" w:rsidRPr="00AF7601" w:rsidRDefault="00FE25A0" w:rsidP="00DC7358">
      <w:pPr>
        <w:numPr>
          <w:ilvl w:val="4"/>
          <w:numId w:val="6"/>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lastRenderedPageBreak/>
        <w:t xml:space="preserve">Ofertę należy złożyć w terminie </w:t>
      </w:r>
      <w:r w:rsidR="00F732BA" w:rsidRPr="004172B1">
        <w:rPr>
          <w:rFonts w:eastAsia="Times New Roman" w:cstheme="minorHAnsi"/>
          <w:b/>
          <w:color w:val="7030A0"/>
          <w:lang w:eastAsia="pl-PL"/>
        </w:rPr>
        <w:t xml:space="preserve">do dnia </w:t>
      </w:r>
      <w:bookmarkStart w:id="4" w:name="_Hlk70500112"/>
      <w:r w:rsidR="006B4E74">
        <w:rPr>
          <w:rFonts w:eastAsia="Times New Roman" w:cstheme="minorHAnsi"/>
          <w:b/>
          <w:color w:val="7030A0"/>
          <w:lang w:eastAsia="pl-PL"/>
        </w:rPr>
        <w:t>05</w:t>
      </w:r>
      <w:r w:rsidR="005B458E" w:rsidRPr="004172B1">
        <w:rPr>
          <w:rFonts w:eastAsia="Times New Roman" w:cstheme="minorHAnsi"/>
          <w:b/>
          <w:color w:val="7030A0"/>
          <w:lang w:eastAsia="pl-PL"/>
        </w:rPr>
        <w:t>.</w:t>
      </w:r>
      <w:r w:rsidR="00A92280">
        <w:rPr>
          <w:rFonts w:eastAsia="Times New Roman" w:cstheme="minorHAnsi"/>
          <w:b/>
          <w:color w:val="7030A0"/>
          <w:lang w:eastAsia="pl-PL"/>
        </w:rPr>
        <w:t>03</w:t>
      </w:r>
      <w:r w:rsidR="00062630" w:rsidRPr="004172B1">
        <w:rPr>
          <w:rFonts w:eastAsia="Times New Roman" w:cstheme="minorHAnsi"/>
          <w:b/>
          <w:color w:val="7030A0"/>
          <w:lang w:eastAsia="pl-PL"/>
        </w:rPr>
        <w:t>.</w:t>
      </w:r>
      <w:r w:rsidR="004549FF" w:rsidRPr="004172B1">
        <w:rPr>
          <w:rFonts w:eastAsia="Times New Roman" w:cstheme="minorHAnsi"/>
          <w:b/>
          <w:color w:val="7030A0"/>
          <w:lang w:eastAsia="pl-PL"/>
        </w:rPr>
        <w:t>202</w:t>
      </w:r>
      <w:r w:rsidR="006B4E74">
        <w:rPr>
          <w:rFonts w:eastAsia="Times New Roman" w:cstheme="minorHAnsi"/>
          <w:b/>
          <w:color w:val="7030A0"/>
          <w:lang w:eastAsia="pl-PL"/>
        </w:rPr>
        <w:t>4</w:t>
      </w:r>
      <w:r w:rsidR="0081646A" w:rsidRPr="004172B1">
        <w:rPr>
          <w:rFonts w:eastAsia="Times New Roman" w:cstheme="minorHAnsi"/>
          <w:b/>
          <w:color w:val="7030A0"/>
          <w:lang w:eastAsia="pl-PL"/>
        </w:rPr>
        <w:t xml:space="preserve"> r</w:t>
      </w:r>
      <w:r w:rsidR="006075D9" w:rsidRPr="004172B1">
        <w:rPr>
          <w:rFonts w:eastAsia="Times New Roman" w:cstheme="minorHAnsi"/>
          <w:b/>
          <w:color w:val="7030A0"/>
          <w:lang w:eastAsia="pl-PL"/>
        </w:rPr>
        <w:t>.,</w:t>
      </w:r>
      <w:r w:rsidR="009302D2" w:rsidRPr="004172B1">
        <w:rPr>
          <w:rFonts w:eastAsia="Times New Roman" w:cstheme="minorHAnsi"/>
          <w:color w:val="7030A0"/>
          <w:lang w:eastAsia="pl-PL"/>
        </w:rPr>
        <w:t xml:space="preserve"> </w:t>
      </w:r>
      <w:bookmarkEnd w:id="4"/>
      <w:r w:rsidR="009302D2" w:rsidRPr="004172B1">
        <w:rPr>
          <w:rFonts w:eastAsia="Times New Roman" w:cstheme="minorHAnsi"/>
          <w:b/>
          <w:color w:val="7030A0"/>
          <w:lang w:eastAsia="pl-PL"/>
        </w:rPr>
        <w:t>do godz. 09</w:t>
      </w:r>
      <w:r w:rsidRPr="004172B1">
        <w:rPr>
          <w:rFonts w:eastAsia="Times New Roman" w:cstheme="minorHAnsi"/>
          <w:b/>
          <w:color w:val="7030A0"/>
          <w:lang w:eastAsia="pl-PL"/>
        </w:rPr>
        <w:t>.00.</w:t>
      </w:r>
    </w:p>
    <w:p w14:paraId="74B83AB8" w14:textId="4937E322" w:rsidR="00C0145F" w:rsidRPr="00B80713" w:rsidRDefault="00FE25A0" w:rsidP="00DC7358">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29B0C1E2" w:rsidR="00FE25A0" w:rsidRDefault="00FE25A0" w:rsidP="00DC7358">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7BE48906" w:rsidR="00FE25A0" w:rsidRPr="00AF7601" w:rsidRDefault="00FE25A0" w:rsidP="00DC7358">
      <w:pPr>
        <w:numPr>
          <w:ilvl w:val="0"/>
          <w:numId w:val="2"/>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w:t>
      </w:r>
      <w:r w:rsidRPr="004172B1">
        <w:rPr>
          <w:rFonts w:eastAsia="Calibri" w:cstheme="minorHAnsi"/>
          <w:lang w:eastAsia="ar-SA"/>
        </w:rPr>
        <w:t xml:space="preserve">nastąpi </w:t>
      </w:r>
      <w:r w:rsidRPr="004172B1">
        <w:rPr>
          <w:rFonts w:eastAsia="Calibri" w:cstheme="minorHAnsi"/>
          <w:b/>
          <w:color w:val="7030A0"/>
          <w:lang w:eastAsia="ar-SA"/>
        </w:rPr>
        <w:t>w dniu</w:t>
      </w:r>
      <w:r w:rsidRPr="004172B1">
        <w:rPr>
          <w:rFonts w:eastAsia="Calibri" w:cstheme="minorHAnsi"/>
          <w:color w:val="7030A0"/>
          <w:lang w:eastAsia="ar-SA"/>
        </w:rPr>
        <w:t xml:space="preserve"> </w:t>
      </w:r>
      <w:r w:rsidR="006B4E74">
        <w:rPr>
          <w:rFonts w:eastAsia="Calibri" w:cstheme="minorHAnsi"/>
          <w:b/>
          <w:color w:val="7030A0"/>
          <w:lang w:eastAsia="ar-SA"/>
        </w:rPr>
        <w:t>05</w:t>
      </w:r>
      <w:r w:rsidR="005B458E" w:rsidRPr="004172B1">
        <w:rPr>
          <w:rFonts w:eastAsia="Calibri" w:cstheme="minorHAnsi"/>
          <w:b/>
          <w:color w:val="7030A0"/>
          <w:lang w:eastAsia="ar-SA"/>
        </w:rPr>
        <w:t>.0</w:t>
      </w:r>
      <w:r w:rsidR="00A92280">
        <w:rPr>
          <w:rFonts w:eastAsia="Calibri" w:cstheme="minorHAnsi"/>
          <w:b/>
          <w:color w:val="7030A0"/>
          <w:lang w:eastAsia="ar-SA"/>
        </w:rPr>
        <w:t>3</w:t>
      </w:r>
      <w:r w:rsidR="005B458E" w:rsidRPr="004172B1">
        <w:rPr>
          <w:rFonts w:eastAsia="Calibri" w:cstheme="minorHAnsi"/>
          <w:b/>
          <w:color w:val="7030A0"/>
          <w:lang w:eastAsia="ar-SA"/>
        </w:rPr>
        <w:t>.</w:t>
      </w:r>
      <w:r w:rsidR="006B4E74">
        <w:rPr>
          <w:rFonts w:eastAsia="Calibri" w:cstheme="minorHAnsi"/>
          <w:b/>
          <w:color w:val="7030A0"/>
          <w:lang w:eastAsia="ar-SA"/>
        </w:rPr>
        <w:t>2024</w:t>
      </w:r>
      <w:r w:rsidR="00186DAA" w:rsidRPr="004172B1">
        <w:rPr>
          <w:rFonts w:eastAsia="Calibri" w:cstheme="minorHAnsi"/>
          <w:b/>
          <w:color w:val="7030A0"/>
          <w:lang w:eastAsia="ar-SA"/>
        </w:rPr>
        <w:t xml:space="preserve"> </w:t>
      </w:r>
      <w:r w:rsidR="006075D9" w:rsidRPr="004172B1">
        <w:rPr>
          <w:rFonts w:eastAsia="Calibri" w:cstheme="minorHAnsi"/>
          <w:b/>
          <w:color w:val="7030A0"/>
          <w:lang w:eastAsia="ar-SA"/>
        </w:rPr>
        <w:t>r</w:t>
      </w:r>
      <w:r w:rsidR="005046AE" w:rsidRPr="004172B1">
        <w:rPr>
          <w:rFonts w:eastAsia="Calibri" w:cstheme="minorHAnsi"/>
          <w:b/>
          <w:color w:val="7030A0"/>
          <w:lang w:eastAsia="ar-SA"/>
        </w:rPr>
        <w:t xml:space="preserve">., </w:t>
      </w:r>
      <w:r w:rsidRPr="004172B1">
        <w:rPr>
          <w:rFonts w:eastAsia="Calibri" w:cstheme="minorHAnsi"/>
          <w:b/>
          <w:color w:val="7030A0"/>
          <w:lang w:eastAsia="ar-SA"/>
        </w:rPr>
        <w:t>o godzinie</w:t>
      </w:r>
      <w:r w:rsidRPr="004172B1">
        <w:rPr>
          <w:rFonts w:eastAsia="Calibri" w:cstheme="minorHAnsi"/>
          <w:color w:val="7030A0"/>
          <w:lang w:eastAsia="ar-SA"/>
        </w:rPr>
        <w:t xml:space="preserve"> </w:t>
      </w:r>
      <w:r w:rsidR="001A7585" w:rsidRPr="004172B1">
        <w:rPr>
          <w:rFonts w:eastAsia="Calibri" w:cstheme="minorHAnsi"/>
          <w:b/>
          <w:color w:val="7030A0"/>
          <w:lang w:eastAsia="ar-SA"/>
        </w:rPr>
        <w:t>09:05</w:t>
      </w:r>
      <w:r w:rsidR="00C0145F" w:rsidRPr="004172B1">
        <w:rPr>
          <w:rFonts w:eastAsia="Calibri" w:cstheme="minorHAnsi"/>
          <w:b/>
          <w:color w:val="7030A0"/>
          <w:lang w:eastAsia="ar-SA"/>
        </w:rPr>
        <w:t>.</w:t>
      </w:r>
    </w:p>
    <w:p w14:paraId="6F0303FA" w14:textId="7CF5C67A" w:rsidR="00184DC8" w:rsidRPr="00905019" w:rsidRDefault="00184DC8" w:rsidP="00DC7358">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7"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będzie dane określone w art. 222 ust. 5 Pzp.</w:t>
      </w:r>
    </w:p>
    <w:p w14:paraId="61BC937E" w14:textId="6244B029" w:rsidR="00184DC8" w:rsidRPr="00905019" w:rsidRDefault="00184DC8" w:rsidP="00DC7358">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DC7358">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DC7358">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DC7358">
      <w:pPr>
        <w:numPr>
          <w:ilvl w:val="0"/>
          <w:numId w:val="2"/>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252D53A6" w:rsidR="00FE25A0" w:rsidRPr="00905019" w:rsidRDefault="00FE25A0" w:rsidP="00DC7358">
      <w:pPr>
        <w:numPr>
          <w:ilvl w:val="0"/>
          <w:numId w:val="5"/>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00FE3FFB">
        <w:rPr>
          <w:rFonts w:eastAsia="Times New Roman" w:cstheme="minorHAnsi"/>
          <w:lang w:eastAsia="ar-SA"/>
        </w:rPr>
        <w:t>Euro.</w:t>
      </w:r>
    </w:p>
    <w:p w14:paraId="78055A2F" w14:textId="42A27923" w:rsidR="00FE25A0" w:rsidRPr="00905019" w:rsidRDefault="00FE25A0" w:rsidP="00DC7358">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DC7358">
      <w:pPr>
        <w:numPr>
          <w:ilvl w:val="0"/>
          <w:numId w:val="5"/>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DC7358">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5F58CC2F" w:rsidR="00FE25A0" w:rsidRPr="00905019" w:rsidRDefault="00FE25A0" w:rsidP="00DC7358">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Cena ofertowa musi być podana w </w:t>
      </w:r>
      <w:r w:rsidR="00FE3FFB">
        <w:rPr>
          <w:rFonts w:eastAsia="Times New Roman" w:cstheme="minorHAnsi"/>
          <w:color w:val="000000"/>
          <w:lang w:eastAsia="ar-SA"/>
        </w:rPr>
        <w:t>euro</w:t>
      </w:r>
      <w:r w:rsidRPr="00905019">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 rachunkowości. </w:t>
      </w:r>
    </w:p>
    <w:p w14:paraId="694F2DA2" w14:textId="382082D8" w:rsidR="00FE25A0" w:rsidRPr="00905019" w:rsidRDefault="00FE25A0" w:rsidP="00DC7358">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DC7358">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DC7358">
      <w:pPr>
        <w:numPr>
          <w:ilvl w:val="0"/>
          <w:numId w:val="5"/>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w:t>
      </w:r>
      <w:r w:rsidRPr="00905019">
        <w:rPr>
          <w:rFonts w:eastAsia="Times New Roman" w:cstheme="minorHAnsi"/>
          <w:bCs/>
          <w:color w:val="000000"/>
          <w:spacing w:val="-2"/>
          <w:lang w:eastAsia="ar-SA"/>
        </w:rPr>
        <w:lastRenderedPageBreak/>
        <w:t xml:space="preserve">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DC7358">
      <w:pPr>
        <w:numPr>
          <w:ilvl w:val="2"/>
          <w:numId w:val="4"/>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DC7358">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val="en-US" w:eastAsia="ar-SA"/>
        </w:rPr>
        <w:t>gdzie:</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
    <w:p w14:paraId="26475A52" w14:textId="4767A714"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3D6664">
        <w:rPr>
          <w:rFonts w:eastAsia="Times New Roman" w:cstheme="minorHAnsi"/>
          <w:color w:val="7030A0"/>
          <w:lang w:eastAsia="ar-SA"/>
        </w:rPr>
        <w:t>(</w:t>
      </w:r>
      <w:r w:rsidR="003D6664" w:rsidRPr="003D6664">
        <w:rPr>
          <w:rFonts w:eastAsia="Times New Roman" w:cstheme="minorHAnsi"/>
          <w:color w:val="7030A0"/>
          <w:lang w:eastAsia="ar-SA"/>
        </w:rPr>
        <w:t>30</w:t>
      </w:r>
      <w:r w:rsidR="00AF69A4" w:rsidRPr="003D6664">
        <w:rPr>
          <w:rFonts w:eastAsia="Times New Roman" w:cstheme="minorHAnsi"/>
          <w:color w:val="7030A0"/>
          <w:lang w:eastAsia="ar-SA"/>
        </w:rPr>
        <w:t xml:space="preserve"> dni roboczych od </w:t>
      </w:r>
      <w:r w:rsidR="00AF69A4" w:rsidRPr="003D6664">
        <w:rPr>
          <w:rFonts w:eastAsia="Times New Roman" w:cstheme="minorHAnsi"/>
          <w:b/>
          <w:color w:val="7030A0"/>
          <w:lang w:eastAsia="zh-CN"/>
        </w:rPr>
        <w:t xml:space="preserve"> </w:t>
      </w:r>
      <w:r w:rsidR="00AF69A4" w:rsidRPr="003D6664">
        <w:rPr>
          <w:rFonts w:eastAsia="Times New Roman" w:cstheme="minorHAnsi"/>
          <w:color w:val="7030A0"/>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4E84C2BB"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3D6664" w:rsidRPr="003D6664">
        <w:rPr>
          <w:rFonts w:eastAsia="Times New Roman" w:cstheme="minorHAnsi"/>
          <w:color w:val="7030A0"/>
          <w:u w:val="single"/>
          <w:lang w:eastAsia="ar-SA"/>
        </w:rPr>
        <w:t>40</w:t>
      </w:r>
      <w:r w:rsidR="002238C7" w:rsidRPr="003D6664">
        <w:rPr>
          <w:rFonts w:eastAsia="Times New Roman" w:cstheme="minorHAnsi"/>
          <w:color w:val="7030A0"/>
          <w:u w:val="single"/>
          <w:lang w:eastAsia="ar-SA"/>
        </w:rPr>
        <w:t xml:space="preserve"> </w:t>
      </w:r>
      <w:r w:rsidR="001D2275" w:rsidRPr="003D6664">
        <w:rPr>
          <w:rFonts w:eastAsia="Times New Roman" w:cstheme="minorHAnsi"/>
          <w:color w:val="7030A0"/>
          <w:u w:val="single"/>
          <w:lang w:eastAsia="ar-SA"/>
        </w:rPr>
        <w:t xml:space="preserve">dni roboczych od </w:t>
      </w:r>
      <w:r w:rsidR="001D2275" w:rsidRPr="003D6664">
        <w:rPr>
          <w:rFonts w:eastAsia="Times New Roman" w:cstheme="minorHAnsi"/>
          <w:b/>
          <w:color w:val="7030A0"/>
          <w:u w:val="single"/>
          <w:lang w:eastAsia="ar-SA"/>
        </w:rPr>
        <w:t xml:space="preserve"> </w:t>
      </w:r>
      <w:r w:rsidR="001D2275" w:rsidRPr="003D6664">
        <w:rPr>
          <w:rFonts w:eastAsia="Times New Roman" w:cstheme="minorHAnsi"/>
          <w:color w:val="7030A0"/>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DC7358">
      <w:pPr>
        <w:pStyle w:val="Akapitzlist"/>
        <w:numPr>
          <w:ilvl w:val="0"/>
          <w:numId w:val="18"/>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DC7358">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DC7358">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lastRenderedPageBreak/>
        <w:t>Umowę w sprawie zamówienia publicznego, z uwzględnieniem art. 577 ustawy P</w:t>
      </w:r>
      <w:r w:rsidR="00FB216B" w:rsidRPr="00905019">
        <w:rPr>
          <w:rFonts w:eastAsia="Times New Roman" w:cstheme="minorHAnsi"/>
          <w:lang w:eastAsia="pl-PL"/>
        </w:rPr>
        <w:t>zp</w:t>
      </w:r>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DC7358">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Pzp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ia określa Dział IX ustawy Pzp.</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lastRenderedPageBreak/>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DC7358">
      <w:pPr>
        <w:pStyle w:val="Akapitzlist"/>
        <w:numPr>
          <w:ilvl w:val="0"/>
          <w:numId w:val="13"/>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DC7358">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DC7358">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DC7358">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DC7358">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DC7358">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DC7358">
      <w:pPr>
        <w:pStyle w:val="Akapitzlist"/>
        <w:numPr>
          <w:ilvl w:val="0"/>
          <w:numId w:val="14"/>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DC7358">
      <w:pPr>
        <w:pStyle w:val="Akapitzlist"/>
        <w:numPr>
          <w:ilvl w:val="0"/>
          <w:numId w:val="14"/>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DC7358">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DC7358">
      <w:pPr>
        <w:pStyle w:val="Akapitzlist"/>
        <w:numPr>
          <w:ilvl w:val="0"/>
          <w:numId w:val="15"/>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DC7358">
      <w:pPr>
        <w:pStyle w:val="Akapitzlist"/>
        <w:numPr>
          <w:ilvl w:val="0"/>
          <w:numId w:val="15"/>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905019" w:rsidRDefault="00936EB5" w:rsidP="00DC7358">
      <w:pPr>
        <w:pStyle w:val="Akapitzlist"/>
        <w:numPr>
          <w:ilvl w:val="0"/>
          <w:numId w:val="15"/>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DC7358">
      <w:pPr>
        <w:pStyle w:val="Akapitzlist"/>
        <w:numPr>
          <w:ilvl w:val="0"/>
          <w:numId w:val="15"/>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DC7358">
      <w:pPr>
        <w:pStyle w:val="Akapitzlist"/>
        <w:numPr>
          <w:ilvl w:val="0"/>
          <w:numId w:val="14"/>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DC7358">
      <w:pPr>
        <w:pStyle w:val="Akapitzlist"/>
        <w:numPr>
          <w:ilvl w:val="0"/>
          <w:numId w:val="16"/>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DC7358">
      <w:pPr>
        <w:pStyle w:val="Akapitzlist"/>
        <w:numPr>
          <w:ilvl w:val="0"/>
          <w:numId w:val="16"/>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DC7358">
      <w:pPr>
        <w:pStyle w:val="Akapitzlist"/>
        <w:numPr>
          <w:ilvl w:val="0"/>
          <w:numId w:val="16"/>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DC7358">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ustawy Pzp.</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Zamawiający nie przewiduje konieczności odbycia wizji lokalnej lub sprawdzenia przez niego dokumentów niezbędnych do realizacji zamówienia, o których mowa w art. 131 ust. 2 ustawy Pzp.</w:t>
      </w:r>
    </w:p>
    <w:p w14:paraId="52711C32" w14:textId="1653E27A"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E3FFB">
        <w:rPr>
          <w:rFonts w:cstheme="minorHAnsi"/>
        </w:rPr>
        <w:t xml:space="preserve">Zamawiający </w:t>
      </w:r>
      <w:r w:rsidR="00F6704F" w:rsidRPr="00905019">
        <w:rPr>
          <w:rFonts w:cstheme="minorHAnsi"/>
        </w:rPr>
        <w:t>przewidu</w:t>
      </w:r>
      <w:r w:rsidR="00FE3FFB">
        <w:rPr>
          <w:rFonts w:cstheme="minorHAnsi"/>
        </w:rPr>
        <w:t>je rozliczenie w Euro</w:t>
      </w:r>
      <w:r w:rsidR="00F6704F" w:rsidRPr="00905019">
        <w:rPr>
          <w:rFonts w:cstheme="minorHAnsi"/>
        </w:rPr>
        <w:t>.</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w okolicznościach, o których mowa w art. 95 ustawy Pzp.</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ust. 2 pkt 2 ustawy P</w:t>
      </w:r>
      <w:r w:rsidRPr="00905019">
        <w:rPr>
          <w:rFonts w:cstheme="minorHAnsi"/>
        </w:rPr>
        <w:t>zp</w:t>
      </w:r>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Zamawiający nie zastrzega możliwości ubiegania się o udzielenie zamówienia wyłącznie przez wykonawców, o których mowa w art. 94 ustawy P</w:t>
      </w:r>
      <w:r w:rsidRPr="00905019">
        <w:rPr>
          <w:rFonts w:cstheme="minorHAnsi"/>
        </w:rPr>
        <w:t>zp</w:t>
      </w:r>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DC7358">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2AF419FA" w:rsidR="00FE25A0" w:rsidRPr="00905019" w:rsidRDefault="003D6664" w:rsidP="00DC7358">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Opis przedmiotu zamówienia</w:t>
      </w:r>
      <w:r w:rsidR="00A57B34">
        <w:rPr>
          <w:rFonts w:eastAsia="Times New Roman" w:cstheme="minorHAnsi"/>
          <w:lang w:eastAsia="ar-SA"/>
        </w:rPr>
        <w:t xml:space="preserve"> </w:t>
      </w:r>
      <w:r w:rsidRPr="00905019">
        <w:rPr>
          <w:rFonts w:eastAsia="Times New Roman" w:cstheme="minorHAnsi"/>
          <w:lang w:eastAsia="ar-SA"/>
        </w:rPr>
        <w:t>-</w:t>
      </w:r>
      <w:r w:rsidRPr="00905019">
        <w:rPr>
          <w:rFonts w:eastAsia="Times New Roman" w:cstheme="minorHAnsi"/>
          <w:color w:val="70AD47" w:themeColor="accent6"/>
          <w:lang w:eastAsia="ar-SA"/>
        </w:rPr>
        <w:t xml:space="preserve"> </w:t>
      </w:r>
      <w:r w:rsidR="00AC1B4D" w:rsidRPr="00905019">
        <w:rPr>
          <w:rFonts w:eastAsia="Times New Roman" w:cstheme="minorHAnsi"/>
          <w:lang w:eastAsia="ar-SA"/>
        </w:rPr>
        <w:t xml:space="preserve">Formularz cenowy - </w:t>
      </w:r>
      <w:r w:rsidR="00B8369E" w:rsidRPr="00905019">
        <w:rPr>
          <w:rFonts w:eastAsia="Times New Roman" w:cstheme="minorHAnsi"/>
          <w:lang w:eastAsia="ar-SA"/>
        </w:rPr>
        <w:t>Załącznik n</w:t>
      </w:r>
      <w:r w:rsidR="00FE25A0" w:rsidRPr="00905019">
        <w:rPr>
          <w:rFonts w:eastAsia="Times New Roman" w:cstheme="minorHAnsi"/>
          <w:lang w:eastAsia="ar-SA"/>
        </w:rPr>
        <w:t>r 2</w:t>
      </w:r>
      <w:r w:rsidR="00A57B34">
        <w:rPr>
          <w:rFonts w:eastAsia="Times New Roman" w:cstheme="minorHAnsi"/>
          <w:lang w:eastAsia="ar-SA"/>
        </w:rPr>
        <w:t xml:space="preserve"> wraz z załącznikami 1.1 – 1.5</w:t>
      </w:r>
      <w:r w:rsidR="00FE25A0" w:rsidRPr="00905019">
        <w:rPr>
          <w:rFonts w:eastAsia="Times New Roman" w:cstheme="minorHAnsi"/>
          <w:lang w:eastAsia="ar-SA"/>
        </w:rPr>
        <w:t xml:space="preserve">,   </w:t>
      </w:r>
      <w:bookmarkStart w:id="5" w:name="_GoBack"/>
      <w:bookmarkEnd w:id="5"/>
      <w:r w:rsidR="00FE25A0" w:rsidRPr="00905019">
        <w:rPr>
          <w:rFonts w:eastAsia="Times New Roman" w:cstheme="minorHAnsi"/>
          <w:lang w:eastAsia="ar-SA"/>
        </w:rPr>
        <w:t xml:space="preserve">  </w:t>
      </w:r>
    </w:p>
    <w:p w14:paraId="0AE2BDE5" w14:textId="4F5F2DA4" w:rsidR="00FE25A0" w:rsidRPr="00905019" w:rsidRDefault="00B8369E" w:rsidP="00DC7358">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DC7358">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DC7358">
      <w:pPr>
        <w:numPr>
          <w:ilvl w:val="0"/>
          <w:numId w:val="3"/>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lastRenderedPageBreak/>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DC7358">
      <w:pPr>
        <w:numPr>
          <w:ilvl w:val="0"/>
          <w:numId w:val="3"/>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28690C37" w:rsidR="00B8369E" w:rsidRPr="00815968" w:rsidRDefault="00B8369E" w:rsidP="00DC7358">
      <w:pPr>
        <w:numPr>
          <w:ilvl w:val="0"/>
          <w:numId w:val="3"/>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00815968">
        <w:rPr>
          <w:rFonts w:eastAsia="Times New Roman" w:cstheme="minorHAnsi"/>
          <w:lang w:eastAsia="ar-SA"/>
        </w:rPr>
        <w:t>,</w:t>
      </w:r>
    </w:p>
    <w:p w14:paraId="698BC3A7" w14:textId="156CC648" w:rsidR="00815968" w:rsidRPr="00815968" w:rsidRDefault="00815968" w:rsidP="00DC7358">
      <w:pPr>
        <w:numPr>
          <w:ilvl w:val="0"/>
          <w:numId w:val="3"/>
        </w:numPr>
        <w:tabs>
          <w:tab w:val="left" w:pos="709"/>
        </w:tabs>
        <w:suppressAutoHyphens/>
        <w:spacing w:after="0" w:line="360" w:lineRule="auto"/>
        <w:rPr>
          <w:rFonts w:eastAsia="Times New Roman" w:cstheme="minorHAnsi"/>
          <w:b/>
          <w:lang w:eastAsia="ar-SA"/>
        </w:rPr>
      </w:pPr>
      <w:r w:rsidRPr="00815968">
        <w:rPr>
          <w:rFonts w:eastAsia="Times New Roman" w:cstheme="minorHAnsi"/>
          <w:lang w:eastAsia="ar-SA"/>
        </w:rPr>
        <w:t>Oświadczenie wykonawcy – Załącznik nr 8.</w:t>
      </w:r>
    </w:p>
    <w:p w14:paraId="3D89C8A9" w14:textId="77777777" w:rsidR="00FE25A0" w:rsidRPr="00905019" w:rsidRDefault="00FE25A0" w:rsidP="00905019">
      <w:pPr>
        <w:suppressAutoHyphens/>
        <w:spacing w:after="0" w:line="360" w:lineRule="auto"/>
        <w:ind w:left="5664"/>
        <w:rPr>
          <w:rFonts w:eastAsia="Times New Roman" w:cstheme="minorHAnsi"/>
          <w:b/>
          <w:lang w:eastAsia="ar-SA"/>
        </w:rPr>
      </w:pPr>
    </w:p>
    <w:p w14:paraId="53641F68" w14:textId="77777777" w:rsidR="000C269F" w:rsidRDefault="000C269F" w:rsidP="00905019">
      <w:pPr>
        <w:suppressAutoHyphens/>
        <w:spacing w:after="0" w:line="360" w:lineRule="auto"/>
        <w:ind w:left="5664"/>
        <w:rPr>
          <w:rFonts w:eastAsia="Arial" w:cstheme="minorHAnsi"/>
          <w:b/>
          <w:lang w:eastAsia="ar-SA"/>
        </w:rPr>
      </w:pPr>
    </w:p>
    <w:p w14:paraId="0BBD2F3B" w14:textId="77777777" w:rsidR="000C269F" w:rsidRDefault="000C269F" w:rsidP="00905019">
      <w:pPr>
        <w:suppressAutoHyphens/>
        <w:spacing w:after="0" w:line="360" w:lineRule="auto"/>
        <w:ind w:left="5664"/>
        <w:rPr>
          <w:rFonts w:eastAsia="Arial" w:cstheme="minorHAnsi"/>
          <w:b/>
          <w:lang w:eastAsia="ar-SA"/>
        </w:rPr>
      </w:pPr>
    </w:p>
    <w:p w14:paraId="7B3F9B92" w14:textId="77777777" w:rsidR="000C269F" w:rsidRDefault="000C269F" w:rsidP="00905019">
      <w:pPr>
        <w:suppressAutoHyphens/>
        <w:spacing w:after="0" w:line="360" w:lineRule="auto"/>
        <w:ind w:left="5664"/>
        <w:rPr>
          <w:rFonts w:eastAsia="Arial" w:cstheme="minorHAnsi"/>
          <w:b/>
          <w:lang w:eastAsia="ar-SA"/>
        </w:rPr>
      </w:pPr>
    </w:p>
    <w:p w14:paraId="7ED9C55D" w14:textId="77777777" w:rsidR="000C269F" w:rsidRDefault="000C269F" w:rsidP="00905019">
      <w:pPr>
        <w:suppressAutoHyphens/>
        <w:spacing w:after="0" w:line="360" w:lineRule="auto"/>
        <w:ind w:left="5664"/>
        <w:rPr>
          <w:rFonts w:eastAsia="Arial" w:cstheme="minorHAnsi"/>
          <w:b/>
          <w:lang w:eastAsia="ar-SA"/>
        </w:rPr>
      </w:pPr>
    </w:p>
    <w:p w14:paraId="4DCF31A5" w14:textId="77777777" w:rsidR="000C269F" w:rsidRDefault="000C269F" w:rsidP="00905019">
      <w:pPr>
        <w:suppressAutoHyphens/>
        <w:spacing w:after="0" w:line="360" w:lineRule="auto"/>
        <w:ind w:left="5664"/>
        <w:rPr>
          <w:rFonts w:eastAsia="Arial" w:cstheme="minorHAnsi"/>
          <w:b/>
          <w:lang w:eastAsia="ar-SA"/>
        </w:rPr>
      </w:pPr>
    </w:p>
    <w:p w14:paraId="262005C4" w14:textId="77777777" w:rsidR="000C269F" w:rsidRDefault="000C269F" w:rsidP="00905019">
      <w:pPr>
        <w:suppressAutoHyphens/>
        <w:spacing w:after="0" w:line="360" w:lineRule="auto"/>
        <w:ind w:left="5664"/>
        <w:rPr>
          <w:rFonts w:eastAsia="Arial" w:cstheme="minorHAnsi"/>
          <w:b/>
          <w:lang w:eastAsia="ar-SA"/>
        </w:rPr>
      </w:pPr>
    </w:p>
    <w:p w14:paraId="08DA3573" w14:textId="77777777" w:rsidR="000C269F" w:rsidRDefault="000C269F" w:rsidP="00905019">
      <w:pPr>
        <w:suppressAutoHyphens/>
        <w:spacing w:after="0" w:line="360" w:lineRule="auto"/>
        <w:ind w:left="5664"/>
        <w:rPr>
          <w:rFonts w:eastAsia="Arial" w:cstheme="minorHAnsi"/>
          <w:b/>
          <w:lang w:eastAsia="ar-SA"/>
        </w:rPr>
      </w:pPr>
    </w:p>
    <w:p w14:paraId="2F94738E" w14:textId="77777777" w:rsidR="000C269F" w:rsidRDefault="000C269F" w:rsidP="00905019">
      <w:pPr>
        <w:suppressAutoHyphens/>
        <w:spacing w:after="0" w:line="360" w:lineRule="auto"/>
        <w:ind w:left="5664"/>
        <w:rPr>
          <w:rFonts w:eastAsia="Arial" w:cstheme="minorHAnsi"/>
          <w:b/>
          <w:lang w:eastAsia="ar-SA"/>
        </w:rPr>
      </w:pPr>
    </w:p>
    <w:p w14:paraId="38BD3832" w14:textId="77777777" w:rsidR="000C269F" w:rsidRDefault="000C269F" w:rsidP="00905019">
      <w:pPr>
        <w:suppressAutoHyphens/>
        <w:spacing w:after="0" w:line="360" w:lineRule="auto"/>
        <w:ind w:left="5664"/>
        <w:rPr>
          <w:rFonts w:eastAsia="Arial" w:cstheme="minorHAnsi"/>
          <w:b/>
          <w:lang w:eastAsia="ar-SA"/>
        </w:rPr>
      </w:pPr>
    </w:p>
    <w:p w14:paraId="1C645CEE" w14:textId="77777777" w:rsidR="000C269F" w:rsidRDefault="000C269F" w:rsidP="00905019">
      <w:pPr>
        <w:suppressAutoHyphens/>
        <w:spacing w:after="0" w:line="360" w:lineRule="auto"/>
        <w:ind w:left="5664"/>
        <w:rPr>
          <w:rFonts w:eastAsia="Arial" w:cstheme="minorHAnsi"/>
          <w:b/>
          <w:lang w:eastAsia="ar-SA"/>
        </w:rPr>
      </w:pPr>
    </w:p>
    <w:p w14:paraId="18811C1A" w14:textId="77777777" w:rsidR="000C269F" w:rsidRDefault="000C269F" w:rsidP="00905019">
      <w:pPr>
        <w:suppressAutoHyphens/>
        <w:spacing w:after="0" w:line="360" w:lineRule="auto"/>
        <w:ind w:left="5664"/>
        <w:rPr>
          <w:rFonts w:eastAsia="Arial" w:cstheme="minorHAnsi"/>
          <w:b/>
          <w:lang w:eastAsia="ar-SA"/>
        </w:rPr>
      </w:pPr>
    </w:p>
    <w:p w14:paraId="70274D12" w14:textId="77777777" w:rsidR="000C269F" w:rsidRDefault="000C269F" w:rsidP="00905019">
      <w:pPr>
        <w:suppressAutoHyphens/>
        <w:spacing w:after="0" w:line="360" w:lineRule="auto"/>
        <w:ind w:left="5664"/>
        <w:rPr>
          <w:rFonts w:eastAsia="Arial" w:cstheme="minorHAnsi"/>
          <w:b/>
          <w:lang w:eastAsia="ar-SA"/>
        </w:rPr>
      </w:pPr>
    </w:p>
    <w:p w14:paraId="4298D39F" w14:textId="77777777" w:rsidR="000C269F" w:rsidRDefault="000C269F" w:rsidP="00905019">
      <w:pPr>
        <w:suppressAutoHyphens/>
        <w:spacing w:after="0" w:line="360" w:lineRule="auto"/>
        <w:ind w:left="5664"/>
        <w:rPr>
          <w:rFonts w:eastAsia="Arial" w:cstheme="minorHAnsi"/>
          <w:b/>
          <w:lang w:eastAsia="ar-SA"/>
        </w:rPr>
      </w:pPr>
    </w:p>
    <w:p w14:paraId="522990EC" w14:textId="77777777" w:rsidR="000C269F" w:rsidRDefault="000C269F" w:rsidP="00905019">
      <w:pPr>
        <w:suppressAutoHyphens/>
        <w:spacing w:after="0" w:line="360" w:lineRule="auto"/>
        <w:ind w:left="5664"/>
        <w:rPr>
          <w:rFonts w:eastAsia="Arial" w:cstheme="minorHAnsi"/>
          <w:b/>
          <w:lang w:eastAsia="ar-SA"/>
        </w:rPr>
      </w:pPr>
    </w:p>
    <w:p w14:paraId="3564EF0F" w14:textId="77777777" w:rsidR="000C269F" w:rsidRDefault="000C269F" w:rsidP="00905019">
      <w:pPr>
        <w:suppressAutoHyphens/>
        <w:spacing w:after="0" w:line="360" w:lineRule="auto"/>
        <w:ind w:left="5664"/>
        <w:rPr>
          <w:rFonts w:eastAsia="Arial" w:cstheme="minorHAnsi"/>
          <w:b/>
          <w:lang w:eastAsia="ar-SA"/>
        </w:rPr>
      </w:pPr>
    </w:p>
    <w:p w14:paraId="7D73876E" w14:textId="77777777" w:rsidR="000C269F" w:rsidRDefault="000C269F" w:rsidP="00905019">
      <w:pPr>
        <w:suppressAutoHyphens/>
        <w:spacing w:after="0" w:line="360" w:lineRule="auto"/>
        <w:ind w:left="5664"/>
        <w:rPr>
          <w:rFonts w:eastAsia="Arial" w:cstheme="minorHAnsi"/>
          <w:b/>
          <w:lang w:eastAsia="ar-SA"/>
        </w:rPr>
      </w:pPr>
    </w:p>
    <w:p w14:paraId="34052DA4" w14:textId="77777777" w:rsidR="000C269F" w:rsidRDefault="000C269F" w:rsidP="00905019">
      <w:pPr>
        <w:suppressAutoHyphens/>
        <w:spacing w:after="0" w:line="360" w:lineRule="auto"/>
        <w:ind w:left="5664"/>
        <w:rPr>
          <w:rFonts w:eastAsia="Arial" w:cstheme="minorHAnsi"/>
          <w:b/>
          <w:lang w:eastAsia="ar-SA"/>
        </w:rPr>
      </w:pPr>
    </w:p>
    <w:p w14:paraId="06B1E397" w14:textId="77777777" w:rsidR="000C269F" w:rsidRDefault="000C269F" w:rsidP="00905019">
      <w:pPr>
        <w:suppressAutoHyphens/>
        <w:spacing w:after="0" w:line="360" w:lineRule="auto"/>
        <w:ind w:left="5664"/>
        <w:rPr>
          <w:rFonts w:eastAsia="Arial" w:cstheme="minorHAnsi"/>
          <w:b/>
          <w:lang w:eastAsia="ar-SA"/>
        </w:rPr>
      </w:pPr>
    </w:p>
    <w:p w14:paraId="56E520BC" w14:textId="77777777" w:rsidR="000C269F" w:rsidRDefault="000C269F" w:rsidP="00905019">
      <w:pPr>
        <w:suppressAutoHyphens/>
        <w:spacing w:after="0" w:line="360" w:lineRule="auto"/>
        <w:ind w:left="5664"/>
        <w:rPr>
          <w:rFonts w:eastAsia="Arial" w:cstheme="minorHAnsi"/>
          <w:b/>
          <w:lang w:eastAsia="ar-SA"/>
        </w:rPr>
      </w:pPr>
    </w:p>
    <w:p w14:paraId="438C4CF8" w14:textId="77777777" w:rsidR="000C269F" w:rsidRDefault="000C269F" w:rsidP="00905019">
      <w:pPr>
        <w:suppressAutoHyphens/>
        <w:spacing w:after="0" w:line="360" w:lineRule="auto"/>
        <w:ind w:left="5664"/>
        <w:rPr>
          <w:rFonts w:eastAsia="Arial" w:cstheme="minorHAnsi"/>
          <w:b/>
          <w:lang w:eastAsia="ar-SA"/>
        </w:rPr>
      </w:pPr>
    </w:p>
    <w:p w14:paraId="5757A319" w14:textId="77777777" w:rsidR="000C269F" w:rsidRDefault="000C269F" w:rsidP="00905019">
      <w:pPr>
        <w:suppressAutoHyphens/>
        <w:spacing w:after="0" w:line="360" w:lineRule="auto"/>
        <w:ind w:left="5664"/>
        <w:rPr>
          <w:rFonts w:eastAsia="Arial" w:cstheme="minorHAnsi"/>
          <w:b/>
          <w:lang w:eastAsia="ar-SA"/>
        </w:rPr>
      </w:pPr>
    </w:p>
    <w:p w14:paraId="53FB48AC" w14:textId="77777777" w:rsidR="000C269F" w:rsidRDefault="000C269F" w:rsidP="00905019">
      <w:pPr>
        <w:suppressAutoHyphens/>
        <w:spacing w:after="0" w:line="360" w:lineRule="auto"/>
        <w:ind w:left="5664"/>
        <w:rPr>
          <w:rFonts w:eastAsia="Arial" w:cstheme="minorHAnsi"/>
          <w:b/>
          <w:lang w:eastAsia="ar-SA"/>
        </w:rPr>
      </w:pPr>
    </w:p>
    <w:p w14:paraId="6280B849" w14:textId="77777777" w:rsidR="000C269F" w:rsidRDefault="000C269F" w:rsidP="00905019">
      <w:pPr>
        <w:suppressAutoHyphens/>
        <w:spacing w:after="0" w:line="360" w:lineRule="auto"/>
        <w:ind w:left="5664"/>
        <w:rPr>
          <w:rFonts w:eastAsia="Arial" w:cstheme="minorHAnsi"/>
          <w:b/>
          <w:lang w:eastAsia="ar-SA"/>
        </w:rPr>
      </w:pPr>
    </w:p>
    <w:p w14:paraId="61DB440B" w14:textId="77777777" w:rsidR="000C269F" w:rsidRDefault="000C269F" w:rsidP="00905019">
      <w:pPr>
        <w:suppressAutoHyphens/>
        <w:spacing w:after="0" w:line="360" w:lineRule="auto"/>
        <w:ind w:left="5664"/>
        <w:rPr>
          <w:rFonts w:eastAsia="Arial" w:cstheme="minorHAnsi"/>
          <w:b/>
          <w:lang w:eastAsia="ar-SA"/>
        </w:rPr>
      </w:pPr>
    </w:p>
    <w:p w14:paraId="3E261340" w14:textId="77777777" w:rsidR="000C269F" w:rsidRDefault="000C269F" w:rsidP="00905019">
      <w:pPr>
        <w:suppressAutoHyphens/>
        <w:spacing w:after="0" w:line="360" w:lineRule="auto"/>
        <w:ind w:left="5664"/>
        <w:rPr>
          <w:rFonts w:eastAsia="Arial" w:cstheme="minorHAnsi"/>
          <w:b/>
          <w:lang w:eastAsia="ar-SA"/>
        </w:rPr>
      </w:pPr>
    </w:p>
    <w:p w14:paraId="560AD61E" w14:textId="77777777" w:rsidR="000C269F" w:rsidRDefault="000C269F" w:rsidP="00905019">
      <w:pPr>
        <w:suppressAutoHyphens/>
        <w:spacing w:after="0" w:line="360" w:lineRule="auto"/>
        <w:ind w:left="5664"/>
        <w:rPr>
          <w:rFonts w:eastAsia="Arial" w:cstheme="minorHAnsi"/>
          <w:b/>
          <w:lang w:eastAsia="ar-SA"/>
        </w:rPr>
      </w:pPr>
    </w:p>
    <w:p w14:paraId="7275F1A2" w14:textId="77777777" w:rsidR="000C269F" w:rsidRDefault="000C269F" w:rsidP="00905019">
      <w:pPr>
        <w:suppressAutoHyphens/>
        <w:spacing w:after="0" w:line="360" w:lineRule="auto"/>
        <w:ind w:left="5664"/>
        <w:rPr>
          <w:rFonts w:eastAsia="Arial" w:cstheme="minorHAnsi"/>
          <w:b/>
          <w:lang w:eastAsia="ar-SA"/>
        </w:rPr>
      </w:pPr>
    </w:p>
    <w:p w14:paraId="063A7242" w14:textId="77777777" w:rsidR="000C269F" w:rsidRDefault="000C269F" w:rsidP="00905019">
      <w:pPr>
        <w:suppressAutoHyphens/>
        <w:spacing w:after="0" w:line="360" w:lineRule="auto"/>
        <w:ind w:left="5664"/>
        <w:rPr>
          <w:rFonts w:eastAsia="Arial" w:cstheme="minorHAnsi"/>
          <w:b/>
          <w:lang w:eastAsia="ar-SA"/>
        </w:rPr>
      </w:pPr>
    </w:p>
    <w:p w14:paraId="71ADE06F" w14:textId="77777777" w:rsidR="000C269F" w:rsidRDefault="000C269F" w:rsidP="00905019">
      <w:pPr>
        <w:suppressAutoHyphens/>
        <w:spacing w:after="0" w:line="360" w:lineRule="auto"/>
        <w:ind w:left="5664"/>
        <w:rPr>
          <w:rFonts w:eastAsia="Arial" w:cstheme="minorHAnsi"/>
          <w:b/>
          <w:lang w:eastAsia="ar-SA"/>
        </w:rPr>
      </w:pPr>
    </w:p>
    <w:p w14:paraId="0DE6843C" w14:textId="77777777" w:rsidR="000C269F" w:rsidRDefault="000C269F" w:rsidP="00905019">
      <w:pPr>
        <w:suppressAutoHyphens/>
        <w:spacing w:after="0" w:line="360" w:lineRule="auto"/>
        <w:ind w:left="5664"/>
        <w:rPr>
          <w:rFonts w:eastAsia="Arial" w:cstheme="minorHAnsi"/>
          <w:b/>
          <w:lang w:eastAsia="ar-SA"/>
        </w:rPr>
      </w:pPr>
    </w:p>
    <w:p w14:paraId="0EFBDF22" w14:textId="77777777" w:rsidR="000C269F" w:rsidRDefault="000C269F" w:rsidP="00905019">
      <w:pPr>
        <w:suppressAutoHyphens/>
        <w:spacing w:after="0" w:line="360" w:lineRule="auto"/>
        <w:ind w:left="5664"/>
        <w:rPr>
          <w:rFonts w:eastAsia="Arial" w:cstheme="minorHAnsi"/>
          <w:b/>
          <w:lang w:eastAsia="ar-SA"/>
        </w:rPr>
      </w:pPr>
    </w:p>
    <w:p w14:paraId="69E3D7EE" w14:textId="08646824" w:rsidR="00FE25A0" w:rsidRPr="00905019" w:rsidRDefault="00FE25A0" w:rsidP="00905019">
      <w:pPr>
        <w:suppressAutoHyphens/>
        <w:spacing w:after="0" w:line="360" w:lineRule="auto"/>
        <w:ind w:left="5664"/>
        <w:rPr>
          <w:rFonts w:eastAsia="Arial" w:cstheme="minorHAnsi"/>
          <w:b/>
          <w:lang w:eastAsia="ar-SA"/>
        </w:rPr>
      </w:pPr>
      <w:r w:rsidRPr="00905019">
        <w:rPr>
          <w:rFonts w:eastAsia="Arial" w:cstheme="minorHAnsi"/>
          <w:b/>
          <w:lang w:eastAsia="ar-SA"/>
        </w:rPr>
        <w:t xml:space="preserve">     </w:t>
      </w:r>
    </w:p>
    <w:p w14:paraId="39A6FDAF" w14:textId="0EB2FB9E" w:rsidR="00165A98" w:rsidRPr="003B5FDB" w:rsidRDefault="00165A98" w:rsidP="00C143AE">
      <w:pPr>
        <w:pStyle w:val="Nagwek1"/>
        <w:rPr>
          <w:lang w:eastAsia="zh-CN"/>
        </w:rPr>
      </w:pPr>
      <w:bookmarkStart w:id="6" w:name="_Hlk142473181"/>
      <w:r w:rsidRPr="0065253D">
        <w:rPr>
          <w:lang w:eastAsia="zh-CN"/>
        </w:rPr>
        <w:lastRenderedPageBreak/>
        <w:t xml:space="preserve">Załącznik Nr 5 do SWZ  </w:t>
      </w:r>
    </w:p>
    <w:p w14:paraId="147C4664" w14:textId="5194BDBE"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D2565D">
        <w:rPr>
          <w:rFonts w:eastAsia="Times New Roman" w:cstheme="minorHAnsi"/>
          <w:b/>
          <w:lang w:eastAsia="zh-CN"/>
        </w:rPr>
        <w:t>2</w:t>
      </w:r>
      <w:r w:rsidR="00C23480" w:rsidRPr="00C23480">
        <w:rPr>
          <w:rFonts w:eastAsia="Times New Roman" w:cstheme="minorHAnsi"/>
          <w:b/>
          <w:lang w:eastAsia="zh-CN"/>
        </w:rPr>
        <w:t>.202</w:t>
      </w:r>
      <w:r w:rsidR="00D2565D">
        <w:rPr>
          <w:rFonts w:eastAsia="Times New Roman" w:cstheme="minorHAnsi"/>
          <w:b/>
          <w:lang w:eastAsia="zh-CN"/>
        </w:rPr>
        <w:t>4</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reprezentowaną/ym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xml:space="preserve">zwaną/ym dalej </w:t>
      </w:r>
      <w:r w:rsidRPr="0065253D">
        <w:rPr>
          <w:rFonts w:eastAsia="Times New Roman" w:cstheme="minorHAnsi"/>
          <w:b/>
          <w:color w:val="000000"/>
          <w:lang w:eastAsia="ar-SA"/>
        </w:rPr>
        <w:t>"</w:t>
      </w:r>
      <w:bookmarkStart w:id="7" w:name="_Hlk77251703"/>
      <w:r w:rsidR="00ED6D49" w:rsidRPr="0065253D">
        <w:rPr>
          <w:rFonts w:eastAsia="Times New Roman" w:cstheme="minorHAnsi"/>
          <w:b/>
          <w:color w:val="000000"/>
          <w:lang w:eastAsia="ar-SA"/>
        </w:rPr>
        <w:t>Wykonawcą</w:t>
      </w:r>
      <w:bookmarkEnd w:id="7"/>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08929911"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r w:rsidR="003A2874">
        <w:rPr>
          <w:rFonts w:eastAsia="Times New Roman" w:cstheme="minorHAnsi"/>
          <w:color w:val="000000"/>
          <w:lang w:eastAsia="ar-SA"/>
        </w:rPr>
        <w:t>t.j. Dz.U.2023</w:t>
      </w:r>
      <w:r w:rsidR="0060162E" w:rsidRPr="0065253D">
        <w:rPr>
          <w:rFonts w:eastAsia="Times New Roman" w:cstheme="minorHAnsi"/>
          <w:color w:val="000000"/>
          <w:lang w:eastAsia="ar-SA"/>
        </w:rPr>
        <w:t xml:space="preserve"> poz. 1</w:t>
      </w:r>
      <w:r w:rsidR="003A2874">
        <w:rPr>
          <w:rFonts w:eastAsia="Times New Roman" w:cstheme="minorHAnsi"/>
          <w:color w:val="000000"/>
          <w:lang w:eastAsia="ar-SA"/>
        </w:rPr>
        <w:t>605</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744CA27D" w:rsidR="00165A98" w:rsidRDefault="00165A98" w:rsidP="00FE3FFB">
      <w:pPr>
        <w:numPr>
          <w:ilvl w:val="6"/>
          <w:numId w:val="20"/>
        </w:numPr>
        <w:suppressAutoHyphens/>
        <w:overflowPunct w:val="0"/>
        <w:spacing w:after="0" w:line="360" w:lineRule="auto"/>
        <w:ind w:left="284" w:hanging="284"/>
        <w:rPr>
          <w:rFonts w:eastAsia="Times New Roman" w:cstheme="minorHAnsi"/>
          <w:b/>
          <w:lang w:val="cs-CZ"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Pr>
          <w:rFonts w:eastAsia="Times New Roman" w:cstheme="minorHAnsi"/>
          <w:b/>
          <w:lang w:eastAsia="zh-CN"/>
        </w:rPr>
        <w:t xml:space="preserve">sukcesywne </w:t>
      </w:r>
      <w:r w:rsidR="00C43937">
        <w:rPr>
          <w:rFonts w:eastAsia="Times New Roman" w:cstheme="minorHAnsi"/>
          <w:b/>
          <w:lang w:eastAsia="zh-CN"/>
        </w:rPr>
        <w:t xml:space="preserve">dostawy </w:t>
      </w:r>
      <w:r w:rsidR="003D6664">
        <w:rPr>
          <w:rFonts w:eastAsia="Times New Roman" w:cstheme="minorHAnsi"/>
          <w:b/>
          <w:lang w:eastAsia="zh-CN"/>
        </w:rPr>
        <w:t>odczynników laboratoryjnych</w:t>
      </w:r>
      <w:r w:rsidR="008C4085" w:rsidRPr="008C4085">
        <w:rPr>
          <w:rFonts w:eastAsia="Times New Roman" w:cstheme="minorHAnsi"/>
          <w:b/>
          <w:lang w:eastAsia="zh-CN"/>
        </w:rPr>
        <w:t xml:space="preserve"> dla Zakładów UMB do celów naukowo-badawczych</w:t>
      </w:r>
      <w:r w:rsidR="003A2874">
        <w:rPr>
          <w:rFonts w:eastAsia="Times New Roman" w:cstheme="minorHAnsi"/>
          <w:b/>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3A2874">
        <w:rPr>
          <w:rFonts w:eastAsia="Times New Roman" w:cstheme="minorHAnsi"/>
          <w:lang w:eastAsia="zh-CN"/>
        </w:rPr>
        <w:t xml:space="preserve">: </w:t>
      </w:r>
      <w:r w:rsidR="00124697" w:rsidRPr="00124697">
        <w:rPr>
          <w:rFonts w:eastAsia="Times New Roman" w:cstheme="minorHAnsi"/>
          <w:b/>
          <w:lang w:eastAsia="zh-CN"/>
        </w:rPr>
        <w:t xml:space="preserve"> </w:t>
      </w:r>
      <w:r w:rsidR="003A2874" w:rsidRPr="003A2874">
        <w:rPr>
          <w:rFonts w:eastAsia="Times New Roman" w:cstheme="minorHAnsi"/>
          <w:b/>
          <w:lang w:val="cs-CZ" w:eastAsia="zh-CN"/>
        </w:rPr>
        <w:t>przez okres 7 miesięcy od daty zawarcia umowy; harmonogram dostaw: 1 dostawa kwartalnie od II do IV kwartału 2024 roku (w sumie 3 dostawy)</w:t>
      </w:r>
      <w:r w:rsidR="003A2874">
        <w:rPr>
          <w:rFonts w:eastAsia="Times New Roman" w:cstheme="minorHAnsi"/>
          <w:b/>
          <w:lang w:val="cs-CZ" w:eastAsia="zh-CN"/>
        </w:rPr>
        <w:t>.</w:t>
      </w:r>
    </w:p>
    <w:p w14:paraId="72FB092C" w14:textId="3AE953A8" w:rsidR="00165A98" w:rsidRPr="0065253D" w:rsidRDefault="00ED6D49" w:rsidP="00DC7358">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5BFAB0C" w:rsidR="00165A98" w:rsidRPr="008B1188" w:rsidRDefault="00FE3FFB" w:rsidP="008B1188">
      <w:pPr>
        <w:numPr>
          <w:ilvl w:val="6"/>
          <w:numId w:val="20"/>
        </w:numPr>
        <w:suppressAutoHyphens/>
        <w:overflowPunct w:val="0"/>
        <w:autoSpaceDE w:val="0"/>
        <w:spacing w:after="0" w:line="360" w:lineRule="auto"/>
        <w:ind w:left="284"/>
        <w:rPr>
          <w:rFonts w:eastAsia="Times New Roman" w:cstheme="minorHAnsi"/>
          <w:color w:val="000000" w:themeColor="text1"/>
          <w:lang w:eastAsia="zh-CN"/>
        </w:rPr>
      </w:pPr>
      <w:bookmarkStart w:id="8" w:name="_Hlk142295764"/>
      <w:bookmarkStart w:id="9" w:name="_Hlk142295812"/>
      <w:r>
        <w:rPr>
          <w:rFonts w:cstheme="minorHAnsi"/>
          <w:color w:val="000000" w:themeColor="text1"/>
        </w:rPr>
        <w:t xml:space="preserve">Wykonawca zobowiązuje się, że </w:t>
      </w:r>
      <w:r w:rsidRPr="004E59E6">
        <w:rPr>
          <w:rFonts w:cstheme="minorHAnsi"/>
          <w:color w:val="000000" w:themeColor="text1"/>
        </w:rPr>
        <w:t>wraz z dostawą przedmiotu zamówienia</w:t>
      </w:r>
      <w:r>
        <w:rPr>
          <w:rFonts w:cstheme="minorHAnsi"/>
          <w:color w:val="000000" w:themeColor="text1"/>
        </w:rPr>
        <w:t xml:space="preserve"> dostarczy</w:t>
      </w:r>
      <w:r w:rsidRPr="004E59E6">
        <w:rPr>
          <w:rFonts w:cstheme="minorHAnsi"/>
          <w:color w:val="000000" w:themeColor="text1"/>
        </w:rPr>
        <w:t xml:space="preserve"> kart</w:t>
      </w:r>
      <w:r>
        <w:rPr>
          <w:rFonts w:cstheme="minorHAnsi"/>
          <w:color w:val="000000" w:themeColor="text1"/>
        </w:rPr>
        <w:t>y</w:t>
      </w:r>
      <w:r w:rsidRPr="004E59E6">
        <w:rPr>
          <w:rFonts w:cstheme="minorHAnsi"/>
          <w:color w:val="000000" w:themeColor="text1"/>
        </w:rPr>
        <w:t xml:space="preserve"> charakterystyk</w:t>
      </w:r>
      <w:r>
        <w:rPr>
          <w:rFonts w:cstheme="minorHAnsi"/>
          <w:color w:val="000000" w:themeColor="text1"/>
        </w:rPr>
        <w:t>i</w:t>
      </w:r>
      <w:r w:rsidRPr="004E59E6">
        <w:rPr>
          <w:rFonts w:cstheme="minorHAnsi"/>
          <w:color w:val="000000" w:themeColor="text1"/>
        </w:rPr>
        <w:t xml:space="preserve"> w języku polskim </w:t>
      </w:r>
      <w:r w:rsidR="00203473">
        <w:rPr>
          <w:rFonts w:cstheme="minorHAnsi"/>
          <w:color w:val="000000" w:themeColor="text1"/>
        </w:rPr>
        <w:t xml:space="preserve">lub angielskim </w:t>
      </w:r>
      <w:r w:rsidRPr="004E59E6">
        <w:rPr>
          <w:rFonts w:cstheme="minorHAnsi"/>
          <w:color w:val="000000" w:themeColor="text1"/>
        </w:rPr>
        <w:t>i ich aktualizacje dla odczynników, a także na żądanie Zamawiającego atesty i świadectwa, o ile są wymagane prawem</w:t>
      </w:r>
      <w:bookmarkEnd w:id="8"/>
      <w:r w:rsidR="008B1188">
        <w:rPr>
          <w:rFonts w:cstheme="minorHAnsi"/>
          <w:color w:val="000000" w:themeColor="text1"/>
        </w:rPr>
        <w:t xml:space="preserve">. </w:t>
      </w:r>
      <w:r w:rsidR="008B1188" w:rsidRPr="008B1188">
        <w:rPr>
          <w:rFonts w:eastAsia="Times New Roman" w:cstheme="minorHAnsi"/>
          <w:color w:val="000000" w:themeColor="text1"/>
          <w:lang w:eastAsia="zh-CN"/>
        </w:rPr>
        <w:t>Zamawiający uzna również za spełnienie wymogu udostępnienie kart charakterystyki, atestów i świadectw w bibliotece technicznej Wykonaw</w:t>
      </w:r>
      <w:r w:rsidR="008B1188">
        <w:rPr>
          <w:rFonts w:eastAsia="Times New Roman" w:cstheme="minorHAnsi"/>
          <w:color w:val="000000" w:themeColor="text1"/>
          <w:lang w:eastAsia="zh-CN"/>
        </w:rPr>
        <w:t>cy dostępnej pod adresem</w:t>
      </w:r>
      <w:r w:rsidR="008B1188" w:rsidRPr="008B1188">
        <w:rPr>
          <w:rFonts w:eastAsia="Times New Roman" w:cstheme="minorHAnsi"/>
          <w:color w:val="000000" w:themeColor="text1"/>
          <w:lang w:eastAsia="zh-CN"/>
        </w:rPr>
        <w:t xml:space="preserve"> www</w:t>
      </w:r>
      <w:r w:rsidR="008B1188">
        <w:rPr>
          <w:rFonts w:eastAsia="Times New Roman" w:cstheme="minorHAnsi"/>
          <w:color w:val="000000" w:themeColor="text1"/>
          <w:lang w:eastAsia="zh-CN"/>
        </w:rPr>
        <w:t xml:space="preserve">: …………………. </w:t>
      </w:r>
      <w:r w:rsidR="008B1188" w:rsidRPr="008B1188">
        <w:rPr>
          <w:rFonts w:eastAsia="Times New Roman" w:cstheme="minorHAnsi"/>
          <w:color w:val="000000" w:themeColor="text1"/>
          <w:lang w:eastAsia="zh-CN"/>
        </w:rPr>
        <w:t xml:space="preserve">. </w:t>
      </w:r>
    </w:p>
    <w:bookmarkEnd w:id="9"/>
    <w:p w14:paraId="2A878E88" w14:textId="2DAE865C" w:rsidR="00165A98" w:rsidRPr="006D48B6" w:rsidRDefault="00FE3FFB" w:rsidP="00DC7358">
      <w:pPr>
        <w:numPr>
          <w:ilvl w:val="6"/>
          <w:numId w:val="20"/>
        </w:numPr>
        <w:suppressAutoHyphens/>
        <w:overflowPunct w:val="0"/>
        <w:autoSpaceDE w:val="0"/>
        <w:spacing w:after="0" w:line="360" w:lineRule="auto"/>
        <w:ind w:left="284" w:hanging="284"/>
        <w:rPr>
          <w:rFonts w:eastAsia="Times New Roman" w:cstheme="minorHAnsi"/>
          <w:lang w:eastAsia="zh-CN"/>
        </w:rPr>
      </w:pPr>
      <w:r>
        <w:rPr>
          <w:rFonts w:eastAsia="Times New Roman" w:cstheme="minorHAnsi"/>
          <w:color w:val="000000"/>
          <w:lang w:eastAsia="zh-CN"/>
        </w:rPr>
        <w:t>Wykaz i ceny jednostkowe w Euro</w:t>
      </w:r>
      <w:r w:rsidR="00165A98" w:rsidRPr="0065253D">
        <w:rPr>
          <w:rFonts w:eastAsia="Times New Roman" w:cstheme="minorHAnsi"/>
          <w:color w:val="000000"/>
          <w:lang w:eastAsia="zh-CN"/>
        </w:rPr>
        <w:t xml:space="preserve"> </w:t>
      </w:r>
      <w:r w:rsidR="007774FE">
        <w:rPr>
          <w:rFonts w:eastAsia="Times New Roman" w:cstheme="minorHAnsi"/>
          <w:color w:val="000000"/>
          <w:lang w:eastAsia="zh-CN"/>
        </w:rPr>
        <w:t>odczynników laboratoryjnych</w:t>
      </w:r>
      <w:r w:rsidR="00FA193A" w:rsidRPr="0065253D">
        <w:rPr>
          <w:rFonts w:eastAsia="Times New Roman" w:cstheme="minorHAnsi"/>
          <w:color w:val="000000"/>
          <w:lang w:eastAsia="zh-CN"/>
        </w:rPr>
        <w:t xml:space="preserve"> </w:t>
      </w:r>
      <w:r w:rsidR="00165A98" w:rsidRPr="0065253D">
        <w:rPr>
          <w:rFonts w:eastAsia="Times New Roman" w:cstheme="minorHAnsi"/>
          <w:color w:val="000000"/>
          <w:lang w:eastAsia="zh-CN"/>
        </w:rPr>
        <w:t xml:space="preserve">określa </w:t>
      </w:r>
      <w:r w:rsidR="00165A98" w:rsidRPr="0065253D">
        <w:rPr>
          <w:rFonts w:eastAsia="Times New Roman" w:cstheme="minorHAnsi"/>
          <w:b/>
          <w:color w:val="000000"/>
          <w:lang w:eastAsia="zh-CN"/>
        </w:rPr>
        <w:t>załącznik nr 1 do</w:t>
      </w:r>
      <w:r w:rsidR="00165A98" w:rsidRPr="0065253D">
        <w:rPr>
          <w:rFonts w:eastAsia="Times New Roman" w:cstheme="minorHAnsi"/>
          <w:color w:val="000000"/>
          <w:lang w:eastAsia="zh-CN"/>
        </w:rPr>
        <w:t xml:space="preserve"> </w:t>
      </w:r>
      <w:r w:rsidR="00165A98" w:rsidRPr="0065253D">
        <w:rPr>
          <w:rFonts w:eastAsia="Times New Roman" w:cstheme="minorHAnsi"/>
          <w:b/>
          <w:color w:val="000000"/>
          <w:lang w:eastAsia="zh-CN"/>
        </w:rPr>
        <w:t xml:space="preserve">umowy, </w:t>
      </w:r>
      <w:r w:rsidR="00165A98" w:rsidRPr="0065253D">
        <w:rPr>
          <w:rFonts w:eastAsia="Times New Roman" w:cstheme="minorHAnsi"/>
          <w:color w:val="000000"/>
          <w:lang w:eastAsia="zh-CN"/>
        </w:rPr>
        <w:t xml:space="preserve">o którym mowa w ust. 1 </w:t>
      </w:r>
      <w:r w:rsidR="00165A98"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00165A98" w:rsidRPr="0065253D">
        <w:rPr>
          <w:rFonts w:eastAsia="Times New Roman" w:cstheme="minorHAnsi"/>
          <w:b/>
          <w:color w:val="000000"/>
          <w:lang w:eastAsia="zh-CN"/>
        </w:rPr>
        <w:t xml:space="preserve">z </w:t>
      </w:r>
      <w:r w:rsidR="00165A98"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DC7358">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10B2620B" w:rsidR="00AA5E64" w:rsidRPr="003A2874" w:rsidRDefault="00AA5E64" w:rsidP="003A2874">
      <w:pPr>
        <w:numPr>
          <w:ilvl w:val="6"/>
          <w:numId w:val="20"/>
        </w:numPr>
        <w:suppressAutoHyphens/>
        <w:overflowPunct w:val="0"/>
        <w:autoSpaceDE w:val="0"/>
        <w:spacing w:after="0" w:line="360" w:lineRule="auto"/>
        <w:ind w:left="284" w:hanging="284"/>
        <w:rPr>
          <w:rFonts w:eastAsia="Times New Roman" w:cstheme="minorHAnsi"/>
          <w:color w:val="7030A0"/>
          <w:lang w:eastAsia="zh-CN"/>
        </w:rPr>
      </w:pPr>
      <w:r w:rsidRPr="0065253D">
        <w:rPr>
          <w:rFonts w:eastAsia="Times New Roman" w:cstheme="minorHAnsi"/>
          <w:lang w:eastAsia="zh-CN"/>
        </w:rPr>
        <w:lastRenderedPageBreak/>
        <w:t xml:space="preserve">Strony ustalają, iż ceny jednostkowe podane w załączniku Nr 1 do niniejszej umowy, będą stosowane w okresie trwania umowy bez względu na rzeczywistą (końcową) wielkość zamówionego towaru, </w:t>
      </w:r>
      <w:r w:rsidR="00722132" w:rsidRPr="00277631">
        <w:rPr>
          <w:rFonts w:eastAsia="Times New Roman" w:cstheme="minorHAnsi"/>
          <w:color w:val="7030A0"/>
          <w:lang w:eastAsia="zh-CN"/>
        </w:rPr>
        <w:t xml:space="preserve">z </w:t>
      </w:r>
      <w:r w:rsidR="00722132" w:rsidRPr="00B0602C">
        <w:rPr>
          <w:rFonts w:eastAsia="Times New Roman" w:cstheme="minorHAnsi"/>
          <w:color w:val="000000" w:themeColor="text1"/>
          <w:lang w:eastAsia="zh-CN"/>
        </w:rPr>
        <w:t xml:space="preserve">zastrzeżeniem </w:t>
      </w:r>
      <w:r w:rsidR="003E0AE6" w:rsidRPr="00B0602C">
        <w:rPr>
          <w:rFonts w:eastAsia="Times New Roman" w:cstheme="minorHAnsi"/>
          <w:color w:val="000000" w:themeColor="text1"/>
          <w:lang w:eastAsia="zh-CN"/>
        </w:rPr>
        <w:t xml:space="preserve">§ 1 </w:t>
      </w:r>
      <w:r w:rsidR="008B1188" w:rsidRPr="00B0602C">
        <w:rPr>
          <w:rFonts w:eastAsia="Times New Roman" w:cstheme="minorHAnsi"/>
          <w:color w:val="000000" w:themeColor="text1"/>
          <w:lang w:eastAsia="zh-CN"/>
        </w:rPr>
        <w:t>ust. 8</w:t>
      </w:r>
      <w:r w:rsidR="00722132" w:rsidRPr="00B0602C">
        <w:rPr>
          <w:rFonts w:eastAsia="Times New Roman" w:cstheme="minorHAnsi"/>
          <w:color w:val="000000" w:themeColor="text1"/>
          <w:lang w:eastAsia="zh-CN"/>
        </w:rPr>
        <w:t xml:space="preserve"> </w:t>
      </w:r>
      <w:r w:rsidR="003A2874" w:rsidRPr="00B0602C">
        <w:rPr>
          <w:rFonts w:eastAsia="Times New Roman" w:cstheme="minorHAnsi"/>
          <w:color w:val="000000" w:themeColor="text1"/>
          <w:lang w:eastAsia="zh-CN"/>
        </w:rPr>
        <w:t>oraz § 7 ust.3.</w:t>
      </w:r>
    </w:p>
    <w:p w14:paraId="50ABE282" w14:textId="41D16C63" w:rsidR="00165A98" w:rsidRPr="0065253D" w:rsidRDefault="00165A98" w:rsidP="00DC7358">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DC7358">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10" w:name="_Hlk135906567"/>
      <w:r w:rsidRPr="0065253D">
        <w:rPr>
          <w:rFonts w:eastAsia="Arial" w:cstheme="minorHAnsi"/>
          <w:b/>
          <w:lang w:eastAsia="zh-CN"/>
        </w:rPr>
        <w:t>§</w:t>
      </w:r>
      <w:r w:rsidRPr="0065253D">
        <w:rPr>
          <w:rFonts w:eastAsia="Times New Roman" w:cstheme="minorHAnsi"/>
          <w:b/>
          <w:lang w:eastAsia="zh-CN"/>
        </w:rPr>
        <w:t xml:space="preserve"> 2</w:t>
      </w:r>
    </w:p>
    <w:bookmarkEnd w:id="10"/>
    <w:p w14:paraId="205DCA82" w14:textId="160CC350" w:rsidR="00165A98" w:rsidRPr="0065253D" w:rsidRDefault="00165A98" w:rsidP="00DC7358">
      <w:pPr>
        <w:numPr>
          <w:ilvl w:val="6"/>
          <w:numId w:val="23"/>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w:t>
      </w:r>
      <w:r w:rsidR="008B1188">
        <w:rPr>
          <w:rFonts w:eastAsia="Times New Roman" w:cstheme="minorHAnsi"/>
          <w:lang w:eastAsia="zh-CN"/>
        </w:rPr>
        <w:t>............................ Euro</w:t>
      </w:r>
      <w:r w:rsidRPr="0065253D">
        <w:rPr>
          <w:rFonts w:eastAsia="Times New Roman" w:cstheme="minorHAnsi"/>
          <w:lang w:eastAsia="zh-CN"/>
        </w:rPr>
        <w:t xml:space="preserve"> brutto, słownie: ............................................</w:t>
      </w:r>
    </w:p>
    <w:p w14:paraId="492EAA41" w14:textId="051D2090" w:rsidR="00165A98" w:rsidRPr="0065253D" w:rsidRDefault="00165A98" w:rsidP="00DC7358">
      <w:pPr>
        <w:numPr>
          <w:ilvl w:val="6"/>
          <w:numId w:val="23"/>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w:t>
      </w:r>
      <w:r w:rsidRPr="003D6664">
        <w:rPr>
          <w:rFonts w:eastAsia="Times New Roman" w:cstheme="minorHAnsi"/>
          <w:lang w:eastAsia="zh-CN"/>
        </w:rPr>
        <w:t xml:space="preserve">lub większe, </w:t>
      </w:r>
      <w:r w:rsidRPr="0065253D">
        <w:rPr>
          <w:rFonts w:eastAsia="Times New Roman" w:cstheme="minorHAnsi"/>
          <w:color w:val="000000" w:themeColor="text1"/>
          <w:lang w:eastAsia="zh-CN"/>
        </w:rPr>
        <w:t xml:space="preserve">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Pr="003D6664">
        <w:rPr>
          <w:rFonts w:eastAsia="Times New Roman" w:cstheme="minorHAnsi"/>
          <w:color w:val="7030A0"/>
          <w:lang w:eastAsia="zh-CN"/>
        </w:rPr>
        <w:t xml:space="preserve"> </w:t>
      </w:r>
      <w:r w:rsidR="0081332E" w:rsidRPr="003D6664">
        <w:rPr>
          <w:rFonts w:eastAsia="Times New Roman" w:cstheme="minorHAnsi"/>
          <w:b/>
          <w:color w:val="7030A0"/>
          <w:lang w:eastAsia="zh-CN"/>
        </w:rPr>
        <w:t>Zamawiający</w:t>
      </w:r>
      <w:r w:rsidRPr="003D6664">
        <w:rPr>
          <w:rFonts w:eastAsia="Times New Roman" w:cstheme="minorHAnsi"/>
          <w:b/>
          <w:color w:val="7030A0"/>
          <w:lang w:eastAsia="zh-CN"/>
        </w:rPr>
        <w:t xml:space="preserve"> zobowiązuje się do zakupu przedmiotu zamówienia za minimum </w:t>
      </w:r>
      <w:r w:rsidR="003A2874">
        <w:rPr>
          <w:rFonts w:eastAsia="Times New Roman" w:cstheme="minorHAnsi"/>
          <w:b/>
          <w:color w:val="7030A0"/>
          <w:lang w:eastAsia="zh-CN"/>
        </w:rPr>
        <w:t>65</w:t>
      </w:r>
      <w:r w:rsidRPr="003D6664">
        <w:rPr>
          <w:rFonts w:eastAsia="Times New Roman" w:cstheme="minorHAnsi"/>
          <w:b/>
          <w:color w:val="7030A0"/>
          <w:lang w:eastAsia="zh-CN"/>
        </w:rPr>
        <w:t xml:space="preserve"> % wartości</w:t>
      </w:r>
      <w:r w:rsidRPr="003D6664">
        <w:rPr>
          <w:rFonts w:eastAsia="Times New Roman" w:cstheme="minorHAnsi"/>
          <w:color w:val="7030A0"/>
          <w:lang w:eastAsia="zh-CN"/>
        </w:rPr>
        <w:t xml:space="preserve"> </w:t>
      </w:r>
      <w:r w:rsidRPr="0065253D">
        <w:rPr>
          <w:rFonts w:eastAsia="Times New Roman" w:cstheme="minorHAnsi"/>
          <w:color w:val="000000" w:themeColor="text1"/>
          <w:lang w:eastAsia="zh-CN"/>
        </w:rPr>
        <w:t xml:space="preserve">określonej w § 2 ust. 1. </w:t>
      </w:r>
    </w:p>
    <w:p w14:paraId="1E464EF7" w14:textId="4F450902" w:rsidR="00165A98" w:rsidRPr="0065253D" w:rsidRDefault="00ED6D49" w:rsidP="0015194D">
      <w:pPr>
        <w:numPr>
          <w:ilvl w:val="6"/>
          <w:numId w:val="23"/>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poczty elektronicznej.</w:t>
      </w:r>
    </w:p>
    <w:p w14:paraId="0A501AEC" w14:textId="09302274" w:rsidR="00165A98" w:rsidRPr="0015194D" w:rsidRDefault="00165A98" w:rsidP="0015194D">
      <w:pPr>
        <w:numPr>
          <w:ilvl w:val="6"/>
          <w:numId w:val="23"/>
        </w:numPr>
        <w:suppressAutoHyphens/>
        <w:spacing w:after="0" w:line="360" w:lineRule="auto"/>
        <w:ind w:left="284" w:hanging="284"/>
        <w:rPr>
          <w:rFonts w:eastAsia="Times New Roman" w:cstheme="minorHAnsi"/>
          <w:lang w:val="cs-CZ" w:eastAsia="zh-CN"/>
        </w:rPr>
      </w:pPr>
      <w:r w:rsidRPr="0065253D">
        <w:rPr>
          <w:rFonts w:eastAsia="Times New Roman" w:cstheme="minorHAnsi"/>
          <w:lang w:eastAsia="zh-CN"/>
        </w:rPr>
        <w:t>Asortyment stanowiący przedmiot umowy zostanie dostarczony do:</w:t>
      </w:r>
      <w:r w:rsidR="0015194D">
        <w:rPr>
          <w:rFonts w:eastAsia="Times New Roman" w:cstheme="minorHAnsi"/>
          <w:lang w:eastAsia="zh-CN"/>
        </w:rPr>
        <w:t xml:space="preserve"> </w:t>
      </w:r>
      <w:r w:rsidR="0015194D" w:rsidRPr="0015194D">
        <w:rPr>
          <w:rFonts w:eastAsia="Times New Roman" w:cstheme="minorHAnsi"/>
          <w:lang w:val="cs-CZ" w:eastAsia="zh-CN"/>
        </w:rPr>
        <w:t xml:space="preserve">Uniwersytet Medyczny, Ośrodek Badań Populacyjnych, ul. Waszyngtona 15B, 15-269 Białystok  lub na adres (na terenie Polski)  wskazany przez Zamawiającego w zamówieniu.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4CBDBEB0" w14:textId="4F0660E5" w:rsidR="00165A98" w:rsidRPr="0065253D" w:rsidRDefault="006868D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r>
        <w:rPr>
          <w:rFonts w:eastAsia="Times New Roman" w:cstheme="minorHAnsi"/>
          <w:bCs/>
          <w:lang w:eastAsia="zh-CN"/>
        </w:rPr>
        <w:t xml:space="preserve"> P</w:t>
      </w:r>
      <w:r w:rsidR="0065253D">
        <w:rPr>
          <w:rFonts w:eastAsia="Times New Roman" w:cstheme="minorHAnsi"/>
          <w:bCs/>
          <w:lang w:eastAsia="zh-CN"/>
        </w:rPr>
        <w:t xml:space="preserve">. </w:t>
      </w:r>
      <w:r w:rsidR="007774FE">
        <w:rPr>
          <w:rFonts w:eastAsia="Times New Roman" w:cstheme="minorHAnsi"/>
          <w:bCs/>
          <w:lang w:eastAsia="zh-CN"/>
        </w:rPr>
        <w:t xml:space="preserve">Łukasza Czegę </w:t>
      </w:r>
      <w:r w:rsidR="00757AEC">
        <w:rPr>
          <w:rFonts w:eastAsia="Times New Roman" w:cstheme="minorHAnsi"/>
          <w:bCs/>
          <w:lang w:eastAsia="zh-CN"/>
        </w:rPr>
        <w:t>; tel. 85 748 5</w:t>
      </w:r>
      <w:r w:rsidR="007774FE">
        <w:rPr>
          <w:rFonts w:eastAsia="Times New Roman" w:cstheme="minorHAnsi"/>
          <w:bCs/>
          <w:lang w:eastAsia="zh-CN"/>
        </w:rPr>
        <w:t>7</w:t>
      </w:r>
      <w:r w:rsidR="00E646DC">
        <w:rPr>
          <w:rFonts w:eastAsia="Times New Roman" w:cstheme="minorHAnsi"/>
          <w:bCs/>
          <w:lang w:eastAsia="zh-CN"/>
        </w:rPr>
        <w:t xml:space="preserve"> </w:t>
      </w:r>
      <w:r w:rsidR="007774FE">
        <w:rPr>
          <w:rFonts w:eastAsia="Times New Roman" w:cstheme="minorHAnsi"/>
          <w:bCs/>
          <w:lang w:eastAsia="zh-CN"/>
        </w:rPr>
        <w:t>37</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sidR="0065253D">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DC735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DC735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DC735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DC7358">
      <w:pPr>
        <w:numPr>
          <w:ilvl w:val="0"/>
          <w:numId w:val="3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DC7358">
      <w:pPr>
        <w:numPr>
          <w:ilvl w:val="0"/>
          <w:numId w:val="3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DC7358">
      <w:pPr>
        <w:numPr>
          <w:ilvl w:val="0"/>
          <w:numId w:val="32"/>
        </w:numPr>
        <w:spacing w:after="0" w:line="360" w:lineRule="auto"/>
        <w:contextualSpacing/>
        <w:rPr>
          <w:rFonts w:eastAsia="Times New Roman" w:cstheme="minorHAnsi"/>
        </w:rPr>
      </w:pPr>
      <w:r w:rsidRPr="0065253D">
        <w:rPr>
          <w:rFonts w:eastAsia="Times New Roman" w:cstheme="minorHAnsi"/>
        </w:rPr>
        <w:t xml:space="preserve">wskazany w umowie rachunek bankowy jest zgłoszony w organie podatkowym oraz uwidoczniony w "Wykazie podmiotów zarejestrowanych jako podatnicy VAT, zarejestrowanych oraz </w:t>
      </w:r>
      <w:r w:rsidRPr="0065253D">
        <w:rPr>
          <w:rFonts w:eastAsia="Times New Roman" w:cstheme="minorHAnsi"/>
        </w:rPr>
        <w:lastRenderedPageBreak/>
        <w:t>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DC7358">
      <w:pPr>
        <w:pStyle w:val="Akapitzlist"/>
        <w:numPr>
          <w:ilvl w:val="0"/>
          <w:numId w:val="3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DC7358">
      <w:pPr>
        <w:pStyle w:val="Akapitzlist"/>
        <w:numPr>
          <w:ilvl w:val="0"/>
          <w:numId w:val="3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DC7358">
      <w:pPr>
        <w:pStyle w:val="Akapitzlist"/>
        <w:numPr>
          <w:ilvl w:val="0"/>
          <w:numId w:val="3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DC7358">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DC735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11"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11"/>
      <w:r w:rsidRPr="0065253D">
        <w:rPr>
          <w:rFonts w:eastAsia="Times New Roman" w:cstheme="minorHAnsi"/>
          <w:bCs/>
          <w:lang w:eastAsia="zh-CN"/>
        </w:rPr>
        <w:t>– Uniwersytet Medyczny w Białymstoku.</w:t>
      </w:r>
    </w:p>
    <w:p w14:paraId="4DBF93E9" w14:textId="77777777" w:rsidR="00165A98" w:rsidRPr="0065253D" w:rsidRDefault="00165A98" w:rsidP="00DC735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DC735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DC735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77635486" w14:textId="0B3E940F" w:rsidR="00966CF0" w:rsidRPr="00966CF0" w:rsidRDefault="00ED6D49" w:rsidP="00DC735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2" w:name="_Hlk142295920"/>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6868DB">
        <w:rPr>
          <w:rFonts w:eastAsia="Times New Roman" w:cstheme="minorHAnsi"/>
          <w:b/>
          <w:lang w:eastAsia="ar-SA"/>
        </w:rPr>
        <w:t>6</w:t>
      </w:r>
      <w:r w:rsidR="00165A98" w:rsidRPr="0065253D">
        <w:rPr>
          <w:rFonts w:eastAsia="Times New Roman" w:cstheme="minorHAnsi"/>
          <w:b/>
          <w:lang w:eastAsia="ar-SA"/>
        </w:rPr>
        <w:t xml:space="preserve"> </w:t>
      </w:r>
      <w:r w:rsidR="000A786D">
        <w:rPr>
          <w:rFonts w:eastAsia="Times New Roman" w:cstheme="minorHAnsi"/>
          <w:b/>
          <w:lang w:eastAsia="ar-SA"/>
        </w:rPr>
        <w:t>miesięcy</w:t>
      </w:r>
      <w:r w:rsidR="00165A98" w:rsidRPr="0065253D">
        <w:rPr>
          <w:rFonts w:eastAsia="Times New Roman" w:cstheme="minorHAnsi"/>
          <w:b/>
          <w:lang w:eastAsia="ar-SA"/>
        </w:rPr>
        <w:t xml:space="preserve">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bookmarkEnd w:id="12"/>
    <w:p w14:paraId="6DAA86A0" w14:textId="40C40689" w:rsidR="00165A98" w:rsidRPr="0065253D" w:rsidRDefault="00165A98" w:rsidP="00DC735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44B422AE" w:rsidR="00165A98" w:rsidRPr="005B2A43" w:rsidRDefault="0081332E" w:rsidP="00DC735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w:t>
      </w:r>
      <w:r w:rsidR="00165A98" w:rsidRPr="005B2A43">
        <w:rPr>
          <w:rFonts w:eastAsia="Times New Roman" w:cstheme="minorHAnsi"/>
          <w:lang w:eastAsia="zh-CN"/>
        </w:rPr>
        <w:t>odnotowane</w:t>
      </w:r>
      <w:r w:rsidR="006868DB">
        <w:rPr>
          <w:rFonts w:eastAsia="Times New Roman" w:cstheme="minorHAnsi"/>
          <w:lang w:eastAsia="zh-CN"/>
        </w:rPr>
        <w:t xml:space="preserve"> w </w:t>
      </w:r>
      <w:r w:rsidR="00165A98" w:rsidRPr="005B2A43">
        <w:rPr>
          <w:rFonts w:eastAsia="Times New Roman" w:cstheme="minorHAnsi"/>
          <w:lang w:eastAsia="zh-CN"/>
        </w:rPr>
        <w:t xml:space="preserve">specjalnie sporządzonym protokole. </w:t>
      </w:r>
    </w:p>
    <w:p w14:paraId="6B0B9793" w14:textId="11ECC91A" w:rsidR="00165A98" w:rsidRPr="0065253D" w:rsidRDefault="00ED6D49" w:rsidP="00DC735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3" w:name="_Hlk77251751"/>
      <w:r w:rsidRPr="0065253D">
        <w:rPr>
          <w:rFonts w:eastAsia="Times New Roman" w:cstheme="minorHAnsi"/>
          <w:lang w:eastAsia="zh-CN"/>
        </w:rPr>
        <w:t xml:space="preserve">Wykonawca </w:t>
      </w:r>
      <w:bookmarkEnd w:id="13"/>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DC735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4"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4"/>
      <w:r w:rsidRPr="0065253D">
        <w:rPr>
          <w:rFonts w:eastAsia="Times New Roman" w:cstheme="minorHAnsi"/>
          <w:lang w:eastAsia="zh-CN"/>
        </w:rPr>
        <w:t xml:space="preserve">. </w:t>
      </w:r>
    </w:p>
    <w:p w14:paraId="6C7C51A3" w14:textId="2CFE4AF4" w:rsidR="00165A98" w:rsidRPr="00C143AE" w:rsidRDefault="0081332E" w:rsidP="00DC735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lastRenderedPageBreak/>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56F4DBBE" w14:textId="1974E3D5" w:rsidR="00165A98" w:rsidRPr="0065253D" w:rsidRDefault="00165A98" w:rsidP="006868DB">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w:t>
      </w:r>
      <w:r w:rsidR="006868DB">
        <w:rPr>
          <w:rFonts w:eastAsia="Times New Roman" w:cstheme="minorHAnsi"/>
          <w:lang w:eastAsia="zh-CN"/>
        </w:rPr>
        <w:t xml:space="preserve">daty, </w:t>
      </w:r>
      <w:r w:rsidR="00BF4FD6"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DC7358">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DC7358">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DC7358">
      <w:pPr>
        <w:pStyle w:val="Akapitzlist"/>
        <w:numPr>
          <w:ilvl w:val="1"/>
          <w:numId w:val="22"/>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DC7358">
      <w:pPr>
        <w:pStyle w:val="Akapitzlist"/>
        <w:numPr>
          <w:ilvl w:val="1"/>
          <w:numId w:val="22"/>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01B02F00" w14:textId="0C789A34" w:rsidR="00B33419" w:rsidRPr="008B36FB" w:rsidRDefault="0060522F" w:rsidP="00431BF5">
      <w:pPr>
        <w:spacing w:after="0" w:line="360" w:lineRule="auto"/>
        <w:rPr>
          <w:rFonts w:cstheme="minorHAnsi"/>
        </w:rPr>
      </w:pPr>
      <w:r w:rsidRPr="0065253D">
        <w:rPr>
          <w:rFonts w:cstheme="minorHAnsi"/>
        </w:rPr>
        <w:t>3.</w:t>
      </w:r>
      <w:r w:rsidR="00B33419" w:rsidRPr="00B33419">
        <w:rPr>
          <w:rFonts w:cstheme="minorHAnsi"/>
        </w:rPr>
        <w:t xml:space="preserve"> </w:t>
      </w:r>
      <w:r w:rsidR="00B33419" w:rsidRPr="008B36FB">
        <w:rPr>
          <w:rFonts w:cstheme="minorHAnsi"/>
        </w:rPr>
        <w:t>Stosownie do postanowień art. 439 ust. 1 ustawy Pzp, Zamawiający przewiduje możliwość zmiany wynagrodzenia określonego w § 2</w:t>
      </w:r>
      <w:r w:rsidR="00B33419">
        <w:rPr>
          <w:rFonts w:cstheme="minorHAnsi"/>
        </w:rPr>
        <w:t xml:space="preserve"> ust. 1</w:t>
      </w:r>
      <w:r w:rsidR="00B33419" w:rsidRPr="008B36FB">
        <w:rPr>
          <w:rFonts w:cstheme="minorHAnsi"/>
        </w:rPr>
        <w:t xml:space="preserve"> na wniosek Wykonawcy na następujących zasadach:</w:t>
      </w:r>
    </w:p>
    <w:p w14:paraId="5F07B17F" w14:textId="77777777" w:rsidR="00B33419" w:rsidRPr="008B36FB" w:rsidRDefault="00B33419" w:rsidP="00B33419">
      <w:pPr>
        <w:numPr>
          <w:ilvl w:val="1"/>
          <w:numId w:val="38"/>
        </w:numPr>
        <w:spacing w:after="0" w:line="360" w:lineRule="auto"/>
        <w:rPr>
          <w:rFonts w:eastAsiaTheme="minorEastAsia" w:cstheme="minorHAnsi"/>
          <w:lang w:val="cs-CZ" w:eastAsia="pl-PL"/>
        </w:rPr>
      </w:pPr>
      <w:r w:rsidRPr="008B36FB">
        <w:rPr>
          <w:rFonts w:eastAsiaTheme="minorEastAsia" w:cstheme="minorHAnsi"/>
          <w:lang w:val="cs-CZ" w:eastAsia="pl-PL"/>
        </w:rPr>
        <w:t>Waloryzacja przysługuje po miesiącu, w którym wskaźnik W</w:t>
      </w:r>
      <w:r w:rsidRPr="008B36FB">
        <w:rPr>
          <w:rFonts w:eastAsiaTheme="minorEastAsia" w:cstheme="minorHAnsi"/>
          <w:vertAlign w:val="subscript"/>
          <w:lang w:val="cs-CZ" w:eastAsia="pl-PL"/>
        </w:rPr>
        <w:t>W (n)</w:t>
      </w:r>
      <w:r w:rsidRPr="008B36FB">
        <w:rPr>
          <w:rFonts w:eastAsiaTheme="minorEastAsia" w:cstheme="minorHAnsi"/>
          <w:lang w:val="cs-CZ" w:eastAsia="pl-PL"/>
        </w:rPr>
        <w:t xml:space="preserve">  przekroczy 1,1 wyliczony zgodnie ze wzorem wskazanym poniżej w pkt 2), tym samym Strony uznają, że wzrost wartości wskaźnika W</w:t>
      </w:r>
      <w:r w:rsidRPr="008B36FB">
        <w:rPr>
          <w:rFonts w:eastAsiaTheme="minorEastAsia" w:cstheme="minorHAnsi"/>
          <w:vertAlign w:val="subscript"/>
          <w:lang w:val="cs-CZ" w:eastAsia="pl-PL"/>
        </w:rPr>
        <w:t>W(n)</w:t>
      </w:r>
      <w:r w:rsidRPr="008B36FB">
        <w:rPr>
          <w:rFonts w:eastAsiaTheme="minorEastAsia" w:cstheme="minorHAnsi"/>
          <w:lang w:val="cs-CZ" w:eastAsia="pl-PL"/>
        </w:rPr>
        <w:t>, do poziomu 1,1 mieści się w zakresie ryzyka kontraktu.</w:t>
      </w:r>
    </w:p>
    <w:p w14:paraId="45312C35" w14:textId="77777777" w:rsidR="00B33419" w:rsidRPr="008B36FB" w:rsidRDefault="00B33419" w:rsidP="00B33419">
      <w:pPr>
        <w:numPr>
          <w:ilvl w:val="1"/>
          <w:numId w:val="38"/>
        </w:numPr>
        <w:spacing w:after="0" w:line="360" w:lineRule="auto"/>
        <w:rPr>
          <w:rFonts w:eastAsiaTheme="minorEastAsia" w:cstheme="minorHAnsi"/>
          <w:lang w:val="cs-CZ" w:eastAsia="pl-PL"/>
        </w:rPr>
      </w:pPr>
      <w:r w:rsidRPr="008B36FB">
        <w:rPr>
          <w:rFonts w:eastAsiaTheme="minorEastAsia" w:cstheme="minorHAnsi"/>
          <w:lang w:val="cs-CZ" w:eastAsia="pl-PL"/>
        </w:rPr>
        <w:t>Wskaźnik waloryzacji W</w:t>
      </w:r>
      <w:r w:rsidRPr="008B36FB">
        <w:rPr>
          <w:rFonts w:eastAsiaTheme="minorEastAsia" w:cstheme="minorHAnsi"/>
          <w:vertAlign w:val="subscript"/>
          <w:lang w:val="cs-CZ" w:eastAsia="pl-PL"/>
        </w:rPr>
        <w:t>W(n)</w:t>
      </w:r>
      <w:r w:rsidRPr="008B36FB">
        <w:rPr>
          <w:rFonts w:eastAsiaTheme="minorEastAsia" w:cstheme="minorHAnsi"/>
          <w:lang w:val="cs-CZ" w:eastAsia="pl-PL"/>
        </w:rPr>
        <w:t xml:space="preserve"> ustala się poprzez przemnożenie przez siebie wskaźników cen towarów i usług konsumpcyjnych dla kolejnych miesięcy począwszy od miesiąca, w którym </w:t>
      </w:r>
      <w:r w:rsidRPr="008B36FB">
        <w:rPr>
          <w:rFonts w:eastAsiaTheme="minorEastAsia" w:cstheme="minorHAnsi"/>
          <w:lang w:val="cs-CZ" w:eastAsia="pl-PL"/>
        </w:rPr>
        <w:lastRenderedPageBreak/>
        <w:t>nastąpiło otwarcie oferty (miesiąc 0 gdy wskaźnik jest równy 100) do miesiąca, za który nastąpi wystawienie faktury (miesiąc n-ty) wg poniższego wzoru:</w:t>
      </w:r>
    </w:p>
    <w:p w14:paraId="0A79BA49" w14:textId="77777777" w:rsidR="00B33419" w:rsidRPr="008B36FB" w:rsidRDefault="00B33419" w:rsidP="00B33419">
      <w:pPr>
        <w:tabs>
          <w:tab w:val="num" w:pos="426"/>
        </w:tabs>
        <w:spacing w:line="360" w:lineRule="auto"/>
        <w:rPr>
          <w:rFonts w:cstheme="minorHAnsi"/>
          <w:b/>
          <w:color w:val="FF0000"/>
        </w:rPr>
      </w:pPr>
    </w:p>
    <w:p w14:paraId="7AEC2B81" w14:textId="77777777" w:rsidR="00B33419" w:rsidRPr="008B36FB" w:rsidRDefault="00B33419" w:rsidP="00B33419">
      <w:pPr>
        <w:tabs>
          <w:tab w:val="num" w:pos="426"/>
        </w:tabs>
        <w:spacing w:line="360" w:lineRule="auto"/>
        <w:ind w:left="709"/>
        <w:rPr>
          <w:rFonts w:cstheme="minorHAnsi"/>
          <w:b/>
          <w:color w:val="FF0000"/>
        </w:rPr>
      </w:pPr>
      <w:r w:rsidRPr="008B36FB">
        <w:rPr>
          <w:rFonts w:cstheme="minorHAnsi"/>
          <w:b/>
          <w:noProof/>
          <w:color w:val="FF0000"/>
          <w:lang w:eastAsia="pl-PL"/>
        </w:rPr>
        <w:drawing>
          <wp:inline distT="0" distB="0" distL="0" distR="0" wp14:anchorId="26230253" wp14:editId="281CECB1">
            <wp:extent cx="458089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0890" cy="323850"/>
                    </a:xfrm>
                    <a:prstGeom prst="rect">
                      <a:avLst/>
                    </a:prstGeom>
                    <a:noFill/>
                  </pic:spPr>
                </pic:pic>
              </a:graphicData>
            </a:graphic>
          </wp:inline>
        </w:drawing>
      </w:r>
    </w:p>
    <w:p w14:paraId="514DDB6A" w14:textId="77777777" w:rsidR="00B33419" w:rsidRPr="008B36FB" w:rsidRDefault="00B33419" w:rsidP="00B33419">
      <w:pPr>
        <w:spacing w:line="360" w:lineRule="auto"/>
        <w:ind w:left="708"/>
        <w:jc w:val="both"/>
        <w:rPr>
          <w:rFonts w:eastAsia="Calibri" w:cstheme="minorHAnsi"/>
          <w:spacing w:val="4"/>
        </w:rPr>
      </w:pPr>
      <w:r w:rsidRPr="008B36FB">
        <w:rPr>
          <w:rFonts w:eastAsia="Calibri" w:cstheme="minorHAnsi"/>
          <w:spacing w:val="4"/>
        </w:rPr>
        <w:t>gdzie:</w:t>
      </w:r>
    </w:p>
    <w:p w14:paraId="32E74C8C" w14:textId="77777777" w:rsidR="00B33419" w:rsidRPr="008B36FB" w:rsidRDefault="00B33419" w:rsidP="00B33419">
      <w:pPr>
        <w:spacing w:line="360" w:lineRule="auto"/>
        <w:ind w:left="708"/>
        <w:jc w:val="both"/>
        <w:rPr>
          <w:rFonts w:eastAsia="Calibri" w:cstheme="minorHAnsi"/>
          <w:spacing w:val="4"/>
        </w:rPr>
      </w:pPr>
      <w:r w:rsidRPr="008B36FB">
        <w:rPr>
          <w:rFonts w:eastAsia="Calibri" w:cstheme="minorHAnsi"/>
          <w:spacing w:val="4"/>
        </w:rPr>
        <w:t>„W</w:t>
      </w:r>
      <w:r w:rsidRPr="008B36FB">
        <w:rPr>
          <w:rFonts w:eastAsia="Calibri" w:cstheme="minorHAnsi"/>
          <w:spacing w:val="4"/>
          <w:vertAlign w:val="subscript"/>
        </w:rPr>
        <w:t>w (n)</w:t>
      </w:r>
      <w:r w:rsidRPr="008B36FB">
        <w:rPr>
          <w:rFonts w:eastAsia="Calibri" w:cstheme="minorHAnsi"/>
          <w:spacing w:val="4"/>
        </w:rPr>
        <w:t>" –wskaźnik waloryzacji dla n-tego miesiąca</w:t>
      </w:r>
    </w:p>
    <w:p w14:paraId="6E7064EF" w14:textId="77777777" w:rsidR="00B33419" w:rsidRPr="008B36FB" w:rsidRDefault="00B33419" w:rsidP="00B33419">
      <w:pPr>
        <w:spacing w:line="360" w:lineRule="auto"/>
        <w:ind w:left="708"/>
        <w:jc w:val="both"/>
        <w:rPr>
          <w:rFonts w:eastAsia="Calibri" w:cstheme="minorHAnsi"/>
          <w:spacing w:val="4"/>
        </w:rPr>
      </w:pPr>
      <w:r w:rsidRPr="008B36FB">
        <w:rPr>
          <w:rFonts w:eastAsia="Calibri" w:cstheme="minorHAnsi"/>
          <w:spacing w:val="4"/>
        </w:rPr>
        <w:t>„a" - stały współczynnik o wartości 0,0 - obrazujący część wynagrodzenia, które nie podlega waloryzacji (element niewaloryzowany)</w:t>
      </w:r>
    </w:p>
    <w:p w14:paraId="68DD0900" w14:textId="77777777" w:rsidR="00B33419" w:rsidRPr="008B36FB" w:rsidRDefault="00B33419" w:rsidP="00B33419">
      <w:pPr>
        <w:spacing w:line="360" w:lineRule="auto"/>
        <w:ind w:left="1416" w:hanging="708"/>
        <w:jc w:val="both"/>
        <w:rPr>
          <w:rFonts w:eastAsia="Calibri" w:cstheme="minorHAnsi"/>
        </w:rPr>
      </w:pPr>
      <w:r w:rsidRPr="008B36FB">
        <w:rPr>
          <w:rFonts w:eastAsia="Calibri" w:cstheme="minorHAnsi"/>
          <w:spacing w:val="4"/>
        </w:rPr>
        <w:t>„W</w:t>
      </w:r>
      <w:r w:rsidRPr="008B36FB">
        <w:rPr>
          <w:rFonts w:eastAsia="Calibri" w:cstheme="minorHAnsi"/>
          <w:spacing w:val="4"/>
          <w:vertAlign w:val="subscript"/>
        </w:rPr>
        <w:t>0</w:t>
      </w:r>
      <w:r w:rsidRPr="008B36FB">
        <w:rPr>
          <w:rFonts w:eastAsia="Calibri" w:cstheme="minorHAnsi"/>
          <w:spacing w:val="4"/>
        </w:rPr>
        <w:t xml:space="preserve">" – </w:t>
      </w:r>
      <w:bookmarkStart w:id="15" w:name="_Hlk115193629"/>
      <w:r w:rsidRPr="008B36FB">
        <w:rPr>
          <w:rFonts w:eastAsia="Calibri" w:cstheme="minorHAnsi"/>
          <w:lang w:eastAsia="de-DE"/>
        </w:rPr>
        <w:t>wskaźnik „0” z miesiąca otwarcia oferty = 100</w:t>
      </w:r>
      <w:bookmarkEnd w:id="15"/>
    </w:p>
    <w:p w14:paraId="02AF3FA9" w14:textId="77777777" w:rsidR="00B33419" w:rsidRPr="008B36FB" w:rsidRDefault="00B33419" w:rsidP="00B33419">
      <w:pPr>
        <w:spacing w:line="360" w:lineRule="auto"/>
        <w:ind w:left="1416" w:hanging="708"/>
        <w:jc w:val="both"/>
        <w:rPr>
          <w:rFonts w:eastAsia="Calibri" w:cstheme="minorHAnsi"/>
          <w:spacing w:val="4"/>
        </w:rPr>
      </w:pPr>
      <w:r w:rsidRPr="008B36FB">
        <w:rPr>
          <w:rFonts w:eastAsia="Calibri" w:cstheme="minorHAnsi"/>
          <w:spacing w:val="4"/>
        </w:rPr>
        <w:t>„W</w:t>
      </w:r>
      <w:r w:rsidRPr="008B36FB">
        <w:rPr>
          <w:rFonts w:eastAsia="Calibri" w:cstheme="minorHAnsi"/>
          <w:spacing w:val="4"/>
          <w:vertAlign w:val="subscript"/>
        </w:rPr>
        <w:t>1</w:t>
      </w:r>
      <w:r w:rsidRPr="008B36FB">
        <w:rPr>
          <w:rFonts w:eastAsia="Calibri" w:cstheme="minorHAnsi"/>
          <w:spacing w:val="4"/>
        </w:rPr>
        <w:t xml:space="preserve">" – </w:t>
      </w:r>
      <w:bookmarkStart w:id="16" w:name="_Hlk115193657"/>
      <w:r w:rsidRPr="008B36FB">
        <w:rPr>
          <w:rFonts w:eastAsia="Calibri" w:cstheme="minorHAnsi"/>
          <w:lang w:eastAsia="de-DE"/>
        </w:rPr>
        <w:t xml:space="preserve">wskaźnik „1” z następnego miesiąca po miesiącu otwarcia oferty </w:t>
      </w:r>
      <w:bookmarkEnd w:id="16"/>
      <w:r w:rsidRPr="008B36FB">
        <w:rPr>
          <w:rFonts w:eastAsia="Calibri" w:cstheme="minorHAnsi"/>
          <w:lang w:eastAsia="de-DE"/>
        </w:rPr>
        <w:t>(wskaźnik cen towarów i usług konsumpcyjnych publikowany przez GUS, w układzie poprzedni miesiąc = 100)</w:t>
      </w:r>
    </w:p>
    <w:p w14:paraId="1829F723" w14:textId="77777777" w:rsidR="00B33419" w:rsidRPr="008B36FB" w:rsidRDefault="00B33419" w:rsidP="00B33419">
      <w:pPr>
        <w:spacing w:line="360" w:lineRule="auto"/>
        <w:ind w:left="1416" w:hanging="708"/>
        <w:jc w:val="both"/>
        <w:rPr>
          <w:rFonts w:eastAsia="Calibri" w:cstheme="minorHAnsi"/>
        </w:rPr>
      </w:pPr>
      <w:r w:rsidRPr="008B36FB">
        <w:rPr>
          <w:rFonts w:eastAsia="Calibri" w:cstheme="minorHAnsi"/>
          <w:spacing w:val="4"/>
        </w:rPr>
        <w:t>„W</w:t>
      </w:r>
      <w:r w:rsidRPr="008B36FB">
        <w:rPr>
          <w:rFonts w:eastAsia="Calibri" w:cstheme="minorHAnsi"/>
          <w:spacing w:val="4"/>
          <w:vertAlign w:val="subscript"/>
        </w:rPr>
        <w:t>2</w:t>
      </w:r>
      <w:r w:rsidRPr="008B36FB">
        <w:rPr>
          <w:rFonts w:eastAsia="Calibri" w:cstheme="minorHAnsi"/>
          <w:spacing w:val="4"/>
        </w:rPr>
        <w:t>”, „W</w:t>
      </w:r>
      <w:r w:rsidRPr="008B36FB">
        <w:rPr>
          <w:rFonts w:eastAsia="Calibri" w:cstheme="minorHAnsi"/>
          <w:spacing w:val="4"/>
          <w:vertAlign w:val="subscript"/>
        </w:rPr>
        <w:t>3</w:t>
      </w:r>
      <w:r w:rsidRPr="008B36FB">
        <w:rPr>
          <w:rFonts w:eastAsia="Calibri" w:cstheme="minorHAnsi"/>
          <w:spacing w:val="4"/>
        </w:rPr>
        <w:t xml:space="preserve">",… – </w:t>
      </w:r>
      <w:r w:rsidRPr="008B36FB">
        <w:rPr>
          <w:rFonts w:eastAsia="Calibri" w:cstheme="minorHAnsi"/>
          <w:lang w:eastAsia="de-DE"/>
        </w:rPr>
        <w:t>wskaźniki „2”, „3”, … z kolejnych miesięcy po miesiącu otwarcia oferty (wskaźnik cen towarów i usług konsumpcyjnych publikowany przez GUS, w układzie poprzedni miesiąc = 100)</w:t>
      </w:r>
    </w:p>
    <w:p w14:paraId="1CFAAACC" w14:textId="77777777" w:rsidR="00B33419" w:rsidRPr="008B36FB" w:rsidRDefault="00B33419" w:rsidP="00B33419">
      <w:pPr>
        <w:spacing w:line="360" w:lineRule="auto"/>
        <w:ind w:left="1416" w:hanging="708"/>
        <w:jc w:val="both"/>
        <w:rPr>
          <w:rFonts w:eastAsia="Calibri" w:cstheme="minorHAnsi"/>
          <w:lang w:eastAsia="de-DE"/>
        </w:rPr>
      </w:pPr>
      <w:r w:rsidRPr="008B36FB">
        <w:rPr>
          <w:rFonts w:eastAsia="Calibri" w:cstheme="minorHAnsi"/>
          <w:spacing w:val="4"/>
        </w:rPr>
        <w:t>W</w:t>
      </w:r>
      <w:r w:rsidRPr="008B36FB">
        <w:rPr>
          <w:rFonts w:eastAsia="Calibri" w:cstheme="minorHAnsi"/>
          <w:spacing w:val="4"/>
          <w:vertAlign w:val="subscript"/>
        </w:rPr>
        <w:t>n-1</w:t>
      </w:r>
      <w:r w:rsidRPr="008B36FB">
        <w:rPr>
          <w:rFonts w:eastAsia="Calibri" w:cstheme="minorHAnsi"/>
          <w:spacing w:val="4"/>
        </w:rPr>
        <w:t xml:space="preserve">– </w:t>
      </w:r>
      <w:r w:rsidRPr="008B36FB">
        <w:rPr>
          <w:rFonts w:eastAsia="Calibri" w:cstheme="minorHAnsi"/>
          <w:lang w:eastAsia="de-DE"/>
        </w:rPr>
        <w:t>wskaźnik „n-1” z miesiąca poprzedzającego miesiąc, za który nastąpi wystawienie faktury (wskaźnik cen towarów i usług konsumpcyjnych publikowany przez GUS, w układzie poprzedni miesiąc  = 100)</w:t>
      </w:r>
    </w:p>
    <w:p w14:paraId="57771D9D" w14:textId="77777777" w:rsidR="00B33419" w:rsidRPr="008B36FB" w:rsidRDefault="00B33419" w:rsidP="00B33419">
      <w:pPr>
        <w:spacing w:line="360" w:lineRule="auto"/>
        <w:ind w:left="1416" w:hanging="708"/>
        <w:jc w:val="both"/>
        <w:rPr>
          <w:rFonts w:eastAsia="Calibri" w:cstheme="minorHAnsi"/>
          <w:lang w:eastAsia="de-DE"/>
        </w:rPr>
      </w:pPr>
      <w:r w:rsidRPr="008B36FB">
        <w:rPr>
          <w:rFonts w:eastAsia="Calibri" w:cstheme="minorHAnsi"/>
          <w:spacing w:val="4"/>
        </w:rPr>
        <w:t>„W</w:t>
      </w:r>
      <w:r w:rsidRPr="008B36FB">
        <w:rPr>
          <w:rFonts w:eastAsia="Calibri" w:cstheme="minorHAnsi"/>
          <w:spacing w:val="4"/>
          <w:vertAlign w:val="subscript"/>
        </w:rPr>
        <w:t>n</w:t>
      </w:r>
      <w:r w:rsidRPr="008B36FB">
        <w:rPr>
          <w:rFonts w:eastAsia="Calibri" w:cstheme="minorHAnsi"/>
          <w:spacing w:val="4"/>
        </w:rPr>
        <w:t xml:space="preserve">" – </w:t>
      </w:r>
      <w:r w:rsidRPr="008B36FB">
        <w:rPr>
          <w:rFonts w:eastAsia="Calibri" w:cstheme="minorHAnsi"/>
          <w:lang w:eastAsia="de-DE"/>
        </w:rPr>
        <w:t>wskaźnik „n” z miesiąca, za który nastąpi wystawienie faktury (wskaźnik cen towarów i usług konsumpcyjnych publikowany przez GUS, w układzie poprzedni miesiąc = 100)</w:t>
      </w:r>
    </w:p>
    <w:p w14:paraId="0FB7F125" w14:textId="77777777" w:rsidR="00B33419" w:rsidRPr="008B36FB" w:rsidRDefault="00B33419" w:rsidP="00B33419">
      <w:pPr>
        <w:spacing w:after="0" w:line="360" w:lineRule="auto"/>
        <w:ind w:left="709"/>
        <w:jc w:val="both"/>
        <w:rPr>
          <w:rFonts w:eastAsia="Calibri" w:cstheme="minorHAnsi"/>
        </w:rPr>
      </w:pPr>
      <w:r w:rsidRPr="008B36FB">
        <w:rPr>
          <w:rFonts w:eastAsia="Calibri" w:cstheme="minorHAnsi"/>
        </w:rPr>
        <w:t>Ilorazy wskaźników cen należy obliczać z dokładnością do trzech miejsc po przecinku, natomiast wynik iloczynów, tj. wskaźnik waloryzacji Ww (n) należy obliczać z dokładnością do 4 miejsc po przecinku.</w:t>
      </w:r>
    </w:p>
    <w:p w14:paraId="1EAADB81" w14:textId="20EEC2AD" w:rsidR="00B33419" w:rsidRPr="008B36FB" w:rsidRDefault="00B33419" w:rsidP="00B33419">
      <w:pPr>
        <w:numPr>
          <w:ilvl w:val="1"/>
          <w:numId w:val="38"/>
        </w:numPr>
        <w:spacing w:after="0" w:line="360" w:lineRule="auto"/>
        <w:rPr>
          <w:rFonts w:eastAsiaTheme="minorEastAsia" w:cstheme="minorHAnsi"/>
          <w:lang w:val="cs-CZ" w:eastAsia="pl-PL"/>
        </w:rPr>
      </w:pPr>
      <w:r w:rsidRPr="008B36FB">
        <w:rPr>
          <w:rFonts w:eastAsiaTheme="minorEastAsia" w:cstheme="minorHAnsi"/>
          <w:lang w:val="cs-CZ" w:eastAsia="pl-PL"/>
        </w:rPr>
        <w:t>Występując o rozliczenie wynagrodzenia za dany okres rozliczeniowy, Wykonawca obliczy wstępne wartości zwaloryzowanych kwot dla świadczeń zrealizowanych w każdym miesiącu, używając ostatnich z wyliczonych wskaźników waloryzacji po pomniejszeniu o 0,1, tj. ustalone ryzyko kontraktu.</w:t>
      </w:r>
    </w:p>
    <w:p w14:paraId="1BB3AD25" w14:textId="027B0B5B" w:rsidR="00B33419" w:rsidRPr="00431BF5" w:rsidRDefault="00B33419" w:rsidP="00B33419">
      <w:pPr>
        <w:numPr>
          <w:ilvl w:val="1"/>
          <w:numId w:val="38"/>
        </w:numPr>
        <w:spacing w:after="0" w:line="360" w:lineRule="auto"/>
        <w:rPr>
          <w:rFonts w:eastAsiaTheme="minorEastAsia" w:cstheme="minorHAnsi"/>
          <w:lang w:val="cs-CZ" w:eastAsia="pl-PL"/>
        </w:rPr>
      </w:pPr>
      <w:r w:rsidRPr="008B36FB">
        <w:rPr>
          <w:rFonts w:eastAsia="Calibri" w:cstheme="minorHAnsi"/>
          <w:spacing w:val="4"/>
          <w:lang w:val="cs-CZ"/>
        </w:rPr>
        <w:t>Kwoty netto płatne Wykonawcy będą waloryzowane począwszy od kolejnego miesiąca, gdy wskaźnik waloryzacji W</w:t>
      </w:r>
      <w:r w:rsidRPr="008B36FB">
        <w:rPr>
          <w:rFonts w:eastAsia="Calibri" w:cstheme="minorHAnsi"/>
          <w:spacing w:val="4"/>
          <w:vertAlign w:val="subscript"/>
          <w:lang w:val="cs-CZ"/>
        </w:rPr>
        <w:t>w(n)</w:t>
      </w:r>
      <w:r w:rsidRPr="008B36FB">
        <w:rPr>
          <w:rFonts w:eastAsia="Calibri" w:cstheme="minorHAnsi"/>
          <w:spacing w:val="4"/>
          <w:lang w:val="cs-CZ"/>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w:t>
      </w:r>
      <w:r w:rsidR="00431BF5">
        <w:rPr>
          <w:rFonts w:eastAsia="Calibri" w:cstheme="minorHAnsi"/>
          <w:spacing w:val="4"/>
          <w:lang w:val="cs-CZ"/>
        </w:rPr>
        <w:t xml:space="preserve">nika waloryzacji właściwego dla </w:t>
      </w:r>
      <w:r w:rsidRPr="008B36FB">
        <w:rPr>
          <w:rFonts w:eastAsia="Calibri" w:cstheme="minorHAnsi"/>
          <w:spacing w:val="4"/>
          <w:lang w:val="cs-CZ"/>
        </w:rPr>
        <w:t xml:space="preserve">miesiąca, którego dotyczyło dane rozliczenie wynagrodzenia Wykonawcy, niezwłocznie po ich publikacji. </w:t>
      </w:r>
    </w:p>
    <w:p w14:paraId="570630A4" w14:textId="1A20320F" w:rsidR="00B33419" w:rsidRPr="00431BF5" w:rsidRDefault="00B33419" w:rsidP="00431BF5">
      <w:pPr>
        <w:numPr>
          <w:ilvl w:val="1"/>
          <w:numId w:val="38"/>
        </w:numPr>
        <w:spacing w:after="0" w:line="360" w:lineRule="auto"/>
        <w:rPr>
          <w:rFonts w:eastAsiaTheme="minorEastAsia" w:cstheme="minorHAnsi"/>
          <w:lang w:val="cs-CZ" w:eastAsia="pl-PL"/>
        </w:rPr>
      </w:pPr>
      <w:r w:rsidRPr="00431BF5">
        <w:rPr>
          <w:rFonts w:eastAsia="Calibri" w:cstheme="minorHAnsi"/>
          <w:spacing w:val="4"/>
        </w:rPr>
        <w:lastRenderedPageBreak/>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2384F95E" w14:textId="60EE5FCA" w:rsidR="00B33419" w:rsidRPr="00431BF5" w:rsidRDefault="00B33419" w:rsidP="00431BF5">
      <w:pPr>
        <w:numPr>
          <w:ilvl w:val="1"/>
          <w:numId w:val="38"/>
        </w:numPr>
        <w:spacing w:after="0" w:line="360" w:lineRule="auto"/>
        <w:rPr>
          <w:rFonts w:eastAsiaTheme="minorEastAsia" w:cstheme="minorHAnsi"/>
          <w:lang w:val="cs-CZ" w:eastAsia="pl-PL"/>
        </w:rPr>
      </w:pPr>
      <w:r w:rsidRPr="00431BF5">
        <w:rPr>
          <w:rFonts w:eastAsia="Calibri" w:cstheme="minorHAnsi"/>
          <w:spacing w:val="4"/>
        </w:rPr>
        <w:t xml:space="preserve">Maksymalna łączna wartość zmiany  wynagrodzenia jaką dopuszcza Zamawiający z tytułu waloryzacji umowy wynosi 5% </w:t>
      </w:r>
      <w:r w:rsidRPr="00431BF5">
        <w:rPr>
          <w:rFonts w:eastAsia="Times New Roman" w:cstheme="minorHAnsi"/>
          <w:lang w:eastAsia="ar-SA"/>
        </w:rPr>
        <w:t>łącznej kwoty wynagrodzenia, określonej w § 2 ust. 2 umowy.</w:t>
      </w:r>
      <w:r w:rsidRPr="00431BF5">
        <w:rPr>
          <w:rFonts w:eastAsia="Calibri" w:cstheme="minorHAnsi"/>
          <w:spacing w:val="4"/>
        </w:rPr>
        <w:t xml:space="preserve"> </w:t>
      </w:r>
    </w:p>
    <w:p w14:paraId="3F5F534E" w14:textId="5AC33590" w:rsidR="00B33419" w:rsidRPr="008B36FB" w:rsidRDefault="00431BF5" w:rsidP="00431BF5">
      <w:pPr>
        <w:spacing w:after="0" w:line="360" w:lineRule="auto"/>
        <w:ind w:left="357"/>
        <w:rPr>
          <w:rFonts w:cstheme="minorHAnsi"/>
        </w:rPr>
      </w:pPr>
      <w:r>
        <w:rPr>
          <w:rFonts w:cstheme="minorHAnsi"/>
        </w:rPr>
        <w:t xml:space="preserve">3a. </w:t>
      </w:r>
      <w:r w:rsidR="00B33419" w:rsidRPr="008B36FB">
        <w:rPr>
          <w:rFonts w:cstheme="minorHAnsi"/>
        </w:rPr>
        <w:t>Zmiana umowy wymaga złożenia drugiej stronie pisemnego wniosku, w którym wykazany zostanie związek zmiany cen towarów i usług konsumpcyjnych z wysokością wynagrodzenia za realizację przedmiotu  zamówienia.</w:t>
      </w:r>
    </w:p>
    <w:p w14:paraId="1315E65F" w14:textId="03FCABA2" w:rsidR="00885645" w:rsidRPr="00B33419" w:rsidRDefault="00431BF5" w:rsidP="00431BF5">
      <w:pPr>
        <w:spacing w:after="0" w:line="360" w:lineRule="auto"/>
        <w:ind w:left="357"/>
        <w:rPr>
          <w:rFonts w:cstheme="minorHAnsi"/>
          <w:strike/>
          <w:color w:val="FF0000"/>
        </w:rPr>
      </w:pPr>
      <w:r>
        <w:rPr>
          <w:rFonts w:cstheme="minorHAnsi"/>
        </w:rPr>
        <w:t xml:space="preserve">3b. </w:t>
      </w:r>
      <w:r w:rsidR="00B33419" w:rsidRPr="008B36FB">
        <w:rPr>
          <w:rFonts w:cstheme="minorHAnsi"/>
        </w:rPr>
        <w:t>Jeżeli wynagrodzenie Wykonawcy zostanie zwaloryzowane zgodnie z art. 439 ust. 1-3 ustawy Pzp, Wykonawca zobowiązany jest do zmiany wynagrodzenia przysługującego podwykonawcy, z którym zawarł umowę, w przypadkach określonych w art. 439 ust. 5 ustawy Pzp. Waloryzacja będzie się odbywać na analogicznych zasadach jak waloryzacja wynagrodzenia Wykonawcy z zastrzeżeniem, że wskaźniki waloryzacji wynagrodzenia będą kalkulowane w odniesieniu do dnia zawarcia umowy pomiędzy Wykonawcą a podwykonawcą.</w:t>
      </w:r>
    </w:p>
    <w:p w14:paraId="733A377E" w14:textId="6186FFF3" w:rsidR="00165A98" w:rsidRPr="00B33419" w:rsidRDefault="00165A98" w:rsidP="00885645">
      <w:pPr>
        <w:pStyle w:val="Bezodstpw"/>
        <w:spacing w:line="360" w:lineRule="auto"/>
        <w:rPr>
          <w:rFonts w:asciiTheme="minorHAnsi" w:eastAsia="Times New Roman" w:hAnsiTheme="minorHAnsi" w:cstheme="minorHAnsi"/>
          <w:lang w:eastAsia="zh-CN"/>
        </w:rPr>
      </w:pPr>
      <w:r w:rsidRPr="00B33419">
        <w:rPr>
          <w:rFonts w:asciiTheme="minorHAnsi" w:eastAsia="Arial" w:hAnsiTheme="minorHAnsi" w:cstheme="minorHAnsi"/>
          <w:b/>
          <w:lang w:eastAsia="zh-CN"/>
        </w:rPr>
        <w:t>§</w:t>
      </w:r>
      <w:r w:rsidRPr="00B33419">
        <w:rPr>
          <w:rFonts w:asciiTheme="minorHAnsi" w:eastAsia="Times New Roman" w:hAnsiTheme="minorHAnsi"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B33419">
        <w:rPr>
          <w:rFonts w:eastAsia="Times New Roman" w:cstheme="minorHAnsi"/>
          <w:lang w:eastAsia="zh-CN"/>
        </w:rPr>
        <w:t>W przy</w:t>
      </w:r>
      <w:r w:rsidRPr="0065253D">
        <w:rPr>
          <w:rFonts w:eastAsia="Times New Roman" w:cstheme="minorHAnsi"/>
          <w:lang w:eastAsia="zh-CN"/>
        </w:rPr>
        <w:t xml:space="preserve">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Pzp,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Pzp,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0EAC3948"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17"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w:t>
      </w:r>
      <w:r w:rsidRPr="00DD7856">
        <w:rPr>
          <w:rFonts w:cstheme="minorHAnsi"/>
        </w:rPr>
        <w:lastRenderedPageBreak/>
        <w:t>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6868DB">
        <w:rPr>
          <w:rFonts w:cstheme="minorHAnsi"/>
        </w:rPr>
        <w:t>tórym należy się podporządkować</w:t>
      </w:r>
      <w:r w:rsidRPr="00DD7856">
        <w:rPr>
          <w:rFonts w:cstheme="minorHAnsi"/>
        </w:rPr>
        <w:t>.</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7"/>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8"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9"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0"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9" w:name="_Hlk67662530"/>
      <w:r w:rsidRPr="0065253D">
        <w:rPr>
          <w:rFonts w:eastAsia="Times New Roman" w:cstheme="minorHAnsi"/>
          <w:lang w:eastAsia="pl-PL"/>
        </w:rPr>
        <w:t>lub pisemnie na adres siedziby Administratora wskazany w pkt 1,</w:t>
      </w:r>
      <w:bookmarkEnd w:id="19"/>
    </w:p>
    <w:p w14:paraId="335494B6"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20" w:name="_Hlk47089267"/>
      <w:r w:rsidRPr="0065253D">
        <w:rPr>
          <w:rFonts w:eastAsia="Calibri" w:cstheme="minorHAnsi"/>
        </w:rPr>
        <w:t>Z przysługujących praw można skorzystać kontaktując się z Inspektorem Ochrony Danych.</w:t>
      </w:r>
    </w:p>
    <w:bookmarkEnd w:id="20"/>
    <w:p w14:paraId="7AB58733" w14:textId="77777777" w:rsidR="00165A98" w:rsidRPr="0065253D" w:rsidRDefault="00165A98" w:rsidP="00DC7358">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DC7358">
      <w:pPr>
        <w:numPr>
          <w:ilvl w:val="0"/>
          <w:numId w:val="28"/>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DC7358">
      <w:pPr>
        <w:numPr>
          <w:ilvl w:val="0"/>
          <w:numId w:val="28"/>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8"/>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21"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2"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prawo do </w:t>
      </w:r>
      <w:r w:rsidRPr="0065253D">
        <w:rPr>
          <w:rFonts w:eastAsia="Calibri" w:cstheme="minorHAnsi"/>
        </w:rPr>
        <w:lastRenderedPageBreak/>
        <w:t>sprzeciwu - na zasadach określonych w RODO. Z przysługujących praw można skorzystać kontaktując się z Inspektorem Ochrony Danych.</w:t>
      </w:r>
    </w:p>
    <w:p w14:paraId="607D7FB8" w14:textId="77777777" w:rsidR="00165A98" w:rsidRPr="0065253D" w:rsidRDefault="00165A98" w:rsidP="00DC7358">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DC7358">
      <w:pPr>
        <w:numPr>
          <w:ilvl w:val="0"/>
          <w:numId w:val="30"/>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DC7358">
      <w:pPr>
        <w:numPr>
          <w:ilvl w:val="0"/>
          <w:numId w:val="30"/>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DC7358">
      <w:pPr>
        <w:numPr>
          <w:ilvl w:val="0"/>
          <w:numId w:val="29"/>
        </w:numPr>
        <w:spacing w:after="0" w:line="360" w:lineRule="auto"/>
        <w:ind w:left="426" w:hanging="426"/>
        <w:rPr>
          <w:rFonts w:eastAsia="Calibri" w:cstheme="minorHAnsi"/>
        </w:rPr>
      </w:pPr>
      <w:bookmarkStart w:id="21"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21"/>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22" w:name="_Hlk67661255"/>
    </w:p>
    <w:p w14:paraId="31F300A2" w14:textId="77777777"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lastRenderedPageBreak/>
        <w:t xml:space="preserve">Na podstawie podanych danych osobowych nie będą podejmowane zautomatyzowane decyzje, w tym nie będzie wykonywane profilowanie. </w:t>
      </w:r>
      <w:bookmarkEnd w:id="22"/>
    </w:p>
    <w:p w14:paraId="14BCAB30" w14:textId="2386F84B" w:rsidR="00165A98" w:rsidRPr="0065253D" w:rsidRDefault="00165A98" w:rsidP="00DC7358">
      <w:pPr>
        <w:numPr>
          <w:ilvl w:val="0"/>
          <w:numId w:val="29"/>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2FB4E963" w:rsidR="00165A98"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4A6A55C7" w14:textId="77777777" w:rsidR="000A786D" w:rsidRPr="0065253D" w:rsidRDefault="000A786D" w:rsidP="0065253D">
      <w:pPr>
        <w:spacing w:after="0" w:line="360" w:lineRule="auto"/>
        <w:rPr>
          <w:rFonts w:eastAsia="Calibri" w:cstheme="minorHAnsi"/>
          <w:b/>
        </w:rPr>
      </w:pP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DC7358">
      <w:pPr>
        <w:numPr>
          <w:ilvl w:val="0"/>
          <w:numId w:val="24"/>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DC7358">
      <w:pPr>
        <w:numPr>
          <w:ilvl w:val="0"/>
          <w:numId w:val="24"/>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DC7358">
      <w:pPr>
        <w:numPr>
          <w:ilvl w:val="0"/>
          <w:numId w:val="24"/>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bookmarkEnd w:id="6"/>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69618D69"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6868DB">
        <w:rPr>
          <w:rFonts w:cstheme="minorHAnsi"/>
          <w:b/>
          <w:color w:val="000000" w:themeColor="text1"/>
        </w:rPr>
        <w:t>2</w:t>
      </w:r>
      <w:r w:rsidR="00A13230" w:rsidRPr="00A13230">
        <w:rPr>
          <w:rFonts w:cstheme="minorHAnsi"/>
          <w:b/>
          <w:color w:val="000000" w:themeColor="text1"/>
        </w:rPr>
        <w:t>.202</w:t>
      </w:r>
      <w:r w:rsidR="006868DB">
        <w:rPr>
          <w:rFonts w:cstheme="minorHAnsi"/>
          <w:b/>
          <w:color w:val="000000" w:themeColor="text1"/>
        </w:rPr>
        <w:t>4</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DC7358">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i konsumentów (Dz. U. z 2020 r. poz. 1076 i 1086),  w zakresie wynikającym z art. 108 ust. 1 pkt 5 ustawy Pzp*.</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DC7358">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3C22A3" w:rsidRDefault="00D81ACF" w:rsidP="00DC735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DC735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DC735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DC735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66F31EC"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3F28533B"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6868DB">
        <w:rPr>
          <w:rFonts w:cstheme="minorHAnsi"/>
          <w:b/>
          <w:color w:val="000000" w:themeColor="text1"/>
        </w:rPr>
        <w:t>2</w:t>
      </w:r>
      <w:r w:rsidR="00A13230" w:rsidRPr="00A13230">
        <w:rPr>
          <w:rFonts w:cstheme="minorHAnsi"/>
          <w:b/>
          <w:color w:val="000000" w:themeColor="text1"/>
        </w:rPr>
        <w:t>.202</w:t>
      </w:r>
      <w:r w:rsidR="006868DB">
        <w:rPr>
          <w:rFonts w:cstheme="minorHAnsi"/>
          <w:b/>
          <w:color w:val="000000" w:themeColor="text1"/>
        </w:rPr>
        <w:t>4</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5 ust. 1 ustawy Pzp,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A57B34" w:rsidP="00DC7358">
      <w:pPr>
        <w:pStyle w:val="Akapitzlist"/>
        <w:numPr>
          <w:ilvl w:val="4"/>
          <w:numId w:val="27"/>
        </w:numPr>
        <w:suppressAutoHyphens/>
        <w:overflowPunct w:val="0"/>
        <w:autoSpaceDE w:val="0"/>
        <w:jc w:val="both"/>
        <w:textAlignment w:val="baseline"/>
        <w:rPr>
          <w:rFonts w:cstheme="minorHAnsi"/>
          <w:sz w:val="22"/>
          <w:szCs w:val="22"/>
        </w:rPr>
      </w:pPr>
      <w:hyperlink r:id="rId23"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A57B34" w:rsidP="00DC7358">
      <w:pPr>
        <w:pStyle w:val="Akapitzlist"/>
        <w:numPr>
          <w:ilvl w:val="4"/>
          <w:numId w:val="27"/>
        </w:numPr>
        <w:suppressAutoHyphens/>
        <w:overflowPunct w:val="0"/>
        <w:autoSpaceDE w:val="0"/>
        <w:jc w:val="both"/>
        <w:textAlignment w:val="baseline"/>
        <w:rPr>
          <w:rFonts w:cstheme="minorHAnsi"/>
          <w:sz w:val="22"/>
          <w:szCs w:val="22"/>
        </w:rPr>
      </w:pPr>
      <w:hyperlink r:id="rId24"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A57B34" w:rsidP="00DC7358">
      <w:pPr>
        <w:pStyle w:val="Akapitzlist"/>
        <w:numPr>
          <w:ilvl w:val="4"/>
          <w:numId w:val="27"/>
        </w:numPr>
        <w:suppressAutoHyphens/>
        <w:overflowPunct w:val="0"/>
        <w:autoSpaceDE w:val="0"/>
        <w:jc w:val="both"/>
        <w:textAlignment w:val="baseline"/>
        <w:rPr>
          <w:rFonts w:cstheme="minorHAnsi"/>
          <w:sz w:val="22"/>
          <w:szCs w:val="22"/>
        </w:rPr>
      </w:pPr>
      <w:hyperlink r:id="rId25"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A57B34" w:rsidP="00DC7358">
      <w:pPr>
        <w:pStyle w:val="Akapitzlist"/>
        <w:numPr>
          <w:ilvl w:val="4"/>
          <w:numId w:val="27"/>
        </w:numPr>
        <w:suppressAutoHyphens/>
        <w:overflowPunct w:val="0"/>
        <w:autoSpaceDE w:val="0"/>
        <w:jc w:val="both"/>
        <w:textAlignment w:val="baseline"/>
        <w:rPr>
          <w:rFonts w:cstheme="minorHAnsi"/>
          <w:sz w:val="22"/>
          <w:szCs w:val="22"/>
        </w:rPr>
      </w:pPr>
      <w:hyperlink r:id="rId26"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67595BC5" w:rsidR="00D81ACF"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p w14:paraId="6A2293DE" w14:textId="42BB3882" w:rsidR="00815968" w:rsidRDefault="00815968" w:rsidP="00D81ACF">
      <w:pPr>
        <w:shd w:val="clear" w:color="auto" w:fill="FFFFFF"/>
        <w:tabs>
          <w:tab w:val="left" w:pos="900"/>
          <w:tab w:val="left" w:pos="4536"/>
        </w:tabs>
        <w:ind w:right="422"/>
        <w:jc w:val="right"/>
        <w:rPr>
          <w:rFonts w:cstheme="minorHAnsi"/>
          <w:i/>
        </w:rPr>
      </w:pPr>
    </w:p>
    <w:p w14:paraId="23739DA2" w14:textId="52CFD304" w:rsidR="00815968" w:rsidRDefault="00815968" w:rsidP="00D81ACF">
      <w:pPr>
        <w:shd w:val="clear" w:color="auto" w:fill="FFFFFF"/>
        <w:tabs>
          <w:tab w:val="left" w:pos="900"/>
          <w:tab w:val="left" w:pos="4536"/>
        </w:tabs>
        <w:ind w:right="422"/>
        <w:jc w:val="right"/>
        <w:rPr>
          <w:rFonts w:cstheme="minorHAnsi"/>
          <w:i/>
        </w:rPr>
      </w:pPr>
    </w:p>
    <w:p w14:paraId="09DF1F17" w14:textId="5BC11A73" w:rsidR="00815968" w:rsidRDefault="00815968" w:rsidP="00D81ACF">
      <w:pPr>
        <w:shd w:val="clear" w:color="auto" w:fill="FFFFFF"/>
        <w:tabs>
          <w:tab w:val="left" w:pos="900"/>
          <w:tab w:val="left" w:pos="4536"/>
        </w:tabs>
        <w:ind w:right="422"/>
        <w:jc w:val="right"/>
        <w:rPr>
          <w:rFonts w:cstheme="minorHAnsi"/>
          <w:i/>
        </w:rPr>
      </w:pPr>
    </w:p>
    <w:p w14:paraId="1A209375" w14:textId="3DD55A29" w:rsidR="00815968" w:rsidRDefault="00815968" w:rsidP="00D81ACF">
      <w:pPr>
        <w:shd w:val="clear" w:color="auto" w:fill="FFFFFF"/>
        <w:tabs>
          <w:tab w:val="left" w:pos="900"/>
          <w:tab w:val="left" w:pos="4536"/>
        </w:tabs>
        <w:ind w:right="422"/>
        <w:jc w:val="right"/>
        <w:rPr>
          <w:rFonts w:cstheme="minorHAnsi"/>
          <w:i/>
        </w:rPr>
      </w:pPr>
    </w:p>
    <w:p w14:paraId="3CF0A413" w14:textId="23447C99" w:rsidR="00815968" w:rsidRDefault="00815968" w:rsidP="00D81ACF">
      <w:pPr>
        <w:shd w:val="clear" w:color="auto" w:fill="FFFFFF"/>
        <w:tabs>
          <w:tab w:val="left" w:pos="900"/>
          <w:tab w:val="left" w:pos="4536"/>
        </w:tabs>
        <w:ind w:right="422"/>
        <w:jc w:val="right"/>
        <w:rPr>
          <w:rFonts w:cstheme="minorHAnsi"/>
          <w:i/>
        </w:rPr>
      </w:pPr>
    </w:p>
    <w:p w14:paraId="156CBAEC" w14:textId="432A6974" w:rsidR="00815968" w:rsidRDefault="00815968" w:rsidP="00D81ACF">
      <w:pPr>
        <w:shd w:val="clear" w:color="auto" w:fill="FFFFFF"/>
        <w:tabs>
          <w:tab w:val="left" w:pos="900"/>
          <w:tab w:val="left" w:pos="4536"/>
        </w:tabs>
        <w:ind w:right="422"/>
        <w:jc w:val="right"/>
        <w:rPr>
          <w:rFonts w:cstheme="minorHAnsi"/>
          <w:i/>
        </w:rPr>
      </w:pPr>
    </w:p>
    <w:p w14:paraId="4D1C652D" w14:textId="13D2B437" w:rsidR="00815968" w:rsidRDefault="00815968" w:rsidP="00D81ACF">
      <w:pPr>
        <w:shd w:val="clear" w:color="auto" w:fill="FFFFFF"/>
        <w:tabs>
          <w:tab w:val="left" w:pos="900"/>
          <w:tab w:val="left" w:pos="4536"/>
        </w:tabs>
        <w:ind w:right="422"/>
        <w:jc w:val="right"/>
        <w:rPr>
          <w:rFonts w:cstheme="minorHAnsi"/>
          <w:i/>
        </w:rPr>
      </w:pPr>
    </w:p>
    <w:p w14:paraId="15585948" w14:textId="35CA528D" w:rsidR="00815968" w:rsidRDefault="00815968" w:rsidP="00D81ACF">
      <w:pPr>
        <w:shd w:val="clear" w:color="auto" w:fill="FFFFFF"/>
        <w:tabs>
          <w:tab w:val="left" w:pos="900"/>
          <w:tab w:val="left" w:pos="4536"/>
        </w:tabs>
        <w:ind w:right="422"/>
        <w:jc w:val="right"/>
        <w:rPr>
          <w:rFonts w:cstheme="minorHAnsi"/>
          <w:i/>
        </w:rPr>
      </w:pPr>
    </w:p>
    <w:p w14:paraId="2DCDB88D" w14:textId="7A56DDD6" w:rsidR="00815968" w:rsidRDefault="00815968" w:rsidP="00D81ACF">
      <w:pPr>
        <w:shd w:val="clear" w:color="auto" w:fill="FFFFFF"/>
        <w:tabs>
          <w:tab w:val="left" w:pos="900"/>
          <w:tab w:val="left" w:pos="4536"/>
        </w:tabs>
        <w:ind w:right="422"/>
        <w:jc w:val="right"/>
        <w:rPr>
          <w:rFonts w:cstheme="minorHAnsi"/>
          <w:i/>
        </w:rPr>
      </w:pPr>
    </w:p>
    <w:p w14:paraId="203F2885" w14:textId="60CD0F12" w:rsidR="00815968" w:rsidRPr="008F6DAF" w:rsidRDefault="00815968" w:rsidP="00815968">
      <w:pPr>
        <w:suppressAutoHyphens/>
        <w:spacing w:after="0" w:line="360" w:lineRule="auto"/>
        <w:rPr>
          <w:rFonts w:cstheme="minorHAnsi"/>
          <w:b/>
          <w:iCs/>
        </w:rPr>
      </w:pPr>
      <w:r w:rsidRPr="008F6DAF">
        <w:rPr>
          <w:rFonts w:cstheme="minorHAnsi"/>
          <w:b/>
          <w:iCs/>
        </w:rPr>
        <w:lastRenderedPageBreak/>
        <w:t xml:space="preserve">ZAŁĄCZNIK NR </w:t>
      </w:r>
      <w:r>
        <w:rPr>
          <w:rFonts w:cstheme="minorHAnsi"/>
          <w:b/>
          <w:iCs/>
        </w:rPr>
        <w:t>8</w:t>
      </w:r>
      <w:r w:rsidRPr="008F6DAF">
        <w:rPr>
          <w:rFonts w:cstheme="minorHAnsi"/>
          <w:b/>
          <w:iCs/>
        </w:rPr>
        <w:t xml:space="preserve"> DO SWZ</w:t>
      </w:r>
    </w:p>
    <w:p w14:paraId="32023AF4" w14:textId="77777777" w:rsidR="00815968" w:rsidRPr="00577027" w:rsidRDefault="00815968" w:rsidP="00815968">
      <w:pPr>
        <w:spacing w:after="0" w:line="240" w:lineRule="auto"/>
        <w:rPr>
          <w:rFonts w:cstheme="minorHAnsi"/>
          <w:b/>
          <w:strike/>
          <w:sz w:val="20"/>
          <w:szCs w:val="20"/>
        </w:rPr>
      </w:pPr>
    </w:p>
    <w:p w14:paraId="1A9C64CE" w14:textId="77777777" w:rsidR="00815968" w:rsidRDefault="00815968" w:rsidP="00815968">
      <w:pPr>
        <w:spacing w:after="0" w:line="360" w:lineRule="auto"/>
        <w:ind w:right="-142"/>
        <w:rPr>
          <w:rFonts w:eastAsia="Calibri" w:cstheme="minorHAnsi"/>
        </w:rPr>
      </w:pPr>
    </w:p>
    <w:p w14:paraId="7CD3F538" w14:textId="77777777" w:rsidR="00815968" w:rsidRPr="00615DA5" w:rsidRDefault="00815968" w:rsidP="00815968">
      <w:pPr>
        <w:spacing w:after="0" w:line="360" w:lineRule="auto"/>
        <w:ind w:right="-142"/>
        <w:rPr>
          <w:rFonts w:eastAsia="Calibri" w:cstheme="minorHAnsi"/>
          <w:i/>
        </w:rPr>
      </w:pPr>
      <w:r w:rsidRPr="00615DA5">
        <w:rPr>
          <w:rFonts w:eastAsia="Calibri" w:cstheme="minorHAnsi"/>
        </w:rPr>
        <w:t>......................................</w:t>
      </w:r>
      <w:r>
        <w:rPr>
          <w:rFonts w:eastAsia="Calibri" w:cstheme="minorHAnsi"/>
        </w:rPr>
        <w:t>........................</w:t>
      </w:r>
      <w:r w:rsidRPr="00615DA5">
        <w:rPr>
          <w:rFonts w:eastAsia="Calibri" w:cstheme="minorHAnsi"/>
        </w:rPr>
        <w:t xml:space="preserve">   </w:t>
      </w:r>
      <w:r w:rsidRPr="00615DA5">
        <w:rPr>
          <w:rFonts w:eastAsia="Calibri" w:cstheme="minorHAnsi"/>
        </w:rPr>
        <w:tab/>
      </w:r>
      <w:r w:rsidRPr="00615DA5">
        <w:rPr>
          <w:rFonts w:eastAsia="Calibri" w:cstheme="minorHAnsi"/>
        </w:rPr>
        <w:tab/>
        <w:t xml:space="preserve">                </w:t>
      </w:r>
      <w:r w:rsidRPr="00615DA5">
        <w:rPr>
          <w:rFonts w:eastAsia="Calibri" w:cstheme="minorHAnsi"/>
        </w:rPr>
        <w:tab/>
      </w:r>
    </w:p>
    <w:p w14:paraId="6A7362FF" w14:textId="77777777" w:rsidR="00815968" w:rsidRPr="00615DA5" w:rsidRDefault="00815968" w:rsidP="00815968">
      <w:pPr>
        <w:spacing w:after="0" w:line="360" w:lineRule="auto"/>
        <w:rPr>
          <w:rFonts w:eastAsia="Calibri" w:cstheme="minorHAnsi"/>
          <w:i/>
          <w:sz w:val="18"/>
          <w:szCs w:val="18"/>
        </w:rPr>
      </w:pPr>
      <w:r w:rsidRPr="00615DA5">
        <w:rPr>
          <w:rFonts w:eastAsia="Calibri" w:cstheme="minorHAnsi"/>
          <w:i/>
          <w:sz w:val="18"/>
          <w:szCs w:val="18"/>
        </w:rPr>
        <w:t xml:space="preserve">Nazwa (firma) albo imię i nazwisko, siedziba                                                                                                   </w:t>
      </w:r>
    </w:p>
    <w:p w14:paraId="67A9C200" w14:textId="77777777" w:rsidR="00815968" w:rsidRPr="00615DA5" w:rsidRDefault="00815968" w:rsidP="00815968">
      <w:pPr>
        <w:spacing w:after="360" w:line="360" w:lineRule="auto"/>
        <w:rPr>
          <w:rFonts w:eastAsia="Calibri" w:cstheme="minorHAnsi"/>
          <w:i/>
          <w:sz w:val="18"/>
          <w:szCs w:val="18"/>
        </w:rPr>
      </w:pPr>
      <w:r w:rsidRPr="00615DA5">
        <w:rPr>
          <w:rFonts w:eastAsia="Calibri" w:cstheme="minorHAnsi"/>
          <w:i/>
          <w:sz w:val="18"/>
          <w:szCs w:val="18"/>
        </w:rPr>
        <w:t>albo miejsce zamieszkania i adres Wykonawcy</w:t>
      </w:r>
    </w:p>
    <w:p w14:paraId="76847361" w14:textId="77777777" w:rsidR="00815968" w:rsidRPr="00577027" w:rsidRDefault="00815968" w:rsidP="00815968">
      <w:pPr>
        <w:spacing w:after="0" w:line="240" w:lineRule="auto"/>
        <w:rPr>
          <w:rFonts w:cstheme="minorHAnsi"/>
          <w:sz w:val="20"/>
          <w:szCs w:val="20"/>
        </w:rPr>
      </w:pPr>
    </w:p>
    <w:p w14:paraId="524B5A55" w14:textId="77777777" w:rsidR="00815968" w:rsidRPr="00577027" w:rsidRDefault="00815968" w:rsidP="00815968">
      <w:pPr>
        <w:spacing w:after="0" w:line="240" w:lineRule="auto"/>
        <w:rPr>
          <w:rFonts w:cstheme="minorHAnsi"/>
          <w:b/>
          <w:sz w:val="20"/>
          <w:szCs w:val="20"/>
        </w:rPr>
      </w:pPr>
    </w:p>
    <w:p w14:paraId="2FD53FBA" w14:textId="77777777" w:rsidR="00815968" w:rsidRPr="00577027" w:rsidRDefault="00815968" w:rsidP="00815968">
      <w:pPr>
        <w:spacing w:after="0" w:line="240" w:lineRule="auto"/>
        <w:rPr>
          <w:rFonts w:cstheme="minorHAnsi"/>
          <w:b/>
          <w:sz w:val="20"/>
          <w:szCs w:val="20"/>
        </w:rPr>
      </w:pPr>
    </w:p>
    <w:p w14:paraId="22FA9C09" w14:textId="77777777" w:rsidR="00815968" w:rsidRPr="00B336D4" w:rsidRDefault="00815968" w:rsidP="00815968">
      <w:pPr>
        <w:spacing w:after="0" w:line="360" w:lineRule="auto"/>
        <w:jc w:val="center"/>
        <w:rPr>
          <w:rFonts w:cstheme="minorHAnsi"/>
          <w:b/>
          <w:u w:val="single"/>
        </w:rPr>
      </w:pPr>
      <w:r w:rsidRPr="005616D0">
        <w:rPr>
          <w:rFonts w:cstheme="minorHAnsi"/>
          <w:b/>
          <w:u w:val="single"/>
        </w:rPr>
        <w:t>OŚWIADCZENI</w:t>
      </w:r>
      <w:r>
        <w:rPr>
          <w:rFonts w:cstheme="minorHAnsi"/>
          <w:b/>
          <w:u w:val="single"/>
        </w:rPr>
        <w:t>E</w:t>
      </w:r>
      <w:r w:rsidRPr="005616D0">
        <w:rPr>
          <w:rFonts w:cstheme="minorHAnsi"/>
          <w:b/>
          <w:u w:val="single"/>
        </w:rPr>
        <w:t xml:space="preserve"> WYKONAWCY</w:t>
      </w:r>
      <w:r w:rsidRPr="00B336D4">
        <w:rPr>
          <w:rFonts w:cstheme="minorHAnsi"/>
          <w:b/>
          <w:u w:val="single"/>
        </w:rPr>
        <w:t xml:space="preserve"> </w:t>
      </w:r>
    </w:p>
    <w:p w14:paraId="0340DA78" w14:textId="77777777" w:rsidR="00815968" w:rsidRPr="00B336D4" w:rsidRDefault="00815968" w:rsidP="00815968">
      <w:pPr>
        <w:spacing w:after="0" w:line="360" w:lineRule="auto"/>
        <w:jc w:val="center"/>
        <w:rPr>
          <w:rFonts w:cstheme="minorHAnsi"/>
          <w:b/>
          <w:caps/>
        </w:rPr>
      </w:pPr>
      <w:r w:rsidRPr="00B336D4">
        <w:rPr>
          <w:rFonts w:cstheme="minorHAnsi"/>
          <w:b/>
        </w:rPr>
        <w:t xml:space="preserve">dotyczące przesłanek wykluczenia z art. 5k rozporządzenia 833/2014 oraz art. 7 ust. 1 ustawy </w:t>
      </w:r>
      <w:r>
        <w:rPr>
          <w:rFonts w:cstheme="minorHAnsi"/>
          <w:b/>
        </w:rPr>
        <w:br/>
      </w:r>
      <w:r w:rsidRPr="00B336D4">
        <w:rPr>
          <w:rFonts w:cstheme="minorHAnsi"/>
          <w:b/>
        </w:rPr>
        <w:t>o szczególnych rozwiązaniach w zakresie przeciwdziałania wspieraniu agresji na Ukrainę oraz służących ochronie bezpieczeństwa narodowego</w:t>
      </w:r>
    </w:p>
    <w:p w14:paraId="6A09CEDC" w14:textId="77777777" w:rsidR="00815968" w:rsidRPr="00B336D4" w:rsidRDefault="00815968" w:rsidP="00815968">
      <w:pPr>
        <w:spacing w:after="0" w:line="360" w:lineRule="auto"/>
        <w:jc w:val="center"/>
        <w:rPr>
          <w:rFonts w:cstheme="minorHAnsi"/>
          <w:b/>
          <w:u w:val="single"/>
        </w:rPr>
      </w:pPr>
      <w:r w:rsidRPr="00B336D4">
        <w:rPr>
          <w:rFonts w:cstheme="minorHAnsi"/>
          <w:b/>
          <w:u w:val="single"/>
        </w:rPr>
        <w:t>składane na podstawie art. 125 ust. 1 ustawy Pzp</w:t>
      </w:r>
    </w:p>
    <w:p w14:paraId="1551C0A4" w14:textId="77777777" w:rsidR="00815968" w:rsidRPr="00B336D4" w:rsidRDefault="00815968" w:rsidP="00815968">
      <w:pPr>
        <w:spacing w:after="0" w:line="360" w:lineRule="auto"/>
        <w:jc w:val="center"/>
        <w:rPr>
          <w:rFonts w:cstheme="minorHAnsi"/>
          <w:b/>
          <w:u w:val="single"/>
        </w:rPr>
      </w:pPr>
    </w:p>
    <w:p w14:paraId="7C582193" w14:textId="349A73AA" w:rsidR="00815968" w:rsidRPr="00840322" w:rsidRDefault="00815968" w:rsidP="00815968">
      <w:pPr>
        <w:spacing w:after="0" w:line="360" w:lineRule="auto"/>
        <w:jc w:val="both"/>
        <w:rPr>
          <w:rFonts w:cstheme="minorHAnsi"/>
          <w:b/>
        </w:rPr>
      </w:pPr>
      <w:r w:rsidRPr="00840322">
        <w:rPr>
          <w:rFonts w:cstheme="minorHAnsi"/>
        </w:rPr>
        <w:t xml:space="preserve">Na potrzeby postępowania o udzielenie zamówienia publicznego nr </w:t>
      </w:r>
      <w:r w:rsidR="006868DB">
        <w:rPr>
          <w:rFonts w:cstheme="minorHAnsi"/>
          <w:b/>
        </w:rPr>
        <w:t>AZP.25.1.2</w:t>
      </w:r>
      <w:r w:rsidRPr="00D00709">
        <w:rPr>
          <w:rFonts w:cstheme="minorHAnsi"/>
          <w:b/>
        </w:rPr>
        <w:t>.2024</w:t>
      </w:r>
      <w:r w:rsidRPr="005C0942">
        <w:rPr>
          <w:rFonts w:cstheme="minorHAnsi"/>
        </w:rPr>
        <w:t>,</w:t>
      </w:r>
      <w:r w:rsidRPr="00840322">
        <w:rPr>
          <w:rFonts w:cstheme="minorHAnsi"/>
          <w:b/>
          <w:sz w:val="28"/>
          <w:szCs w:val="28"/>
        </w:rPr>
        <w:t xml:space="preserve"> </w:t>
      </w:r>
      <w:r w:rsidRPr="00840322">
        <w:rPr>
          <w:rFonts w:cstheme="minorHAnsi"/>
        </w:rPr>
        <w:t>prowadzonego przez Uniwersytet Medyczny w Białymstoku, oświadczam, co następuje:</w:t>
      </w:r>
    </w:p>
    <w:p w14:paraId="5C0D07FA" w14:textId="77777777" w:rsidR="00815968" w:rsidRPr="00B336D4" w:rsidRDefault="00815968" w:rsidP="00815968">
      <w:pPr>
        <w:shd w:val="clear" w:color="auto" w:fill="BFBFBF" w:themeFill="background1" w:themeFillShade="BF"/>
        <w:spacing w:after="0" w:line="360" w:lineRule="auto"/>
        <w:rPr>
          <w:rFonts w:cstheme="minorHAnsi"/>
          <w:b/>
        </w:rPr>
      </w:pPr>
      <w:r w:rsidRPr="00B336D4">
        <w:rPr>
          <w:rFonts w:cstheme="minorHAnsi"/>
          <w:b/>
        </w:rPr>
        <w:t>OŚWIADCZENIA DOTYCZĄCE WYKONAWCY:</w:t>
      </w:r>
    </w:p>
    <w:p w14:paraId="7AF7DA28" w14:textId="521A0FBD" w:rsidR="00815968" w:rsidRPr="00B336D4" w:rsidRDefault="00815968" w:rsidP="00815968">
      <w:pPr>
        <w:pStyle w:val="Akapitzlist"/>
        <w:numPr>
          <w:ilvl w:val="0"/>
          <w:numId w:val="37"/>
        </w:numPr>
        <w:spacing w:line="360" w:lineRule="auto"/>
        <w:ind w:left="360"/>
        <w:jc w:val="both"/>
        <w:rPr>
          <w:rFonts w:cstheme="minorHAnsi"/>
          <w:b/>
          <w:bCs/>
        </w:rPr>
      </w:pPr>
      <w:r w:rsidRPr="00B336D4">
        <w:rPr>
          <w:rFonts w:cstheme="minorHAnsi"/>
        </w:rPr>
        <w:t>Oświadczam, że nie podlegam wykluczeniu z postępowania na po</w:t>
      </w:r>
      <w:r w:rsidR="006868DB">
        <w:rPr>
          <w:rFonts w:cstheme="minorHAnsi"/>
        </w:rPr>
        <w:t xml:space="preserve">dstawie art. 5k rozporządzenia </w:t>
      </w:r>
      <w:r w:rsidRPr="00B336D4">
        <w:rPr>
          <w:rFonts w:cstheme="minorHAnsi"/>
        </w:rPr>
        <w:t>Rady (UE) nr 833/2014 z dnia 31 lipca 2014 r. dotyczącego śro</w:t>
      </w:r>
      <w:r w:rsidR="006868DB">
        <w:rPr>
          <w:rFonts w:cstheme="minorHAnsi"/>
        </w:rPr>
        <w:t xml:space="preserve">dków ograniczających w związku </w:t>
      </w:r>
      <w:r w:rsidRPr="00B336D4">
        <w:rPr>
          <w:rFonts w:cstheme="minorHAnsi"/>
        </w:rPr>
        <w:t>z działaniami Rosji destabilizującymi sytuację na Ukrainie (Dz. Urz. U</w:t>
      </w:r>
      <w:r w:rsidR="006868DB">
        <w:rPr>
          <w:rFonts w:cstheme="minorHAnsi"/>
        </w:rPr>
        <w:t xml:space="preserve">E nr L 229 z 31.7.2014, str. 1 </w:t>
      </w:r>
      <w:r w:rsidRPr="00B336D4">
        <w:rPr>
          <w:rFonts w:cstheme="minorHAnsi"/>
        </w:rPr>
        <w:t xml:space="preserve">ze zm.), dalej: rozporządzenie 833/2014, </w:t>
      </w:r>
    </w:p>
    <w:p w14:paraId="117936A8" w14:textId="77777777" w:rsidR="00815968" w:rsidRPr="00824B57" w:rsidRDefault="00815968" w:rsidP="00815968">
      <w:pPr>
        <w:pStyle w:val="NormalnyWeb"/>
        <w:numPr>
          <w:ilvl w:val="0"/>
          <w:numId w:val="37"/>
        </w:numPr>
        <w:spacing w:before="0" w:beforeAutospacing="0" w:after="0" w:afterAutospacing="0" w:line="360" w:lineRule="auto"/>
        <w:ind w:left="360"/>
        <w:jc w:val="both"/>
        <w:rPr>
          <w:rFonts w:asciiTheme="minorHAnsi" w:hAnsiTheme="minorHAnsi" w:cstheme="minorHAnsi"/>
          <w:b/>
          <w:bCs/>
          <w:sz w:val="22"/>
          <w:szCs w:val="22"/>
        </w:rPr>
      </w:pPr>
      <w:r w:rsidRPr="00B336D4">
        <w:rPr>
          <w:rFonts w:asciiTheme="minorHAnsi" w:hAnsiTheme="minorHAnsi" w:cstheme="minorHAnsi"/>
          <w:sz w:val="22"/>
          <w:szCs w:val="22"/>
        </w:rPr>
        <w:t xml:space="preserve">Oświadczam, że nie zachodzą w stosunku do mnie przesłanki wykluczenia z postępowania </w:t>
      </w:r>
      <w:r w:rsidRPr="00B336D4">
        <w:rPr>
          <w:rFonts w:asciiTheme="minorHAnsi" w:hAnsiTheme="minorHAnsi" w:cstheme="minorHAnsi"/>
          <w:sz w:val="22"/>
          <w:szCs w:val="22"/>
        </w:rPr>
        <w:br/>
      </w:r>
      <w:r w:rsidRPr="00824B57">
        <w:rPr>
          <w:rFonts w:asciiTheme="minorHAnsi" w:hAnsiTheme="minorHAnsi" w:cstheme="minorHAnsi"/>
          <w:sz w:val="22"/>
          <w:szCs w:val="22"/>
        </w:rPr>
        <w:t xml:space="preserve">na podstawie art. </w:t>
      </w:r>
      <w:r w:rsidRPr="00824B57">
        <w:rPr>
          <w:rFonts w:asciiTheme="minorHAnsi" w:eastAsia="Times New Roman" w:hAnsiTheme="minorHAnsi" w:cstheme="minorHAnsi"/>
          <w:sz w:val="22"/>
          <w:szCs w:val="22"/>
        </w:rPr>
        <w:t xml:space="preserve">7 ust. 1 ustawy </w:t>
      </w:r>
      <w:r w:rsidRPr="00824B57">
        <w:rPr>
          <w:rFonts w:asciiTheme="minorHAnsi" w:hAnsiTheme="minorHAnsi" w:cstheme="minorHAnsi"/>
          <w:sz w:val="22"/>
          <w:szCs w:val="22"/>
        </w:rPr>
        <w:t>z dnia 13 kwietnia 2022 r.</w:t>
      </w:r>
      <w:r w:rsidRPr="00824B57">
        <w:rPr>
          <w:rFonts w:asciiTheme="minorHAnsi" w:hAnsiTheme="minorHAnsi" w:cstheme="minorHAnsi"/>
          <w:iCs/>
          <w:sz w:val="22"/>
          <w:szCs w:val="22"/>
        </w:rPr>
        <w:t xml:space="preserve"> o szczególnych rozwiązaniach </w:t>
      </w:r>
      <w:r w:rsidRPr="00824B57">
        <w:rPr>
          <w:rFonts w:asciiTheme="minorHAnsi" w:hAnsiTheme="minorHAnsi" w:cstheme="minorHAnsi"/>
          <w:iCs/>
          <w:sz w:val="22"/>
          <w:szCs w:val="22"/>
        </w:rPr>
        <w:br/>
        <w:t xml:space="preserve">w zakresie przeciwdziałania wspieraniu agresji na Ukrainę oraz służących ochronie bezpieczeństwa narodowego </w:t>
      </w:r>
      <w:r w:rsidRPr="00824B57">
        <w:rPr>
          <w:rFonts w:asciiTheme="minorHAnsi" w:hAnsiTheme="minorHAnsi" w:cstheme="minorHAnsi"/>
          <w:sz w:val="22"/>
          <w:szCs w:val="22"/>
        </w:rPr>
        <w:t>(Dz. U. z 2023 r. poz. 1497 ze zm.)</w:t>
      </w:r>
      <w:r w:rsidRPr="00824B57">
        <w:rPr>
          <w:rFonts w:asciiTheme="minorHAnsi" w:hAnsiTheme="minorHAnsi" w:cstheme="minorHAnsi"/>
          <w:iCs/>
          <w:sz w:val="22"/>
          <w:szCs w:val="22"/>
        </w:rPr>
        <w:t>.</w:t>
      </w:r>
    </w:p>
    <w:p w14:paraId="723283E6" w14:textId="77777777" w:rsidR="00815968" w:rsidRPr="00ED147F" w:rsidRDefault="00815968" w:rsidP="00815968">
      <w:pPr>
        <w:shd w:val="clear" w:color="auto" w:fill="BFBFBF" w:themeFill="background1" w:themeFillShade="BF"/>
        <w:spacing w:after="0" w:line="360" w:lineRule="auto"/>
        <w:jc w:val="both"/>
        <w:rPr>
          <w:rFonts w:cstheme="minorHAnsi"/>
          <w:strike/>
        </w:rPr>
      </w:pPr>
      <w:r w:rsidRPr="00ED147F">
        <w:rPr>
          <w:rFonts w:cstheme="minorHAnsi"/>
          <w:b/>
          <w:strike/>
        </w:rPr>
        <w:t>INFORMACJA DOTYCZĄCA POLEGANIA NA ZDOLNOŚCIACH LUB SYTUACJI PODMIOTU UDOSTĘPNIAJĄCEGO ZASOBY W ZAKRESIE ODPOWIADAJĄCYM PONAD 10% WARTOŚCI ZAMÓWIENIA</w:t>
      </w:r>
      <w:r w:rsidRPr="00ED147F">
        <w:rPr>
          <w:rFonts w:cstheme="minorHAnsi"/>
          <w:b/>
          <w:bCs/>
          <w:strike/>
        </w:rPr>
        <w:t>:</w:t>
      </w:r>
    </w:p>
    <w:p w14:paraId="16FB0997" w14:textId="77777777" w:rsidR="00815968" w:rsidRPr="00ED147F" w:rsidRDefault="00815968" w:rsidP="00815968">
      <w:pPr>
        <w:spacing w:after="0" w:line="360" w:lineRule="auto"/>
        <w:jc w:val="both"/>
        <w:rPr>
          <w:rFonts w:cstheme="minorHAnsi"/>
          <w:strike/>
          <w:sz w:val="20"/>
          <w:szCs w:val="20"/>
        </w:rPr>
      </w:pPr>
      <w:bookmarkStart w:id="23" w:name="_Hlk99016800"/>
      <w:r w:rsidRPr="00ED147F">
        <w:rPr>
          <w:rFonts w:cstheme="minorHAnsi"/>
          <w:strike/>
          <w:sz w:val="16"/>
          <w:szCs w:val="16"/>
        </w:rPr>
        <w:t>[UWAGA</w:t>
      </w:r>
      <w:r w:rsidRPr="00ED147F">
        <w:rPr>
          <w:rFonts w:cstheme="minorHAns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ED147F">
        <w:rPr>
          <w:rFonts w:cstheme="minorHAnsi"/>
          <w:i/>
          <w:strike/>
          <w:sz w:val="16"/>
          <w:szCs w:val="16"/>
        </w:rPr>
        <w:br/>
        <w:t>ile jest to konieczne.</w:t>
      </w:r>
      <w:r w:rsidRPr="00ED147F">
        <w:rPr>
          <w:rFonts w:cstheme="minorHAnsi"/>
          <w:strike/>
          <w:sz w:val="16"/>
          <w:szCs w:val="16"/>
        </w:rPr>
        <w:t>]</w:t>
      </w:r>
      <w:bookmarkEnd w:id="23"/>
    </w:p>
    <w:p w14:paraId="37ABA339" w14:textId="77777777" w:rsidR="00815968" w:rsidRPr="00ED147F" w:rsidRDefault="00815968" w:rsidP="00815968">
      <w:pPr>
        <w:spacing w:after="0" w:line="360" w:lineRule="auto"/>
        <w:jc w:val="both"/>
        <w:rPr>
          <w:rFonts w:cstheme="minorHAnsi"/>
          <w:strike/>
          <w:sz w:val="21"/>
          <w:szCs w:val="21"/>
        </w:rPr>
      </w:pPr>
      <w:r w:rsidRPr="00ED147F">
        <w:rPr>
          <w:rFonts w:cstheme="minorHAnsi"/>
          <w:strike/>
        </w:rPr>
        <w:t xml:space="preserve">Oświadczam, że w celu wykazania spełniania warunków udziału w postępowaniu, określonych przez zamawiającego w </w:t>
      </w:r>
      <w:bookmarkStart w:id="24" w:name="_Hlk99005462"/>
      <w:r w:rsidRPr="00ED147F">
        <w:rPr>
          <w:rFonts w:cstheme="minorHAnsi"/>
          <w:strike/>
        </w:rPr>
        <w:t>Części VIII SWZ</w:t>
      </w:r>
      <w:bookmarkEnd w:id="24"/>
      <w:r w:rsidRPr="00ED147F">
        <w:rPr>
          <w:rFonts w:cstheme="minorHAnsi"/>
          <w:i/>
          <w:strike/>
        </w:rPr>
        <w:t>,</w:t>
      </w:r>
      <w:r w:rsidRPr="00ED147F">
        <w:rPr>
          <w:rFonts w:cstheme="minorHAnsi"/>
          <w:strike/>
        </w:rPr>
        <w:t xml:space="preserve"> polegam na zdolnościach lub sytuacji następującego podmiotu</w:t>
      </w:r>
      <w:r w:rsidRPr="00ED147F">
        <w:rPr>
          <w:rFonts w:cstheme="minorHAnsi"/>
          <w:strike/>
          <w:sz w:val="21"/>
          <w:szCs w:val="21"/>
        </w:rPr>
        <w:t xml:space="preserve"> </w:t>
      </w:r>
      <w:r w:rsidRPr="00ED147F">
        <w:rPr>
          <w:rFonts w:cstheme="minorHAnsi"/>
          <w:strike/>
        </w:rPr>
        <w:t xml:space="preserve">udostępniającego  zasoby: </w:t>
      </w:r>
      <w:bookmarkStart w:id="25" w:name="_Hlk99014455"/>
      <w:r w:rsidRPr="00ED147F">
        <w:rPr>
          <w:rFonts w:cstheme="minorHAnsi"/>
          <w:strike/>
        </w:rPr>
        <w:t>……………………………………………………………………………………………………….…</w:t>
      </w:r>
      <w:r w:rsidRPr="00ED147F">
        <w:rPr>
          <w:rFonts w:cstheme="minorHAnsi"/>
          <w:i/>
          <w:strike/>
          <w:sz w:val="16"/>
          <w:szCs w:val="16"/>
        </w:rPr>
        <w:t xml:space="preserve"> </w:t>
      </w:r>
      <w:bookmarkEnd w:id="25"/>
      <w:r w:rsidRPr="00ED147F">
        <w:rPr>
          <w:rFonts w:cstheme="minorHAnsi"/>
          <w:i/>
          <w:strike/>
          <w:sz w:val="16"/>
          <w:szCs w:val="16"/>
        </w:rPr>
        <w:t>(podać pełną nazwę/firmę, adres, a także w zależności od podmiotu: NIP/PESEL, KRS/CEiDG)</w:t>
      </w:r>
      <w:r w:rsidRPr="00ED147F">
        <w:rPr>
          <w:rFonts w:cstheme="minorHAnsi"/>
          <w:strike/>
          <w:sz w:val="16"/>
          <w:szCs w:val="16"/>
        </w:rPr>
        <w:t>,</w:t>
      </w:r>
      <w:r w:rsidRPr="00ED147F">
        <w:rPr>
          <w:rFonts w:cstheme="minorHAnsi"/>
          <w:strike/>
          <w:sz w:val="21"/>
          <w:szCs w:val="21"/>
        </w:rPr>
        <w:t xml:space="preserve"> </w:t>
      </w:r>
      <w:r w:rsidRPr="00ED147F">
        <w:rPr>
          <w:rFonts w:cstheme="minorHAnsi"/>
          <w:strike/>
        </w:rPr>
        <w:t>w następującym zakresie: ……………………………………………………………………………</w:t>
      </w:r>
      <w:r w:rsidRPr="00ED147F">
        <w:rPr>
          <w:rFonts w:cstheme="minorHAnsi"/>
          <w:strike/>
          <w:sz w:val="21"/>
          <w:szCs w:val="21"/>
        </w:rPr>
        <w:t xml:space="preserve"> </w:t>
      </w:r>
      <w:r w:rsidRPr="00ED147F">
        <w:rPr>
          <w:rFonts w:cstheme="minorHAnsi"/>
          <w:i/>
          <w:strike/>
          <w:sz w:val="16"/>
          <w:szCs w:val="16"/>
        </w:rPr>
        <w:t>(określić odpowiedni zakres udostępnianych zasobów dla wskazanego podmiotu)</w:t>
      </w:r>
      <w:r w:rsidRPr="00ED147F">
        <w:rPr>
          <w:rFonts w:cstheme="minorHAnsi"/>
          <w:iCs/>
          <w:strike/>
          <w:sz w:val="16"/>
          <w:szCs w:val="16"/>
        </w:rPr>
        <w:t>,</w:t>
      </w:r>
      <w:r w:rsidRPr="00ED147F">
        <w:rPr>
          <w:rFonts w:cstheme="minorHAnsi"/>
          <w:i/>
          <w:strike/>
          <w:sz w:val="16"/>
          <w:szCs w:val="16"/>
        </w:rPr>
        <w:t xml:space="preserve"> </w:t>
      </w:r>
      <w:r w:rsidRPr="00ED147F">
        <w:rPr>
          <w:rFonts w:cstheme="minorHAnsi"/>
          <w:strike/>
        </w:rPr>
        <w:t>co odpowiada ponad 10% wartości przedmiotowego zamówienia.</w:t>
      </w:r>
      <w:r w:rsidRPr="00ED147F">
        <w:rPr>
          <w:rFonts w:cstheme="minorHAnsi"/>
          <w:strike/>
          <w:sz w:val="21"/>
          <w:szCs w:val="21"/>
        </w:rPr>
        <w:t xml:space="preserve"> </w:t>
      </w:r>
    </w:p>
    <w:p w14:paraId="4EA1927B" w14:textId="77777777" w:rsidR="00815968" w:rsidRPr="00B336D4" w:rsidRDefault="00815968" w:rsidP="00815968">
      <w:pPr>
        <w:shd w:val="clear" w:color="auto" w:fill="BFBFBF" w:themeFill="background1" w:themeFillShade="BF"/>
        <w:spacing w:after="0" w:line="360" w:lineRule="auto"/>
        <w:jc w:val="both"/>
        <w:rPr>
          <w:rFonts w:cstheme="minorHAnsi"/>
          <w:b/>
        </w:rPr>
      </w:pPr>
      <w:r w:rsidRPr="00B336D4">
        <w:rPr>
          <w:rFonts w:cstheme="minorHAnsi"/>
          <w:b/>
        </w:rPr>
        <w:t>OŚWIADCZENIE DOTYCZĄCE PODWYKONAWCY, NA KTÓREGO PRZYPADA PONAD 10% WARTOŚCI ZAMÓWIENIA:</w:t>
      </w:r>
    </w:p>
    <w:p w14:paraId="277D4B2E" w14:textId="77777777" w:rsidR="00815968" w:rsidRPr="00577027" w:rsidRDefault="00815968" w:rsidP="00815968">
      <w:pPr>
        <w:spacing w:after="0" w:line="360" w:lineRule="auto"/>
        <w:jc w:val="both"/>
        <w:rPr>
          <w:rFonts w:cstheme="minorHAnsi"/>
          <w:sz w:val="20"/>
          <w:szCs w:val="20"/>
        </w:rPr>
      </w:pPr>
      <w:r w:rsidRPr="00577027">
        <w:rPr>
          <w:rFonts w:cstheme="minorHAnsi"/>
          <w:sz w:val="16"/>
          <w:szCs w:val="16"/>
        </w:rPr>
        <w:lastRenderedPageBreak/>
        <w:t>[UWAGA</w:t>
      </w:r>
      <w:r w:rsidRPr="00577027">
        <w:rPr>
          <w:rFonts w:cstheme="minorHAns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577027">
        <w:rPr>
          <w:rFonts w:cstheme="minorHAnsi"/>
          <w:i/>
          <w:sz w:val="16"/>
          <w:szCs w:val="16"/>
        </w:rPr>
        <w:br/>
        <w:t>a na którego przypada ponad 10% wartości zamówienia, należy zastosować tyle razy, ile jest to konieczne.</w:t>
      </w:r>
      <w:r w:rsidRPr="00577027">
        <w:rPr>
          <w:rFonts w:cstheme="minorHAnsi"/>
          <w:sz w:val="16"/>
          <w:szCs w:val="16"/>
        </w:rPr>
        <w:t>]</w:t>
      </w:r>
    </w:p>
    <w:p w14:paraId="0CB9FD07" w14:textId="77777777" w:rsidR="00815968" w:rsidRPr="00B336D4" w:rsidRDefault="00815968" w:rsidP="00815968">
      <w:pPr>
        <w:spacing w:after="0" w:line="360" w:lineRule="auto"/>
        <w:jc w:val="both"/>
        <w:rPr>
          <w:rFonts w:cstheme="minorHAnsi"/>
        </w:rPr>
      </w:pPr>
      <w:r w:rsidRPr="00B336D4">
        <w:rPr>
          <w:rFonts w:cstheme="minorHAnsi"/>
        </w:rPr>
        <w:t>Oświadczam, że w stosunku do następującego podmiotu, będącego podwykonawcą, na którego przypada ponad 10% wartości zamówienia: ………………………………</w:t>
      </w:r>
      <w:r>
        <w:rPr>
          <w:rFonts w:cstheme="minorHAnsi"/>
        </w:rPr>
        <w:t>………………………………………………………</w:t>
      </w:r>
      <w:r w:rsidRPr="00B336D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577027">
        <w:rPr>
          <w:rFonts w:cstheme="minorHAnsi"/>
          <w:sz w:val="16"/>
          <w:szCs w:val="16"/>
        </w:rPr>
        <w:t xml:space="preserve">, </w:t>
      </w:r>
      <w:r w:rsidRPr="00B336D4">
        <w:rPr>
          <w:rFonts w:cstheme="minorHAnsi"/>
        </w:rPr>
        <w:t xml:space="preserve">nie </w:t>
      </w:r>
      <w:r>
        <w:rPr>
          <w:rFonts w:cstheme="minorHAnsi"/>
        </w:rPr>
        <w:t xml:space="preserve">zachodzą podstawy wykluczenia </w:t>
      </w:r>
      <w:r w:rsidRPr="00B336D4">
        <w:rPr>
          <w:rFonts w:cstheme="minorHAnsi"/>
        </w:rPr>
        <w:t>z postępowania o udzielenie zamówienia przewidziane w  art.  5k rozporządzenia 833/2014.</w:t>
      </w:r>
    </w:p>
    <w:p w14:paraId="562CBCCC" w14:textId="77777777" w:rsidR="00815968" w:rsidRPr="00BC5F44" w:rsidRDefault="00815968" w:rsidP="00815968">
      <w:pPr>
        <w:shd w:val="clear" w:color="auto" w:fill="BFBFBF" w:themeFill="background1" w:themeFillShade="BF"/>
        <w:spacing w:after="0" w:line="360" w:lineRule="auto"/>
        <w:jc w:val="both"/>
        <w:rPr>
          <w:rFonts w:cstheme="minorHAnsi"/>
          <w:b/>
        </w:rPr>
      </w:pPr>
      <w:r w:rsidRPr="00BC5F44">
        <w:rPr>
          <w:rFonts w:cstheme="minorHAnsi"/>
          <w:b/>
        </w:rPr>
        <w:t>OŚWIADCZENIE DOTYCZĄCE DOSTAWCY, NA KTÓREGO PRZYPADA PONAD 10% WARTOŚCI ZAMÓWIENIA:</w:t>
      </w:r>
    </w:p>
    <w:p w14:paraId="0D53D45A" w14:textId="77777777" w:rsidR="00815968" w:rsidRPr="00577027" w:rsidRDefault="00815968" w:rsidP="00815968">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77027">
        <w:rPr>
          <w:rFonts w:cstheme="minorHAnsi"/>
          <w:sz w:val="16"/>
          <w:szCs w:val="16"/>
        </w:rPr>
        <w:t>]</w:t>
      </w:r>
    </w:p>
    <w:p w14:paraId="640625EF" w14:textId="77777777" w:rsidR="00815968" w:rsidRDefault="00815968" w:rsidP="00815968">
      <w:pPr>
        <w:spacing w:after="0" w:line="360" w:lineRule="auto"/>
        <w:jc w:val="both"/>
        <w:rPr>
          <w:rFonts w:cstheme="minorHAnsi"/>
          <w:sz w:val="21"/>
          <w:szCs w:val="21"/>
        </w:rPr>
      </w:pPr>
      <w:r w:rsidRPr="00BC5F44">
        <w:rPr>
          <w:rFonts w:cstheme="minorHAnsi"/>
        </w:rPr>
        <w:t>Oświadczam, że w stosunku do następującego podmiotu, będącego dostawcą, na którego przypada ponad 10% wartości zamówienia: ……………</w:t>
      </w:r>
      <w:r>
        <w:rPr>
          <w:rFonts w:cstheme="minorHAnsi"/>
        </w:rPr>
        <w:t>……………………………………………………………………………</w:t>
      </w:r>
      <w:r w:rsidRPr="00BC5F4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BC5F44">
        <w:rPr>
          <w:rFonts w:cstheme="minorHAnsi"/>
          <w:i/>
        </w:rPr>
        <w:t>)</w:t>
      </w:r>
      <w:r w:rsidRPr="00BC5F44">
        <w:rPr>
          <w:rFonts w:cstheme="minorHAnsi"/>
        </w:rPr>
        <w:t xml:space="preserve">, nie </w:t>
      </w:r>
      <w:r>
        <w:rPr>
          <w:rFonts w:cstheme="minorHAnsi"/>
        </w:rPr>
        <w:t xml:space="preserve">zachodzą podstawy wykluczenia </w:t>
      </w:r>
      <w:r w:rsidRPr="00BC5F44">
        <w:rPr>
          <w:rFonts w:cstheme="minorHAnsi"/>
        </w:rPr>
        <w:t>z postępowania o udzielenie zamówienia przewidziane w  art.  5k rozporządzenia 833/2014.</w:t>
      </w:r>
    </w:p>
    <w:p w14:paraId="5AEA263A" w14:textId="77777777" w:rsidR="00815968" w:rsidRPr="00BC5F44" w:rsidRDefault="00815968" w:rsidP="00815968">
      <w:pPr>
        <w:shd w:val="clear" w:color="auto" w:fill="BFBFBF" w:themeFill="background1" w:themeFillShade="BF"/>
        <w:spacing w:after="0" w:line="360" w:lineRule="auto"/>
        <w:jc w:val="both"/>
        <w:rPr>
          <w:rFonts w:cstheme="minorHAnsi"/>
          <w:b/>
        </w:rPr>
      </w:pPr>
      <w:r w:rsidRPr="00BC5F44">
        <w:rPr>
          <w:rFonts w:cstheme="minorHAnsi"/>
          <w:b/>
        </w:rPr>
        <w:t>OŚWIADCZENIE DOTYCZĄCE PODANYCH INFORMACJI:</w:t>
      </w:r>
    </w:p>
    <w:p w14:paraId="63C96831" w14:textId="77777777" w:rsidR="00815968" w:rsidRPr="00BC5F44" w:rsidRDefault="00815968" w:rsidP="00815968">
      <w:pPr>
        <w:spacing w:after="0" w:line="360" w:lineRule="auto"/>
        <w:jc w:val="both"/>
        <w:rPr>
          <w:rFonts w:cstheme="minorHAnsi"/>
        </w:rPr>
      </w:pPr>
      <w:r w:rsidRPr="00BC5F44">
        <w:rPr>
          <w:rFonts w:cstheme="minorHAnsi"/>
        </w:rPr>
        <w:t xml:space="preserve">Oświadczam, że wszystkie informacje podane w powyższych oświadczeniach są aktualne i zgodne </w:t>
      </w:r>
      <w:r>
        <w:rPr>
          <w:rFonts w:cstheme="minorHAnsi"/>
        </w:rPr>
        <w:br/>
      </w:r>
      <w:r w:rsidRPr="00BC5F44">
        <w:rPr>
          <w:rFonts w:cstheme="minorHAnsi"/>
        </w:rPr>
        <w:t>z prawdą oraz zostały przedstawione z pełną świadomością konsekwencji wprowadzenia zamawiającego w błąd przy przedstawianiu informacji.</w:t>
      </w:r>
    </w:p>
    <w:p w14:paraId="40AF19EF" w14:textId="77777777" w:rsidR="00815968" w:rsidRDefault="00815968" w:rsidP="00815968">
      <w:pPr>
        <w:spacing w:after="0" w:line="360" w:lineRule="auto"/>
        <w:jc w:val="both"/>
        <w:rPr>
          <w:rFonts w:cstheme="minorHAnsi"/>
          <w:sz w:val="21"/>
          <w:szCs w:val="21"/>
        </w:rPr>
      </w:pPr>
    </w:p>
    <w:p w14:paraId="1882C283" w14:textId="77777777" w:rsidR="00815968" w:rsidRPr="00AB3426" w:rsidRDefault="00815968" w:rsidP="00815968">
      <w:pPr>
        <w:tabs>
          <w:tab w:val="left" w:pos="4536"/>
        </w:tabs>
        <w:spacing w:before="240"/>
        <w:ind w:right="-142"/>
        <w:rPr>
          <w:rFonts w:eastAsia="Calibri" w:cstheme="minorHAnsi"/>
          <w:b/>
          <w:i/>
          <w:u w:val="single"/>
        </w:rPr>
      </w:pPr>
      <w:r w:rsidRPr="00AB3426">
        <w:rPr>
          <w:rFonts w:cstheme="minorHAnsi"/>
          <w:b/>
          <w:i/>
        </w:rPr>
        <w:t xml:space="preserve">kwalifikowany podpis elektroniczny Wykonawcy </w:t>
      </w:r>
    </w:p>
    <w:p w14:paraId="7189631C" w14:textId="77777777" w:rsidR="00815968" w:rsidRPr="003C22A3" w:rsidRDefault="00815968" w:rsidP="00D81ACF">
      <w:pPr>
        <w:shd w:val="clear" w:color="auto" w:fill="FFFFFF"/>
        <w:tabs>
          <w:tab w:val="left" w:pos="900"/>
          <w:tab w:val="left" w:pos="4536"/>
        </w:tabs>
        <w:ind w:right="422"/>
        <w:jc w:val="right"/>
        <w:rPr>
          <w:rFonts w:cstheme="minorHAnsi"/>
          <w:i/>
        </w:rPr>
      </w:pPr>
    </w:p>
    <w:sectPr w:rsidR="00815968" w:rsidRPr="003C22A3" w:rsidSect="00E651C7">
      <w:headerReference w:type="default" r:id="rId27"/>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8F802" w14:textId="77777777" w:rsidR="007564F6" w:rsidRDefault="007564F6" w:rsidP="007D0747">
      <w:pPr>
        <w:spacing w:after="0" w:line="240" w:lineRule="auto"/>
      </w:pPr>
      <w:r>
        <w:separator/>
      </w:r>
    </w:p>
  </w:endnote>
  <w:endnote w:type="continuationSeparator" w:id="0">
    <w:p w14:paraId="038A3DCE" w14:textId="77777777" w:rsidR="007564F6" w:rsidRDefault="007564F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04617" w14:textId="77777777" w:rsidR="007564F6" w:rsidRDefault="007564F6" w:rsidP="007D0747">
      <w:pPr>
        <w:spacing w:after="0" w:line="240" w:lineRule="auto"/>
      </w:pPr>
      <w:r>
        <w:separator/>
      </w:r>
    </w:p>
  </w:footnote>
  <w:footnote w:type="continuationSeparator" w:id="0">
    <w:p w14:paraId="2B3AF679" w14:textId="77777777" w:rsidR="007564F6" w:rsidRDefault="007564F6" w:rsidP="007D0747">
      <w:pPr>
        <w:spacing w:after="0" w:line="240" w:lineRule="auto"/>
      </w:pPr>
      <w:r>
        <w:continuationSeparator/>
      </w:r>
    </w:p>
  </w:footnote>
  <w:footnote w:id="1">
    <w:p w14:paraId="22088904" w14:textId="77777777" w:rsidR="00A57B34" w:rsidRPr="0065253D" w:rsidRDefault="00A57B34"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50DF05F2" w:rsidR="00A57B34" w:rsidRDefault="00A57B34">
    <w:pPr>
      <w:pStyle w:val="Nagwek"/>
    </w:pPr>
    <w:sdt>
      <w:sdtPr>
        <w:id w:val="-71843595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513B5CAE" w:rsidR="00A57B34" w:rsidRDefault="00A57B3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5351D" w:rsidRPr="00F5351D">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513B5CAE" w:rsidR="00A57B34" w:rsidRDefault="00A57B3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5351D" w:rsidRPr="00F5351D">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3E06610"/>
    <w:multiLevelType w:val="hybridMultilevel"/>
    <w:tmpl w:val="2424CF34"/>
    <w:lvl w:ilvl="0" w:tplc="18221C1E">
      <w:start w:val="1"/>
      <w:numFmt w:val="decimal"/>
      <w:lvlText w:val="%1)"/>
      <w:lvlJc w:val="left"/>
      <w:pPr>
        <w:tabs>
          <w:tab w:val="num" w:pos="720"/>
        </w:tabs>
        <w:ind w:left="720" w:hanging="363"/>
      </w:pPr>
      <w:rPr>
        <w:rFonts w:cs="Times New Roman" w:hint="default"/>
      </w:rPr>
    </w:lvl>
    <w:lvl w:ilvl="1" w:tplc="254AFCF6">
      <w:start w:val="1"/>
      <w:numFmt w:val="decimal"/>
      <w:lvlText w:val="%2)"/>
      <w:lvlJc w:val="left"/>
      <w:pPr>
        <w:tabs>
          <w:tab w:val="num" w:pos="720"/>
        </w:tabs>
        <w:ind w:left="720" w:hanging="363"/>
      </w:pPr>
      <w:rPr>
        <w:rFonts w:cs="Times New Roman" w:hint="default"/>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BAE4CF7"/>
    <w:multiLevelType w:val="hybridMultilevel"/>
    <w:tmpl w:val="9E327864"/>
    <w:lvl w:ilvl="0" w:tplc="99582BC6">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86352F0"/>
    <w:multiLevelType w:val="hybridMultilevel"/>
    <w:tmpl w:val="E416C4B8"/>
    <w:lvl w:ilvl="0" w:tplc="440E4022">
      <w:start w:val="1"/>
      <w:numFmt w:val="decimal"/>
      <w:lvlText w:val="%1."/>
      <w:lvlJc w:val="left"/>
      <w:pPr>
        <w:tabs>
          <w:tab w:val="num" w:pos="357"/>
        </w:tabs>
        <w:ind w:left="357" w:hanging="357"/>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40C2DDE">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5"/>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62"/>
  </w:num>
  <w:num w:numId="13">
    <w:abstractNumId w:val="64"/>
  </w:num>
  <w:num w:numId="14">
    <w:abstractNumId w:val="58"/>
  </w:num>
  <w:num w:numId="15">
    <w:abstractNumId w:val="53"/>
  </w:num>
  <w:num w:numId="16">
    <w:abstractNumId w:val="60"/>
  </w:num>
  <w:num w:numId="17">
    <w:abstractNumId w:val="47"/>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70"/>
  </w:num>
  <w:num w:numId="25">
    <w:abstractNumId w:val="68"/>
  </w:num>
  <w:num w:numId="26">
    <w:abstractNumId w:val="50"/>
  </w:num>
  <w:num w:numId="27">
    <w:abstractNumId w:val="44"/>
  </w:num>
  <w:num w:numId="28">
    <w:abstractNumId w:val="61"/>
  </w:num>
  <w:num w:numId="29">
    <w:abstractNumId w:val="57"/>
  </w:num>
  <w:num w:numId="30">
    <w:abstractNumId w:val="51"/>
  </w:num>
  <w:num w:numId="31">
    <w:abstractNumId w:val="48"/>
  </w:num>
  <w:num w:numId="32">
    <w:abstractNumId w:val="49"/>
  </w:num>
  <w:num w:numId="33">
    <w:abstractNumId w:val="55"/>
  </w:num>
  <w:num w:numId="34">
    <w:abstractNumId w:val="45"/>
  </w:num>
  <w:num w:numId="35">
    <w:abstractNumId w:val="59"/>
  </w:num>
  <w:num w:numId="36">
    <w:abstractNumId w:val="46"/>
  </w:num>
  <w:num w:numId="37">
    <w:abstractNumId w:val="67"/>
  </w:num>
  <w:num w:numId="38">
    <w:abstractNumId w:val="43"/>
  </w:num>
  <w:num w:numId="39">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034"/>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A786D"/>
    <w:rsid w:val="000B4185"/>
    <w:rsid w:val="000B58D8"/>
    <w:rsid w:val="000B61E6"/>
    <w:rsid w:val="000C269F"/>
    <w:rsid w:val="000C33D4"/>
    <w:rsid w:val="000C59CA"/>
    <w:rsid w:val="000C6E85"/>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06CBE"/>
    <w:rsid w:val="00110D67"/>
    <w:rsid w:val="001133F0"/>
    <w:rsid w:val="00113DDB"/>
    <w:rsid w:val="00116AD3"/>
    <w:rsid w:val="00117866"/>
    <w:rsid w:val="00122EE1"/>
    <w:rsid w:val="00124697"/>
    <w:rsid w:val="00126B29"/>
    <w:rsid w:val="001272A2"/>
    <w:rsid w:val="001343DA"/>
    <w:rsid w:val="00136CB5"/>
    <w:rsid w:val="00136EDF"/>
    <w:rsid w:val="00140F6B"/>
    <w:rsid w:val="001427C6"/>
    <w:rsid w:val="00143CD2"/>
    <w:rsid w:val="0015194D"/>
    <w:rsid w:val="00151C82"/>
    <w:rsid w:val="00152741"/>
    <w:rsid w:val="00154093"/>
    <w:rsid w:val="00157310"/>
    <w:rsid w:val="00160226"/>
    <w:rsid w:val="001624D9"/>
    <w:rsid w:val="00163529"/>
    <w:rsid w:val="00165A98"/>
    <w:rsid w:val="00165C36"/>
    <w:rsid w:val="0016772A"/>
    <w:rsid w:val="001704C2"/>
    <w:rsid w:val="0018417E"/>
    <w:rsid w:val="001849EB"/>
    <w:rsid w:val="00184DC8"/>
    <w:rsid w:val="00186DAA"/>
    <w:rsid w:val="001875CD"/>
    <w:rsid w:val="0019126D"/>
    <w:rsid w:val="00192021"/>
    <w:rsid w:val="00192A17"/>
    <w:rsid w:val="00192C8F"/>
    <w:rsid w:val="00194313"/>
    <w:rsid w:val="00196FD9"/>
    <w:rsid w:val="001A1276"/>
    <w:rsid w:val="001A7585"/>
    <w:rsid w:val="001B32DE"/>
    <w:rsid w:val="001B4102"/>
    <w:rsid w:val="001B4612"/>
    <w:rsid w:val="001B70B3"/>
    <w:rsid w:val="001C03E0"/>
    <w:rsid w:val="001C1384"/>
    <w:rsid w:val="001C1A2F"/>
    <w:rsid w:val="001D2275"/>
    <w:rsid w:val="001D4C61"/>
    <w:rsid w:val="001F042B"/>
    <w:rsid w:val="001F140E"/>
    <w:rsid w:val="00200223"/>
    <w:rsid w:val="0020347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5CC9"/>
    <w:rsid w:val="003622FC"/>
    <w:rsid w:val="00363C67"/>
    <w:rsid w:val="00365562"/>
    <w:rsid w:val="00365ABF"/>
    <w:rsid w:val="00374B94"/>
    <w:rsid w:val="00381BFD"/>
    <w:rsid w:val="0038551D"/>
    <w:rsid w:val="00390B76"/>
    <w:rsid w:val="003970CC"/>
    <w:rsid w:val="003A0F77"/>
    <w:rsid w:val="003A2874"/>
    <w:rsid w:val="003A3450"/>
    <w:rsid w:val="003A6371"/>
    <w:rsid w:val="003A68EE"/>
    <w:rsid w:val="003B5FDB"/>
    <w:rsid w:val="003C22A3"/>
    <w:rsid w:val="003C5EBD"/>
    <w:rsid w:val="003C6069"/>
    <w:rsid w:val="003D0B5F"/>
    <w:rsid w:val="003D0EFA"/>
    <w:rsid w:val="003D6664"/>
    <w:rsid w:val="003E0AE6"/>
    <w:rsid w:val="003E4A9B"/>
    <w:rsid w:val="003E55C2"/>
    <w:rsid w:val="003F0143"/>
    <w:rsid w:val="003F1C6A"/>
    <w:rsid w:val="00402C43"/>
    <w:rsid w:val="00404170"/>
    <w:rsid w:val="00404820"/>
    <w:rsid w:val="0041280E"/>
    <w:rsid w:val="0041417E"/>
    <w:rsid w:val="004164C5"/>
    <w:rsid w:val="004172B1"/>
    <w:rsid w:val="00420449"/>
    <w:rsid w:val="0042050C"/>
    <w:rsid w:val="00421E21"/>
    <w:rsid w:val="004273EA"/>
    <w:rsid w:val="00431BF5"/>
    <w:rsid w:val="00440C62"/>
    <w:rsid w:val="004425D1"/>
    <w:rsid w:val="00443FE9"/>
    <w:rsid w:val="004549FF"/>
    <w:rsid w:val="00455308"/>
    <w:rsid w:val="00462908"/>
    <w:rsid w:val="00462A2A"/>
    <w:rsid w:val="004706F1"/>
    <w:rsid w:val="0047161F"/>
    <w:rsid w:val="00471775"/>
    <w:rsid w:val="00476AD6"/>
    <w:rsid w:val="00482F6E"/>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59E6"/>
    <w:rsid w:val="004E62E0"/>
    <w:rsid w:val="004E769A"/>
    <w:rsid w:val="004F09BF"/>
    <w:rsid w:val="004F7948"/>
    <w:rsid w:val="0050065C"/>
    <w:rsid w:val="00501481"/>
    <w:rsid w:val="00501518"/>
    <w:rsid w:val="005046AE"/>
    <w:rsid w:val="0051225C"/>
    <w:rsid w:val="0051351F"/>
    <w:rsid w:val="005260F1"/>
    <w:rsid w:val="00526A5C"/>
    <w:rsid w:val="005274E3"/>
    <w:rsid w:val="00527A8C"/>
    <w:rsid w:val="0053064D"/>
    <w:rsid w:val="005333DC"/>
    <w:rsid w:val="00534798"/>
    <w:rsid w:val="00536D41"/>
    <w:rsid w:val="0053760E"/>
    <w:rsid w:val="00537A48"/>
    <w:rsid w:val="00540D06"/>
    <w:rsid w:val="00540D40"/>
    <w:rsid w:val="005414FA"/>
    <w:rsid w:val="0055749D"/>
    <w:rsid w:val="00557996"/>
    <w:rsid w:val="0056195E"/>
    <w:rsid w:val="00565F5A"/>
    <w:rsid w:val="00572D6F"/>
    <w:rsid w:val="005835D7"/>
    <w:rsid w:val="0059100E"/>
    <w:rsid w:val="00593ED0"/>
    <w:rsid w:val="00595E82"/>
    <w:rsid w:val="005A294C"/>
    <w:rsid w:val="005A347E"/>
    <w:rsid w:val="005B26FA"/>
    <w:rsid w:val="005B2A43"/>
    <w:rsid w:val="005B458E"/>
    <w:rsid w:val="005C4188"/>
    <w:rsid w:val="005C6266"/>
    <w:rsid w:val="005C7079"/>
    <w:rsid w:val="005D175C"/>
    <w:rsid w:val="005D24D6"/>
    <w:rsid w:val="005D524D"/>
    <w:rsid w:val="005D65BB"/>
    <w:rsid w:val="005D6943"/>
    <w:rsid w:val="005E09A9"/>
    <w:rsid w:val="005E7E77"/>
    <w:rsid w:val="005F2AC0"/>
    <w:rsid w:val="005F3ABC"/>
    <w:rsid w:val="005F6A43"/>
    <w:rsid w:val="005F776A"/>
    <w:rsid w:val="005F7A98"/>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868DB"/>
    <w:rsid w:val="00690AD3"/>
    <w:rsid w:val="0069273A"/>
    <w:rsid w:val="00695964"/>
    <w:rsid w:val="0069703F"/>
    <w:rsid w:val="006A44A0"/>
    <w:rsid w:val="006B4E74"/>
    <w:rsid w:val="006B5450"/>
    <w:rsid w:val="006B7BEF"/>
    <w:rsid w:val="006C1969"/>
    <w:rsid w:val="006C7A40"/>
    <w:rsid w:val="006D0C5D"/>
    <w:rsid w:val="006D1A75"/>
    <w:rsid w:val="006D48B6"/>
    <w:rsid w:val="006D5999"/>
    <w:rsid w:val="006E2846"/>
    <w:rsid w:val="006F1BC7"/>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486F"/>
    <w:rsid w:val="00746422"/>
    <w:rsid w:val="0075378F"/>
    <w:rsid w:val="0075574B"/>
    <w:rsid w:val="007564F6"/>
    <w:rsid w:val="00757188"/>
    <w:rsid w:val="00757AEC"/>
    <w:rsid w:val="00763627"/>
    <w:rsid w:val="00766125"/>
    <w:rsid w:val="00771362"/>
    <w:rsid w:val="007738C3"/>
    <w:rsid w:val="00775C59"/>
    <w:rsid w:val="007774FE"/>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D5202"/>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5968"/>
    <w:rsid w:val="0081646A"/>
    <w:rsid w:val="0082254D"/>
    <w:rsid w:val="00823BB0"/>
    <w:rsid w:val="0082728E"/>
    <w:rsid w:val="0082773E"/>
    <w:rsid w:val="00832814"/>
    <w:rsid w:val="008365E3"/>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85645"/>
    <w:rsid w:val="00890085"/>
    <w:rsid w:val="008921D9"/>
    <w:rsid w:val="00895DF1"/>
    <w:rsid w:val="00896B54"/>
    <w:rsid w:val="008A0B7A"/>
    <w:rsid w:val="008A3274"/>
    <w:rsid w:val="008A4438"/>
    <w:rsid w:val="008A4C87"/>
    <w:rsid w:val="008B097D"/>
    <w:rsid w:val="008B1188"/>
    <w:rsid w:val="008B3AC7"/>
    <w:rsid w:val="008B3B00"/>
    <w:rsid w:val="008B437A"/>
    <w:rsid w:val="008B52A6"/>
    <w:rsid w:val="008C1F9C"/>
    <w:rsid w:val="008C4085"/>
    <w:rsid w:val="008C6788"/>
    <w:rsid w:val="008D1D5C"/>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32DA"/>
    <w:rsid w:val="00923832"/>
    <w:rsid w:val="0092419A"/>
    <w:rsid w:val="009302D2"/>
    <w:rsid w:val="00935ACA"/>
    <w:rsid w:val="0093617F"/>
    <w:rsid w:val="00936AF5"/>
    <w:rsid w:val="00936EB5"/>
    <w:rsid w:val="0093714C"/>
    <w:rsid w:val="009400D2"/>
    <w:rsid w:val="0094393B"/>
    <w:rsid w:val="00944331"/>
    <w:rsid w:val="00950A31"/>
    <w:rsid w:val="00952DB9"/>
    <w:rsid w:val="00954FA8"/>
    <w:rsid w:val="00966CF0"/>
    <w:rsid w:val="00973E16"/>
    <w:rsid w:val="009778D3"/>
    <w:rsid w:val="009835DB"/>
    <w:rsid w:val="00984398"/>
    <w:rsid w:val="00984F29"/>
    <w:rsid w:val="00994828"/>
    <w:rsid w:val="00997F47"/>
    <w:rsid w:val="009A2452"/>
    <w:rsid w:val="009A72A6"/>
    <w:rsid w:val="009C161C"/>
    <w:rsid w:val="009C1A64"/>
    <w:rsid w:val="009C2252"/>
    <w:rsid w:val="009C3E53"/>
    <w:rsid w:val="009C71B3"/>
    <w:rsid w:val="009C7465"/>
    <w:rsid w:val="009D45F8"/>
    <w:rsid w:val="009E31CB"/>
    <w:rsid w:val="009E4964"/>
    <w:rsid w:val="009E62A6"/>
    <w:rsid w:val="009E790B"/>
    <w:rsid w:val="009F11E9"/>
    <w:rsid w:val="009F3631"/>
    <w:rsid w:val="009F380F"/>
    <w:rsid w:val="00A01E2F"/>
    <w:rsid w:val="00A022BA"/>
    <w:rsid w:val="00A023F0"/>
    <w:rsid w:val="00A03493"/>
    <w:rsid w:val="00A0589F"/>
    <w:rsid w:val="00A13230"/>
    <w:rsid w:val="00A13359"/>
    <w:rsid w:val="00A16096"/>
    <w:rsid w:val="00A17B83"/>
    <w:rsid w:val="00A27654"/>
    <w:rsid w:val="00A34F89"/>
    <w:rsid w:val="00A37620"/>
    <w:rsid w:val="00A37644"/>
    <w:rsid w:val="00A3795D"/>
    <w:rsid w:val="00A40010"/>
    <w:rsid w:val="00A40575"/>
    <w:rsid w:val="00A4065C"/>
    <w:rsid w:val="00A4778A"/>
    <w:rsid w:val="00A550B4"/>
    <w:rsid w:val="00A57B34"/>
    <w:rsid w:val="00A60B15"/>
    <w:rsid w:val="00A75205"/>
    <w:rsid w:val="00A76335"/>
    <w:rsid w:val="00A821EF"/>
    <w:rsid w:val="00A8404D"/>
    <w:rsid w:val="00A84316"/>
    <w:rsid w:val="00A868E4"/>
    <w:rsid w:val="00A87B97"/>
    <w:rsid w:val="00A91749"/>
    <w:rsid w:val="00A917C3"/>
    <w:rsid w:val="00A9184A"/>
    <w:rsid w:val="00A92280"/>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B39"/>
    <w:rsid w:val="00AE2F05"/>
    <w:rsid w:val="00AF4628"/>
    <w:rsid w:val="00AF5377"/>
    <w:rsid w:val="00AF55DC"/>
    <w:rsid w:val="00AF57F2"/>
    <w:rsid w:val="00AF648F"/>
    <w:rsid w:val="00AF69A4"/>
    <w:rsid w:val="00AF7601"/>
    <w:rsid w:val="00B0602C"/>
    <w:rsid w:val="00B20C0C"/>
    <w:rsid w:val="00B20E61"/>
    <w:rsid w:val="00B2315A"/>
    <w:rsid w:val="00B33419"/>
    <w:rsid w:val="00B41008"/>
    <w:rsid w:val="00B41161"/>
    <w:rsid w:val="00B44906"/>
    <w:rsid w:val="00B460A1"/>
    <w:rsid w:val="00B52891"/>
    <w:rsid w:val="00B53408"/>
    <w:rsid w:val="00B54F97"/>
    <w:rsid w:val="00B55AF1"/>
    <w:rsid w:val="00B6073F"/>
    <w:rsid w:val="00B640BE"/>
    <w:rsid w:val="00B7059C"/>
    <w:rsid w:val="00B7180E"/>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11F"/>
    <w:rsid w:val="00BD1D17"/>
    <w:rsid w:val="00BD31B5"/>
    <w:rsid w:val="00BD38AB"/>
    <w:rsid w:val="00BD6DDD"/>
    <w:rsid w:val="00BE1543"/>
    <w:rsid w:val="00BE628D"/>
    <w:rsid w:val="00BF4FD6"/>
    <w:rsid w:val="00C0145F"/>
    <w:rsid w:val="00C01B17"/>
    <w:rsid w:val="00C02718"/>
    <w:rsid w:val="00C03327"/>
    <w:rsid w:val="00C043EB"/>
    <w:rsid w:val="00C07CDD"/>
    <w:rsid w:val="00C117EC"/>
    <w:rsid w:val="00C143AE"/>
    <w:rsid w:val="00C227A3"/>
    <w:rsid w:val="00C23480"/>
    <w:rsid w:val="00C33118"/>
    <w:rsid w:val="00C43937"/>
    <w:rsid w:val="00C50A11"/>
    <w:rsid w:val="00C54199"/>
    <w:rsid w:val="00C639C3"/>
    <w:rsid w:val="00C7491E"/>
    <w:rsid w:val="00C86C7A"/>
    <w:rsid w:val="00C9059F"/>
    <w:rsid w:val="00C90C54"/>
    <w:rsid w:val="00C97526"/>
    <w:rsid w:val="00C976A7"/>
    <w:rsid w:val="00CA0E7E"/>
    <w:rsid w:val="00CA6A14"/>
    <w:rsid w:val="00CB0B79"/>
    <w:rsid w:val="00CB2AC1"/>
    <w:rsid w:val="00CB2B3E"/>
    <w:rsid w:val="00CB3755"/>
    <w:rsid w:val="00CB3CB1"/>
    <w:rsid w:val="00CB6B50"/>
    <w:rsid w:val="00CB7E04"/>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565D"/>
    <w:rsid w:val="00D27884"/>
    <w:rsid w:val="00D37F6D"/>
    <w:rsid w:val="00D43D88"/>
    <w:rsid w:val="00D4493A"/>
    <w:rsid w:val="00D52675"/>
    <w:rsid w:val="00D561DB"/>
    <w:rsid w:val="00D57A2E"/>
    <w:rsid w:val="00D66AD5"/>
    <w:rsid w:val="00D76FF9"/>
    <w:rsid w:val="00D806C7"/>
    <w:rsid w:val="00D81ACF"/>
    <w:rsid w:val="00D8410E"/>
    <w:rsid w:val="00D84543"/>
    <w:rsid w:val="00D92B4F"/>
    <w:rsid w:val="00D93383"/>
    <w:rsid w:val="00D94B21"/>
    <w:rsid w:val="00DA344D"/>
    <w:rsid w:val="00DA3AEE"/>
    <w:rsid w:val="00DA4127"/>
    <w:rsid w:val="00DA55A1"/>
    <w:rsid w:val="00DB7DEC"/>
    <w:rsid w:val="00DC3B57"/>
    <w:rsid w:val="00DC7358"/>
    <w:rsid w:val="00DD4AB8"/>
    <w:rsid w:val="00DD4B0F"/>
    <w:rsid w:val="00DD7856"/>
    <w:rsid w:val="00DD7B88"/>
    <w:rsid w:val="00DE1AE0"/>
    <w:rsid w:val="00DF17B6"/>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3F3A"/>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0F91"/>
    <w:rsid w:val="00EC151F"/>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4A9"/>
    <w:rsid w:val="00F21B9E"/>
    <w:rsid w:val="00F22B65"/>
    <w:rsid w:val="00F22E05"/>
    <w:rsid w:val="00F25C6D"/>
    <w:rsid w:val="00F265ED"/>
    <w:rsid w:val="00F34011"/>
    <w:rsid w:val="00F343DF"/>
    <w:rsid w:val="00F40899"/>
    <w:rsid w:val="00F412D8"/>
    <w:rsid w:val="00F4217A"/>
    <w:rsid w:val="00F45D92"/>
    <w:rsid w:val="00F52749"/>
    <w:rsid w:val="00F5351D"/>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96FFA"/>
    <w:rsid w:val="00FA0139"/>
    <w:rsid w:val="00FA193A"/>
    <w:rsid w:val="00FA6985"/>
    <w:rsid w:val="00FB0AC1"/>
    <w:rsid w:val="00FB1943"/>
    <w:rsid w:val="00FB216B"/>
    <w:rsid w:val="00FB319E"/>
    <w:rsid w:val="00FB7E9D"/>
    <w:rsid w:val="00FC08B3"/>
    <w:rsid w:val="00FC6BF5"/>
    <w:rsid w:val="00FD2624"/>
    <w:rsid w:val="00FD4387"/>
    <w:rsid w:val="00FD46ED"/>
    <w:rsid w:val="00FD6E1E"/>
    <w:rsid w:val="00FE14F3"/>
    <w:rsid w:val="00FE25A0"/>
    <w:rsid w:val="00FE3FFB"/>
    <w:rsid w:val="00FE4036"/>
    <w:rsid w:val="00FE4F45"/>
    <w:rsid w:val="00FE719C"/>
    <w:rsid w:val="00FE722B"/>
    <w:rsid w:val="00FF57C5"/>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188"/>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image" Target="media/image2.png"/><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mailto:%20lukasz.czega@umb.edu.pl"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mailto:iod@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5F6B-8F41-4D22-ADF8-C3DF6237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38</Pages>
  <Words>13422</Words>
  <Characters>80535</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120</cp:revision>
  <cp:lastPrinted>2024-02-02T12:07:00Z</cp:lastPrinted>
  <dcterms:created xsi:type="dcterms:W3CDTF">2022-02-07T09:09:00Z</dcterms:created>
  <dcterms:modified xsi:type="dcterms:W3CDTF">2024-02-02T12:30:00Z</dcterms:modified>
</cp:coreProperties>
</file>