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94CF" w14:textId="77777777" w:rsidR="00850CCB" w:rsidRPr="0010223A" w:rsidRDefault="00850CCB" w:rsidP="00AD6DC6">
      <w:pPr>
        <w:spacing w:after="0"/>
        <w:rPr>
          <w:rFonts w:ascii="Arial" w:hAnsi="Arial" w:cs="Arial"/>
          <w:b/>
          <w:sz w:val="24"/>
          <w:szCs w:val="24"/>
        </w:rPr>
      </w:pPr>
      <w:bookmarkStart w:id="0" w:name="_Hlk71550762"/>
      <w:bookmarkStart w:id="1" w:name="_GoBack"/>
      <w:bookmarkEnd w:id="1"/>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736DCCA4"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00AD6DC6">
        <w:rPr>
          <w:rFonts w:ascii="Times New Roman" w:hAnsi="Times New Roman" w:cs="Times New Roman"/>
          <w:bCs/>
          <w:sz w:val="24"/>
          <w:szCs w:val="24"/>
        </w:rPr>
        <w:t>2022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6EDF0FB6"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w:t>
      </w:r>
      <w:r w:rsidR="00AD6DC6">
        <w:rPr>
          <w:rFonts w:ascii="Times New Roman" w:hAnsi="Times New Roman" w:cs="Times New Roman"/>
          <w:sz w:val="24"/>
          <w:szCs w:val="24"/>
        </w:rPr>
        <w:t> </w:t>
      </w:r>
      <w:r w:rsidR="00446F4C" w:rsidRPr="00EC64EA">
        <w:rPr>
          <w:rFonts w:ascii="Times New Roman" w:hAnsi="Times New Roman" w:cs="Times New Roman"/>
          <w:sz w:val="24"/>
          <w:szCs w:val="24"/>
        </w:rPr>
        <w:t>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wpisaną/ym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1F634C7C"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B5B26">
        <w:rPr>
          <w:rFonts w:ascii="Times New Roman" w:eastAsia="Times New Roman" w:hAnsi="Times New Roman" w:cs="Times New Roman"/>
          <w:b/>
          <w:sz w:val="24"/>
          <w:szCs w:val="24"/>
          <w:lang w:eastAsia="pl-PL"/>
        </w:rPr>
        <w:t>P</w:t>
      </w:r>
      <w:r w:rsidR="00AD6DC6">
        <w:rPr>
          <w:rFonts w:ascii="Times New Roman" w:eastAsia="Times New Roman" w:hAnsi="Times New Roman" w:cs="Times New Roman"/>
          <w:b/>
          <w:sz w:val="24"/>
          <w:szCs w:val="24"/>
          <w:lang w:eastAsia="pl-PL"/>
        </w:rPr>
        <w:t>ZP.242…..NB.2022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 xml:space="preserve">przeprowadzonego na podstawie § 5 Regulamin udzielania zamówień, </w:t>
      </w:r>
      <w:r w:rsidR="00E07575" w:rsidRPr="00175171">
        <w:rPr>
          <w:rFonts w:ascii="Times New Roman" w:eastAsia="Times New Roman" w:hAnsi="Times New Roman" w:cs="Times New Roman"/>
          <w:lang w:eastAsia="pl-PL"/>
        </w:rPr>
        <w:t xml:space="preserve">których wartość </w:t>
      </w:r>
      <w:r w:rsidR="00E07575" w:rsidRPr="00A4510F">
        <w:rPr>
          <w:rFonts w:ascii="Times New Roman" w:eastAsia="SimSun" w:hAnsi="Times New Roman" w:cs="Times New Roman"/>
          <w:lang w:eastAsia="ar-SA"/>
        </w:rPr>
        <w:t>jest mniejsza niż kwota</w:t>
      </w:r>
      <w:r w:rsidR="00E07575">
        <w:rPr>
          <w:rFonts w:ascii="Times New Roman" w:eastAsia="SimSun" w:hAnsi="Times New Roman" w:cs="Times New Roman"/>
          <w:lang w:eastAsia="ar-SA"/>
        </w:rPr>
        <w:t xml:space="preserve"> </w:t>
      </w:r>
      <w:r w:rsidR="00E07575" w:rsidRPr="00A4510F">
        <w:rPr>
          <w:rFonts w:ascii="Times New Roman" w:eastAsia="SimSun" w:hAnsi="Times New Roman" w:cs="Times New Roman"/>
          <w:lang w:eastAsia="ar-SA"/>
        </w:rPr>
        <w:t>130.000 złotych netto</w:t>
      </w:r>
      <w:r w:rsidR="00E07575">
        <w:rPr>
          <w:rFonts w:ascii="Times New Roman" w:eastAsia="Times New Roman" w:hAnsi="Times New Roman" w:cs="Times New Roman"/>
          <w:lang w:eastAsia="pl-PL"/>
        </w:rPr>
        <w:t xml:space="preserve"> </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01812D73" w:rsidR="00175171" w:rsidRPr="00175171" w:rsidRDefault="00175171" w:rsidP="002B0307">
      <w:pPr>
        <w:numPr>
          <w:ilvl w:val="0"/>
          <w:numId w:val="2"/>
        </w:numPr>
        <w:spacing w:after="0"/>
        <w:ind w:left="426"/>
        <w:jc w:val="both"/>
        <w:rPr>
          <w:rFonts w:ascii="Times New Roman" w:hAnsi="Times New Roman" w:cs="Times New Roman"/>
          <w:b/>
          <w:sz w:val="24"/>
          <w:szCs w:val="24"/>
        </w:rPr>
      </w:pPr>
      <w:r w:rsidRPr="00175171">
        <w:rPr>
          <w:rFonts w:ascii="Times New Roman" w:hAnsi="Times New Roman" w:cs="Times New Roman"/>
          <w:sz w:val="24"/>
          <w:szCs w:val="24"/>
        </w:rPr>
        <w:t>Zamawiający zamawia, a Wykonawca zobowiązuje się do wykonani</w:t>
      </w:r>
      <w:r w:rsidR="000B5B26">
        <w:rPr>
          <w:rFonts w:ascii="Times New Roman" w:hAnsi="Times New Roman" w:cs="Times New Roman"/>
          <w:sz w:val="24"/>
          <w:szCs w:val="24"/>
        </w:rPr>
        <w:t>a wewnętrznej</w:t>
      </w:r>
      <w:r w:rsidR="00AD6DC6">
        <w:rPr>
          <w:rFonts w:ascii="Times New Roman" w:hAnsi="Times New Roman" w:cs="Times New Roman"/>
          <w:sz w:val="24"/>
          <w:szCs w:val="24"/>
        </w:rPr>
        <w:t xml:space="preserve"> </w:t>
      </w:r>
      <w:r w:rsidR="00AD6DC6" w:rsidRPr="00AD6DC6">
        <w:rPr>
          <w:rFonts w:ascii="Times New Roman" w:hAnsi="Times New Roman" w:cs="Times New Roman"/>
          <w:sz w:val="24"/>
          <w:szCs w:val="24"/>
        </w:rPr>
        <w:t xml:space="preserve">instalacji centralnego ogrzewania, gazu, ciepłej </w:t>
      </w:r>
      <w:r w:rsidR="000B5B26">
        <w:rPr>
          <w:rFonts w:ascii="Times New Roman" w:hAnsi="Times New Roman" w:cs="Times New Roman"/>
          <w:sz w:val="24"/>
          <w:szCs w:val="24"/>
        </w:rPr>
        <w:t xml:space="preserve">i zimnej </w:t>
      </w:r>
      <w:r w:rsidR="00AD6DC6" w:rsidRPr="00AD6DC6">
        <w:rPr>
          <w:rFonts w:ascii="Times New Roman" w:hAnsi="Times New Roman" w:cs="Times New Roman"/>
          <w:sz w:val="24"/>
          <w:szCs w:val="24"/>
        </w:rPr>
        <w:t>wody użytkowej</w:t>
      </w:r>
      <w:r w:rsidR="000B5B26">
        <w:rPr>
          <w:rFonts w:ascii="Times New Roman" w:hAnsi="Times New Roman" w:cs="Times New Roman"/>
          <w:sz w:val="24"/>
          <w:szCs w:val="24"/>
        </w:rPr>
        <w:t xml:space="preserve"> oraz wentylacji</w:t>
      </w:r>
      <w:r w:rsidR="00AD6DC6" w:rsidRPr="00AD6DC6">
        <w:rPr>
          <w:rFonts w:ascii="Times New Roman" w:hAnsi="Times New Roman" w:cs="Times New Roman"/>
          <w:sz w:val="24"/>
          <w:szCs w:val="24"/>
        </w:rPr>
        <w:t xml:space="preserve"> w lokalu mieszkalnym przy </w:t>
      </w:r>
      <w:r w:rsidR="000B5B26">
        <w:rPr>
          <w:rFonts w:ascii="Times New Roman" w:hAnsi="Times New Roman" w:cs="Times New Roman"/>
          <w:sz w:val="24"/>
          <w:szCs w:val="24"/>
        </w:rPr>
        <w:t xml:space="preserve"> </w:t>
      </w:r>
      <w:r w:rsidR="000B5B26" w:rsidRPr="000B5B26">
        <w:rPr>
          <w:rFonts w:ascii="Times New Roman" w:eastAsia="Calibri" w:hAnsi="Times New Roman" w:cs="Times New Roman"/>
          <w:b/>
          <w:bCs/>
          <w:sz w:val="24"/>
          <w:szCs w:val="24"/>
        </w:rPr>
        <w:t>ul. Paderewskiego 9/1 w Świnoujściu</w:t>
      </w:r>
      <w:r w:rsidR="000B5B26">
        <w:rPr>
          <w:rFonts w:ascii="Times New Roman" w:eastAsia="Calibri" w:hAnsi="Times New Roman" w:cs="Times New Roman"/>
          <w:b/>
          <w:bCs/>
          <w:sz w:val="24"/>
          <w:szCs w:val="24"/>
        </w:rPr>
        <w:t xml:space="preserve">. </w:t>
      </w:r>
    </w:p>
    <w:p w14:paraId="55FE2F1A" w14:textId="509EEA24"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t xml:space="preserve">Szczegółowy zakres rzeczowy, opis i sposób wykonania przedmiotu Umowy określa </w:t>
      </w:r>
      <w:r w:rsidR="00600ED0" w:rsidRPr="003E0C16">
        <w:rPr>
          <w:rFonts w:ascii="Times New Roman" w:hAnsi="Times New Roman" w:cs="Times New Roman"/>
          <w:sz w:val="24"/>
          <w:szCs w:val="24"/>
        </w:rPr>
        <w:t xml:space="preserve"> Karta Postępowania nr ID ….. wraz z załącznikami, stanowiąca Załącznik nr 1 do Umowy, zwana dalej Kartą Postępowania.</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3F79F741"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AD6DC6">
        <w:rPr>
          <w:rFonts w:ascii="Times New Roman" w:hAnsi="Times New Roman" w:cs="Times New Roman"/>
          <w:b/>
          <w:bCs/>
          <w:sz w:val="24"/>
          <w:szCs w:val="24"/>
        </w:rPr>
        <w:t>60</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037081">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C53DA4">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29709A5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C53DA4">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65A3F00D"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600ED0">
        <w:rPr>
          <w:rFonts w:ascii="Times New Roman" w:hAnsi="Times New Roman" w:cs="Times New Roman"/>
          <w:sz w:val="24"/>
          <w:szCs w:val="24"/>
        </w:rPr>
        <w:t>3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450F5A05"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2E1CD4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33CE4FDE"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1821EE0"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424FC5">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37E7430E"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sz w:val="24"/>
          <w:szCs w:val="24"/>
        </w:rPr>
        <w:t xml:space="preserve">Wynagrodzenie płatne jest przez Zamawiającego przelewem w terminie 30 dni od daty otrzymania przez Zamawiającego poprawnie wystawionej przez Wykonawcę faktury VAT na rachunek bankowy wskazany na fakturze. </w:t>
      </w:r>
      <w:r w:rsidRPr="00424FC5">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3E043518"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bCs/>
          <w:color w:val="000000"/>
          <w:sz w:val="24"/>
          <w:szCs w:val="24"/>
          <w:lang w:eastAsia="ar-SA"/>
        </w:rPr>
        <w:t xml:space="preserve">Za dzień zapłaty uznaje się dzień obciążenia rachunku bankowego Zamawiającego. </w:t>
      </w:r>
    </w:p>
    <w:p w14:paraId="4275BEB9"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sz w:val="24"/>
          <w:szCs w:val="24"/>
        </w:rPr>
        <w:t>Podstawą wystawienia faktury jest protokół odbioru końcowego, potwierdzający, że Przedmiot Umowy został wykonany bez zastrzeżeń, podpisany przez upoważnionego przedstawiciela Zamawiającego.</w:t>
      </w:r>
    </w:p>
    <w:p w14:paraId="3A22935A"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końcowej jest protokół potwierdzający usunięcie ww. uchybień, podpisany przez upoważnionego przedstawiciela Zamawiającego.</w:t>
      </w:r>
    </w:p>
    <w:p w14:paraId="5B7BBCDC" w14:textId="77777777" w:rsidR="00600ED0" w:rsidRPr="00424FC5" w:rsidRDefault="00600ED0" w:rsidP="00600ED0">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424FC5">
        <w:rPr>
          <w:rFonts w:ascii="Times New Roman" w:hAnsi="Times New Roman" w:cs="Times New Roman"/>
          <w:sz w:val="24"/>
          <w:szCs w:val="24"/>
        </w:rPr>
        <w:t>Wykonawca bez pisemnej zgody Zamawiającego nie może dokonać cesji wierzytelności, wynikających z tytułu realizacji Umowy</w:t>
      </w:r>
      <w:r>
        <w:rPr>
          <w:rFonts w:ascii="Times New Roman" w:hAnsi="Times New Roman" w:cs="Times New Roman"/>
          <w:sz w:val="24"/>
          <w:szCs w:val="24"/>
        </w:rPr>
        <w:t xml:space="preserve"> na inne podmioty z wyłączeniem podwykonawców</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3509239B" w:rsidR="00A07956" w:rsidRPr="00EC64EA" w:rsidRDefault="00A07956" w:rsidP="00600E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7F257B7A" w14:textId="77777777" w:rsidR="00600ED0" w:rsidRPr="00D529BF" w:rsidRDefault="00600ED0" w:rsidP="00600ED0">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w trakcie wykonywania Umowy może:</w:t>
      </w:r>
    </w:p>
    <w:p w14:paraId="5BFEE829" w14:textId="77777777" w:rsidR="00600ED0" w:rsidRPr="00D529BF" w:rsidRDefault="00600ED0" w:rsidP="00600ED0">
      <w:pPr>
        <w:numPr>
          <w:ilvl w:val="1"/>
          <w:numId w:val="58"/>
        </w:numPr>
        <w:spacing w:after="0"/>
        <w:jc w:val="both"/>
        <w:rPr>
          <w:rFonts w:ascii="Times New Roman" w:hAnsi="Times New Roman" w:cs="Times New Roman"/>
          <w:sz w:val="24"/>
          <w:szCs w:val="24"/>
        </w:rPr>
      </w:pPr>
      <w:r w:rsidRPr="00D529BF">
        <w:rPr>
          <w:rFonts w:ascii="Times New Roman" w:hAnsi="Times New Roman" w:cs="Times New Roman"/>
          <w:sz w:val="24"/>
          <w:szCs w:val="24"/>
        </w:rPr>
        <w:t>zrezygnować z podwykonawstwa,</w:t>
      </w:r>
    </w:p>
    <w:p w14:paraId="5D1D5C03" w14:textId="77777777" w:rsidR="00600ED0" w:rsidRPr="00D529BF" w:rsidRDefault="00600ED0" w:rsidP="00600ED0">
      <w:pPr>
        <w:numPr>
          <w:ilvl w:val="1"/>
          <w:numId w:val="58"/>
        </w:numPr>
        <w:spacing w:after="0"/>
        <w:jc w:val="both"/>
        <w:rPr>
          <w:rFonts w:ascii="Times New Roman" w:hAnsi="Times New Roman" w:cs="Times New Roman"/>
          <w:sz w:val="24"/>
          <w:szCs w:val="24"/>
        </w:rPr>
      </w:pPr>
      <w:r w:rsidRPr="00D529BF">
        <w:rPr>
          <w:rFonts w:ascii="Times New Roman" w:hAnsi="Times New Roman" w:cs="Times New Roman"/>
          <w:sz w:val="24"/>
          <w:szCs w:val="24"/>
        </w:rPr>
        <w:t>zmienić podwykonawcę.</w:t>
      </w:r>
    </w:p>
    <w:p w14:paraId="4A5FC73D" w14:textId="77777777" w:rsidR="00600ED0" w:rsidRPr="00D529BF" w:rsidRDefault="00600ED0" w:rsidP="00600ED0">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7</w:t>
      </w:r>
    </w:p>
    <w:p w14:paraId="6CC7FCC9" w14:textId="32A2BA7B" w:rsidR="00A07956" w:rsidRPr="00EC64EA" w:rsidRDefault="00A07956" w:rsidP="006A4C9E">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006A4C9E">
        <w:rPr>
          <w:rFonts w:ascii="Times New Roman" w:hAnsi="Times New Roman" w:cs="Times New Roman"/>
          <w:b/>
          <w:sz w:val="24"/>
          <w:szCs w:val="24"/>
        </w:rPr>
        <w:t>mowy</w:t>
      </w:r>
    </w:p>
    <w:p w14:paraId="4F399963" w14:textId="4EC07028"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w formie ……………………………………………………….</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78FD50BF"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 xml:space="preserve">w innych formach, niż określone w ust. </w:t>
      </w:r>
      <w:r w:rsidR="0084256D">
        <w:rPr>
          <w:rFonts w:ascii="Times New Roman" w:hAnsi="Times New Roman" w:cs="Times New Roman"/>
          <w:sz w:val="24"/>
          <w:szCs w:val="24"/>
        </w:rPr>
        <w:t>4</w:t>
      </w:r>
      <w:r w:rsidR="00DC231C">
        <w:rPr>
          <w:rFonts w:ascii="Times New Roman" w:hAnsi="Times New Roman" w:cs="Times New Roman"/>
          <w:sz w:val="24"/>
          <w:szCs w:val="24"/>
        </w:rPr>
        <w:t>.</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290FB4E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w:t>
      </w:r>
      <w:r w:rsidR="0084256D">
        <w:rPr>
          <w:rFonts w:ascii="Times New Roman" w:hAnsi="Times New Roman" w:cs="Times New Roman"/>
          <w:sz w:val="24"/>
          <w:szCs w:val="24"/>
        </w:rPr>
        <w:t xml:space="preserve">jest </w:t>
      </w:r>
      <w:r w:rsidRPr="00EC64EA">
        <w:rPr>
          <w:rFonts w:ascii="Times New Roman" w:hAnsi="Times New Roman" w:cs="Times New Roman"/>
          <w:sz w:val="24"/>
          <w:szCs w:val="24"/>
        </w:rPr>
        <w:t xml:space="preserve">do posiadania przez cały okres </w:t>
      </w:r>
      <w:r w:rsidR="00D57053">
        <w:rPr>
          <w:rFonts w:ascii="Times New Roman" w:hAnsi="Times New Roman" w:cs="Times New Roman"/>
          <w:sz w:val="24"/>
          <w:szCs w:val="24"/>
        </w:rPr>
        <w:t>obowiązywania Umowy, w</w:t>
      </w:r>
      <w:r w:rsidR="0084256D">
        <w:rPr>
          <w:rFonts w:ascii="Times New Roman" w:hAnsi="Times New Roman" w:cs="Times New Roman"/>
          <w:sz w:val="24"/>
          <w:szCs w:val="24"/>
        </w:rPr>
        <w:t> </w:t>
      </w:r>
      <w:r w:rsidR="00D57053">
        <w:rPr>
          <w:rFonts w:ascii="Times New Roman" w:hAnsi="Times New Roman" w:cs="Times New Roman"/>
          <w:sz w:val="24"/>
          <w:szCs w:val="24"/>
        </w:rPr>
        <w:t>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6A4C9E">
        <w:rPr>
          <w:rFonts w:ascii="Times New Roman" w:hAnsi="Times New Roman" w:cs="Times New Roman"/>
          <w:sz w:val="24"/>
          <w:szCs w:val="24"/>
        </w:rPr>
        <w:t xml:space="preserve">lności </w:t>
      </w:r>
      <w:r w:rsidR="006A4C9E">
        <w:rPr>
          <w:rFonts w:ascii="Times New Roman" w:hAnsi="Times New Roman" w:cs="Times New Roman"/>
          <w:sz w:val="24"/>
          <w:szCs w:val="24"/>
        </w:rPr>
        <w:lastRenderedPageBreak/>
        <w:t>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0B5B26">
        <w:rPr>
          <w:rFonts w:ascii="Times New Roman" w:hAnsi="Times New Roman" w:cs="Times New Roman"/>
          <w:sz w:val="24"/>
          <w:szCs w:val="24"/>
        </w:rPr>
        <w:t>50</w:t>
      </w:r>
      <w:r w:rsidRPr="00EC64EA">
        <w:rPr>
          <w:rFonts w:ascii="Times New Roman" w:hAnsi="Times New Roman" w:cs="Times New Roman"/>
          <w:sz w:val="24"/>
          <w:szCs w:val="24"/>
        </w:rPr>
        <w:t xml:space="preserve">.000,00 zł (słownie: </w:t>
      </w:r>
      <w:r w:rsidR="008C3162">
        <w:rPr>
          <w:rFonts w:ascii="Times New Roman" w:hAnsi="Times New Roman" w:cs="Times New Roman"/>
          <w:sz w:val="24"/>
          <w:szCs w:val="24"/>
        </w:rPr>
        <w:t>pię</w:t>
      </w:r>
      <w:r w:rsidR="000B5B26">
        <w:rPr>
          <w:rFonts w:ascii="Times New Roman" w:hAnsi="Times New Roman" w:cs="Times New Roman"/>
          <w:sz w:val="24"/>
          <w:szCs w:val="24"/>
        </w:rPr>
        <w:t>dziesiąt</w:t>
      </w:r>
      <w:r w:rsidR="00D57053">
        <w:rPr>
          <w:rFonts w:ascii="Times New Roman" w:hAnsi="Times New Roman" w:cs="Times New Roman"/>
          <w:sz w:val="24"/>
          <w:szCs w:val="24"/>
        </w:rPr>
        <w:t xml:space="preserve"> 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1146C35A"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wystąpi konieczność przedłużenia terminu realizacji przedmiotu zamówienia, Wykonawca zobowiązany jest do przedłużenia terminu ważności polisy OC albo, jeśli nie jest to możliwe – do wniesienia nowej </w:t>
      </w:r>
      <w:r w:rsidR="006A4C9E">
        <w:rPr>
          <w:rFonts w:ascii="Times New Roman" w:hAnsi="Times New Roman" w:cs="Times New Roman"/>
          <w:sz w:val="24"/>
          <w:szCs w:val="24"/>
        </w:rPr>
        <w:t>polisy OC na okres wynikający z </w:t>
      </w:r>
      <w:r w:rsidRPr="00EC64EA">
        <w:rPr>
          <w:rFonts w:ascii="Times New Roman" w:hAnsi="Times New Roman" w:cs="Times New Roman"/>
          <w:sz w:val="24"/>
          <w:szCs w:val="24"/>
        </w:rPr>
        <w:t xml:space="preserve">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1AA8350" w14:textId="62C10466" w:rsidR="00E8148D" w:rsidRPr="00EC64EA" w:rsidRDefault="006A4C9E" w:rsidP="006A4C9E">
      <w:pPr>
        <w:spacing w:after="0"/>
        <w:jc w:val="center"/>
        <w:rPr>
          <w:rFonts w:ascii="Times New Roman" w:hAnsi="Times New Roman" w:cs="Times New Roman"/>
          <w:b/>
          <w:sz w:val="24"/>
          <w:szCs w:val="24"/>
        </w:rPr>
      </w:pPr>
      <w:r>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10C927F6"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w:t>
      </w:r>
      <w:r w:rsidR="006A4C9E">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38E6AF4A" w14:textId="7263FADA" w:rsidR="0010067C" w:rsidRPr="00EC64EA" w:rsidRDefault="00B90F31" w:rsidP="00B90F3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0E5F3F71"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 xml:space="preserve">spis treści, </w:t>
      </w:r>
    </w:p>
    <w:p w14:paraId="77118932" w14:textId="77777777" w:rsidR="00A05F05"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protokół przekazania placu budowy,</w:t>
      </w:r>
    </w:p>
    <w:p w14:paraId="76C93760" w14:textId="77777777" w:rsidR="00A05F05"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205E5397"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oświadczenie kierownika budowy i robót o zakończeniu budowy, </w:t>
      </w:r>
    </w:p>
    <w:p w14:paraId="5DB9891E"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31CE25C2"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protokoły prób i sprawdzeń (wszystkie branże</w:t>
      </w:r>
      <w:r>
        <w:rPr>
          <w:rFonts w:ascii="Times New Roman" w:eastAsia="Times New Roman" w:hAnsi="Times New Roman" w:cs="Times New Roman"/>
          <w:bCs/>
          <w:color w:val="000000"/>
          <w:sz w:val="24"/>
          <w:szCs w:val="24"/>
        </w:rPr>
        <w:t>, jeśli występują</w:t>
      </w:r>
      <w:r w:rsidRPr="000B4FA8">
        <w:rPr>
          <w:rFonts w:ascii="Times New Roman" w:eastAsia="Times New Roman" w:hAnsi="Times New Roman" w:cs="Times New Roman"/>
          <w:bCs/>
          <w:color w:val="000000"/>
          <w:sz w:val="24"/>
          <w:szCs w:val="24"/>
        </w:rPr>
        <w:t>).</w:t>
      </w:r>
    </w:p>
    <w:p w14:paraId="4C8B3F7E"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 xml:space="preserve">komplet deklaracji zgodności, posegregowanych atestów, DTR, gwarancji i dokumentów na poszczególne użyte materiały i urządzenia wbudowane w dany budynek (dokumentacja powinna być podzielona na branże /budowlaną/elektryczną/sanitarną ze stosownymi wykazami, załączone dokumenty powinny określać poszczególne elementy </w:t>
      </w:r>
      <w:r>
        <w:rPr>
          <w:rFonts w:ascii="Times New Roman" w:eastAsia="Times New Roman" w:hAnsi="Times New Roman" w:cs="Times New Roman"/>
          <w:bCs/>
          <w:color w:val="000000"/>
          <w:sz w:val="24"/>
          <w:szCs w:val="24"/>
        </w:rPr>
        <w:t xml:space="preserve">realizowane w toku inwestycji- jeśli występują), </w:t>
      </w:r>
    </w:p>
    <w:p w14:paraId="150FB192"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dokumentację zdjęciową budynku oraz wnętrza (w 1 egz.) przed i po wykonaniu prac – na płytach CD/DVD/PenDrive.</w:t>
      </w:r>
    </w:p>
    <w:p w14:paraId="161BFDFE" w14:textId="77777777" w:rsidR="00A05F05" w:rsidRPr="000B4FA8" w:rsidRDefault="00A05F05" w:rsidP="0056177B">
      <w:pPr>
        <w:pStyle w:val="Akapitzlist"/>
        <w:widowControl w:val="0"/>
        <w:numPr>
          <w:ilvl w:val="0"/>
          <w:numId w:val="51"/>
        </w:numPr>
        <w:suppressAutoHyphens/>
        <w:spacing w:after="0"/>
        <w:ind w:left="1134" w:hanging="363"/>
        <w:jc w:val="both"/>
        <w:rPr>
          <w:rFonts w:ascii="Times New Roman" w:eastAsia="Times New Roman" w:hAnsi="Times New Roman" w:cs="Times New Roman"/>
          <w:bCs/>
          <w:color w:val="000000"/>
          <w:sz w:val="24"/>
          <w:szCs w:val="24"/>
        </w:rPr>
      </w:pPr>
      <w:r w:rsidRPr="000B4FA8">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lastRenderedPageBreak/>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0D84D13F" w14:textId="265CB5D4" w:rsidR="00E8148D" w:rsidRPr="00EC64EA" w:rsidRDefault="00DE6C54" w:rsidP="000E2073">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4C06E69E" w:rsidR="001C3AF6" w:rsidRPr="001C3AF6" w:rsidRDefault="00AD6DC6" w:rsidP="00E63FC6">
      <w:pPr>
        <w:pStyle w:val="Akapitzlist"/>
        <w:numPr>
          <w:ilvl w:val="0"/>
          <w:numId w:val="57"/>
        </w:numPr>
        <w:spacing w:after="0"/>
        <w:jc w:val="both"/>
        <w:rPr>
          <w:rFonts w:ascii="Times New Roman" w:hAnsi="Times New Roman" w:cs="Times New Roman"/>
          <w:sz w:val="24"/>
          <w:szCs w:val="24"/>
        </w:rPr>
      </w:pPr>
      <w:r w:rsidRPr="00AD6DC6">
        <w:rPr>
          <w:rFonts w:ascii="Times New Roman" w:hAnsi="Times New Roman" w:cs="Times New Roman"/>
          <w:b/>
          <w:sz w:val="24"/>
          <w:szCs w:val="24"/>
        </w:rPr>
        <w:t>60</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296B95">
        <w:rPr>
          <w:rFonts w:ascii="Times New Roman" w:hAnsi="Times New Roman" w:cs="Times New Roman"/>
          <w:b/>
          <w:sz w:val="24"/>
          <w:szCs w:val="24"/>
        </w:rPr>
        <w:t>…</w:t>
      </w:r>
      <w:r w:rsidRPr="00296B95">
        <w:rPr>
          <w:rStyle w:val="Odwoanieprzypisudolnego"/>
          <w:rFonts w:ascii="Times New Roman" w:hAnsi="Times New Roman" w:cs="Times New Roman"/>
          <w:b/>
          <w:sz w:val="24"/>
          <w:szCs w:val="24"/>
        </w:rPr>
        <w:footnoteReference w:id="1"/>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1085FF9"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6B014846"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dbioru końcowego robót, Wykonawca wystawi dokumenty gwarancyjne określające szczegółowe warunki gwarancji jakości - „Kartę gwarancyjną” według wzoru stanowiące</w:t>
      </w:r>
      <w:r w:rsidR="000E2073">
        <w:rPr>
          <w:color w:val="000000"/>
          <w:sz w:val="24"/>
          <w:szCs w:val="24"/>
        </w:rPr>
        <w:t>go</w:t>
      </w:r>
      <w:r w:rsidRPr="00EC64EA">
        <w:rPr>
          <w:color w:val="000000"/>
          <w:sz w:val="24"/>
          <w:szCs w:val="24"/>
        </w:rPr>
        <w:t xml:space="preserve">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56177B">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przypadku nieusunięcia wad lub usterek w terminach wskazanych przez Zamawiającego w protokole końcowym odbioru robót lub w okresie rękojmi za wady lub gwarancji, Wykonawca wyraża zgodę na zastępcze usunięcie wad i usterek na koszt </w:t>
      </w:r>
      <w:r w:rsidRPr="00EC64EA">
        <w:rPr>
          <w:color w:val="000000"/>
          <w:sz w:val="24"/>
          <w:szCs w:val="24"/>
        </w:rPr>
        <w:lastRenderedPageBreak/>
        <w:t>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2B3E9586" w14:textId="77777777" w:rsidR="000E2073" w:rsidRDefault="000E2073" w:rsidP="00DE6C54">
      <w:pPr>
        <w:spacing w:after="0"/>
        <w:jc w:val="center"/>
        <w:rPr>
          <w:rFonts w:ascii="Times New Roman" w:hAnsi="Times New Roman" w:cs="Times New Roman"/>
          <w:b/>
          <w:sz w:val="24"/>
          <w:szCs w:val="24"/>
          <w:lang w:val="cs-CZ"/>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2B0844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0E2073">
        <w:rPr>
          <w:rFonts w:ascii="Times New Roman" w:hAnsi="Times New Roman" w:cs="Times New Roman"/>
          <w:b/>
          <w:sz w:val="24"/>
          <w:szCs w:val="24"/>
        </w:rPr>
        <w:t>3</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4748D59F"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Oprócz wypadków wymienionych w treści tytułu XV kodeksu cywilnego, Zamawiającemu przysługuje prawo odstąpienia od </w:t>
      </w:r>
      <w:r w:rsidR="000E2073">
        <w:rPr>
          <w:rFonts w:ascii="Times New Roman" w:hAnsi="Times New Roman" w:cs="Times New Roman"/>
          <w:sz w:val="24"/>
          <w:szCs w:val="24"/>
        </w:rPr>
        <w:t>U</w:t>
      </w:r>
      <w:r w:rsidRPr="00EC64EA">
        <w:rPr>
          <w:rFonts w:ascii="Times New Roman" w:hAnsi="Times New Roman" w:cs="Times New Roman"/>
          <w:sz w:val="24"/>
          <w:szCs w:val="24"/>
        </w:rPr>
        <w:t>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447C26D3"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0E2073">
        <w:rPr>
          <w:rFonts w:ascii="Times New Roman" w:hAnsi="Times New Roman" w:cs="Times New Roman"/>
          <w:sz w:val="24"/>
          <w:szCs w:val="24"/>
        </w:rPr>
        <w:t>Przedmiot</w:t>
      </w:r>
      <w:r w:rsidR="0093085A">
        <w:rPr>
          <w:rFonts w:ascii="Times New Roman" w:hAnsi="Times New Roman" w:cs="Times New Roman"/>
          <w:sz w:val="24"/>
          <w:szCs w:val="24"/>
        </w:rPr>
        <w:t xml:space="preserve">u </w:t>
      </w:r>
      <w:r w:rsidR="000E2073">
        <w:rPr>
          <w:rFonts w:ascii="Times New Roman" w:hAnsi="Times New Roman" w:cs="Times New Roman"/>
          <w:sz w:val="24"/>
          <w:szCs w:val="24"/>
        </w:rPr>
        <w:t>Umowy</w:t>
      </w:r>
      <w:r w:rsidRPr="00EC64EA">
        <w:rPr>
          <w:rFonts w:ascii="Times New Roman" w:hAnsi="Times New Roman" w:cs="Times New Roman"/>
          <w:sz w:val="24"/>
          <w:szCs w:val="24"/>
        </w:rPr>
        <w:t xml:space="preserve"> zgodnie z warunkami Umowy lub </w:t>
      </w:r>
      <w:r w:rsidR="000E2073">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w:t>
      </w:r>
      <w:r w:rsidR="000E2073">
        <w:rPr>
          <w:rFonts w:ascii="Times New Roman" w:hAnsi="Times New Roman" w:cs="Times New Roman"/>
          <w:sz w:val="24"/>
          <w:szCs w:val="24"/>
        </w:rPr>
        <w:t>ch</w:t>
      </w:r>
      <w:r w:rsidRPr="00EC64EA">
        <w:rPr>
          <w:rFonts w:ascii="Times New Roman" w:hAnsi="Times New Roman" w:cs="Times New Roman"/>
          <w:sz w:val="24"/>
          <w:szCs w:val="24"/>
        </w:rPr>
        <w:t>,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4F60F01E" w14:textId="7E8A11E1" w:rsidR="0007165F"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r w:rsidR="00C14C24">
        <w:rPr>
          <w:rFonts w:ascii="Times New Roman" w:hAnsi="Times New Roman" w:cs="Times New Roman"/>
          <w:sz w:val="24"/>
          <w:szCs w:val="24"/>
        </w:rPr>
        <w:t>,</w:t>
      </w:r>
    </w:p>
    <w:p w14:paraId="11DCF26E" w14:textId="7B5E7170" w:rsidR="00C14C24" w:rsidRPr="00EC64EA" w:rsidRDefault="00C14C24" w:rsidP="00E63FC6">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gdy lokator lokalu, o którym mowa w § 1 ust. 1 Umowy, nie udostępnia </w:t>
      </w:r>
      <w:r w:rsidR="001E1A4B">
        <w:rPr>
          <w:rFonts w:ascii="Times New Roman" w:hAnsi="Times New Roman" w:cs="Times New Roman"/>
          <w:sz w:val="24"/>
          <w:szCs w:val="24"/>
        </w:rPr>
        <w:t>go w celu realizacji prac określonych Umową.</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11772D8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w:t>
      </w:r>
      <w:r w:rsidR="000E2073">
        <w:rPr>
          <w:rFonts w:ascii="Times New Roman" w:hAnsi="Times New Roman" w:cs="Times New Roman"/>
          <w:sz w:val="24"/>
          <w:szCs w:val="24"/>
        </w:rPr>
        <w:t>U</w:t>
      </w:r>
      <w:r w:rsidRPr="00EC64EA">
        <w:rPr>
          <w:rFonts w:ascii="Times New Roman" w:hAnsi="Times New Roman" w:cs="Times New Roman"/>
          <w:sz w:val="24"/>
          <w:szCs w:val="24"/>
        </w:rPr>
        <w:t xml:space="preserve">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0E2073">
        <w:rPr>
          <w:rFonts w:ascii="Times New Roman" w:hAnsi="Times New Roman" w:cs="Times New Roman"/>
          <w:sz w:val="24"/>
          <w:szCs w:val="24"/>
        </w:rPr>
        <w:t>2</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w:t>
      </w:r>
      <w:r w:rsidR="00C14C24">
        <w:rPr>
          <w:rFonts w:ascii="Times New Roman" w:hAnsi="Times New Roman" w:cs="Times New Roman"/>
          <w:sz w:val="24"/>
          <w:szCs w:val="24"/>
        </w:rPr>
        <w:t>ę</w:t>
      </w:r>
      <w:r w:rsidR="00EE0F0D" w:rsidRPr="00EC64EA">
        <w:rPr>
          <w:rFonts w:ascii="Times New Roman" w:hAnsi="Times New Roman" w:cs="Times New Roman"/>
          <w:sz w:val="24"/>
          <w:szCs w:val="24"/>
        </w:rPr>
        <w:t>c</w:t>
      </w:r>
      <w:r w:rsidR="00C14C24">
        <w:rPr>
          <w:rFonts w:ascii="Times New Roman" w:hAnsi="Times New Roman" w:cs="Times New Roman"/>
          <w:sz w:val="24"/>
          <w:szCs w:val="24"/>
        </w:rPr>
        <w:t>y</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6EDC368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siedmiu dni od daty odstąpienia od </w:t>
      </w:r>
      <w:r w:rsidR="00B90F31">
        <w:rPr>
          <w:rFonts w:ascii="Times New Roman" w:hAnsi="Times New Roman" w:cs="Times New Roman"/>
          <w:sz w:val="24"/>
          <w:szCs w:val="24"/>
        </w:rPr>
        <w:t>U</w:t>
      </w:r>
      <w:r w:rsidRPr="00EC64EA">
        <w:rPr>
          <w:rFonts w:ascii="Times New Roman" w:hAnsi="Times New Roman" w:cs="Times New Roman"/>
          <w:sz w:val="24"/>
          <w:szCs w:val="24"/>
        </w:rPr>
        <w:t>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4E756EA2"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90F31">
        <w:rPr>
          <w:rFonts w:ascii="Times New Roman" w:hAnsi="Times New Roman" w:cs="Times New Roman"/>
          <w:b/>
          <w:sz w:val="24"/>
          <w:szCs w:val="24"/>
        </w:rPr>
        <w:t>4</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5C1D4FD2"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sprawach nieuregulowanych niniejszą </w:t>
      </w:r>
      <w:r w:rsidR="00B90F31">
        <w:rPr>
          <w:rFonts w:ascii="Times New Roman" w:hAnsi="Times New Roman" w:cs="Times New Roman"/>
          <w:sz w:val="24"/>
          <w:szCs w:val="24"/>
        </w:rPr>
        <w:t>U</w:t>
      </w:r>
      <w:r w:rsidRPr="00EC64EA">
        <w:rPr>
          <w:rFonts w:ascii="Times New Roman" w:hAnsi="Times New Roman" w:cs="Times New Roman"/>
          <w:sz w:val="24"/>
          <w:szCs w:val="24"/>
        </w:rPr>
        <w:t>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2D04E1A2"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w:t>
      </w:r>
      <w:r w:rsidR="00B90F31">
        <w:rPr>
          <w:rFonts w:ascii="Times New Roman" w:hAnsi="Times New Roman" w:cs="Times New Roman"/>
          <w:b/>
          <w:sz w:val="24"/>
          <w:szCs w:val="24"/>
        </w:rPr>
        <w:t>5</w:t>
      </w:r>
    </w:p>
    <w:p w14:paraId="6CA63AAE" w14:textId="74BEC6DB" w:rsidR="00AF018C" w:rsidRPr="00EC64EA" w:rsidRDefault="00B66EB4" w:rsidP="00B90F31">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12BCEC37" w14:textId="77777777" w:rsidR="00B90F31" w:rsidRPr="006E0DA5" w:rsidRDefault="00B90F31" w:rsidP="00B90F31">
      <w:pPr>
        <w:spacing w:after="0"/>
        <w:jc w:val="both"/>
        <w:rPr>
          <w:rFonts w:ascii="Times New Roman" w:hAnsi="Times New Roman" w:cs="Times New Roman"/>
          <w:bCs/>
          <w:sz w:val="24"/>
          <w:szCs w:val="24"/>
        </w:rPr>
      </w:pPr>
      <w:r w:rsidRPr="006E0DA5">
        <w:rPr>
          <w:rFonts w:ascii="Times New Roman" w:hAnsi="Times New Roman" w:cs="Times New Roman"/>
          <w:bCs/>
          <w:sz w:val="24"/>
          <w:szCs w:val="24"/>
        </w:rPr>
        <w:t xml:space="preserve">Wykonawca oświadcza, że zapoznał się z klauzulą informacyjną RODO, stanowiącą załącznik nr 5 do niniejszej umowy. </w:t>
      </w:r>
    </w:p>
    <w:p w14:paraId="01E5CD1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7F9EB42" w14:textId="47E3542F"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w:t>
      </w:r>
      <w:r w:rsidR="00B90F31">
        <w:rPr>
          <w:rFonts w:ascii="Times New Roman" w:eastAsia="Calibri" w:hAnsi="Times New Roman" w:cs="Times New Roman"/>
          <w:b/>
          <w:sz w:val="24"/>
          <w:szCs w:val="24"/>
        </w:rPr>
        <w:t>6</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lastRenderedPageBreak/>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223EF">
      <w:pPr>
        <w:numPr>
          <w:ilvl w:val="0"/>
          <w:numId w:val="53"/>
        </w:numPr>
        <w:suppressAutoHyphens/>
        <w:autoSpaceDN w:val="0"/>
        <w:spacing w:before="120" w:after="0"/>
        <w:ind w:left="425" w:firstLine="1"/>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1F932DED" w:rsidR="00B66EB4" w:rsidRPr="00B66EB4" w:rsidRDefault="00B90F31" w:rsidP="00E223EF">
      <w:pPr>
        <w:numPr>
          <w:ilvl w:val="0"/>
          <w:numId w:val="53"/>
        </w:numPr>
        <w:suppressAutoHyphens/>
        <w:autoSpaceDN w:val="0"/>
        <w:spacing w:before="120" w:after="0"/>
        <w:ind w:left="425" w:firstLine="1"/>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3"/>
          <w:sz w:val="24"/>
          <w:szCs w:val="24"/>
          <w:lang w:eastAsia="ar-SA"/>
        </w:rPr>
        <w:t>Karta Postępowania</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223EF">
      <w:pPr>
        <w:numPr>
          <w:ilvl w:val="0"/>
          <w:numId w:val="53"/>
        </w:numPr>
        <w:suppressAutoHyphens/>
        <w:autoSpaceDN w:val="0"/>
        <w:spacing w:before="120" w:after="0"/>
        <w:ind w:left="425" w:firstLine="1"/>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AD2EA4" w14:textId="77777777" w:rsidR="00B90F31" w:rsidRDefault="00B90F31" w:rsidP="00931082">
      <w:pPr>
        <w:widowControl w:val="0"/>
        <w:tabs>
          <w:tab w:val="left" w:pos="356"/>
        </w:tabs>
        <w:suppressAutoHyphens/>
        <w:autoSpaceDN w:val="0"/>
        <w:spacing w:after="0"/>
        <w:textAlignment w:val="baseline"/>
        <w:rPr>
          <w:rFonts w:ascii="Times New Roman" w:eastAsia="Calibri" w:hAnsi="Times New Roman" w:cs="Times New Roman"/>
          <w:b/>
          <w:sz w:val="24"/>
          <w:szCs w:val="24"/>
        </w:rPr>
      </w:pPr>
    </w:p>
    <w:p w14:paraId="620A700F" w14:textId="77777777" w:rsidR="00931082" w:rsidRDefault="00931082" w:rsidP="00931082">
      <w:pPr>
        <w:widowControl w:val="0"/>
        <w:tabs>
          <w:tab w:val="left" w:pos="356"/>
        </w:tabs>
        <w:suppressAutoHyphens/>
        <w:autoSpaceDN w:val="0"/>
        <w:spacing w:after="0"/>
        <w:textAlignment w:val="baseline"/>
        <w:rPr>
          <w:rFonts w:ascii="Times New Roman" w:eastAsia="Calibri" w:hAnsi="Times New Roman" w:cs="Times New Roman"/>
          <w:b/>
          <w:sz w:val="24"/>
          <w:szCs w:val="24"/>
        </w:rPr>
      </w:pPr>
    </w:p>
    <w:p w14:paraId="66100089" w14:textId="66159B98"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B90F31">
        <w:rPr>
          <w:rFonts w:ascii="Times New Roman" w:eastAsia="Calibri" w:hAnsi="Times New Roman" w:cs="Times New Roman"/>
          <w:b/>
          <w:sz w:val="24"/>
          <w:szCs w:val="24"/>
        </w:rPr>
        <w:t>17</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0DF91928"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B90F31">
        <w:rPr>
          <w:rFonts w:ascii="Times New Roman" w:hAnsi="Times New Roman" w:cs="Times New Roman"/>
          <w:sz w:val="24"/>
          <w:szCs w:val="24"/>
        </w:rPr>
        <w:t>Karta Postępowania nr……..</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3E65593E"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w:t>
      </w:r>
      <w:r w:rsidR="00B90F31">
        <w:rPr>
          <w:rFonts w:ascii="Times New Roman" w:eastAsia="Calibri" w:hAnsi="Times New Roman" w:cs="Times New Roman"/>
          <w:sz w:val="24"/>
          <w:szCs w:val="24"/>
        </w:rPr>
        <w:t>–</w:t>
      </w:r>
      <w:r w:rsidRPr="00B66EB4">
        <w:rPr>
          <w:rFonts w:ascii="Times New Roman" w:eastAsia="Calibri" w:hAnsi="Times New Roman" w:cs="Times New Roman"/>
          <w:sz w:val="24"/>
          <w:szCs w:val="24"/>
        </w:rPr>
        <w:t xml:space="preserve"> </w:t>
      </w:r>
      <w:r w:rsidR="00B90F31">
        <w:rPr>
          <w:rFonts w:ascii="Times New Roman" w:eastAsia="Calibri" w:hAnsi="Times New Roman" w:cs="Times New Roman"/>
          <w:iCs/>
          <w:sz w:val="24"/>
          <w:szCs w:val="24"/>
        </w:rPr>
        <w:t>Klauzula Informacyjna RODO</w:t>
      </w:r>
      <w:r w:rsidRPr="00B66EB4">
        <w:rPr>
          <w:rFonts w:ascii="Times New Roman" w:eastAsia="Calibri" w:hAnsi="Times New Roman" w:cs="Times New Roman"/>
          <w:iCs/>
          <w:sz w:val="24"/>
          <w:szCs w:val="24"/>
        </w:rPr>
        <w:t>.</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EF72" w14:textId="77777777" w:rsidR="00C14C24" w:rsidRDefault="00C14C24" w:rsidP="00850CCB">
      <w:pPr>
        <w:spacing w:after="0" w:line="240" w:lineRule="auto"/>
      </w:pPr>
      <w:r>
        <w:separator/>
      </w:r>
    </w:p>
  </w:endnote>
  <w:endnote w:type="continuationSeparator" w:id="0">
    <w:p w14:paraId="33926A8A" w14:textId="77777777" w:rsidR="00C14C24" w:rsidRDefault="00C14C24"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C14C24" w:rsidRDefault="00C14C24">
        <w:pPr>
          <w:pStyle w:val="Stopka"/>
          <w:jc w:val="right"/>
        </w:pPr>
        <w:r>
          <w:fldChar w:fldCharType="begin"/>
        </w:r>
        <w:r>
          <w:instrText>PAGE   \* MERGEFORMAT</w:instrText>
        </w:r>
        <w:r>
          <w:fldChar w:fldCharType="separate"/>
        </w:r>
        <w:r w:rsidR="004A31B6">
          <w:rPr>
            <w:noProof/>
          </w:rPr>
          <w:t>16</w:t>
        </w:r>
        <w:r>
          <w:fldChar w:fldCharType="end"/>
        </w:r>
      </w:p>
    </w:sdtContent>
  </w:sdt>
  <w:p w14:paraId="1E8BAA29" w14:textId="77777777" w:rsidR="00C14C24" w:rsidRDefault="00C14C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0725" w14:textId="77777777" w:rsidR="00C14C24" w:rsidRDefault="00C14C24" w:rsidP="00850CCB">
      <w:pPr>
        <w:spacing w:after="0" w:line="240" w:lineRule="auto"/>
      </w:pPr>
      <w:r>
        <w:separator/>
      </w:r>
    </w:p>
  </w:footnote>
  <w:footnote w:type="continuationSeparator" w:id="0">
    <w:p w14:paraId="65D94A46" w14:textId="77777777" w:rsidR="00C14C24" w:rsidRDefault="00C14C24" w:rsidP="00850CCB">
      <w:pPr>
        <w:spacing w:after="0" w:line="240" w:lineRule="auto"/>
      </w:pPr>
      <w:r>
        <w:continuationSeparator/>
      </w:r>
    </w:p>
  </w:footnote>
  <w:footnote w:id="1">
    <w:p w14:paraId="15AAF865" w14:textId="56F663C3" w:rsidR="00C14C24" w:rsidRDefault="00C14C24">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A7D5" w14:textId="257C286E" w:rsidR="00C14C24" w:rsidRPr="006769AC" w:rsidRDefault="00C14C24" w:rsidP="006769AC">
    <w:pPr>
      <w:spacing w:after="0" w:line="240" w:lineRule="auto"/>
      <w:jc w:val="right"/>
      <w:rPr>
        <w:rFonts w:ascii="Times New Roman" w:eastAsiaTheme="minorEastAsia" w:hAnsi="Times New Roman" w:cs="Times New Roman"/>
        <w:sz w:val="24"/>
        <w:szCs w:val="24"/>
        <w:lang w:eastAsia="pl-PL"/>
      </w:rPr>
    </w:pPr>
    <w:r w:rsidRPr="006769AC">
      <w:rPr>
        <w:rFonts w:ascii="Times New Roman" w:eastAsiaTheme="minorEastAsia" w:hAnsi="Times New Roman" w:cs="Times New Roman"/>
        <w:sz w:val="24"/>
        <w:szCs w:val="24"/>
        <w:lang w:eastAsia="pl-PL"/>
      </w:rPr>
      <w:tab/>
      <w:t xml:space="preserve">Załącznik nr </w:t>
    </w:r>
    <w:r w:rsidR="000B5B26">
      <w:rPr>
        <w:rFonts w:ascii="Times New Roman" w:eastAsiaTheme="minorEastAsia" w:hAnsi="Times New Roman" w:cs="Times New Roman"/>
        <w:sz w:val="24"/>
        <w:szCs w:val="24"/>
        <w:lang w:eastAsia="pl-PL"/>
      </w:rPr>
      <w:t xml:space="preserve">8 </w:t>
    </w:r>
    <w:r>
      <w:rPr>
        <w:rFonts w:ascii="Times New Roman" w:eastAsiaTheme="minorEastAsia" w:hAnsi="Times New Roman" w:cs="Times New Roman"/>
        <w:sz w:val="24"/>
        <w:szCs w:val="24"/>
        <w:lang w:eastAsia="pl-PL"/>
      </w:rPr>
      <w:t xml:space="preserve">do Zaproszenia nr </w:t>
    </w:r>
    <w:r w:rsidR="000B5B26">
      <w:rPr>
        <w:rFonts w:ascii="Times New Roman" w:eastAsiaTheme="minorEastAsia" w:hAnsi="Times New Roman" w:cs="Times New Roman"/>
        <w:sz w:val="24"/>
        <w:szCs w:val="24"/>
        <w:lang w:eastAsia="pl-PL"/>
      </w:rPr>
      <w:t>P</w:t>
    </w:r>
    <w:r>
      <w:rPr>
        <w:rFonts w:ascii="Times New Roman" w:eastAsiaTheme="minorEastAsia" w:hAnsi="Times New Roman" w:cs="Times New Roman"/>
        <w:sz w:val="24"/>
        <w:szCs w:val="24"/>
        <w:lang w:eastAsia="pl-PL"/>
      </w:rPr>
      <w:t>ZP.24</w:t>
    </w:r>
    <w:r w:rsidR="004A31B6">
      <w:rPr>
        <w:rFonts w:ascii="Times New Roman" w:eastAsiaTheme="minorEastAsia" w:hAnsi="Times New Roman" w:cs="Times New Roman"/>
        <w:sz w:val="24"/>
        <w:szCs w:val="24"/>
        <w:lang w:eastAsia="pl-PL"/>
      </w:rPr>
      <w:t>2.78.</w:t>
    </w:r>
    <w:r>
      <w:rPr>
        <w:rFonts w:ascii="Times New Roman" w:eastAsiaTheme="minorEastAsia" w:hAnsi="Times New Roman" w:cs="Times New Roman"/>
        <w:sz w:val="24"/>
        <w:szCs w:val="24"/>
        <w:lang w:eastAsia="pl-PL"/>
      </w:rPr>
      <w:t>NB.2022</w:t>
    </w:r>
    <w:r w:rsidRPr="006769AC">
      <w:rPr>
        <w:rFonts w:ascii="Times New Roman" w:eastAsiaTheme="minorEastAsia" w:hAnsi="Times New Roman" w:cs="Times New Roman"/>
        <w:sz w:val="24"/>
        <w:szCs w:val="24"/>
        <w:lang w:eastAsia="pl-PL"/>
      </w:rPr>
      <w:t xml:space="preserve"> z dnia </w:t>
    </w:r>
    <w:r w:rsidR="004A31B6">
      <w:rPr>
        <w:rFonts w:ascii="Times New Roman" w:eastAsiaTheme="minorEastAsia" w:hAnsi="Times New Roman" w:cs="Times New Roman"/>
        <w:sz w:val="24"/>
        <w:szCs w:val="24"/>
        <w:lang w:eastAsia="pl-PL"/>
      </w:rPr>
      <w:t>15</w:t>
    </w:r>
    <w:r w:rsidR="000B5B26">
      <w:rPr>
        <w:rFonts w:ascii="Times New Roman" w:eastAsiaTheme="minorEastAsia" w:hAnsi="Times New Roman" w:cs="Times New Roman"/>
        <w:sz w:val="24"/>
        <w:szCs w:val="24"/>
        <w:lang w:eastAsia="pl-PL"/>
      </w:rPr>
      <w:t xml:space="preserve"> czerwca</w:t>
    </w:r>
    <w:r>
      <w:rPr>
        <w:rFonts w:ascii="Times New Roman" w:eastAsiaTheme="minorEastAsia" w:hAnsi="Times New Roman" w:cs="Times New Roman"/>
        <w:sz w:val="24"/>
        <w:szCs w:val="24"/>
        <w:lang w:eastAsia="pl-PL"/>
      </w:rPr>
      <w:t xml:space="preserve"> 2022</w:t>
    </w:r>
    <w:r w:rsidRPr="006769AC">
      <w:rPr>
        <w:rFonts w:ascii="Times New Roman" w:eastAsiaTheme="minorEastAsia" w:hAnsi="Times New Roman" w:cs="Times New Roman"/>
        <w:sz w:val="24"/>
        <w:szCs w:val="24"/>
        <w:lang w:eastAsia="pl-PL"/>
      </w:rPr>
      <w:t xml:space="preserve"> r.</w:t>
    </w:r>
    <w:r w:rsidRPr="006769AC">
      <w:rPr>
        <w:rFonts w:ascii="Times New Roman" w:eastAsiaTheme="minorEastAsia" w:hAnsi="Times New Roman" w:cs="Times New Roman"/>
        <w:sz w:val="24"/>
        <w:szCs w:val="24"/>
        <w:lang w:eastAsia="pl-PL"/>
      </w:rPr>
      <w:tab/>
      <w:t xml:space="preserve">         </w:t>
    </w:r>
  </w:p>
  <w:p w14:paraId="30DF2129" w14:textId="77777777" w:rsidR="00C14C24" w:rsidRDefault="00C14C24" w:rsidP="00C91014">
    <w:pPr>
      <w:pStyle w:val="Nagwek"/>
      <w:rPr>
        <w:rFonts w:ascii="Times New Roman" w:hAnsi="Times New Roman" w:cs="Times New Roman"/>
        <w:sz w:val="24"/>
        <w:szCs w:val="24"/>
      </w:rPr>
    </w:pPr>
  </w:p>
  <w:p w14:paraId="7B080206" w14:textId="77777777" w:rsidR="00C14C24" w:rsidRPr="00850CCB" w:rsidRDefault="00C14C2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EAA080E4"/>
    <w:lvl w:ilvl="0" w:tplc="2DD0E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9"/>
  </w:num>
  <w:num w:numId="55">
    <w:abstractNumId w:val="46"/>
  </w:num>
  <w:num w:numId="56">
    <w:abstractNumId w:val="6"/>
  </w:num>
  <w:num w:numId="57">
    <w:abstractNumId w:val="43"/>
  </w:num>
  <w:num w:numId="58">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081"/>
    <w:rsid w:val="0003735E"/>
    <w:rsid w:val="000377DD"/>
    <w:rsid w:val="00040B6B"/>
    <w:rsid w:val="00040C91"/>
    <w:rsid w:val="00041304"/>
    <w:rsid w:val="00041EC4"/>
    <w:rsid w:val="00042854"/>
    <w:rsid w:val="0004298F"/>
    <w:rsid w:val="00042D24"/>
    <w:rsid w:val="00042DDE"/>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491D"/>
    <w:rsid w:val="000B5B26"/>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73"/>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A4B"/>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6B95"/>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307"/>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1B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77B"/>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0ED0"/>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C9E"/>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56D"/>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162"/>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85A"/>
    <w:rsid w:val="00930B2B"/>
    <w:rsid w:val="00930FA4"/>
    <w:rsid w:val="00931060"/>
    <w:rsid w:val="00931082"/>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133"/>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355"/>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5F0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6E28"/>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DC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0F31"/>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4C24"/>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26D"/>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575"/>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3E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B6F1-820A-467C-9FA4-F3A6BFE9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EF42E345</Template>
  <TotalTime>1</TotalTime>
  <Pages>16</Pages>
  <Words>5466</Words>
  <Characters>32796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4</cp:revision>
  <cp:lastPrinted>2022-06-14T06:04:00Z</cp:lastPrinted>
  <dcterms:created xsi:type="dcterms:W3CDTF">2022-06-10T07:50:00Z</dcterms:created>
  <dcterms:modified xsi:type="dcterms:W3CDTF">2022-06-14T06:04:00Z</dcterms:modified>
</cp:coreProperties>
</file>