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92114C" w:rsidRDefault="0092114C" w:rsidP="0092114C">
      <w:pPr>
        <w:spacing w:after="0" w:line="240" w:lineRule="auto"/>
        <w:jc w:val="center"/>
        <w:rPr>
          <w:rFonts w:ascii="Times New Roman" w:eastAsia="Times New Roman" w:hAnsi="Times New Roman" w:cs="Times New Roman"/>
          <w:b/>
          <w:bCs/>
          <w:sz w:val="28"/>
          <w:szCs w:val="28"/>
        </w:rPr>
      </w:pPr>
    </w:p>
    <w:p w14:paraId="2BD3900F" w14:textId="77777777" w:rsidR="0092114C" w:rsidRPr="0092114C" w:rsidRDefault="0092114C" w:rsidP="0092114C">
      <w:pPr>
        <w:spacing w:after="0" w:line="240" w:lineRule="auto"/>
        <w:jc w:val="center"/>
        <w:rPr>
          <w:rFonts w:ascii="Times New Roman" w:eastAsia="Times New Roman" w:hAnsi="Times New Roman" w:cs="Times New Roman"/>
          <w:b/>
          <w:bCs/>
          <w:sz w:val="28"/>
          <w:szCs w:val="28"/>
        </w:rPr>
      </w:pPr>
    </w:p>
    <w:p w14:paraId="6E4A6C35" w14:textId="77777777" w:rsidR="0092114C" w:rsidRPr="0092114C" w:rsidRDefault="0092114C" w:rsidP="0092114C">
      <w:pPr>
        <w:spacing w:after="0" w:line="240" w:lineRule="auto"/>
        <w:rPr>
          <w:rFonts w:ascii="Times New Roman" w:eastAsia="Times New Roman" w:hAnsi="Times New Roman" w:cs="Times New Roman"/>
          <w:b/>
          <w:bCs/>
          <w:sz w:val="28"/>
          <w:szCs w:val="28"/>
        </w:rPr>
      </w:pPr>
      <w:r w:rsidRPr="0092114C">
        <w:rPr>
          <w:rFonts w:ascii="Times New Roman" w:eastAsia="Times New Roman" w:hAnsi="Times New Roman" w:cs="Times New Roman"/>
          <w:b/>
          <w:bCs/>
          <w:noProof/>
          <w:sz w:val="28"/>
          <w:szCs w:val="28"/>
          <w:lang w:eastAsia="pl-PL"/>
        </w:rPr>
        <w:drawing>
          <wp:inline distT="0" distB="0" distL="0" distR="0" wp14:anchorId="044EDE4B" wp14:editId="60B28EC7">
            <wp:extent cx="1533525" cy="1533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p>
    <w:p w14:paraId="38262883" w14:textId="77777777" w:rsidR="0092114C" w:rsidRPr="0092114C" w:rsidRDefault="0092114C" w:rsidP="0092114C">
      <w:pPr>
        <w:spacing w:after="0" w:line="240" w:lineRule="auto"/>
        <w:rPr>
          <w:rFonts w:ascii="Times New Roman" w:eastAsia="Times New Roman" w:hAnsi="Times New Roman" w:cs="Times New Roman"/>
          <w:b/>
          <w:bCs/>
          <w:sz w:val="28"/>
          <w:szCs w:val="28"/>
        </w:rPr>
      </w:pPr>
    </w:p>
    <w:p w14:paraId="2AECFBCA" w14:textId="77777777" w:rsidR="0092114C" w:rsidRPr="0092114C" w:rsidRDefault="0092114C" w:rsidP="0092114C">
      <w:pPr>
        <w:spacing w:after="0" w:line="240" w:lineRule="auto"/>
        <w:rPr>
          <w:rFonts w:ascii="Times New Roman" w:eastAsia="Times New Roman" w:hAnsi="Times New Roman" w:cs="Times New Roman"/>
          <w:b/>
          <w:bCs/>
          <w:sz w:val="28"/>
          <w:szCs w:val="28"/>
        </w:rPr>
      </w:pPr>
    </w:p>
    <w:p w14:paraId="608431D3" w14:textId="77777777" w:rsidR="0092114C" w:rsidRPr="0092114C" w:rsidRDefault="0092114C" w:rsidP="0092114C">
      <w:pPr>
        <w:spacing w:after="0" w:line="240" w:lineRule="auto"/>
        <w:rPr>
          <w:rFonts w:ascii="Times New Roman" w:eastAsia="Times New Roman" w:hAnsi="Times New Roman" w:cs="Times New Roman"/>
          <w:b/>
          <w:bCs/>
          <w:sz w:val="28"/>
          <w:szCs w:val="28"/>
        </w:rPr>
      </w:pPr>
    </w:p>
    <w:p w14:paraId="02BE4812" w14:textId="77777777" w:rsidR="0092114C" w:rsidRPr="0092114C" w:rsidRDefault="0092114C" w:rsidP="0092114C">
      <w:pPr>
        <w:spacing w:after="0" w:line="240" w:lineRule="auto"/>
        <w:rPr>
          <w:rFonts w:ascii="Times New Roman" w:eastAsia="Times New Roman" w:hAnsi="Times New Roman" w:cs="Times New Roman"/>
          <w:b/>
          <w:bCs/>
          <w:sz w:val="28"/>
          <w:szCs w:val="28"/>
        </w:rPr>
      </w:pPr>
    </w:p>
    <w:p w14:paraId="58DF8DDD" w14:textId="77777777" w:rsidR="0092114C" w:rsidRPr="0092114C" w:rsidRDefault="0092114C" w:rsidP="0092114C">
      <w:pPr>
        <w:suppressAutoHyphens/>
        <w:spacing w:before="6" w:after="0" w:line="240" w:lineRule="auto"/>
        <w:jc w:val="center"/>
        <w:rPr>
          <w:rFonts w:ascii="Times New Roman" w:eastAsia="Times New Roman" w:hAnsi="Times New Roman" w:cs="Times New Roman"/>
          <w:b/>
          <w:sz w:val="24"/>
          <w:szCs w:val="24"/>
          <w:lang w:eastAsia="ar-SA"/>
        </w:rPr>
      </w:pPr>
      <w:r w:rsidRPr="0092114C">
        <w:rPr>
          <w:rFonts w:ascii="Times New Roman" w:eastAsia="Times New Roman" w:hAnsi="Times New Roman" w:cs="Times New Roman"/>
          <w:b/>
          <w:sz w:val="24"/>
          <w:szCs w:val="24"/>
          <w:lang w:eastAsia="ar-SA"/>
        </w:rPr>
        <w:t>ZAMAWIAJACY:</w:t>
      </w:r>
    </w:p>
    <w:p w14:paraId="13524164" w14:textId="77777777" w:rsidR="0092114C" w:rsidRPr="0092114C" w:rsidRDefault="0092114C" w:rsidP="0092114C">
      <w:pPr>
        <w:suppressAutoHyphens/>
        <w:spacing w:after="0" w:line="240" w:lineRule="auto"/>
        <w:jc w:val="center"/>
        <w:rPr>
          <w:rFonts w:ascii="Times New Roman" w:eastAsia="Times New Roman" w:hAnsi="Times New Roman" w:cs="Times New Roman"/>
          <w:b/>
          <w:sz w:val="24"/>
          <w:szCs w:val="24"/>
          <w:lang w:eastAsia="ar-SA"/>
        </w:rPr>
      </w:pPr>
      <w:r w:rsidRPr="0092114C">
        <w:rPr>
          <w:rFonts w:ascii="Times New Roman" w:eastAsia="Times New Roman" w:hAnsi="Times New Roman" w:cs="Times New Roman"/>
          <w:b/>
          <w:sz w:val="24"/>
          <w:szCs w:val="24"/>
          <w:lang w:eastAsia="ar-SA"/>
        </w:rPr>
        <w:t>6 WOJSKOWY ODDZIAŁ GOSPODARCZY</w:t>
      </w:r>
    </w:p>
    <w:p w14:paraId="55A3453C" w14:textId="77777777" w:rsidR="0092114C" w:rsidRPr="0092114C" w:rsidRDefault="0092114C" w:rsidP="0092114C">
      <w:pPr>
        <w:suppressAutoHyphens/>
        <w:spacing w:after="0" w:line="240" w:lineRule="auto"/>
        <w:jc w:val="center"/>
        <w:rPr>
          <w:rFonts w:ascii="Times New Roman" w:eastAsia="Times New Roman" w:hAnsi="Times New Roman" w:cs="Times New Roman"/>
          <w:sz w:val="24"/>
          <w:szCs w:val="24"/>
          <w:lang w:eastAsia="ar-SA"/>
        </w:rPr>
      </w:pPr>
    </w:p>
    <w:p w14:paraId="73A3F991" w14:textId="77777777" w:rsidR="0092114C" w:rsidRPr="0092114C" w:rsidRDefault="0092114C" w:rsidP="0092114C">
      <w:pPr>
        <w:suppressAutoHyphens/>
        <w:spacing w:after="0" w:line="240" w:lineRule="auto"/>
        <w:jc w:val="center"/>
        <w:rPr>
          <w:rFonts w:ascii="Times New Roman" w:eastAsia="Times New Roman" w:hAnsi="Times New Roman" w:cs="Times New Roman"/>
          <w:color w:val="000000"/>
          <w:sz w:val="24"/>
          <w:szCs w:val="24"/>
          <w:lang w:eastAsia="ar-SA"/>
        </w:rPr>
      </w:pPr>
      <w:r w:rsidRPr="0092114C">
        <w:rPr>
          <w:rFonts w:ascii="Times New Roman" w:eastAsia="Times New Roman" w:hAnsi="Times New Roman" w:cs="Times New Roman"/>
          <w:color w:val="000000"/>
          <w:sz w:val="24"/>
          <w:szCs w:val="24"/>
          <w:lang w:eastAsia="ar-SA"/>
        </w:rPr>
        <w:t>Lędowo - Osiedle 1N, 76-271 Ustka</w:t>
      </w:r>
    </w:p>
    <w:p w14:paraId="74AA29A8" w14:textId="77777777" w:rsidR="0092114C" w:rsidRPr="0092114C" w:rsidRDefault="0092114C" w:rsidP="0092114C">
      <w:pPr>
        <w:suppressAutoHyphens/>
        <w:spacing w:before="6" w:after="0" w:line="240" w:lineRule="auto"/>
        <w:jc w:val="both"/>
        <w:rPr>
          <w:rFonts w:ascii="Times New Roman" w:eastAsia="Times New Roman" w:hAnsi="Times New Roman" w:cs="Times New Roman"/>
          <w:sz w:val="24"/>
          <w:szCs w:val="24"/>
          <w:lang w:eastAsia="ar-SA"/>
        </w:rPr>
      </w:pPr>
    </w:p>
    <w:p w14:paraId="3F0D0725" w14:textId="77777777" w:rsidR="0092114C" w:rsidRPr="0092114C" w:rsidRDefault="0092114C" w:rsidP="0092114C">
      <w:pPr>
        <w:suppressAutoHyphens/>
        <w:spacing w:before="6" w:after="0" w:line="240" w:lineRule="auto"/>
        <w:jc w:val="both"/>
        <w:rPr>
          <w:rFonts w:ascii="Times New Roman" w:eastAsia="Times New Roman" w:hAnsi="Times New Roman" w:cs="Times New Roman"/>
          <w:sz w:val="24"/>
          <w:szCs w:val="24"/>
          <w:lang w:eastAsia="ar-SA"/>
        </w:rPr>
      </w:pPr>
    </w:p>
    <w:p w14:paraId="71D7ECAE" w14:textId="77777777" w:rsidR="0092114C" w:rsidRPr="0092114C" w:rsidRDefault="0092114C" w:rsidP="0092114C">
      <w:pPr>
        <w:widowControl w:val="0"/>
        <w:autoSpaceDE w:val="0"/>
        <w:autoSpaceDN w:val="0"/>
        <w:spacing w:before="185" w:after="0" w:line="240" w:lineRule="auto"/>
        <w:ind w:left="1067" w:right="1063" w:hanging="2"/>
        <w:jc w:val="center"/>
        <w:rPr>
          <w:rFonts w:ascii="Times New Roman" w:eastAsia="Times New Roman" w:hAnsi="Times New Roman" w:cs="Times New Roman"/>
          <w:sz w:val="24"/>
          <w:szCs w:val="24"/>
          <w:lang w:eastAsia="pl-PL" w:bidi="pl-PL"/>
        </w:rPr>
      </w:pPr>
      <w:r w:rsidRPr="0092114C">
        <w:rPr>
          <w:rFonts w:ascii="Times New Roman" w:eastAsia="Times New Roman" w:hAnsi="Times New Roman" w:cs="Times New Roman"/>
          <w:sz w:val="24"/>
          <w:szCs w:val="24"/>
          <w:lang w:eastAsia="pl-PL" w:bidi="pl-PL"/>
        </w:rPr>
        <w:t xml:space="preserve">ZAPRASZA DO ZŁOŻENIA OFERTY W POSTĘPOWANIU PROWADZONYM </w:t>
      </w:r>
    </w:p>
    <w:p w14:paraId="039FD20A" w14:textId="77777777" w:rsidR="0092114C" w:rsidRPr="0092114C" w:rsidRDefault="0092114C" w:rsidP="0092114C">
      <w:pPr>
        <w:widowControl w:val="0"/>
        <w:autoSpaceDE w:val="0"/>
        <w:autoSpaceDN w:val="0"/>
        <w:spacing w:after="0" w:line="240" w:lineRule="auto"/>
        <w:ind w:left="1067" w:right="1063" w:hanging="2"/>
        <w:jc w:val="center"/>
        <w:rPr>
          <w:rFonts w:ascii="Times New Roman" w:eastAsia="Times New Roman" w:hAnsi="Times New Roman" w:cs="Times New Roman"/>
          <w:sz w:val="24"/>
          <w:szCs w:val="24"/>
          <w:lang w:eastAsia="pl-PL" w:bidi="pl-PL"/>
        </w:rPr>
      </w:pPr>
      <w:r w:rsidRPr="0092114C">
        <w:rPr>
          <w:rFonts w:ascii="Times New Roman" w:eastAsia="Times New Roman" w:hAnsi="Times New Roman" w:cs="Times New Roman"/>
          <w:sz w:val="24"/>
          <w:szCs w:val="24"/>
          <w:lang w:eastAsia="pl-PL" w:bidi="pl-PL"/>
        </w:rPr>
        <w:t>pn.:</w:t>
      </w:r>
    </w:p>
    <w:p w14:paraId="7FF36394" w14:textId="589214A2" w:rsidR="00FD4FF4" w:rsidRPr="00FD4FF4" w:rsidRDefault="00FD4FF4" w:rsidP="00FD4FF4">
      <w:pPr>
        <w:spacing w:after="12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w:t>
      </w:r>
      <w:r w:rsidRPr="00FD4FF4">
        <w:rPr>
          <w:rFonts w:ascii="Times New Roman" w:eastAsia="Times New Roman" w:hAnsi="Times New Roman" w:cs="Times New Roman"/>
          <w:b/>
          <w:sz w:val="24"/>
          <w:szCs w:val="24"/>
          <w:lang w:eastAsia="pl-PL"/>
        </w:rPr>
        <w:t>oboty remontowe ogólnobudowlane i elektryczne w obiekcie nr 102 w kompleksie wojskowym m. Czarne.</w:t>
      </w:r>
    </w:p>
    <w:p w14:paraId="102BE305" w14:textId="77777777" w:rsidR="007953AF" w:rsidRDefault="007953AF" w:rsidP="0092114C">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14:paraId="7EB0E38C" w14:textId="6C81AC20" w:rsidR="007953AF" w:rsidRPr="007953AF" w:rsidRDefault="007953AF" w:rsidP="007953AF">
      <w:pPr>
        <w:widowControl w:val="0"/>
        <w:autoSpaceDE w:val="0"/>
        <w:autoSpaceDN w:val="0"/>
        <w:spacing w:after="0" w:line="240" w:lineRule="auto"/>
        <w:ind w:left="1067" w:right="1063" w:hanging="2"/>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w trybie </w:t>
      </w:r>
      <w:r w:rsidRPr="0092114C">
        <w:rPr>
          <w:rFonts w:ascii="Times New Roman" w:eastAsia="Times New Roman" w:hAnsi="Times New Roman" w:cs="Times New Roman"/>
          <w:sz w:val="24"/>
          <w:szCs w:val="24"/>
          <w:lang w:eastAsia="pl-PL" w:bidi="pl-PL"/>
        </w:rPr>
        <w:t>podstawowym bez negocjacji</w:t>
      </w:r>
      <w:r>
        <w:rPr>
          <w:rFonts w:ascii="Times New Roman" w:eastAsia="Times New Roman" w:hAnsi="Times New Roman" w:cs="Times New Roman"/>
          <w:sz w:val="24"/>
          <w:szCs w:val="24"/>
          <w:lang w:eastAsia="pl-PL" w:bidi="pl-PL"/>
        </w:rPr>
        <w:t xml:space="preserve"> </w:t>
      </w:r>
      <w:r w:rsidRPr="0092114C">
        <w:rPr>
          <w:rFonts w:ascii="Times New Roman" w:eastAsia="Times New Roman" w:hAnsi="Times New Roman" w:cs="Times New Roman"/>
          <w:bCs/>
          <w:color w:val="000000"/>
          <w:sz w:val="24"/>
          <w:szCs w:val="24"/>
          <w:lang w:eastAsia="ar-SA"/>
        </w:rPr>
        <w:t xml:space="preserve">na podstawie art. 275 </w:t>
      </w:r>
      <w:r>
        <w:rPr>
          <w:rFonts w:ascii="Times New Roman" w:eastAsia="Times New Roman" w:hAnsi="Times New Roman" w:cs="Times New Roman"/>
          <w:bCs/>
          <w:color w:val="000000"/>
          <w:sz w:val="24"/>
          <w:szCs w:val="24"/>
          <w:lang w:eastAsia="ar-SA"/>
        </w:rPr>
        <w:t xml:space="preserve">ust. </w:t>
      </w:r>
      <w:r w:rsidRPr="0092114C">
        <w:rPr>
          <w:rFonts w:ascii="Times New Roman" w:eastAsia="Times New Roman" w:hAnsi="Times New Roman" w:cs="Times New Roman"/>
          <w:bCs/>
          <w:color w:val="000000"/>
          <w:sz w:val="24"/>
          <w:szCs w:val="24"/>
          <w:lang w:eastAsia="ar-SA"/>
        </w:rPr>
        <w:t>1 ustawy z dnia 11 września 2019 roku „Prawo</w:t>
      </w:r>
      <w:r>
        <w:rPr>
          <w:rFonts w:ascii="Times New Roman" w:eastAsia="Times New Roman" w:hAnsi="Times New Roman" w:cs="Times New Roman"/>
          <w:bCs/>
          <w:color w:val="000000"/>
          <w:sz w:val="24"/>
          <w:szCs w:val="24"/>
          <w:lang w:eastAsia="ar-SA"/>
        </w:rPr>
        <w:t xml:space="preserve"> zamówień publicznych” (Dz. U. </w:t>
      </w:r>
      <w:r w:rsidRPr="0092114C">
        <w:rPr>
          <w:rFonts w:ascii="Times New Roman" w:eastAsia="Times New Roman" w:hAnsi="Times New Roman" w:cs="Times New Roman"/>
          <w:bCs/>
          <w:color w:val="000000"/>
          <w:sz w:val="24"/>
          <w:szCs w:val="24"/>
          <w:lang w:eastAsia="ar-SA"/>
        </w:rPr>
        <w:t>z 2019 r., poz. 2019</w:t>
      </w:r>
      <w:r w:rsidR="008E25D1">
        <w:rPr>
          <w:rFonts w:ascii="Times New Roman" w:eastAsia="Times New Roman" w:hAnsi="Times New Roman" w:cs="Times New Roman"/>
          <w:bCs/>
          <w:color w:val="000000"/>
          <w:sz w:val="24"/>
          <w:szCs w:val="24"/>
          <w:lang w:eastAsia="ar-SA"/>
        </w:rPr>
        <w:t xml:space="preserve"> ze zm.</w:t>
      </w:r>
      <w:r w:rsidRPr="0092114C">
        <w:rPr>
          <w:rFonts w:ascii="Times New Roman" w:eastAsia="Times New Roman" w:hAnsi="Times New Roman" w:cs="Times New Roman"/>
          <w:bCs/>
          <w:color w:val="000000"/>
          <w:sz w:val="24"/>
          <w:szCs w:val="24"/>
          <w:lang w:eastAsia="ar-SA"/>
        </w:rPr>
        <w:t xml:space="preserve">) </w:t>
      </w:r>
      <w:r w:rsidR="008E25D1">
        <w:rPr>
          <w:rFonts w:ascii="Times New Roman" w:eastAsia="Times New Roman" w:hAnsi="Times New Roman" w:cs="Times New Roman"/>
          <w:bCs/>
          <w:color w:val="000000"/>
          <w:sz w:val="24"/>
          <w:szCs w:val="24"/>
          <w:lang w:eastAsia="ar-SA"/>
        </w:rPr>
        <w:t>zwanej dalej także „</w:t>
      </w:r>
      <w:proofErr w:type="spellStart"/>
      <w:r w:rsidR="008E25D1">
        <w:rPr>
          <w:rFonts w:ascii="Times New Roman" w:eastAsia="Times New Roman" w:hAnsi="Times New Roman" w:cs="Times New Roman"/>
          <w:bCs/>
          <w:color w:val="000000"/>
          <w:sz w:val="24"/>
          <w:szCs w:val="24"/>
          <w:lang w:eastAsia="ar-SA"/>
        </w:rPr>
        <w:t>P</w:t>
      </w:r>
      <w:r>
        <w:rPr>
          <w:rFonts w:ascii="Times New Roman" w:eastAsia="Times New Roman" w:hAnsi="Times New Roman" w:cs="Times New Roman"/>
          <w:bCs/>
          <w:color w:val="000000"/>
          <w:sz w:val="24"/>
          <w:szCs w:val="24"/>
          <w:lang w:eastAsia="ar-SA"/>
        </w:rPr>
        <w:t>zp</w:t>
      </w:r>
      <w:proofErr w:type="spellEnd"/>
      <w:r>
        <w:rPr>
          <w:rFonts w:ascii="Times New Roman" w:eastAsia="Times New Roman" w:hAnsi="Times New Roman" w:cs="Times New Roman"/>
          <w:bCs/>
          <w:color w:val="000000"/>
          <w:sz w:val="24"/>
          <w:szCs w:val="24"/>
          <w:lang w:eastAsia="ar-SA"/>
        </w:rPr>
        <w:t>”.</w:t>
      </w:r>
    </w:p>
    <w:p w14:paraId="63165C8E" w14:textId="77777777" w:rsidR="007953AF" w:rsidRPr="0092114C" w:rsidRDefault="007953AF" w:rsidP="0092114C">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14:paraId="6BE9A699" w14:textId="77777777" w:rsidR="0092114C" w:rsidRPr="0092114C" w:rsidRDefault="0092114C" w:rsidP="0092114C">
      <w:pPr>
        <w:widowControl w:val="0"/>
        <w:autoSpaceDE w:val="0"/>
        <w:autoSpaceDN w:val="0"/>
        <w:spacing w:after="0" w:line="240" w:lineRule="auto"/>
        <w:jc w:val="center"/>
        <w:rPr>
          <w:rFonts w:ascii="Times New Roman" w:eastAsia="Times New Roman" w:hAnsi="Times New Roman" w:cs="Times New Roman"/>
          <w:color w:val="FF0000"/>
          <w:sz w:val="24"/>
          <w:szCs w:val="24"/>
          <w:lang w:eastAsia="pl-PL" w:bidi="pl-PL"/>
        </w:rPr>
      </w:pPr>
    </w:p>
    <w:p w14:paraId="7DA934D0" w14:textId="77777777" w:rsidR="0092114C" w:rsidRPr="0092114C" w:rsidRDefault="0092114C" w:rsidP="0092114C">
      <w:pPr>
        <w:suppressAutoHyphens/>
        <w:spacing w:before="6" w:after="0" w:line="240" w:lineRule="auto"/>
        <w:jc w:val="both"/>
        <w:rPr>
          <w:rFonts w:ascii="Times New Roman" w:eastAsia="Times New Roman" w:hAnsi="Times New Roman" w:cs="Times New Roman"/>
          <w:sz w:val="21"/>
          <w:szCs w:val="24"/>
          <w:lang w:eastAsia="ar-SA"/>
        </w:rPr>
      </w:pPr>
    </w:p>
    <w:p w14:paraId="5F5C0BDE" w14:textId="77777777" w:rsidR="0092114C" w:rsidRPr="0092114C" w:rsidRDefault="0092114C" w:rsidP="0092114C">
      <w:pPr>
        <w:widowControl w:val="0"/>
        <w:autoSpaceDE w:val="0"/>
        <w:autoSpaceDN w:val="0"/>
        <w:spacing w:before="97" w:after="0" w:line="240" w:lineRule="auto"/>
        <w:ind w:left="4487" w:right="248"/>
        <w:jc w:val="center"/>
        <w:rPr>
          <w:rFonts w:ascii="Times New Roman" w:eastAsia="Times New Roman" w:hAnsi="Times New Roman" w:cs="Times New Roman"/>
          <w:b/>
          <w:sz w:val="24"/>
          <w:u w:val="single"/>
          <w:lang w:eastAsia="pl-PL" w:bidi="pl-PL"/>
        </w:rPr>
      </w:pPr>
      <w:r w:rsidRPr="0092114C">
        <w:rPr>
          <w:rFonts w:ascii="Times New Roman" w:eastAsia="Times New Roman" w:hAnsi="Times New Roman" w:cs="Times New Roman"/>
          <w:b/>
          <w:sz w:val="24"/>
          <w:u w:val="single"/>
          <w:lang w:eastAsia="pl-PL" w:bidi="pl-PL"/>
        </w:rPr>
        <w:t>ZATWIERDZAM:</w:t>
      </w:r>
    </w:p>
    <w:p w14:paraId="69402AAC" w14:textId="77777777" w:rsidR="0092114C" w:rsidRPr="0092114C" w:rsidRDefault="0092114C" w:rsidP="0092114C">
      <w:pPr>
        <w:widowControl w:val="0"/>
        <w:autoSpaceDE w:val="0"/>
        <w:autoSpaceDN w:val="0"/>
        <w:spacing w:after="0" w:line="240" w:lineRule="auto"/>
        <w:ind w:right="289"/>
        <w:rPr>
          <w:rFonts w:ascii="Times New Roman" w:eastAsia="Times New Roman" w:hAnsi="Times New Roman" w:cs="Times New Roman"/>
          <w:sz w:val="24"/>
          <w:lang w:eastAsia="pl-PL" w:bidi="pl-PL"/>
        </w:rPr>
      </w:pPr>
    </w:p>
    <w:p w14:paraId="5DB1FF52" w14:textId="77777777" w:rsidR="0092114C" w:rsidRPr="0092114C" w:rsidRDefault="0092114C" w:rsidP="0092114C">
      <w:pPr>
        <w:widowControl w:val="0"/>
        <w:autoSpaceDE w:val="0"/>
        <w:autoSpaceDN w:val="0"/>
        <w:spacing w:after="0" w:line="240" w:lineRule="auto"/>
        <w:ind w:left="4956" w:right="289"/>
        <w:jc w:val="center"/>
        <w:rPr>
          <w:rFonts w:ascii="Times New Roman" w:eastAsia="Times New Roman" w:hAnsi="Times New Roman" w:cs="Times New Roman"/>
          <w:sz w:val="24"/>
          <w:lang w:eastAsia="pl-PL" w:bidi="pl-PL"/>
        </w:rPr>
      </w:pPr>
      <w:r w:rsidRPr="0092114C">
        <w:rPr>
          <w:rFonts w:ascii="Times New Roman" w:eastAsia="Times New Roman" w:hAnsi="Times New Roman" w:cs="Times New Roman"/>
          <w:sz w:val="24"/>
          <w:lang w:eastAsia="pl-PL" w:bidi="pl-PL"/>
        </w:rPr>
        <w:t>KIEROWNIK ZAMAWIAJĄCEGO</w:t>
      </w:r>
    </w:p>
    <w:p w14:paraId="109CC9C7" w14:textId="77777777" w:rsidR="0092114C" w:rsidRPr="0092114C" w:rsidRDefault="0092114C" w:rsidP="0092114C">
      <w:pPr>
        <w:widowControl w:val="0"/>
        <w:autoSpaceDE w:val="0"/>
        <w:autoSpaceDN w:val="0"/>
        <w:spacing w:after="0" w:line="240" w:lineRule="auto"/>
        <w:ind w:left="4956" w:right="289"/>
        <w:jc w:val="center"/>
        <w:rPr>
          <w:rFonts w:ascii="Times New Roman" w:eastAsia="Times New Roman" w:hAnsi="Times New Roman" w:cs="Times New Roman"/>
          <w:sz w:val="24"/>
          <w:lang w:eastAsia="pl-PL" w:bidi="pl-PL"/>
        </w:rPr>
      </w:pPr>
      <w:r w:rsidRPr="0092114C">
        <w:rPr>
          <w:rFonts w:ascii="Times New Roman" w:eastAsia="Times New Roman" w:hAnsi="Times New Roman" w:cs="Times New Roman"/>
          <w:sz w:val="24"/>
          <w:lang w:eastAsia="pl-PL" w:bidi="pl-PL"/>
        </w:rPr>
        <w:t>KOMENDANT</w:t>
      </w:r>
    </w:p>
    <w:p w14:paraId="69F59ABA" w14:textId="77777777" w:rsidR="0092114C" w:rsidRPr="0092114C" w:rsidRDefault="0092114C" w:rsidP="0092114C">
      <w:pPr>
        <w:widowControl w:val="0"/>
        <w:autoSpaceDE w:val="0"/>
        <w:autoSpaceDN w:val="0"/>
        <w:spacing w:after="0" w:line="240" w:lineRule="auto"/>
        <w:ind w:left="9443" w:right="289"/>
        <w:jc w:val="center"/>
        <w:rPr>
          <w:rFonts w:ascii="Times New Roman" w:eastAsia="Times New Roman" w:hAnsi="Times New Roman" w:cs="Times New Roman"/>
          <w:sz w:val="24"/>
          <w:lang w:eastAsia="pl-PL" w:bidi="pl-PL"/>
        </w:rPr>
      </w:pPr>
    </w:p>
    <w:p w14:paraId="0E3DBDB2" w14:textId="77777777" w:rsidR="0092114C" w:rsidRPr="0092114C" w:rsidRDefault="0092114C" w:rsidP="0092114C">
      <w:pPr>
        <w:widowControl w:val="0"/>
        <w:autoSpaceDE w:val="0"/>
        <w:autoSpaceDN w:val="0"/>
        <w:spacing w:after="0" w:line="240" w:lineRule="auto"/>
        <w:ind w:left="4956" w:right="289"/>
        <w:jc w:val="center"/>
        <w:rPr>
          <w:rFonts w:ascii="Times New Roman" w:eastAsia="Times New Roman" w:hAnsi="Times New Roman" w:cs="Times New Roman"/>
          <w:sz w:val="24"/>
          <w:szCs w:val="24"/>
          <w:lang w:eastAsia="pl-PL" w:bidi="pl-PL"/>
        </w:rPr>
      </w:pPr>
      <w:r w:rsidRPr="0092114C">
        <w:rPr>
          <w:rFonts w:ascii="Times New Roman" w:eastAsia="Times New Roman" w:hAnsi="Times New Roman" w:cs="Times New Roman"/>
          <w:sz w:val="24"/>
          <w:lang w:eastAsia="pl-PL" w:bidi="pl-PL"/>
        </w:rPr>
        <w:t>płk mgr Marek MROCZEK</w:t>
      </w:r>
    </w:p>
    <w:p w14:paraId="71A30D42" w14:textId="77777777" w:rsidR="0092114C" w:rsidRPr="0092114C" w:rsidRDefault="0092114C" w:rsidP="0092114C">
      <w:pPr>
        <w:widowControl w:val="0"/>
        <w:autoSpaceDE w:val="0"/>
        <w:autoSpaceDN w:val="0"/>
        <w:spacing w:before="1" w:after="0" w:line="240" w:lineRule="auto"/>
        <w:rPr>
          <w:rFonts w:ascii="Times New Roman" w:eastAsia="Times New Roman" w:hAnsi="Times New Roman" w:cs="Times New Roman"/>
          <w:lang w:eastAsia="pl-PL" w:bidi="pl-PL"/>
        </w:rPr>
      </w:pPr>
    </w:p>
    <w:p w14:paraId="174094A4" w14:textId="77777777" w:rsidR="0092114C" w:rsidRPr="0092114C" w:rsidRDefault="0092114C" w:rsidP="0092114C">
      <w:pPr>
        <w:widowControl w:val="0"/>
        <w:autoSpaceDE w:val="0"/>
        <w:autoSpaceDN w:val="0"/>
        <w:spacing w:before="1" w:after="0" w:line="240" w:lineRule="auto"/>
        <w:rPr>
          <w:rFonts w:ascii="Times New Roman" w:eastAsia="Times New Roman" w:hAnsi="Times New Roman" w:cs="Times New Roman"/>
          <w:lang w:eastAsia="pl-PL" w:bidi="pl-PL"/>
        </w:rPr>
      </w:pPr>
    </w:p>
    <w:p w14:paraId="23930E34" w14:textId="77777777" w:rsidR="0092114C" w:rsidRPr="0092114C" w:rsidRDefault="0092114C" w:rsidP="0092114C">
      <w:pPr>
        <w:widowControl w:val="0"/>
        <w:autoSpaceDE w:val="0"/>
        <w:autoSpaceDN w:val="0"/>
        <w:spacing w:before="1" w:after="0" w:line="240" w:lineRule="auto"/>
        <w:rPr>
          <w:rFonts w:ascii="Times New Roman" w:eastAsia="Times New Roman" w:hAnsi="Times New Roman" w:cs="Times New Roman"/>
          <w:lang w:eastAsia="pl-PL" w:bidi="pl-PL"/>
        </w:rPr>
      </w:pPr>
    </w:p>
    <w:p w14:paraId="5B94A453" w14:textId="77777777" w:rsidR="0092114C" w:rsidRPr="0092114C" w:rsidRDefault="0092114C" w:rsidP="0092114C">
      <w:pPr>
        <w:widowControl w:val="0"/>
        <w:autoSpaceDE w:val="0"/>
        <w:autoSpaceDN w:val="0"/>
        <w:spacing w:before="1" w:after="0" w:line="240" w:lineRule="auto"/>
        <w:rPr>
          <w:rFonts w:ascii="Times New Roman" w:eastAsia="Times New Roman" w:hAnsi="Times New Roman" w:cs="Times New Roman"/>
          <w:lang w:eastAsia="pl-PL" w:bidi="pl-PL"/>
        </w:rPr>
      </w:pPr>
    </w:p>
    <w:p w14:paraId="7070F045" w14:textId="4A261631" w:rsidR="0092114C" w:rsidRPr="008E25D1" w:rsidRDefault="00A37C1B" w:rsidP="0092114C">
      <w:pPr>
        <w:suppressAutoHyphens/>
        <w:spacing w:before="6" w:after="0" w:line="240" w:lineRule="auto"/>
        <w:jc w:val="both"/>
        <w:rPr>
          <w:rFonts w:ascii="Times New Roman" w:eastAsia="Times New Roman" w:hAnsi="Times New Roman" w:cs="Times New Roman"/>
          <w:sz w:val="21"/>
          <w:szCs w:val="24"/>
          <w:lang w:eastAsia="ar-SA"/>
        </w:rPr>
      </w:pPr>
      <w:r>
        <w:rPr>
          <w:rFonts w:ascii="Times New Roman" w:eastAsia="Times New Roman" w:hAnsi="Times New Roman" w:cs="Times New Roman"/>
          <w:sz w:val="24"/>
          <w:szCs w:val="24"/>
          <w:lang w:eastAsia="ar-SA"/>
        </w:rPr>
        <w:t xml:space="preserve">Dnia, </w:t>
      </w:r>
      <w:r w:rsidR="00861F43">
        <w:rPr>
          <w:rFonts w:ascii="Times New Roman" w:eastAsia="Times New Roman" w:hAnsi="Times New Roman" w:cs="Times New Roman"/>
          <w:sz w:val="24"/>
          <w:szCs w:val="24"/>
          <w:lang w:eastAsia="ar-SA"/>
        </w:rPr>
        <w:t>10</w:t>
      </w:r>
      <w:bookmarkStart w:id="0" w:name="_GoBack"/>
      <w:bookmarkEnd w:id="0"/>
      <w:r w:rsidR="0089290D" w:rsidRPr="008E25D1">
        <w:rPr>
          <w:rFonts w:ascii="Times New Roman" w:eastAsia="Times New Roman" w:hAnsi="Times New Roman" w:cs="Times New Roman"/>
          <w:sz w:val="24"/>
          <w:szCs w:val="24"/>
          <w:lang w:eastAsia="ar-SA"/>
        </w:rPr>
        <w:t xml:space="preserve"> </w:t>
      </w:r>
      <w:r w:rsidR="00FD4FF4">
        <w:rPr>
          <w:rFonts w:ascii="Times New Roman" w:eastAsia="Times New Roman" w:hAnsi="Times New Roman" w:cs="Times New Roman"/>
          <w:sz w:val="24"/>
          <w:szCs w:val="24"/>
          <w:lang w:eastAsia="ar-SA"/>
        </w:rPr>
        <w:t>lutego</w:t>
      </w:r>
      <w:r w:rsidR="0092114C" w:rsidRPr="008E25D1">
        <w:rPr>
          <w:rFonts w:ascii="Times New Roman" w:eastAsia="Times New Roman" w:hAnsi="Times New Roman" w:cs="Times New Roman"/>
          <w:sz w:val="24"/>
          <w:szCs w:val="24"/>
          <w:lang w:eastAsia="ar-SA"/>
        </w:rPr>
        <w:t xml:space="preserve"> 202</w:t>
      </w:r>
      <w:r w:rsidR="0089290D" w:rsidRPr="008E25D1">
        <w:rPr>
          <w:rFonts w:ascii="Times New Roman" w:eastAsia="Times New Roman" w:hAnsi="Times New Roman" w:cs="Times New Roman"/>
          <w:sz w:val="24"/>
          <w:szCs w:val="24"/>
          <w:lang w:eastAsia="ar-SA"/>
        </w:rPr>
        <w:t>1</w:t>
      </w:r>
      <w:r w:rsidR="0092114C" w:rsidRPr="008E25D1">
        <w:rPr>
          <w:rFonts w:ascii="Times New Roman" w:eastAsia="Times New Roman" w:hAnsi="Times New Roman" w:cs="Times New Roman"/>
          <w:sz w:val="24"/>
          <w:szCs w:val="24"/>
          <w:lang w:eastAsia="ar-SA"/>
        </w:rPr>
        <w:t xml:space="preserve"> r.</w:t>
      </w:r>
    </w:p>
    <w:p w14:paraId="37BE8B64" w14:textId="77777777" w:rsidR="0092114C" w:rsidRPr="0092114C" w:rsidRDefault="0092114C" w:rsidP="0092114C">
      <w:pPr>
        <w:suppressAutoHyphens/>
        <w:spacing w:before="6" w:after="0" w:line="240" w:lineRule="auto"/>
        <w:jc w:val="both"/>
        <w:rPr>
          <w:rFonts w:ascii="Times New Roman" w:eastAsia="Times New Roman" w:hAnsi="Times New Roman" w:cs="Times New Roman"/>
          <w:sz w:val="21"/>
          <w:szCs w:val="24"/>
          <w:lang w:eastAsia="ar-SA"/>
        </w:rPr>
      </w:pPr>
    </w:p>
    <w:p w14:paraId="23F64CC7" w14:textId="26B4FAD7" w:rsidR="0092114C" w:rsidRDefault="0092114C" w:rsidP="0092114C">
      <w:pPr>
        <w:suppressAutoHyphens/>
        <w:spacing w:before="6" w:after="0" w:line="240" w:lineRule="auto"/>
        <w:jc w:val="both"/>
        <w:rPr>
          <w:rFonts w:ascii="Times New Roman" w:eastAsia="Times New Roman" w:hAnsi="Times New Roman" w:cs="Times New Roman"/>
          <w:sz w:val="21"/>
          <w:szCs w:val="24"/>
          <w:lang w:eastAsia="ar-SA"/>
        </w:rPr>
      </w:pPr>
    </w:p>
    <w:p w14:paraId="0807DBB5" w14:textId="77777777" w:rsidR="008E25D1" w:rsidRPr="0092114C" w:rsidRDefault="008E25D1" w:rsidP="0092114C">
      <w:pPr>
        <w:suppressAutoHyphens/>
        <w:spacing w:before="6" w:after="0" w:line="240" w:lineRule="auto"/>
        <w:jc w:val="both"/>
        <w:rPr>
          <w:rFonts w:ascii="Times New Roman" w:eastAsia="Times New Roman" w:hAnsi="Times New Roman" w:cs="Times New Roman"/>
          <w:sz w:val="21"/>
          <w:szCs w:val="24"/>
          <w:lang w:eastAsia="ar-SA"/>
        </w:rPr>
      </w:pPr>
    </w:p>
    <w:p w14:paraId="3AEC32C7" w14:textId="77777777" w:rsidR="0092114C" w:rsidRPr="0092114C" w:rsidRDefault="0092114C" w:rsidP="0092114C">
      <w:pPr>
        <w:suppressAutoHyphens/>
        <w:spacing w:before="6" w:after="0" w:line="240" w:lineRule="auto"/>
        <w:jc w:val="both"/>
        <w:rPr>
          <w:rFonts w:ascii="Times New Roman" w:eastAsia="Times New Roman" w:hAnsi="Times New Roman" w:cs="Times New Roman"/>
          <w:sz w:val="21"/>
          <w:szCs w:val="24"/>
          <w:lang w:eastAsia="ar-SA"/>
        </w:rPr>
      </w:pPr>
    </w:p>
    <w:p w14:paraId="1264D6E2" w14:textId="77777777" w:rsidR="0092114C" w:rsidRDefault="0092114C" w:rsidP="007953AF">
      <w:pPr>
        <w:suppressAutoHyphens/>
        <w:spacing w:after="0" w:line="240" w:lineRule="auto"/>
        <w:rPr>
          <w:rFonts w:ascii="Times New Roman" w:eastAsia="Times New Roman" w:hAnsi="Times New Roman" w:cs="Times New Roman"/>
          <w:b/>
          <w:bCs/>
          <w:color w:val="000000"/>
          <w:sz w:val="28"/>
          <w:szCs w:val="28"/>
          <w:lang w:eastAsia="ar-SA"/>
        </w:rPr>
      </w:pPr>
    </w:p>
    <w:p w14:paraId="419466BB" w14:textId="77777777" w:rsidR="0092114C" w:rsidRPr="0092114C" w:rsidRDefault="0092114C" w:rsidP="0092114C">
      <w:pPr>
        <w:suppressAutoHyphens/>
        <w:spacing w:after="0" w:line="240" w:lineRule="auto"/>
        <w:jc w:val="center"/>
        <w:rPr>
          <w:rFonts w:ascii="Times New Roman" w:eastAsia="Times New Roman" w:hAnsi="Times New Roman" w:cs="Times New Roman"/>
          <w:b/>
          <w:bCs/>
          <w:color w:val="000000"/>
          <w:sz w:val="28"/>
          <w:szCs w:val="28"/>
          <w:lang w:eastAsia="ar-SA"/>
        </w:rPr>
      </w:pPr>
      <w:r w:rsidRPr="0092114C">
        <w:rPr>
          <w:rFonts w:ascii="Times New Roman" w:eastAsia="Times New Roman" w:hAnsi="Times New Roman" w:cs="Times New Roman"/>
          <w:b/>
          <w:bCs/>
          <w:color w:val="000000"/>
          <w:sz w:val="28"/>
          <w:szCs w:val="28"/>
          <w:lang w:eastAsia="ar-SA"/>
        </w:rPr>
        <w:t>SPECYFIKACJA WARUNKÓW ZAMÓWIENIA</w:t>
      </w:r>
    </w:p>
    <w:p w14:paraId="7535EA79" w14:textId="77777777" w:rsidR="0092114C" w:rsidRDefault="0092114C" w:rsidP="0092114C">
      <w:pPr>
        <w:suppressAutoHyphens/>
        <w:spacing w:after="0" w:line="276"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14:paraId="7E57384B" w14:textId="77777777" w:rsidTr="00322E03">
        <w:tc>
          <w:tcPr>
            <w:tcW w:w="9060" w:type="dxa"/>
            <w:shd w:val="clear" w:color="auto" w:fill="E7E6E6" w:themeFill="background2"/>
          </w:tcPr>
          <w:p w14:paraId="30711C4B" w14:textId="77777777" w:rsidR="00322E03" w:rsidRPr="00322E03" w:rsidRDefault="00322E03" w:rsidP="007953AF">
            <w:pPr>
              <w:pStyle w:val="Akapitzlist"/>
              <w:numPr>
                <w:ilvl w:val="0"/>
                <w:numId w:val="1"/>
              </w:numPr>
              <w:suppressAutoHyphens/>
              <w:spacing w:line="276" w:lineRule="auto"/>
              <w:ind w:left="594" w:hanging="594"/>
              <w:jc w:val="both"/>
              <w:rPr>
                <w:rFonts w:ascii="Times New Roman" w:eastAsia="Times New Roman" w:hAnsi="Times New Roman" w:cs="Times New Roman"/>
                <w:b/>
                <w:bCs/>
                <w:sz w:val="24"/>
                <w:szCs w:val="24"/>
                <w:lang w:eastAsia="ar-SA"/>
              </w:rPr>
            </w:pPr>
            <w:r w:rsidRPr="00844027">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Pr>
                <w:rFonts w:ascii="Times New Roman" w:eastAsia="Times New Roman" w:hAnsi="Times New Roman" w:cs="Times New Roman"/>
                <w:b/>
                <w:bCs/>
                <w:sz w:val="24"/>
                <w:szCs w:val="24"/>
                <w:lang w:eastAsia="ar-SA"/>
              </w:rPr>
              <w:t>wej prowadzonego postępowania</w:t>
            </w:r>
          </w:p>
        </w:tc>
      </w:tr>
    </w:tbl>
    <w:p w14:paraId="73178749" w14:textId="77777777" w:rsidR="00B752AA" w:rsidRDefault="00B752AA" w:rsidP="00B752AA">
      <w:pPr>
        <w:suppressAutoHyphens/>
        <w:spacing w:after="0" w:line="276" w:lineRule="auto"/>
        <w:jc w:val="both"/>
        <w:rPr>
          <w:rFonts w:ascii="Times New Roman" w:eastAsia="Times New Roman" w:hAnsi="Times New Roman" w:cs="Times New Roman"/>
          <w:bCs/>
          <w:sz w:val="24"/>
          <w:szCs w:val="24"/>
          <w:lang w:eastAsia="ar-SA"/>
        </w:rPr>
      </w:pPr>
    </w:p>
    <w:p w14:paraId="68ADE70A" w14:textId="77777777" w:rsidR="00B752AA" w:rsidRPr="00844027" w:rsidRDefault="00B752AA" w:rsidP="00B752AA">
      <w:pPr>
        <w:suppressAutoHyphens/>
        <w:spacing w:after="0" w:line="276"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t>Nazwa:</w:t>
      </w:r>
      <w:r w:rsidR="007953AF">
        <w:rPr>
          <w:rFonts w:ascii="Times New Roman" w:eastAsia="Times New Roman" w:hAnsi="Times New Roman" w:cs="Times New Roman"/>
          <w:bCs/>
          <w:sz w:val="24"/>
          <w:szCs w:val="24"/>
          <w:lang w:eastAsia="ar-SA"/>
        </w:rPr>
        <w:t xml:space="preserve"> </w:t>
      </w:r>
      <w:r w:rsidR="007953AF">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ab/>
        <w:t xml:space="preserve">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322E03">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ab/>
      </w:r>
      <w:r w:rsidRPr="00844027">
        <w:rPr>
          <w:rFonts w:ascii="Times New Roman" w:eastAsia="Times New Roman" w:hAnsi="Times New Roman" w:cs="Times New Roman"/>
          <w:b/>
          <w:bCs/>
          <w:sz w:val="24"/>
          <w:szCs w:val="24"/>
          <w:lang w:eastAsia="ar-SA"/>
        </w:rPr>
        <w:t>6 Wojskowy Oddział Gospodarczy</w:t>
      </w:r>
    </w:p>
    <w:p w14:paraId="72855DA5" w14:textId="77777777" w:rsidR="00B752AA" w:rsidRPr="00844027" w:rsidRDefault="00B752AA" w:rsidP="00B752AA">
      <w:pPr>
        <w:suppressAutoHyphens/>
        <w:spacing w:after="0" w:line="276" w:lineRule="auto"/>
        <w:jc w:val="both"/>
        <w:rPr>
          <w:rFonts w:ascii="Times New Roman" w:eastAsia="Times New Roman" w:hAnsi="Times New Roman" w:cs="Times New Roman"/>
          <w:b/>
          <w:bCs/>
          <w:sz w:val="24"/>
          <w:szCs w:val="24"/>
          <w:lang w:eastAsia="ar-SA"/>
        </w:rPr>
      </w:pP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00844027"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Lędowo – Osiedle 1N</w:t>
      </w:r>
    </w:p>
    <w:p w14:paraId="01667C2E" w14:textId="77777777" w:rsidR="00B752AA" w:rsidRPr="00844027" w:rsidRDefault="00B752AA" w:rsidP="00B752AA">
      <w:pPr>
        <w:suppressAutoHyphens/>
        <w:spacing w:after="0" w:line="276" w:lineRule="auto"/>
        <w:jc w:val="both"/>
        <w:rPr>
          <w:rFonts w:ascii="Times New Roman" w:eastAsia="Times New Roman" w:hAnsi="Times New Roman" w:cs="Times New Roman"/>
          <w:b/>
          <w:bCs/>
          <w:sz w:val="24"/>
          <w:szCs w:val="24"/>
          <w:lang w:eastAsia="ar-SA"/>
        </w:rPr>
      </w:pP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ab/>
      </w:r>
      <w:r w:rsidR="00844027" w:rsidRPr="00844027">
        <w:rPr>
          <w:rFonts w:ascii="Times New Roman" w:eastAsia="Times New Roman" w:hAnsi="Times New Roman" w:cs="Times New Roman"/>
          <w:b/>
          <w:bCs/>
          <w:sz w:val="24"/>
          <w:szCs w:val="24"/>
          <w:lang w:eastAsia="ar-SA"/>
        </w:rPr>
        <w:tab/>
      </w:r>
      <w:r w:rsidRPr="00844027">
        <w:rPr>
          <w:rFonts w:ascii="Times New Roman" w:eastAsia="Times New Roman" w:hAnsi="Times New Roman" w:cs="Times New Roman"/>
          <w:b/>
          <w:bCs/>
          <w:sz w:val="24"/>
          <w:szCs w:val="24"/>
          <w:lang w:eastAsia="ar-SA"/>
        </w:rPr>
        <w:t>76-271 Ustka</w:t>
      </w:r>
    </w:p>
    <w:p w14:paraId="53B6A04A" w14:textId="77777777" w:rsidR="00B752AA" w:rsidRDefault="00B752AA"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Numer telefonu:</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 xml:space="preserve"> </w:t>
      </w:r>
      <w:r w:rsidRPr="00844027">
        <w:rPr>
          <w:rFonts w:ascii="Times New Roman" w:eastAsia="Times New Roman" w:hAnsi="Times New Roman" w:cs="Times New Roman"/>
          <w:b/>
          <w:bCs/>
          <w:sz w:val="24"/>
          <w:szCs w:val="24"/>
          <w:lang w:eastAsia="ar-SA"/>
        </w:rPr>
        <w:t>261 231 686</w:t>
      </w:r>
    </w:p>
    <w:p w14:paraId="20301DD6" w14:textId="77777777" w:rsidR="00B752AA" w:rsidRDefault="00B752AA"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Godziny urzędowania:</w:t>
      </w:r>
      <w:r>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 xml:space="preserve"> </w:t>
      </w:r>
      <w:r w:rsidRPr="00844027">
        <w:rPr>
          <w:rFonts w:ascii="Times New Roman" w:eastAsia="Times New Roman" w:hAnsi="Times New Roman" w:cs="Times New Roman"/>
          <w:b/>
          <w:bCs/>
          <w:sz w:val="24"/>
          <w:szCs w:val="24"/>
          <w:lang w:eastAsia="ar-SA"/>
        </w:rPr>
        <w:t>od godz. 8.00 do godz. 15.00</w:t>
      </w:r>
    </w:p>
    <w:p w14:paraId="70F56FB5" w14:textId="77777777" w:rsidR="00B752AA" w:rsidRDefault="00B752AA"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NIP</w:t>
      </w:r>
      <w:r w:rsidR="00844027">
        <w:rPr>
          <w:rFonts w:ascii="Times New Roman" w:eastAsia="Times New Roman" w:hAnsi="Times New Roman" w:cs="Times New Roman"/>
          <w:bCs/>
          <w:sz w:val="24"/>
          <w:szCs w:val="24"/>
          <w:lang w:eastAsia="ar-SA"/>
        </w:rPr>
        <w:t>:</w:t>
      </w:r>
      <w:r w:rsidR="00844027">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844027">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 xml:space="preserve"> </w:t>
      </w:r>
      <w:r w:rsidR="00844027" w:rsidRPr="00844027">
        <w:rPr>
          <w:rFonts w:ascii="Times New Roman" w:eastAsia="Times New Roman" w:hAnsi="Times New Roman" w:cs="Times New Roman"/>
          <w:b/>
          <w:bCs/>
          <w:sz w:val="24"/>
          <w:szCs w:val="24"/>
          <w:lang w:eastAsia="ar-SA"/>
        </w:rPr>
        <w:t>839-30-43-908</w:t>
      </w:r>
    </w:p>
    <w:p w14:paraId="12CB7236" w14:textId="77777777" w:rsidR="00844027" w:rsidRDefault="00844027" w:rsidP="00B752AA">
      <w:pPr>
        <w:suppressAutoHyphens/>
        <w:spacing w:after="0" w:line="276" w:lineRule="auto"/>
        <w:jc w:val="both"/>
        <w:rPr>
          <w:rFonts w:ascii="Times New Roman" w:eastAsia="Times New Roman" w:hAnsi="Times New Roman" w:cs="Times New Roman"/>
          <w:bCs/>
          <w:sz w:val="24"/>
          <w:szCs w:val="24"/>
          <w:lang w:eastAsia="ar-SA"/>
        </w:rPr>
      </w:pPr>
    </w:p>
    <w:p w14:paraId="21E9340C" w14:textId="77777777" w:rsidR="00844027" w:rsidRDefault="00844027"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Adres poczty elektronicznej:</w:t>
      </w:r>
      <w:r w:rsidR="007953A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hyperlink r:id="rId9" w:history="1">
        <w:r w:rsidRPr="00CF4C23">
          <w:rPr>
            <w:rStyle w:val="Hipercze"/>
            <w:rFonts w:ascii="Times New Roman" w:eastAsia="Times New Roman" w:hAnsi="Times New Roman" w:cs="Times New Roman"/>
            <w:bCs/>
            <w:sz w:val="24"/>
            <w:szCs w:val="24"/>
            <w:lang w:eastAsia="ar-SA"/>
          </w:rPr>
          <w:t>6wog.przetargi@ron.mil.pl</w:t>
        </w:r>
      </w:hyperlink>
      <w:r>
        <w:rPr>
          <w:rFonts w:ascii="Times New Roman" w:eastAsia="Times New Roman" w:hAnsi="Times New Roman" w:cs="Times New Roman"/>
          <w:bCs/>
          <w:sz w:val="24"/>
          <w:szCs w:val="24"/>
          <w:lang w:eastAsia="ar-SA"/>
        </w:rPr>
        <w:tab/>
      </w:r>
    </w:p>
    <w:p w14:paraId="0A7E6D34" w14:textId="77777777" w:rsidR="00844027" w:rsidRDefault="00844027"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Adres strony internetowej:</w:t>
      </w:r>
      <w:r w:rsidR="007953A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hyperlink r:id="rId10" w:history="1">
        <w:r w:rsidRPr="00CF4C23">
          <w:rPr>
            <w:rStyle w:val="Hipercze"/>
            <w:rFonts w:ascii="Times New Roman" w:eastAsia="Times New Roman" w:hAnsi="Times New Roman" w:cs="Times New Roman"/>
            <w:bCs/>
            <w:sz w:val="24"/>
            <w:szCs w:val="24"/>
            <w:lang w:eastAsia="ar-SA"/>
          </w:rPr>
          <w:t>www.6wog.wp.mil.pl</w:t>
        </w:r>
      </w:hyperlink>
    </w:p>
    <w:p w14:paraId="2F302A40" w14:textId="77777777" w:rsidR="00844027" w:rsidRDefault="00844027" w:rsidP="00B752AA">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Adres strony internetowej</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prowadzonego postępowania:</w:t>
      </w:r>
      <w:r>
        <w:rPr>
          <w:rFonts w:ascii="Times New Roman" w:eastAsia="Times New Roman" w:hAnsi="Times New Roman" w:cs="Times New Roman"/>
          <w:bCs/>
          <w:sz w:val="24"/>
          <w:szCs w:val="24"/>
          <w:lang w:eastAsia="ar-SA"/>
        </w:rPr>
        <w:tab/>
      </w:r>
      <w:r w:rsidR="007953AF">
        <w:rPr>
          <w:rFonts w:ascii="Times New Roman" w:eastAsia="Times New Roman" w:hAnsi="Times New Roman" w:cs="Times New Roman"/>
          <w:bCs/>
          <w:sz w:val="24"/>
          <w:szCs w:val="24"/>
          <w:lang w:eastAsia="ar-SA"/>
        </w:rPr>
        <w:t xml:space="preserve"> </w:t>
      </w:r>
      <w:hyperlink r:id="rId11" w:history="1">
        <w:r w:rsidR="00102026" w:rsidRPr="00CF4C23">
          <w:rPr>
            <w:rStyle w:val="Hipercze"/>
            <w:rFonts w:ascii="Times New Roman" w:eastAsia="Times New Roman" w:hAnsi="Times New Roman" w:cs="Times New Roman"/>
            <w:bCs/>
            <w:sz w:val="24"/>
            <w:szCs w:val="24"/>
            <w:lang w:eastAsia="ar-SA"/>
          </w:rPr>
          <w:t>https://platformazakupowa.pl/pn/6wog</w:t>
        </w:r>
      </w:hyperlink>
      <w:r>
        <w:rPr>
          <w:rFonts w:ascii="Times New Roman" w:eastAsia="Times New Roman" w:hAnsi="Times New Roman" w:cs="Times New Roman"/>
          <w:bCs/>
          <w:sz w:val="24"/>
          <w:szCs w:val="24"/>
          <w:lang w:eastAsia="ar-SA"/>
        </w:rPr>
        <w:tab/>
      </w:r>
    </w:p>
    <w:p w14:paraId="65D1A23A" w14:textId="77777777" w:rsidR="00844027" w:rsidRDefault="00844027" w:rsidP="00B752AA">
      <w:pPr>
        <w:suppressAutoHyphens/>
        <w:spacing w:after="0" w:line="276" w:lineRule="auto"/>
        <w:jc w:val="both"/>
        <w:rPr>
          <w:rFonts w:ascii="Times New Roman" w:eastAsia="Times New Roman" w:hAnsi="Times New Roman" w:cs="Times New Roman"/>
          <w:bCs/>
          <w:sz w:val="24"/>
          <w:szCs w:val="24"/>
          <w:lang w:eastAsia="ar-SA"/>
        </w:rPr>
      </w:pPr>
    </w:p>
    <w:p w14:paraId="36498820" w14:textId="77777777" w:rsidR="00844027" w:rsidRPr="00844027" w:rsidRDefault="00844027" w:rsidP="00B752AA">
      <w:pPr>
        <w:suppressAutoHyphens/>
        <w:spacing w:after="0" w:line="276" w:lineRule="auto"/>
        <w:jc w:val="both"/>
        <w:rPr>
          <w:rFonts w:ascii="Times New Roman" w:eastAsia="Times New Roman" w:hAnsi="Times New Roman" w:cs="Times New Roman"/>
          <w:bCs/>
          <w:i/>
          <w:sz w:val="24"/>
          <w:szCs w:val="24"/>
          <w:lang w:eastAsia="ar-SA"/>
        </w:rPr>
      </w:pPr>
      <w:r w:rsidRPr="00844027">
        <w:rPr>
          <w:rFonts w:ascii="Times New Roman" w:eastAsia="Times New Roman" w:hAnsi="Times New Roman" w:cs="Times New Roman"/>
          <w:bCs/>
          <w:i/>
          <w:sz w:val="24"/>
          <w:szCs w:val="24"/>
          <w:lang w:eastAsia="ar-SA"/>
        </w:rPr>
        <w:t>Wykonawca zamierzający wziąć udział w postępowaniu o udzielenie zamówienia publicznego, zobowiązany jest posiadać konto na platformie zakupowej.</w:t>
      </w:r>
    </w:p>
    <w:p w14:paraId="3DF81389" w14:textId="77777777" w:rsidR="00844027" w:rsidRDefault="00844027" w:rsidP="00B752AA">
      <w:pPr>
        <w:suppressAutoHyphens/>
        <w:spacing w:after="0" w:line="276" w:lineRule="auto"/>
        <w:jc w:val="both"/>
        <w:rPr>
          <w:rFonts w:ascii="Times New Roman" w:eastAsia="Times New Roman" w:hAnsi="Times New Roman" w:cs="Times New Roman"/>
          <w:bCs/>
          <w:i/>
          <w:sz w:val="24"/>
          <w:szCs w:val="24"/>
          <w:lang w:eastAsia="ar-SA"/>
        </w:rPr>
      </w:pPr>
      <w:r w:rsidRPr="00844027">
        <w:rPr>
          <w:rFonts w:ascii="Times New Roman" w:eastAsia="Times New Roman" w:hAnsi="Times New Roman" w:cs="Times New Roman"/>
          <w:bCs/>
          <w:i/>
          <w:sz w:val="24"/>
          <w:szCs w:val="24"/>
          <w:lang w:eastAsia="ar-SA"/>
        </w:rPr>
        <w:t xml:space="preserve">Zarejestrowanie i utrzymanie konta na platformie zakupowej oraz korzystanie z platformy jest bezpłatne. </w:t>
      </w:r>
    </w:p>
    <w:p w14:paraId="7112356D" w14:textId="77777777" w:rsidR="00844027" w:rsidRDefault="00844027" w:rsidP="00B752AA">
      <w:pPr>
        <w:suppressAutoHyphens/>
        <w:spacing w:after="0" w:line="276"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14:paraId="0EC4D780" w14:textId="77777777" w:rsidTr="00322E03">
        <w:tc>
          <w:tcPr>
            <w:tcW w:w="9060" w:type="dxa"/>
            <w:shd w:val="clear" w:color="auto" w:fill="E7E6E6" w:themeFill="background2"/>
          </w:tcPr>
          <w:p w14:paraId="62987B73" w14:textId="77777777" w:rsidR="00322E03" w:rsidRPr="00322E03" w:rsidRDefault="00322E03" w:rsidP="007953AF">
            <w:pPr>
              <w:pStyle w:val="Akapitzlist"/>
              <w:numPr>
                <w:ilvl w:val="0"/>
                <w:numId w:val="1"/>
              </w:numPr>
              <w:suppressAutoHyphens/>
              <w:spacing w:line="276" w:lineRule="auto"/>
              <w:ind w:left="594" w:hanging="567"/>
              <w:jc w:val="both"/>
              <w:rPr>
                <w:rFonts w:ascii="Times New Roman" w:eastAsia="Times New Roman" w:hAnsi="Times New Roman" w:cs="Times New Roman"/>
                <w:b/>
                <w:bCs/>
                <w:i/>
                <w:sz w:val="24"/>
                <w:szCs w:val="24"/>
                <w:lang w:eastAsia="ar-SA"/>
              </w:rPr>
            </w:pPr>
            <w:r w:rsidRPr="00102026">
              <w:rPr>
                <w:rFonts w:ascii="Times New Roman" w:eastAsia="Times New Roman" w:hAnsi="Times New Roman" w:cs="Times New Roman"/>
                <w:b/>
                <w:bCs/>
                <w:sz w:val="24"/>
                <w:szCs w:val="24"/>
                <w:lang w:eastAsia="ar-SA"/>
              </w:rPr>
              <w:t xml:space="preserve">Adres strony internetowej, na której udostępnione będą zmiany i wyjaśnienia treści SWZ oraz inne dokumenty zamówienia bezpośrednio związane </w:t>
            </w:r>
            <w:r>
              <w:rPr>
                <w:rFonts w:ascii="Times New Roman" w:eastAsia="Times New Roman" w:hAnsi="Times New Roman" w:cs="Times New Roman"/>
                <w:b/>
                <w:bCs/>
                <w:sz w:val="24"/>
                <w:szCs w:val="24"/>
                <w:lang w:eastAsia="ar-SA"/>
              </w:rPr>
              <w:br/>
            </w:r>
            <w:r w:rsidRPr="00102026">
              <w:rPr>
                <w:rFonts w:ascii="Times New Roman" w:eastAsia="Times New Roman" w:hAnsi="Times New Roman" w:cs="Times New Roman"/>
                <w:b/>
                <w:bCs/>
                <w:sz w:val="24"/>
                <w:szCs w:val="24"/>
                <w:lang w:eastAsia="ar-SA"/>
              </w:rPr>
              <w:t xml:space="preserve">z postępowaniem o udzielenie zamówienia </w:t>
            </w:r>
          </w:p>
        </w:tc>
      </w:tr>
    </w:tbl>
    <w:p w14:paraId="308C127B" w14:textId="77777777" w:rsidR="00102026" w:rsidRDefault="00102026" w:rsidP="00102026">
      <w:pPr>
        <w:suppressAutoHyphens/>
        <w:spacing w:after="0" w:line="276" w:lineRule="auto"/>
        <w:jc w:val="both"/>
        <w:rPr>
          <w:rFonts w:ascii="Times New Roman" w:eastAsia="Times New Roman" w:hAnsi="Times New Roman" w:cs="Times New Roman"/>
          <w:bCs/>
          <w:sz w:val="24"/>
          <w:szCs w:val="24"/>
          <w:lang w:eastAsia="ar-SA"/>
        </w:rPr>
      </w:pPr>
    </w:p>
    <w:p w14:paraId="08ADCF61" w14:textId="77777777" w:rsidR="00102026" w:rsidRDefault="00102026" w:rsidP="00102026">
      <w:pPr>
        <w:suppressAutoHyphens/>
        <w:spacing w:after="0" w:line="276"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Platforma zakupowa</w:t>
      </w:r>
    </w:p>
    <w:p w14:paraId="0EF975C9" w14:textId="77777777" w:rsidR="00102026" w:rsidRDefault="00963CFF" w:rsidP="00102026">
      <w:pPr>
        <w:suppressAutoHyphens/>
        <w:spacing w:after="0" w:line="276" w:lineRule="auto"/>
        <w:jc w:val="both"/>
        <w:rPr>
          <w:rFonts w:ascii="Times New Roman" w:eastAsia="Times New Roman" w:hAnsi="Times New Roman" w:cs="Times New Roman"/>
          <w:bCs/>
          <w:sz w:val="24"/>
          <w:szCs w:val="24"/>
          <w:lang w:eastAsia="ar-SA"/>
        </w:rPr>
      </w:pPr>
      <w:hyperlink r:id="rId12" w:history="1">
        <w:r w:rsidR="00102026" w:rsidRPr="00CF4C23">
          <w:rPr>
            <w:rStyle w:val="Hipercze"/>
            <w:rFonts w:ascii="Times New Roman" w:eastAsia="Times New Roman" w:hAnsi="Times New Roman" w:cs="Times New Roman"/>
            <w:bCs/>
            <w:sz w:val="24"/>
            <w:szCs w:val="24"/>
            <w:lang w:eastAsia="ar-SA"/>
          </w:rPr>
          <w:t>https://platformazakupowa.pl/pn/6wog</w:t>
        </w:r>
      </w:hyperlink>
    </w:p>
    <w:p w14:paraId="132866AE" w14:textId="77777777" w:rsidR="005647B2" w:rsidRDefault="005647B2" w:rsidP="00102026">
      <w:pPr>
        <w:suppressAutoHyphens/>
        <w:spacing w:after="0" w:line="276" w:lineRule="auto"/>
        <w:jc w:val="both"/>
        <w:rPr>
          <w:rFonts w:ascii="Times New Roman" w:eastAsia="Times New Roman" w:hAnsi="Times New Roman" w:cs="Times New Roman"/>
          <w:bCs/>
          <w:sz w:val="24"/>
          <w:szCs w:val="24"/>
          <w:lang w:eastAsia="ar-SA"/>
        </w:rPr>
      </w:pPr>
    </w:p>
    <w:tbl>
      <w:tblPr>
        <w:tblStyle w:val="Tabela-Siatka"/>
        <w:tblW w:w="0" w:type="auto"/>
        <w:tblLook w:val="04A0" w:firstRow="1" w:lastRow="0" w:firstColumn="1" w:lastColumn="0" w:noHBand="0" w:noVBand="1"/>
      </w:tblPr>
      <w:tblGrid>
        <w:gridCol w:w="9060"/>
      </w:tblGrid>
      <w:tr w:rsidR="00322E03" w14:paraId="334DC299" w14:textId="77777777" w:rsidTr="00322E03">
        <w:tc>
          <w:tcPr>
            <w:tcW w:w="9060" w:type="dxa"/>
            <w:shd w:val="clear" w:color="auto" w:fill="E7E6E6" w:themeFill="background2"/>
          </w:tcPr>
          <w:p w14:paraId="0FF7DFB4" w14:textId="77777777" w:rsidR="00322E03" w:rsidRPr="00322E03" w:rsidRDefault="00322E03" w:rsidP="007953AF">
            <w:pPr>
              <w:pStyle w:val="Akapitzlist"/>
              <w:numPr>
                <w:ilvl w:val="0"/>
                <w:numId w:val="1"/>
              </w:numPr>
              <w:suppressAutoHyphens/>
              <w:spacing w:line="276" w:lineRule="auto"/>
              <w:ind w:left="594" w:hanging="567"/>
              <w:jc w:val="both"/>
              <w:rPr>
                <w:rFonts w:ascii="Times New Roman" w:eastAsia="Times New Roman" w:hAnsi="Times New Roman" w:cs="Times New Roman"/>
                <w:b/>
                <w:bCs/>
                <w:sz w:val="24"/>
                <w:szCs w:val="24"/>
                <w:lang w:eastAsia="ar-SA"/>
              </w:rPr>
            </w:pPr>
            <w:r w:rsidRPr="005647B2">
              <w:rPr>
                <w:rFonts w:ascii="Times New Roman" w:eastAsia="Times New Roman" w:hAnsi="Times New Roman" w:cs="Times New Roman"/>
                <w:b/>
                <w:bCs/>
                <w:sz w:val="24"/>
                <w:szCs w:val="24"/>
                <w:lang w:eastAsia="ar-SA"/>
              </w:rPr>
              <w:t xml:space="preserve">Tryb udzielenia zamówienia </w:t>
            </w:r>
          </w:p>
        </w:tc>
      </w:tr>
    </w:tbl>
    <w:p w14:paraId="492F48FD" w14:textId="77777777" w:rsidR="005647B2" w:rsidRDefault="005647B2" w:rsidP="005647B2">
      <w:pPr>
        <w:suppressAutoHyphens/>
        <w:spacing w:after="0" w:line="276" w:lineRule="auto"/>
        <w:jc w:val="both"/>
        <w:rPr>
          <w:rFonts w:ascii="Times New Roman" w:eastAsia="Times New Roman" w:hAnsi="Times New Roman" w:cs="Times New Roman"/>
          <w:b/>
          <w:bCs/>
          <w:sz w:val="24"/>
          <w:szCs w:val="24"/>
          <w:lang w:eastAsia="ar-SA"/>
        </w:rPr>
      </w:pPr>
    </w:p>
    <w:p w14:paraId="360FF0D8" w14:textId="77777777" w:rsidR="00642EFA" w:rsidRDefault="00642EFA" w:rsidP="00642EFA">
      <w:pPr>
        <w:spacing w:after="5" w:line="267" w:lineRule="auto"/>
        <w:ind w:right="-2"/>
        <w:jc w:val="both"/>
        <w:rPr>
          <w:rFonts w:ascii="Times New Roman" w:eastAsia="Times New Roman" w:hAnsi="Times New Roman" w:cs="Times New Roman"/>
          <w:bCs/>
          <w:color w:val="000000"/>
          <w:sz w:val="24"/>
          <w:szCs w:val="24"/>
          <w:lang w:eastAsia="ar-SA"/>
        </w:rPr>
      </w:pPr>
      <w:r w:rsidRPr="00642EFA">
        <w:rPr>
          <w:rFonts w:ascii="Times New Roman" w:eastAsia="Times New Roman" w:hAnsi="Times New Roman" w:cs="Times New Roman"/>
          <w:color w:val="000000"/>
          <w:sz w:val="24"/>
          <w:szCs w:val="24"/>
          <w:lang w:eastAsia="pl-PL"/>
        </w:rPr>
        <w:t xml:space="preserve">Postępowanie o udzielenie zamówienia prowadzone jest w </w:t>
      </w:r>
      <w:r w:rsidRPr="00642EFA">
        <w:rPr>
          <w:rFonts w:ascii="Times New Roman" w:eastAsia="Times New Roman" w:hAnsi="Times New Roman" w:cs="Times New Roman"/>
          <w:b/>
          <w:color w:val="000000"/>
          <w:sz w:val="24"/>
          <w:szCs w:val="24"/>
          <w:lang w:eastAsia="pl-PL"/>
        </w:rPr>
        <w:t>trybie podstawowym</w:t>
      </w:r>
      <w:r w:rsidRPr="00642EFA">
        <w:rPr>
          <w:rFonts w:ascii="Times New Roman" w:eastAsia="Times New Roman" w:hAnsi="Times New Roman" w:cs="Times New Roman"/>
          <w:color w:val="000000"/>
          <w:sz w:val="24"/>
          <w:szCs w:val="24"/>
          <w:lang w:eastAsia="pl-PL"/>
        </w:rPr>
        <w:t xml:space="preserve"> na podstawie art. 275 pkt. 1 us</w:t>
      </w:r>
      <w:r w:rsidR="002D2348">
        <w:rPr>
          <w:rFonts w:ascii="Times New Roman" w:eastAsia="Times New Roman" w:hAnsi="Times New Roman" w:cs="Times New Roman"/>
          <w:color w:val="000000"/>
          <w:sz w:val="24"/>
          <w:szCs w:val="24"/>
          <w:lang w:eastAsia="pl-PL"/>
        </w:rPr>
        <w:t>tawy z dnia 11 września 2019 r.</w:t>
      </w:r>
      <w:r w:rsidRPr="00642EFA">
        <w:rPr>
          <w:rFonts w:ascii="Times New Roman" w:eastAsia="Times New Roman" w:hAnsi="Times New Roman" w:cs="Times New Roman"/>
          <w:color w:val="000000"/>
          <w:sz w:val="24"/>
          <w:szCs w:val="24"/>
          <w:lang w:eastAsia="pl-PL"/>
        </w:rPr>
        <w:t xml:space="preserve"> Prawo zamówień publicznych </w:t>
      </w:r>
      <w:r w:rsidR="002D2348">
        <w:rPr>
          <w:rFonts w:ascii="Times New Roman" w:eastAsia="Times New Roman" w:hAnsi="Times New Roman" w:cs="Times New Roman"/>
          <w:bCs/>
          <w:color w:val="000000"/>
          <w:sz w:val="24"/>
          <w:szCs w:val="24"/>
          <w:lang w:eastAsia="ar-SA"/>
        </w:rPr>
        <w:t xml:space="preserve">(Dz. U. </w:t>
      </w:r>
      <w:r w:rsidR="002D2348" w:rsidRPr="0092114C">
        <w:rPr>
          <w:rFonts w:ascii="Times New Roman" w:eastAsia="Times New Roman" w:hAnsi="Times New Roman" w:cs="Times New Roman"/>
          <w:bCs/>
          <w:color w:val="000000"/>
          <w:sz w:val="24"/>
          <w:szCs w:val="24"/>
          <w:lang w:eastAsia="ar-SA"/>
        </w:rPr>
        <w:t>z 2019 r., poz. 2019</w:t>
      </w:r>
      <w:r w:rsidR="00545074">
        <w:rPr>
          <w:rFonts w:ascii="Times New Roman" w:eastAsia="Times New Roman" w:hAnsi="Times New Roman" w:cs="Times New Roman"/>
          <w:bCs/>
          <w:color w:val="000000"/>
          <w:sz w:val="24"/>
          <w:szCs w:val="24"/>
          <w:lang w:eastAsia="ar-SA"/>
        </w:rPr>
        <w:t xml:space="preserve"> </w:t>
      </w:r>
      <w:r w:rsidR="00545074" w:rsidRPr="008E25D1">
        <w:rPr>
          <w:rFonts w:ascii="Times New Roman" w:eastAsia="Times New Roman" w:hAnsi="Times New Roman" w:cs="Times New Roman"/>
          <w:bCs/>
          <w:color w:val="000000"/>
          <w:sz w:val="24"/>
          <w:szCs w:val="24"/>
          <w:lang w:eastAsia="ar-SA"/>
        </w:rPr>
        <w:t>ze zm.)</w:t>
      </w:r>
      <w:r w:rsidR="002D2348" w:rsidRPr="0092114C">
        <w:rPr>
          <w:rFonts w:ascii="Times New Roman" w:eastAsia="Times New Roman" w:hAnsi="Times New Roman" w:cs="Times New Roman"/>
          <w:bCs/>
          <w:color w:val="000000"/>
          <w:sz w:val="24"/>
          <w:szCs w:val="24"/>
          <w:lang w:eastAsia="ar-SA"/>
        </w:rPr>
        <w:t xml:space="preserve"> </w:t>
      </w:r>
      <w:r w:rsidR="002D2348">
        <w:rPr>
          <w:rFonts w:ascii="Times New Roman" w:eastAsia="Times New Roman" w:hAnsi="Times New Roman" w:cs="Times New Roman"/>
          <w:bCs/>
          <w:color w:val="000000"/>
          <w:sz w:val="24"/>
          <w:szCs w:val="24"/>
          <w:lang w:eastAsia="ar-SA"/>
        </w:rPr>
        <w:t>zwanej dalej także „</w:t>
      </w:r>
      <w:proofErr w:type="spellStart"/>
      <w:r w:rsidR="002D2348">
        <w:rPr>
          <w:rFonts w:ascii="Times New Roman" w:eastAsia="Times New Roman" w:hAnsi="Times New Roman" w:cs="Times New Roman"/>
          <w:bCs/>
          <w:color w:val="000000"/>
          <w:sz w:val="24"/>
          <w:szCs w:val="24"/>
          <w:lang w:eastAsia="ar-SA"/>
        </w:rPr>
        <w:t>pzp</w:t>
      </w:r>
      <w:proofErr w:type="spellEnd"/>
      <w:r w:rsidR="002D2348">
        <w:rPr>
          <w:rFonts w:ascii="Times New Roman" w:eastAsia="Times New Roman" w:hAnsi="Times New Roman" w:cs="Times New Roman"/>
          <w:bCs/>
          <w:color w:val="000000"/>
          <w:sz w:val="24"/>
          <w:szCs w:val="24"/>
          <w:lang w:eastAsia="ar-SA"/>
        </w:rPr>
        <w:t xml:space="preserve">”.  </w:t>
      </w:r>
    </w:p>
    <w:p w14:paraId="1C976DA1" w14:textId="77777777" w:rsidR="002D2348" w:rsidRDefault="002D2348" w:rsidP="002D2348">
      <w:pPr>
        <w:spacing w:after="0"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14:paraId="04302424" w14:textId="77777777" w:rsidTr="00322E03">
        <w:tc>
          <w:tcPr>
            <w:tcW w:w="9060" w:type="dxa"/>
            <w:shd w:val="clear" w:color="auto" w:fill="E7E6E6" w:themeFill="background2"/>
          </w:tcPr>
          <w:p w14:paraId="78558730" w14:textId="77777777" w:rsidR="00322E03" w:rsidRPr="00322E03" w:rsidRDefault="00322E03" w:rsidP="002D2348">
            <w:pPr>
              <w:pStyle w:val="Akapitzlist"/>
              <w:numPr>
                <w:ilvl w:val="0"/>
                <w:numId w:val="1"/>
              </w:numPr>
              <w:spacing w:after="5" w:line="267" w:lineRule="auto"/>
              <w:ind w:left="594" w:right="-2" w:hanging="567"/>
              <w:jc w:val="both"/>
              <w:rPr>
                <w:rFonts w:ascii="Times New Roman" w:eastAsia="Times New Roman" w:hAnsi="Times New Roman" w:cs="Times New Roman"/>
                <w:b/>
                <w:color w:val="000000"/>
                <w:sz w:val="24"/>
                <w:szCs w:val="24"/>
                <w:lang w:eastAsia="pl-PL"/>
              </w:rPr>
            </w:pPr>
            <w:r w:rsidRPr="00642EFA">
              <w:rPr>
                <w:rFonts w:ascii="Times New Roman" w:eastAsia="Times New Roman" w:hAnsi="Times New Roman" w:cs="Times New Roman"/>
                <w:b/>
                <w:color w:val="000000"/>
                <w:sz w:val="24"/>
                <w:szCs w:val="24"/>
                <w:lang w:eastAsia="pl-PL"/>
              </w:rPr>
              <w:t xml:space="preserve">Informacja, czy Zamawiający przewiduje wybór najkorzystniejszej oferty </w:t>
            </w:r>
            <w:r>
              <w:rPr>
                <w:rFonts w:ascii="Times New Roman" w:eastAsia="Times New Roman" w:hAnsi="Times New Roman" w:cs="Times New Roman"/>
                <w:b/>
                <w:color w:val="000000"/>
                <w:sz w:val="24"/>
                <w:szCs w:val="24"/>
                <w:lang w:eastAsia="pl-PL"/>
              </w:rPr>
              <w:br/>
            </w:r>
            <w:r w:rsidRPr="00642EFA">
              <w:rPr>
                <w:rFonts w:ascii="Times New Roman" w:eastAsia="Times New Roman" w:hAnsi="Times New Roman" w:cs="Times New Roman"/>
                <w:b/>
                <w:color w:val="000000"/>
                <w:sz w:val="24"/>
                <w:szCs w:val="24"/>
                <w:lang w:eastAsia="pl-PL"/>
              </w:rPr>
              <w:t xml:space="preserve">z możliwością prowadzenia negocjacji </w:t>
            </w:r>
          </w:p>
        </w:tc>
      </w:tr>
    </w:tbl>
    <w:p w14:paraId="45E73B8A" w14:textId="77777777" w:rsidR="00642EFA" w:rsidRDefault="00642EFA" w:rsidP="00642EFA">
      <w:pPr>
        <w:spacing w:after="5" w:line="267" w:lineRule="auto"/>
        <w:ind w:right="-2"/>
        <w:jc w:val="both"/>
        <w:rPr>
          <w:rFonts w:ascii="Times New Roman" w:eastAsia="Times New Roman" w:hAnsi="Times New Roman" w:cs="Times New Roman"/>
          <w:b/>
          <w:color w:val="000000"/>
          <w:sz w:val="24"/>
          <w:szCs w:val="24"/>
          <w:lang w:eastAsia="pl-PL"/>
        </w:rPr>
      </w:pPr>
    </w:p>
    <w:p w14:paraId="52E3FB64" w14:textId="77777777" w:rsidR="00642EFA" w:rsidRPr="0089290D" w:rsidRDefault="00642EFA" w:rsidP="00642EFA">
      <w:pPr>
        <w:spacing w:after="5" w:line="267" w:lineRule="auto"/>
        <w:ind w:right="-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Zamawiający </w:t>
      </w:r>
      <w:r w:rsidRPr="007350E9">
        <w:rPr>
          <w:rFonts w:ascii="Times New Roman" w:eastAsia="Times New Roman" w:hAnsi="Times New Roman" w:cs="Times New Roman"/>
          <w:b/>
          <w:color w:val="000000"/>
          <w:sz w:val="24"/>
          <w:szCs w:val="24"/>
          <w:u w:val="single"/>
          <w:lang w:eastAsia="pl-PL"/>
        </w:rPr>
        <w:t>nie przewiduje</w:t>
      </w:r>
      <w:r w:rsidRPr="0089290D">
        <w:rPr>
          <w:rFonts w:ascii="Times New Roman" w:eastAsia="Times New Roman" w:hAnsi="Times New Roman" w:cs="Times New Roman"/>
          <w:color w:val="000000"/>
          <w:sz w:val="24"/>
          <w:szCs w:val="24"/>
          <w:lang w:eastAsia="pl-PL"/>
        </w:rPr>
        <w:t xml:space="preserve"> </w:t>
      </w:r>
      <w:r w:rsidR="0089290D" w:rsidRPr="0089290D">
        <w:rPr>
          <w:rFonts w:ascii="Times New Roman" w:eastAsia="Times New Roman" w:hAnsi="Times New Roman" w:cs="Times New Roman"/>
          <w:color w:val="000000"/>
          <w:sz w:val="24"/>
          <w:szCs w:val="24"/>
          <w:lang w:eastAsia="pl-PL"/>
        </w:rPr>
        <w:t xml:space="preserve">wyboru najkorzystniejszej oferty z możliwością prowadzenia </w:t>
      </w:r>
      <w:r w:rsidRPr="0089290D">
        <w:rPr>
          <w:rFonts w:ascii="Times New Roman" w:eastAsia="Times New Roman" w:hAnsi="Times New Roman" w:cs="Times New Roman"/>
          <w:color w:val="000000"/>
          <w:sz w:val="24"/>
          <w:szCs w:val="24"/>
          <w:lang w:eastAsia="pl-PL"/>
        </w:rPr>
        <w:t>negocjacji.</w:t>
      </w:r>
    </w:p>
    <w:p w14:paraId="0F301880" w14:textId="77777777" w:rsidR="00642EFA" w:rsidRDefault="00642EFA" w:rsidP="00642EFA">
      <w:pPr>
        <w:spacing w:after="5" w:line="267" w:lineRule="auto"/>
        <w:ind w:right="-2"/>
        <w:jc w:val="both"/>
        <w:rPr>
          <w:rFonts w:ascii="Times New Roman" w:eastAsia="Times New Roman" w:hAnsi="Times New Roman" w:cs="Times New Roman"/>
          <w:color w:val="FF0000"/>
          <w:sz w:val="24"/>
          <w:szCs w:val="24"/>
          <w:lang w:eastAsia="pl-PL"/>
        </w:rPr>
      </w:pPr>
    </w:p>
    <w:p w14:paraId="4328B2ED" w14:textId="77777777" w:rsidR="0089290D" w:rsidRDefault="0089290D" w:rsidP="00642EFA">
      <w:pPr>
        <w:spacing w:after="5" w:line="267" w:lineRule="auto"/>
        <w:ind w:right="-2"/>
        <w:jc w:val="both"/>
        <w:rPr>
          <w:rFonts w:ascii="Times New Roman" w:eastAsia="Times New Roman" w:hAnsi="Times New Roman" w:cs="Times New Roman"/>
          <w:color w:val="FF0000"/>
          <w:sz w:val="24"/>
          <w:szCs w:val="24"/>
          <w:lang w:eastAsia="pl-PL"/>
        </w:rPr>
      </w:pPr>
    </w:p>
    <w:p w14:paraId="0B65126E" w14:textId="77777777" w:rsidR="0089290D" w:rsidRDefault="0089290D" w:rsidP="00642EFA">
      <w:pPr>
        <w:spacing w:after="5" w:line="267" w:lineRule="auto"/>
        <w:ind w:right="-2"/>
        <w:jc w:val="both"/>
        <w:rPr>
          <w:rFonts w:ascii="Times New Roman" w:eastAsia="Times New Roman" w:hAnsi="Times New Roman" w:cs="Times New Roman"/>
          <w:color w:val="FF0000"/>
          <w:sz w:val="24"/>
          <w:szCs w:val="24"/>
          <w:lang w:eastAsia="pl-PL"/>
        </w:rPr>
      </w:pPr>
    </w:p>
    <w:p w14:paraId="3F80C1C1" w14:textId="77777777" w:rsidR="0089290D" w:rsidRDefault="0089290D" w:rsidP="00642EFA">
      <w:pPr>
        <w:spacing w:after="5" w:line="267" w:lineRule="auto"/>
        <w:ind w:right="-2"/>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322E03" w14:paraId="29F7214C" w14:textId="77777777" w:rsidTr="00322E03">
        <w:tc>
          <w:tcPr>
            <w:tcW w:w="9060" w:type="dxa"/>
            <w:shd w:val="clear" w:color="auto" w:fill="E7E6E6" w:themeFill="background2"/>
          </w:tcPr>
          <w:p w14:paraId="15E5BFAE" w14:textId="77777777" w:rsidR="00322E03" w:rsidRPr="00322E03" w:rsidRDefault="00322E03" w:rsidP="0089290D">
            <w:pPr>
              <w:pStyle w:val="Akapitzlist"/>
              <w:numPr>
                <w:ilvl w:val="0"/>
                <w:numId w:val="1"/>
              </w:numPr>
              <w:spacing w:after="5" w:line="267" w:lineRule="auto"/>
              <w:ind w:left="594" w:right="-2" w:hanging="567"/>
              <w:jc w:val="both"/>
              <w:rPr>
                <w:rFonts w:ascii="Times New Roman" w:eastAsia="Times New Roman" w:hAnsi="Times New Roman" w:cs="Times New Roman"/>
                <w:b/>
                <w:color w:val="FF0000"/>
                <w:sz w:val="24"/>
                <w:szCs w:val="24"/>
                <w:lang w:eastAsia="pl-PL"/>
              </w:rPr>
            </w:pPr>
            <w:r w:rsidRPr="0089290D">
              <w:rPr>
                <w:rFonts w:ascii="Times New Roman" w:eastAsia="Times New Roman" w:hAnsi="Times New Roman" w:cs="Times New Roman"/>
                <w:b/>
                <w:sz w:val="24"/>
                <w:szCs w:val="24"/>
                <w:lang w:eastAsia="pl-PL"/>
              </w:rPr>
              <w:t xml:space="preserve">Opis przedmiotu zamówienia </w:t>
            </w:r>
          </w:p>
        </w:tc>
      </w:tr>
    </w:tbl>
    <w:p w14:paraId="08C52519" w14:textId="77777777" w:rsidR="007350E9" w:rsidRDefault="007350E9" w:rsidP="00F049A3">
      <w:pPr>
        <w:spacing w:after="0" w:line="267" w:lineRule="auto"/>
        <w:ind w:right="-2"/>
        <w:jc w:val="both"/>
        <w:rPr>
          <w:rFonts w:ascii="Times New Roman" w:eastAsia="Times New Roman" w:hAnsi="Times New Roman" w:cs="Times New Roman"/>
          <w:color w:val="000000"/>
          <w:sz w:val="24"/>
          <w:szCs w:val="24"/>
          <w:lang w:eastAsia="pl-PL"/>
        </w:rPr>
      </w:pPr>
    </w:p>
    <w:p w14:paraId="1B6E2A1E" w14:textId="1EFED555" w:rsidR="00FD4FF4" w:rsidRPr="00FD4FF4" w:rsidRDefault="007350E9" w:rsidP="00FD4FF4">
      <w:pPr>
        <w:spacing w:after="120" w:line="276" w:lineRule="auto"/>
        <w:jc w:val="both"/>
        <w:rPr>
          <w:rFonts w:ascii="Times New Roman" w:eastAsia="Times New Roman" w:hAnsi="Times New Roman" w:cs="Times New Roman"/>
          <w:b/>
          <w:sz w:val="24"/>
          <w:szCs w:val="24"/>
          <w:lang w:eastAsia="pl-PL"/>
        </w:rPr>
      </w:pPr>
      <w:r w:rsidRPr="007350E9">
        <w:rPr>
          <w:rFonts w:ascii="Times New Roman" w:eastAsia="Times New Roman" w:hAnsi="Times New Roman" w:cs="Times New Roman"/>
          <w:color w:val="000000"/>
          <w:sz w:val="24"/>
          <w:szCs w:val="24"/>
          <w:lang w:eastAsia="ar-SA"/>
        </w:rPr>
        <w:t xml:space="preserve">Przedmiotem zamówienia </w:t>
      </w:r>
      <w:r w:rsidR="00FD4FF4">
        <w:rPr>
          <w:rFonts w:ascii="Times New Roman" w:eastAsia="Times New Roman" w:hAnsi="Times New Roman" w:cs="Times New Roman"/>
          <w:color w:val="000000"/>
          <w:sz w:val="24"/>
          <w:szCs w:val="24"/>
          <w:lang w:eastAsia="ar-SA"/>
        </w:rPr>
        <w:t>są</w:t>
      </w:r>
      <w:r w:rsidRPr="007350E9">
        <w:rPr>
          <w:rFonts w:ascii="Times New Roman" w:eastAsia="Times New Roman" w:hAnsi="Times New Roman" w:cs="Times New Roman"/>
          <w:color w:val="000000"/>
          <w:sz w:val="24"/>
          <w:szCs w:val="24"/>
          <w:lang w:eastAsia="ar-SA"/>
        </w:rPr>
        <w:t>:</w:t>
      </w:r>
      <w:r w:rsidRPr="007350E9">
        <w:rPr>
          <w:rFonts w:ascii="Times New Roman" w:eastAsia="Times New Roman" w:hAnsi="Times New Roman" w:cs="Times New Roman"/>
          <w:color w:val="FF0000"/>
          <w:sz w:val="24"/>
          <w:szCs w:val="24"/>
          <w:lang w:eastAsia="ar-SA"/>
        </w:rPr>
        <w:t xml:space="preserve"> </w:t>
      </w:r>
      <w:r w:rsidR="00FD4FF4" w:rsidRPr="00FD4FF4">
        <w:rPr>
          <w:rFonts w:ascii="Times New Roman" w:eastAsia="Times New Roman" w:hAnsi="Times New Roman" w:cs="Times New Roman"/>
          <w:b/>
          <w:sz w:val="24"/>
          <w:szCs w:val="24"/>
          <w:lang w:eastAsia="pl-PL"/>
        </w:rPr>
        <w:t>roboty remontowe ogólnobudowlane i elektryczne w obiekcie nr 102 w kompleksie wojskowym m. Czarne.</w:t>
      </w:r>
    </w:p>
    <w:p w14:paraId="6B3F7553" w14:textId="0C8312A0" w:rsidR="0089290D" w:rsidRPr="007350E9" w:rsidRDefault="0089290D" w:rsidP="007350E9">
      <w:pPr>
        <w:suppressAutoHyphens/>
        <w:spacing w:after="0" w:line="240" w:lineRule="auto"/>
        <w:jc w:val="both"/>
        <w:rPr>
          <w:rFonts w:ascii="Arial" w:eastAsia="Times New Roman" w:hAnsi="Arial" w:cs="Arial"/>
          <w:b/>
          <w:color w:val="FF0000"/>
          <w:sz w:val="24"/>
          <w:szCs w:val="24"/>
          <w:lang w:eastAsia="ar-SA"/>
        </w:rPr>
      </w:pPr>
    </w:p>
    <w:p w14:paraId="7C84EE0E" w14:textId="77777777" w:rsidR="007350E9" w:rsidRPr="007350E9" w:rsidRDefault="007350E9" w:rsidP="007350E9">
      <w:pPr>
        <w:suppressAutoHyphens/>
        <w:spacing w:after="0" w:line="240" w:lineRule="auto"/>
        <w:jc w:val="both"/>
        <w:rPr>
          <w:rFonts w:ascii="Times New Roman" w:eastAsia="Times New Roman" w:hAnsi="Times New Roman" w:cs="Times New Roman"/>
          <w:color w:val="000000"/>
          <w:sz w:val="24"/>
          <w:szCs w:val="24"/>
          <w:lang w:eastAsia="ar-SA"/>
        </w:rPr>
      </w:pPr>
      <w:r w:rsidRPr="007350E9">
        <w:rPr>
          <w:rFonts w:ascii="Times New Roman" w:eastAsia="Times New Roman" w:hAnsi="Times New Roman" w:cs="Times New Roman"/>
          <w:color w:val="000000"/>
          <w:sz w:val="24"/>
          <w:szCs w:val="24"/>
          <w:lang w:eastAsia="ar-SA"/>
        </w:rPr>
        <w:t xml:space="preserve">Kod CPV: </w:t>
      </w:r>
    </w:p>
    <w:p w14:paraId="12AD8780" w14:textId="25D2B962" w:rsidR="007350E9" w:rsidRPr="007350E9" w:rsidRDefault="00FD4FF4" w:rsidP="007350E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45453000 – 7</w:t>
      </w:r>
      <w:r w:rsidR="007350E9" w:rsidRPr="007350E9">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roboty remontowe i renowacyjne;</w:t>
      </w:r>
      <w:r w:rsidR="007350E9" w:rsidRPr="007350E9">
        <w:rPr>
          <w:rFonts w:ascii="Times New Roman" w:eastAsia="Times New Roman" w:hAnsi="Times New Roman" w:cs="Times New Roman"/>
          <w:color w:val="000000"/>
          <w:sz w:val="24"/>
          <w:szCs w:val="24"/>
          <w:lang w:eastAsia="ar-SA"/>
        </w:rPr>
        <w:t xml:space="preserve"> </w:t>
      </w:r>
    </w:p>
    <w:p w14:paraId="2633E915" w14:textId="77777777" w:rsidR="007350E9" w:rsidRPr="007350E9" w:rsidRDefault="007350E9" w:rsidP="007350E9">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352B8C9D" w14:textId="4024582F" w:rsidR="00945A3F" w:rsidRPr="00945A3F" w:rsidRDefault="00945A3F" w:rsidP="00945A3F">
      <w:pPr>
        <w:spacing w:after="0" w:line="240"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Szczegółowy zakres prac do wykonania określa przedmiar robót, specyfikacja techniczna wykonania i odbioru robót, zamieszczone w plikach</w:t>
      </w:r>
      <w:r w:rsidR="006B1A71">
        <w:rPr>
          <w:rFonts w:ascii="Times New Roman" w:eastAsia="Times New Roman" w:hAnsi="Times New Roman" w:cs="Times New Roman"/>
          <w:sz w:val="24"/>
          <w:szCs w:val="24"/>
          <w:lang w:eastAsia="pl-PL"/>
        </w:rPr>
        <w:t>, które stanowią załącznik do S</w:t>
      </w:r>
      <w:r w:rsidRPr="00945A3F">
        <w:rPr>
          <w:rFonts w:ascii="Times New Roman" w:eastAsia="Times New Roman" w:hAnsi="Times New Roman" w:cs="Times New Roman"/>
          <w:sz w:val="24"/>
          <w:szCs w:val="24"/>
          <w:lang w:eastAsia="pl-PL"/>
        </w:rPr>
        <w:t>WZ:</w:t>
      </w:r>
    </w:p>
    <w:p w14:paraId="62BE1FF3" w14:textId="5B8BE8E1" w:rsidR="00945A3F" w:rsidRPr="00945A3F" w:rsidRDefault="00D76318" w:rsidP="00945A3F">
      <w:pPr>
        <w:spacing w:after="0" w:line="24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4</w:t>
      </w:r>
      <w:r w:rsidR="00945A3F" w:rsidRPr="00945A3F">
        <w:rPr>
          <w:rFonts w:ascii="Times New Roman" w:eastAsia="Times New Roman" w:hAnsi="Times New Roman" w:cs="Times New Roman"/>
          <w:sz w:val="24"/>
          <w:szCs w:val="24"/>
          <w:lang w:eastAsia="pl-PL"/>
        </w:rPr>
        <w:t xml:space="preserve"> - przedmiar  robót;</w:t>
      </w:r>
    </w:p>
    <w:p w14:paraId="32DCA0F8" w14:textId="19B7FB48" w:rsidR="00945A3F" w:rsidRPr="00945A3F" w:rsidRDefault="00945A3F" w:rsidP="00945A3F">
      <w:pPr>
        <w:spacing w:after="0" w:line="240"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 załącznik</w:t>
      </w:r>
      <w:r w:rsidR="00D76318">
        <w:rPr>
          <w:rFonts w:ascii="Times New Roman" w:eastAsia="Times New Roman" w:hAnsi="Times New Roman" w:cs="Times New Roman"/>
          <w:sz w:val="24"/>
          <w:szCs w:val="24"/>
          <w:lang w:eastAsia="pl-PL"/>
        </w:rPr>
        <w:t xml:space="preserve"> nr 5</w:t>
      </w:r>
      <w:r w:rsidRPr="00945A3F">
        <w:rPr>
          <w:rFonts w:ascii="Times New Roman" w:eastAsia="Times New Roman" w:hAnsi="Times New Roman" w:cs="Times New Roman"/>
          <w:sz w:val="24"/>
          <w:szCs w:val="24"/>
          <w:lang w:eastAsia="pl-PL"/>
        </w:rPr>
        <w:t xml:space="preserve"> - specyfikacja techniczna wykonania i odbioru robót budowlanych;</w:t>
      </w:r>
    </w:p>
    <w:p w14:paraId="55180EF4" w14:textId="77777777" w:rsidR="00945A3F" w:rsidRPr="00945A3F" w:rsidRDefault="00945A3F" w:rsidP="00945A3F">
      <w:pPr>
        <w:spacing w:after="0" w:line="240"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 xml:space="preserve"> </w:t>
      </w:r>
    </w:p>
    <w:p w14:paraId="17027DB6" w14:textId="77777777" w:rsidR="00945A3F" w:rsidRPr="00945A3F" w:rsidRDefault="00945A3F" w:rsidP="00945A3F">
      <w:pPr>
        <w:spacing w:after="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 xml:space="preserve">Wykonawca zobowiązany jest do wykonania przedmiotu zamówienia zgodnie z przedmiarem robót i specyfikacją techniczną wykonania i odbioru robót. </w:t>
      </w:r>
    </w:p>
    <w:p w14:paraId="559D6524" w14:textId="77777777" w:rsidR="00945A3F" w:rsidRPr="00945A3F" w:rsidRDefault="00945A3F" w:rsidP="00945A3F">
      <w:pPr>
        <w:spacing w:after="0" w:line="240" w:lineRule="auto"/>
        <w:jc w:val="both"/>
        <w:rPr>
          <w:rFonts w:ascii="Times New Roman" w:eastAsia="Times New Roman" w:hAnsi="Times New Roman" w:cs="Times New Roman"/>
          <w:sz w:val="24"/>
          <w:szCs w:val="24"/>
          <w:lang w:eastAsia="pl-PL"/>
        </w:rPr>
      </w:pPr>
    </w:p>
    <w:p w14:paraId="123DEE7F" w14:textId="77777777" w:rsidR="00945A3F" w:rsidRPr="00945A3F" w:rsidRDefault="00945A3F" w:rsidP="00945A3F">
      <w:pPr>
        <w:spacing w:after="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Materiały, które będą użyte do wykonania robót, muszą spełniać wymagania Zamawiającego określone w przedmiarze robót i specyfikacji technicznej wykonania i odbioru robót budowlanych.</w:t>
      </w:r>
    </w:p>
    <w:p w14:paraId="6CF33E7F" w14:textId="77777777" w:rsidR="00945A3F" w:rsidRPr="00945A3F" w:rsidRDefault="00945A3F" w:rsidP="00945A3F">
      <w:pPr>
        <w:spacing w:after="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 xml:space="preserve"> </w:t>
      </w:r>
    </w:p>
    <w:p w14:paraId="4AB18F76" w14:textId="25A92C58" w:rsidR="00945A3F" w:rsidRDefault="00945A3F" w:rsidP="00945A3F">
      <w:pPr>
        <w:spacing w:after="0" w:line="276" w:lineRule="auto"/>
        <w:jc w:val="both"/>
        <w:rPr>
          <w:rFonts w:ascii="Times New Roman" w:eastAsia="Times New Roman" w:hAnsi="Times New Roman" w:cs="Times New Roman"/>
          <w:sz w:val="24"/>
          <w:szCs w:val="24"/>
          <w:u w:val="single"/>
          <w:lang w:eastAsia="pl-PL"/>
        </w:rPr>
      </w:pPr>
      <w:r w:rsidRPr="00945A3F">
        <w:rPr>
          <w:rFonts w:ascii="Times New Roman" w:eastAsia="Times New Roman" w:hAnsi="Times New Roman" w:cs="Times New Roman"/>
          <w:sz w:val="24"/>
          <w:szCs w:val="24"/>
          <w:u w:val="single"/>
          <w:lang w:eastAsia="pl-PL"/>
        </w:rPr>
        <w:t xml:space="preserve">Kosztorys ofertowy uproszczony zawierający zestawienie robocizny, materiałów i sprzętu z </w:t>
      </w:r>
      <w:r w:rsidRPr="00945A3F">
        <w:rPr>
          <w:rFonts w:ascii="Times New Roman" w:eastAsia="Times New Roman" w:hAnsi="Times New Roman" w:cs="Times New Roman"/>
          <w:b/>
          <w:sz w:val="24"/>
          <w:szCs w:val="24"/>
          <w:u w:val="single"/>
          <w:lang w:eastAsia="pl-PL"/>
        </w:rPr>
        <w:t>cenami jednostkowymi i wartością</w:t>
      </w:r>
      <w:r w:rsidRPr="00945A3F">
        <w:rPr>
          <w:rFonts w:ascii="Times New Roman" w:eastAsia="Times New Roman" w:hAnsi="Times New Roman" w:cs="Times New Roman"/>
          <w:sz w:val="24"/>
          <w:szCs w:val="24"/>
          <w:u w:val="single"/>
          <w:lang w:eastAsia="pl-PL"/>
        </w:rPr>
        <w:t xml:space="preserve"> należy sporządzić na podstawie przedmiaru robót, specyfikacją techniczną wykonania i odbioru robót budowlanych. </w:t>
      </w:r>
    </w:p>
    <w:p w14:paraId="560C81E0" w14:textId="77777777" w:rsidR="00791F31" w:rsidRPr="002F5528" w:rsidRDefault="00791F31" w:rsidP="00791F31">
      <w:pPr>
        <w:spacing w:after="0" w:line="276" w:lineRule="auto"/>
        <w:jc w:val="both"/>
        <w:rPr>
          <w:rFonts w:ascii="Times New Roman" w:eastAsia="Times New Roman" w:hAnsi="Times New Roman" w:cs="Times New Roman"/>
          <w:sz w:val="24"/>
          <w:szCs w:val="24"/>
          <w:u w:val="single"/>
          <w:lang w:eastAsia="pl-PL"/>
        </w:rPr>
      </w:pPr>
      <w:r w:rsidRPr="002F5528">
        <w:rPr>
          <w:rFonts w:ascii="Times New Roman" w:hAnsi="Times New Roman" w:cs="Times New Roman"/>
          <w:sz w:val="24"/>
          <w:szCs w:val="24"/>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750B0A2" w14:textId="7AAEF9CB" w:rsidR="00945A3F" w:rsidRPr="00945A3F" w:rsidRDefault="00945A3F" w:rsidP="00945A3F">
      <w:pPr>
        <w:spacing w:after="0" w:line="240" w:lineRule="auto"/>
        <w:jc w:val="both"/>
        <w:rPr>
          <w:rFonts w:ascii="Times New Roman" w:eastAsia="Times New Roman" w:hAnsi="Times New Roman" w:cs="Times New Roman"/>
          <w:sz w:val="16"/>
          <w:szCs w:val="16"/>
          <w:lang w:eastAsia="pl-PL"/>
        </w:rPr>
      </w:pPr>
    </w:p>
    <w:p w14:paraId="2D950FCB" w14:textId="77777777" w:rsidR="00945A3F" w:rsidRPr="00945A3F" w:rsidRDefault="00945A3F" w:rsidP="00945A3F">
      <w:pPr>
        <w:spacing w:after="12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Wynagrodzenie za wykonanie prac jest wynagrodzeniem</w:t>
      </w:r>
      <w:r w:rsidRPr="00945A3F">
        <w:rPr>
          <w:rFonts w:ascii="Times New Roman" w:eastAsia="Times New Roman" w:hAnsi="Times New Roman" w:cs="Times New Roman"/>
          <w:b/>
          <w:sz w:val="24"/>
          <w:szCs w:val="24"/>
          <w:lang w:eastAsia="pl-PL"/>
        </w:rPr>
        <w:t xml:space="preserve"> kosztorysowym.</w:t>
      </w:r>
    </w:p>
    <w:p w14:paraId="0C9442B6" w14:textId="77777777" w:rsidR="00945A3F" w:rsidRPr="00945A3F" w:rsidRDefault="00945A3F" w:rsidP="00945A3F">
      <w:pPr>
        <w:spacing w:after="12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14:paraId="2ECFEF53" w14:textId="77777777" w:rsidR="00945A3F" w:rsidRPr="00945A3F" w:rsidRDefault="00945A3F" w:rsidP="00945A3F">
      <w:pPr>
        <w:spacing w:after="12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t>Po wykonaniu prac komisja dokona odbioru, sporządzając protokół odbioru końcowego.</w:t>
      </w:r>
    </w:p>
    <w:p w14:paraId="74C6ACD8" w14:textId="77777777" w:rsidR="007350E9" w:rsidRPr="007350E9" w:rsidRDefault="007350E9" w:rsidP="007350E9">
      <w:pPr>
        <w:suppressAutoHyphens/>
        <w:spacing w:after="0" w:line="240" w:lineRule="auto"/>
        <w:ind w:left="567"/>
        <w:jc w:val="both"/>
        <w:rPr>
          <w:rFonts w:ascii="Times New Roman" w:eastAsia="Times New Roman" w:hAnsi="Times New Roman" w:cs="Times New Roman"/>
          <w:sz w:val="24"/>
          <w:szCs w:val="24"/>
          <w:lang w:eastAsia="ar-SA"/>
        </w:rPr>
      </w:pPr>
    </w:p>
    <w:p w14:paraId="5609BD97" w14:textId="77777777" w:rsidR="007350E9" w:rsidRDefault="007350E9" w:rsidP="007350E9">
      <w:pPr>
        <w:suppressAutoHyphens/>
        <w:spacing w:after="0" w:line="240" w:lineRule="auto"/>
        <w:jc w:val="both"/>
        <w:rPr>
          <w:rFonts w:ascii="Times New Roman" w:eastAsia="Times New Roman" w:hAnsi="Times New Roman" w:cs="Times New Roman"/>
          <w:b/>
          <w:spacing w:val="-3"/>
          <w:sz w:val="24"/>
          <w:szCs w:val="24"/>
          <w:lang w:eastAsia="pl-PL"/>
        </w:rPr>
      </w:pPr>
    </w:p>
    <w:tbl>
      <w:tblPr>
        <w:tblStyle w:val="Tabela-Siatka"/>
        <w:tblW w:w="0" w:type="auto"/>
        <w:tblLook w:val="04A0" w:firstRow="1" w:lastRow="0" w:firstColumn="1" w:lastColumn="0" w:noHBand="0" w:noVBand="1"/>
      </w:tblPr>
      <w:tblGrid>
        <w:gridCol w:w="9060"/>
      </w:tblGrid>
      <w:tr w:rsidR="0095282A" w14:paraId="57EE2C23" w14:textId="77777777" w:rsidTr="0095282A">
        <w:tc>
          <w:tcPr>
            <w:tcW w:w="9060" w:type="dxa"/>
            <w:shd w:val="clear" w:color="auto" w:fill="E7E6E6" w:themeFill="background2"/>
          </w:tcPr>
          <w:p w14:paraId="4EBB2FAF" w14:textId="77777777" w:rsidR="0095282A" w:rsidRPr="002F1AC0" w:rsidRDefault="0095282A" w:rsidP="00322E03">
            <w:pPr>
              <w:pStyle w:val="Akapitzlist"/>
              <w:numPr>
                <w:ilvl w:val="0"/>
                <w:numId w:val="1"/>
              </w:numPr>
              <w:suppressAutoHyphens/>
              <w:ind w:left="594" w:hanging="594"/>
              <w:jc w:val="both"/>
              <w:rPr>
                <w:rFonts w:ascii="Times New Roman" w:eastAsia="Times New Roman" w:hAnsi="Times New Roman" w:cs="Times New Roman"/>
                <w:b/>
                <w:spacing w:val="-3"/>
                <w:sz w:val="24"/>
                <w:szCs w:val="24"/>
                <w:lang w:eastAsia="pl-PL"/>
              </w:rPr>
            </w:pPr>
            <w:r w:rsidRPr="002F1AC0">
              <w:rPr>
                <w:rFonts w:ascii="Times New Roman" w:eastAsia="Times New Roman" w:hAnsi="Times New Roman" w:cs="Times New Roman"/>
                <w:b/>
                <w:spacing w:val="-3"/>
                <w:sz w:val="24"/>
                <w:szCs w:val="24"/>
                <w:lang w:eastAsia="pl-PL"/>
              </w:rPr>
              <w:t xml:space="preserve">Termin wykonania zamówienia </w:t>
            </w:r>
          </w:p>
          <w:p w14:paraId="7E2120A4" w14:textId="77777777" w:rsidR="0095282A" w:rsidRDefault="0095282A" w:rsidP="007350E9">
            <w:pPr>
              <w:suppressAutoHyphens/>
              <w:jc w:val="both"/>
              <w:rPr>
                <w:rFonts w:ascii="Times New Roman" w:eastAsia="Times New Roman" w:hAnsi="Times New Roman" w:cs="Times New Roman"/>
                <w:b/>
                <w:spacing w:val="-3"/>
                <w:sz w:val="24"/>
                <w:szCs w:val="24"/>
                <w:lang w:eastAsia="pl-PL"/>
              </w:rPr>
            </w:pPr>
          </w:p>
        </w:tc>
      </w:tr>
    </w:tbl>
    <w:p w14:paraId="67201E98" w14:textId="77777777" w:rsidR="0095282A" w:rsidRDefault="0095282A" w:rsidP="007350E9">
      <w:pPr>
        <w:suppressAutoHyphens/>
        <w:spacing w:after="0" w:line="240" w:lineRule="auto"/>
        <w:jc w:val="both"/>
        <w:rPr>
          <w:rFonts w:ascii="Times New Roman" w:eastAsia="Times New Roman" w:hAnsi="Times New Roman" w:cs="Times New Roman"/>
          <w:b/>
          <w:spacing w:val="-3"/>
          <w:sz w:val="24"/>
          <w:szCs w:val="24"/>
          <w:lang w:eastAsia="pl-PL"/>
        </w:rPr>
      </w:pPr>
    </w:p>
    <w:p w14:paraId="51FEF3B7" w14:textId="5B4E4A5A" w:rsidR="007B5B02" w:rsidRDefault="00945A3F" w:rsidP="002F1AC0">
      <w:pPr>
        <w:suppressAutoHyphen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945A3F">
        <w:rPr>
          <w:rFonts w:ascii="Times New Roman" w:hAnsi="Times New Roman" w:cs="Times New Roman"/>
          <w:b/>
          <w:sz w:val="24"/>
          <w:szCs w:val="24"/>
          <w:lang w:eastAsia="pl-PL"/>
        </w:rPr>
        <w:t xml:space="preserve">30 dni roboczych (od poniedziałku do piątku) </w:t>
      </w:r>
      <w:r w:rsidRPr="00945A3F">
        <w:rPr>
          <w:rFonts w:ascii="Times New Roman" w:hAnsi="Times New Roman" w:cs="Times New Roman"/>
          <w:sz w:val="24"/>
          <w:szCs w:val="24"/>
          <w:lang w:eastAsia="pl-PL"/>
        </w:rPr>
        <w:t>od dnia przekazania/przyjęcia terenu budowy.</w:t>
      </w:r>
    </w:p>
    <w:p w14:paraId="658749FE" w14:textId="77777777" w:rsidR="00945A3F" w:rsidRPr="00945A3F" w:rsidRDefault="00945A3F" w:rsidP="002F1AC0">
      <w:pPr>
        <w:suppressAutoHyphens/>
        <w:spacing w:after="0" w:line="240" w:lineRule="auto"/>
        <w:jc w:val="both"/>
        <w:rPr>
          <w:rFonts w:ascii="Times New Roman" w:eastAsia="Times New Roman" w:hAnsi="Times New Roman" w:cs="Times New Roman"/>
          <w:spacing w:val="-3"/>
          <w:sz w:val="24"/>
          <w:szCs w:val="24"/>
          <w:lang w:eastAsia="pl-PL"/>
        </w:rPr>
      </w:pPr>
    </w:p>
    <w:tbl>
      <w:tblPr>
        <w:tblStyle w:val="Tabela-Siatka"/>
        <w:tblW w:w="0" w:type="auto"/>
        <w:tblLook w:val="04A0" w:firstRow="1" w:lastRow="0" w:firstColumn="1" w:lastColumn="0" w:noHBand="0" w:noVBand="1"/>
      </w:tblPr>
      <w:tblGrid>
        <w:gridCol w:w="9060"/>
      </w:tblGrid>
      <w:tr w:rsidR="0095282A" w14:paraId="5ABAF412" w14:textId="77777777" w:rsidTr="0095282A">
        <w:tc>
          <w:tcPr>
            <w:tcW w:w="9060" w:type="dxa"/>
            <w:shd w:val="clear" w:color="auto" w:fill="E7E6E6" w:themeFill="background2"/>
          </w:tcPr>
          <w:p w14:paraId="3CD88D8B" w14:textId="77777777" w:rsidR="0095282A" w:rsidRPr="0095282A" w:rsidRDefault="0095282A" w:rsidP="007B5B02">
            <w:pPr>
              <w:pStyle w:val="Akapitzlist"/>
              <w:numPr>
                <w:ilvl w:val="0"/>
                <w:numId w:val="1"/>
              </w:numPr>
              <w:suppressAutoHyphens/>
              <w:ind w:left="594" w:hanging="594"/>
              <w:jc w:val="both"/>
              <w:rPr>
                <w:rFonts w:ascii="Times New Roman" w:eastAsia="Times New Roman" w:hAnsi="Times New Roman" w:cs="Times New Roman"/>
                <w:b/>
                <w:spacing w:val="-3"/>
                <w:sz w:val="24"/>
                <w:szCs w:val="24"/>
                <w:lang w:eastAsia="pl-PL"/>
              </w:rPr>
            </w:pPr>
            <w:r w:rsidRPr="00732985">
              <w:rPr>
                <w:rFonts w:ascii="Times New Roman" w:eastAsia="Times New Roman" w:hAnsi="Times New Roman" w:cs="Times New Roman"/>
                <w:b/>
                <w:spacing w:val="-3"/>
                <w:sz w:val="24"/>
                <w:szCs w:val="24"/>
                <w:lang w:eastAsia="pl-PL"/>
              </w:rPr>
              <w:t>Projektow</w:t>
            </w:r>
            <w:r w:rsidR="007B5B02">
              <w:rPr>
                <w:rFonts w:ascii="Times New Roman" w:eastAsia="Times New Roman" w:hAnsi="Times New Roman" w:cs="Times New Roman"/>
                <w:b/>
                <w:spacing w:val="-3"/>
                <w:sz w:val="24"/>
                <w:szCs w:val="24"/>
                <w:lang w:eastAsia="pl-PL"/>
              </w:rPr>
              <w:t>ane</w:t>
            </w:r>
            <w:r w:rsidRPr="00732985">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14:paraId="513249EE" w14:textId="77777777" w:rsidR="0095282A" w:rsidRDefault="0095282A" w:rsidP="002F1AC0">
      <w:pPr>
        <w:suppressAutoHyphens/>
        <w:spacing w:after="0" w:line="240" w:lineRule="auto"/>
        <w:jc w:val="both"/>
        <w:rPr>
          <w:rFonts w:ascii="Times New Roman" w:eastAsia="Times New Roman" w:hAnsi="Times New Roman" w:cs="Times New Roman"/>
          <w:spacing w:val="-3"/>
          <w:sz w:val="24"/>
          <w:szCs w:val="24"/>
          <w:lang w:eastAsia="pl-PL"/>
        </w:rPr>
      </w:pPr>
    </w:p>
    <w:p w14:paraId="7C9D1859" w14:textId="77777777" w:rsidR="00945A3F" w:rsidRPr="00945A3F" w:rsidRDefault="00945A3F" w:rsidP="00945A3F">
      <w:pPr>
        <w:spacing w:after="120" w:line="276" w:lineRule="auto"/>
        <w:jc w:val="both"/>
        <w:rPr>
          <w:rFonts w:ascii="Times New Roman" w:eastAsia="Times New Roman" w:hAnsi="Times New Roman" w:cs="Times New Roman"/>
          <w:sz w:val="24"/>
          <w:szCs w:val="24"/>
          <w:lang w:eastAsia="pl-PL"/>
        </w:rPr>
      </w:pPr>
      <w:r w:rsidRPr="00945A3F">
        <w:rPr>
          <w:rFonts w:ascii="Times New Roman" w:eastAsia="Times New Roman" w:hAnsi="Times New Roman" w:cs="Times New Roman"/>
          <w:sz w:val="24"/>
          <w:szCs w:val="24"/>
          <w:lang w:eastAsia="pl-PL"/>
        </w:rPr>
        <w:lastRenderedPageBreak/>
        <w:t>Zamawiający zgodnie z art. 455 ustawy PZP przewiduje możliwość wprowadzenia istotnych zmian do treści zawartej umowy w następującym zakresie:</w:t>
      </w:r>
    </w:p>
    <w:p w14:paraId="31BBF92E" w14:textId="77777777" w:rsidR="00945A3F" w:rsidRPr="00945A3F" w:rsidRDefault="00945A3F" w:rsidP="007A106F">
      <w:pPr>
        <w:widowControl w:val="0"/>
        <w:numPr>
          <w:ilvl w:val="0"/>
          <w:numId w:val="29"/>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945A3F">
        <w:rPr>
          <w:rFonts w:ascii="Times New Roman" w:eastAsia="Lucida Sans Unicode" w:hAnsi="Times New Roman" w:cs="Times New Roman"/>
          <w:b/>
          <w:color w:val="000000"/>
          <w:sz w:val="24"/>
          <w:lang w:eastAsia="pl-PL"/>
        </w:rPr>
        <w:t>terminu</w:t>
      </w:r>
      <w:r w:rsidRPr="00945A3F">
        <w:rPr>
          <w:rFonts w:ascii="Times New Roman" w:eastAsia="Lucida Sans Unicode" w:hAnsi="Times New Roman" w:cs="Times New Roman"/>
          <w:color w:val="000000"/>
          <w:sz w:val="24"/>
          <w:lang w:eastAsia="pl-PL"/>
        </w:rPr>
        <w:t xml:space="preserve"> realizacji umowy na skutek:</w:t>
      </w:r>
    </w:p>
    <w:p w14:paraId="13533474" w14:textId="43680B49" w:rsidR="00945A3F" w:rsidRPr="00945A3F" w:rsidRDefault="00945A3F" w:rsidP="007A106F">
      <w:pPr>
        <w:widowControl w:val="0"/>
        <w:numPr>
          <w:ilvl w:val="0"/>
          <w:numId w:val="30"/>
        </w:numPr>
        <w:tabs>
          <w:tab w:val="left" w:pos="709"/>
        </w:tabs>
        <w:suppressAutoHyphens/>
        <w:autoSpaceDE w:val="0"/>
        <w:autoSpaceDN w:val="0"/>
        <w:adjustRightInd w:val="0"/>
        <w:spacing w:after="120" w:line="288" w:lineRule="auto"/>
        <w:jc w:val="both"/>
        <w:rPr>
          <w:rFonts w:ascii="Times New Roman" w:eastAsia="Times New Roman" w:hAnsi="Times New Roman" w:cs="Times New Roman"/>
          <w:color w:val="FF0000"/>
          <w:sz w:val="24"/>
          <w:lang w:eastAsia="pl-PL"/>
        </w:rPr>
      </w:pPr>
      <w:r w:rsidRPr="00945A3F">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w:t>
      </w:r>
      <w:r w:rsidR="00152BE9">
        <w:rPr>
          <w:rFonts w:ascii="Times New Roman" w:eastAsia="Times New Roman" w:hAnsi="Times New Roman" w:cs="Times New Roman"/>
          <w:sz w:val="24"/>
          <w:lang w:eastAsia="pl-PL"/>
        </w:rPr>
        <w:t xml:space="preserve">rytych </w:t>
      </w:r>
      <w:r w:rsidRPr="00945A3F">
        <w:rPr>
          <w:rFonts w:ascii="Times New Roman" w:eastAsia="Times New Roman" w:hAnsi="Times New Roman" w:cs="Times New Roman"/>
          <w:sz w:val="24"/>
          <w:lang w:eastAsia="pl-PL"/>
        </w:rPr>
        <w:t>w dokumentacji technicznej (projektowej) ujawnionych podczas realizacji robót, koniecznością wykonania robót związanych z likwidacją szkód powstałych w wyniku zdarzenia losowego,</w:t>
      </w:r>
    </w:p>
    <w:p w14:paraId="7A0FF857" w14:textId="77777777" w:rsidR="00945A3F" w:rsidRPr="00945A3F" w:rsidRDefault="00945A3F" w:rsidP="007A106F">
      <w:pPr>
        <w:widowControl w:val="0"/>
        <w:numPr>
          <w:ilvl w:val="0"/>
          <w:numId w:val="30"/>
        </w:numPr>
        <w:tabs>
          <w:tab w:val="left" w:pos="240"/>
          <w:tab w:val="left" w:pos="426"/>
          <w:tab w:val="left" w:pos="567"/>
          <w:tab w:val="left" w:pos="1560"/>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  opóźnienia w przekazaniu placu budowy z przyczyn leżących po stronie Zamawiającego,</w:t>
      </w:r>
    </w:p>
    <w:p w14:paraId="51B71645" w14:textId="77777777" w:rsidR="00945A3F" w:rsidRPr="00945A3F" w:rsidRDefault="00945A3F" w:rsidP="007A106F">
      <w:pPr>
        <w:widowControl w:val="0"/>
        <w:numPr>
          <w:ilvl w:val="0"/>
          <w:numId w:val="30"/>
        </w:numPr>
        <w:tabs>
          <w:tab w:val="left" w:pos="240"/>
          <w:tab w:val="left" w:pos="426"/>
          <w:tab w:val="left" w:pos="720"/>
          <w:tab w:val="left" w:pos="1560"/>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14:paraId="77DE27DC" w14:textId="4BD0C395" w:rsidR="00945A3F" w:rsidRPr="00945A3F" w:rsidRDefault="00945A3F" w:rsidP="007A106F">
      <w:pPr>
        <w:widowControl w:val="0"/>
        <w:numPr>
          <w:ilvl w:val="0"/>
          <w:numId w:val="30"/>
        </w:numPr>
        <w:tabs>
          <w:tab w:val="left" w:pos="240"/>
          <w:tab w:val="left" w:pos="426"/>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945A3F">
        <w:rPr>
          <w:rFonts w:ascii="Times New Roman" w:eastAsia="Lucida Sans Unicode" w:hAnsi="Times New Roman" w:cs="Times New Roman"/>
          <w:sz w:val="24"/>
          <w:lang w:eastAsia="pl-PL"/>
        </w:rPr>
        <w:t>robót, przedłużenie</w:t>
      </w:r>
      <w:r w:rsidRPr="00945A3F">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w:t>
      </w:r>
      <w:r w:rsidR="00152BE9">
        <w:rPr>
          <w:rFonts w:ascii="Times New Roman" w:eastAsia="Lucida Sans Unicode" w:hAnsi="Times New Roman" w:cs="Times New Roman"/>
          <w:color w:val="000000"/>
          <w:sz w:val="24"/>
          <w:lang w:eastAsia="pl-PL"/>
        </w:rPr>
        <w:t xml:space="preserve">zymanych w oparciu </w:t>
      </w:r>
      <w:r w:rsidRPr="00945A3F">
        <w:rPr>
          <w:rFonts w:ascii="Times New Roman" w:eastAsia="Lucida Sans Unicode" w:hAnsi="Times New Roman" w:cs="Times New Roman"/>
          <w:color w:val="000000"/>
          <w:sz w:val="24"/>
          <w:lang w:eastAsia="pl-PL"/>
        </w:rPr>
        <w:t xml:space="preserve">o </w:t>
      </w:r>
      <w:r w:rsidRPr="00945A3F">
        <w:rPr>
          <w:rFonts w:ascii="Times New Roman" w:eastAsia="Times New Roman" w:hAnsi="Times New Roman" w:cs="Times New Roman"/>
          <w:bCs/>
          <w:iCs/>
          <w:color w:val="000000"/>
          <w:sz w:val="24"/>
          <w:lang w:eastAsia="pl-PL"/>
        </w:rPr>
        <w:t xml:space="preserve">Katalog Nakładów Rzeczowych (KNR), a w przypadku braku odpowiednich pozycji </w:t>
      </w:r>
      <w:r w:rsidRPr="00945A3F">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14:paraId="20AC181D" w14:textId="77777777" w:rsidR="00945A3F" w:rsidRPr="00945A3F" w:rsidRDefault="00945A3F" w:rsidP="007A106F">
      <w:pPr>
        <w:widowControl w:val="0"/>
        <w:numPr>
          <w:ilvl w:val="0"/>
          <w:numId w:val="30"/>
        </w:numPr>
        <w:tabs>
          <w:tab w:val="left" w:pos="240"/>
          <w:tab w:val="left" w:pos="426"/>
        </w:tabs>
        <w:suppressAutoHyphens/>
        <w:spacing w:after="120" w:line="276" w:lineRule="auto"/>
        <w:jc w:val="both"/>
        <w:rPr>
          <w:rFonts w:ascii="Times New Roman" w:eastAsia="Lucida Sans Unicode" w:hAnsi="Times New Roman" w:cs="Times New Roman"/>
          <w:color w:val="000000"/>
          <w:sz w:val="24"/>
          <w:lang w:eastAsia="pl-PL"/>
        </w:rPr>
      </w:pPr>
      <w:r w:rsidRPr="00945A3F">
        <w:rPr>
          <w:rFonts w:ascii="Times New Roman" w:eastAsia="Times New Roman" w:hAnsi="Times New Roman" w:cs="Times New Roman"/>
          <w:bCs/>
          <w:iCs/>
          <w:color w:val="000000"/>
          <w:sz w:val="24"/>
          <w:lang w:eastAsia="pl-PL"/>
        </w:rPr>
        <w:t>wystąpienia sytuacji losowych i okoliczności niemożliwych do przewidzenia w chwili zawarcia umowy, w tym m.in.: czynniki atmosferyczne uniemożliwiające prowadzenie robót np. opady deszczu, mróz, uniemożliwienie prowadzenia prac przez użytkowników obiektów,</w:t>
      </w:r>
    </w:p>
    <w:p w14:paraId="0525C750" w14:textId="77777777" w:rsidR="00945A3F" w:rsidRPr="00945A3F" w:rsidRDefault="00945A3F" w:rsidP="007A106F">
      <w:pPr>
        <w:widowControl w:val="0"/>
        <w:numPr>
          <w:ilvl w:val="0"/>
          <w:numId w:val="30"/>
        </w:numPr>
        <w:tabs>
          <w:tab w:val="left" w:pos="240"/>
          <w:tab w:val="left" w:pos="426"/>
        </w:tabs>
        <w:suppressAutoHyphens/>
        <w:spacing w:after="120" w:line="276"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zawieszenia prac (realizacji umowy) z powodu okoliczności związanych </w:t>
      </w:r>
      <w:r w:rsidRPr="00945A3F">
        <w:rPr>
          <w:rFonts w:ascii="Times New Roman" w:eastAsia="Lucida Sans Unicode" w:hAnsi="Times New Roman" w:cs="Times New Roman"/>
          <w:color w:val="000000"/>
          <w:sz w:val="24"/>
          <w:lang w:eastAsia="pl-PL"/>
        </w:rPr>
        <w:br/>
        <w:t xml:space="preserve">z wystąpieniem COVID-19, o ile taki wpływ wystąpił lub może wystąpić w trybie i na zasadach wskazanych w art. 15r. ustawy z dnia 31 marca 2020 r. o zmianie ustawy </w:t>
      </w:r>
      <w:r w:rsidRPr="00945A3F">
        <w:rPr>
          <w:rFonts w:ascii="Times New Roman" w:eastAsia="Lucida Sans Unicode" w:hAnsi="Times New Roman" w:cs="Times New Roman"/>
          <w:color w:val="000000"/>
          <w:sz w:val="24"/>
          <w:lang w:eastAsia="pl-PL"/>
        </w:rPr>
        <w:br/>
        <w:t xml:space="preserve">o szczególnych rozwiązaniach związanych z zapobieganiem, przeciwdziałaniem </w:t>
      </w:r>
      <w:r w:rsidRPr="00945A3F">
        <w:rPr>
          <w:rFonts w:ascii="Times New Roman" w:eastAsia="Lucida Sans Unicode" w:hAnsi="Times New Roman" w:cs="Times New Roman"/>
          <w:color w:val="000000"/>
          <w:sz w:val="24"/>
          <w:lang w:eastAsia="pl-PL"/>
        </w:rPr>
        <w:br/>
        <w:t xml:space="preserve">i zwalczaniem COVID-19, innych chorób zakaźnych oraz wywołanych nimi sytuacji kryzysowych (Dz.U.2020.1842 </w:t>
      </w:r>
      <w:proofErr w:type="spellStart"/>
      <w:r w:rsidRPr="00945A3F">
        <w:rPr>
          <w:rFonts w:ascii="Times New Roman" w:eastAsia="Lucida Sans Unicode" w:hAnsi="Times New Roman" w:cs="Times New Roman"/>
          <w:color w:val="000000"/>
          <w:sz w:val="24"/>
          <w:lang w:eastAsia="pl-PL"/>
        </w:rPr>
        <w:t>t.j</w:t>
      </w:r>
      <w:proofErr w:type="spellEnd"/>
      <w:r w:rsidRPr="00945A3F">
        <w:rPr>
          <w:rFonts w:ascii="Times New Roman" w:eastAsia="Lucida Sans Unicode" w:hAnsi="Times New Roman" w:cs="Times New Roman"/>
          <w:color w:val="000000"/>
          <w:sz w:val="24"/>
          <w:lang w:eastAsia="pl-PL"/>
        </w:rPr>
        <w:t>.),</w:t>
      </w:r>
    </w:p>
    <w:p w14:paraId="155BF313" w14:textId="77777777" w:rsidR="00945A3F" w:rsidRPr="00945A3F" w:rsidRDefault="00945A3F" w:rsidP="00945A3F">
      <w:pPr>
        <w:widowControl w:val="0"/>
        <w:tabs>
          <w:tab w:val="left" w:pos="142"/>
          <w:tab w:val="left" w:pos="240"/>
          <w:tab w:val="left" w:pos="720"/>
        </w:tabs>
        <w:suppressAutoHyphens/>
        <w:spacing w:after="120" w:line="288" w:lineRule="auto"/>
        <w:ind w:left="142"/>
        <w:jc w:val="both"/>
        <w:rPr>
          <w:rFonts w:ascii="Times New Roman" w:eastAsia="Lucida Sans Unicode" w:hAnsi="Times New Roman" w:cs="Times New Roman"/>
          <w:color w:val="000000"/>
          <w:sz w:val="24"/>
          <w:lang w:eastAsia="pl-PL"/>
        </w:rPr>
      </w:pPr>
      <w:r w:rsidRPr="00945A3F">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945A3F">
        <w:rPr>
          <w:rFonts w:ascii="Times New Roman" w:eastAsia="Lucida Sans Unicode" w:hAnsi="Times New Roman" w:cs="Times New Roman"/>
          <w:color w:val="000000"/>
          <w:sz w:val="24"/>
          <w:lang w:eastAsia="pl-PL"/>
        </w:rPr>
        <w:t xml:space="preserve">w oparciu o </w:t>
      </w:r>
      <w:r w:rsidRPr="00945A3F">
        <w:rPr>
          <w:rFonts w:ascii="Times New Roman" w:eastAsia="Times New Roman" w:hAnsi="Times New Roman" w:cs="Times New Roman"/>
          <w:bCs/>
          <w:iCs/>
          <w:color w:val="000000"/>
          <w:sz w:val="24"/>
          <w:lang w:eastAsia="pl-PL"/>
        </w:rPr>
        <w:t xml:space="preserve">Katalog Nakładów Rzeczowych (KNR), a w przypadku braku </w:t>
      </w:r>
      <w:r w:rsidRPr="00945A3F">
        <w:rPr>
          <w:rFonts w:ascii="Times New Roman" w:eastAsia="Times New Roman" w:hAnsi="Times New Roman" w:cs="Times New Roman"/>
          <w:bCs/>
          <w:iCs/>
          <w:color w:val="000000"/>
          <w:sz w:val="24"/>
          <w:lang w:eastAsia="pl-PL"/>
        </w:rPr>
        <w:lastRenderedPageBreak/>
        <w:t>odpowiednich pozycji w KNR-ach zastosowane zostaną Katalogi Norm Nakładów Rzeczowych (KNNR) oraz liczby pracowników</w:t>
      </w:r>
      <w:r w:rsidRPr="00945A3F">
        <w:rPr>
          <w:rFonts w:ascii="Times New Roman" w:eastAsia="Times New Roman" w:hAnsi="Times New Roman" w:cs="Times New Roman"/>
          <w:sz w:val="24"/>
          <w:lang w:eastAsia="pl-PL"/>
        </w:rPr>
        <w:t xml:space="preserve">; </w:t>
      </w:r>
    </w:p>
    <w:p w14:paraId="0388DD6C" w14:textId="77777777" w:rsidR="00945A3F" w:rsidRPr="00945A3F" w:rsidRDefault="00945A3F" w:rsidP="00945A3F">
      <w:pPr>
        <w:widowControl w:val="0"/>
        <w:tabs>
          <w:tab w:val="left" w:pos="142"/>
          <w:tab w:val="left" w:pos="240"/>
          <w:tab w:val="left" w:pos="720"/>
          <w:tab w:val="left" w:pos="1560"/>
        </w:tabs>
        <w:suppressAutoHyphens/>
        <w:spacing w:after="40" w:line="288" w:lineRule="auto"/>
        <w:ind w:left="142"/>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nadto </w:t>
      </w:r>
      <w:r w:rsidRPr="00945A3F">
        <w:rPr>
          <w:rFonts w:ascii="Times New Roman" w:eastAsia="Lucida Sans Unicode" w:hAnsi="Times New Roman" w:cs="Times New Roman"/>
          <w:b/>
          <w:color w:val="000000"/>
          <w:sz w:val="24"/>
          <w:lang w:eastAsia="pl-PL"/>
        </w:rPr>
        <w:t>przewiduje się zmianę</w:t>
      </w:r>
      <w:r w:rsidRPr="00945A3F">
        <w:rPr>
          <w:rFonts w:ascii="Times New Roman" w:eastAsia="Lucida Sans Unicode" w:hAnsi="Times New Roman" w:cs="Times New Roman"/>
          <w:color w:val="000000"/>
          <w:sz w:val="24"/>
          <w:lang w:eastAsia="pl-PL"/>
        </w:rPr>
        <w:t>:</w:t>
      </w:r>
    </w:p>
    <w:p w14:paraId="34A33095" w14:textId="77777777" w:rsidR="00945A3F" w:rsidRPr="00945A3F" w:rsidRDefault="00945A3F" w:rsidP="007A106F">
      <w:pPr>
        <w:widowControl w:val="0"/>
        <w:numPr>
          <w:ilvl w:val="0"/>
          <w:numId w:val="29"/>
        </w:numPr>
        <w:tabs>
          <w:tab w:val="left" w:pos="284"/>
          <w:tab w:val="left" w:pos="567"/>
        </w:tabs>
        <w:suppressAutoHyphens/>
        <w:spacing w:after="40" w:line="288" w:lineRule="auto"/>
        <w:ind w:left="709" w:hanging="709"/>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b/>
          <w:color w:val="000000"/>
          <w:sz w:val="24"/>
          <w:lang w:eastAsia="pl-PL"/>
        </w:rPr>
        <w:t>ceny</w:t>
      </w:r>
      <w:r w:rsidRPr="00945A3F">
        <w:rPr>
          <w:rFonts w:ascii="Times New Roman" w:eastAsia="Lucida Sans Unicode" w:hAnsi="Times New Roman" w:cs="Times New Roman"/>
          <w:color w:val="000000"/>
          <w:sz w:val="24"/>
          <w:lang w:eastAsia="pl-PL"/>
        </w:rPr>
        <w:t>, na skutek:</w:t>
      </w:r>
    </w:p>
    <w:p w14:paraId="738B8E61" w14:textId="77777777" w:rsidR="00945A3F" w:rsidRPr="00945A3F" w:rsidRDefault="00945A3F" w:rsidP="007A106F">
      <w:pPr>
        <w:widowControl w:val="0"/>
        <w:numPr>
          <w:ilvl w:val="0"/>
          <w:numId w:val="31"/>
        </w:numPr>
        <w:tabs>
          <w:tab w:val="left" w:pos="426"/>
        </w:tabs>
        <w:suppressAutoHyphens/>
        <w:spacing w:after="40" w:line="288" w:lineRule="auto"/>
        <w:jc w:val="both"/>
        <w:rPr>
          <w:rFonts w:ascii="Times New Roman" w:eastAsia="Lucida Sans Unicode" w:hAnsi="Times New Roman" w:cs="Times New Roman"/>
          <w:color w:val="000000"/>
          <w:sz w:val="24"/>
          <w:lang w:eastAsia="pl-PL"/>
        </w:rPr>
      </w:pPr>
      <w:r w:rsidRPr="00945A3F">
        <w:rPr>
          <w:rFonts w:ascii="Times New Roman" w:eastAsia="Times New Roman" w:hAnsi="Times New Roman" w:cs="Times New Roman"/>
          <w:color w:val="000000"/>
          <w:sz w:val="24"/>
          <w:lang w:eastAsia="pl-PL"/>
        </w:rPr>
        <w:t>zmiany obowiązującej stawki podatku od towarów i usług VAT, o ile okoliczności te powodują konieczność zmiany ceny, przy czym cena netto jest stała,</w:t>
      </w:r>
    </w:p>
    <w:p w14:paraId="4BE21FAA" w14:textId="77777777" w:rsidR="00945A3F" w:rsidRPr="00945A3F" w:rsidRDefault="00945A3F" w:rsidP="007A106F">
      <w:pPr>
        <w:widowControl w:val="0"/>
        <w:numPr>
          <w:ilvl w:val="0"/>
          <w:numId w:val="31"/>
        </w:numPr>
        <w:tabs>
          <w:tab w:val="left" w:pos="426"/>
        </w:tabs>
        <w:suppressAutoHyphens/>
        <w:spacing w:after="40" w:line="288" w:lineRule="auto"/>
        <w:jc w:val="both"/>
        <w:rPr>
          <w:rFonts w:ascii="Times New Roman" w:eastAsia="Lucida Sans Unicode" w:hAnsi="Times New Roman" w:cs="Times New Roman"/>
          <w:sz w:val="24"/>
          <w:lang w:eastAsia="pl-PL"/>
        </w:rPr>
      </w:pPr>
      <w:r w:rsidRPr="00945A3F">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945A3F">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14:paraId="3CE5A37C" w14:textId="77777777" w:rsidR="00945A3F" w:rsidRPr="00945A3F" w:rsidRDefault="00945A3F" w:rsidP="00945A3F">
      <w:pPr>
        <w:widowControl w:val="0"/>
        <w:tabs>
          <w:tab w:val="left" w:pos="284"/>
          <w:tab w:val="left" w:pos="426"/>
          <w:tab w:val="left" w:pos="567"/>
        </w:tabs>
        <w:suppressAutoHyphens/>
        <w:spacing w:after="0" w:line="288" w:lineRule="auto"/>
        <w:jc w:val="both"/>
        <w:rPr>
          <w:rFonts w:ascii="Times New Roman" w:eastAsia="Lucida Sans Unicode" w:hAnsi="Times New Roman" w:cs="Times New Roman"/>
          <w:sz w:val="24"/>
          <w:lang w:eastAsia="pl-PL"/>
        </w:rPr>
      </w:pPr>
      <w:r w:rsidRPr="00945A3F">
        <w:rPr>
          <w:rFonts w:ascii="Times New Roman" w:eastAsia="Lucida Sans Unicode" w:hAnsi="Times New Roman" w:cs="Times New Roman"/>
          <w:sz w:val="24"/>
          <w:lang w:eastAsia="pl-PL"/>
        </w:rPr>
        <w:t xml:space="preserve">  - jeżeli zmiany te będą miały wpływ na koszty wykonania zamówienia przez Wykonawcę;</w:t>
      </w:r>
    </w:p>
    <w:p w14:paraId="50BDA702" w14:textId="77777777" w:rsidR="00945A3F" w:rsidRPr="00945A3F" w:rsidRDefault="00945A3F" w:rsidP="00945A3F">
      <w:pPr>
        <w:widowControl w:val="0"/>
        <w:tabs>
          <w:tab w:val="left" w:pos="284"/>
          <w:tab w:val="left" w:pos="426"/>
          <w:tab w:val="left" w:pos="567"/>
        </w:tabs>
        <w:suppressAutoHyphens/>
        <w:spacing w:after="120" w:line="288" w:lineRule="auto"/>
        <w:jc w:val="both"/>
        <w:rPr>
          <w:rFonts w:ascii="Times New Roman" w:eastAsia="Lucida Sans Unicode" w:hAnsi="Times New Roman" w:cs="Times New Roman"/>
          <w:sz w:val="24"/>
          <w:lang w:eastAsia="pl-PL"/>
        </w:rPr>
      </w:pPr>
      <w:r w:rsidRPr="00945A3F">
        <w:rPr>
          <w:rFonts w:ascii="Times New Roman" w:eastAsia="Lucida Sans Unicode" w:hAnsi="Times New Roman" w:cs="Times New Roman"/>
          <w:sz w:val="24"/>
          <w:lang w:eastAsia="pl-PL"/>
        </w:rPr>
        <w:t xml:space="preserve">    pkt. 5 stosuje się odpowiednio; </w:t>
      </w:r>
    </w:p>
    <w:p w14:paraId="16BCE533" w14:textId="77777777" w:rsidR="00945A3F" w:rsidRPr="00945A3F" w:rsidRDefault="00945A3F" w:rsidP="007A106F">
      <w:pPr>
        <w:widowControl w:val="0"/>
        <w:numPr>
          <w:ilvl w:val="0"/>
          <w:numId w:val="29"/>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b/>
          <w:color w:val="000000"/>
          <w:sz w:val="24"/>
          <w:lang w:eastAsia="pl-PL"/>
        </w:rPr>
        <w:t>przedstawiciela Zamawiającego</w:t>
      </w:r>
      <w:r w:rsidRPr="00945A3F">
        <w:rPr>
          <w:rFonts w:ascii="Times New Roman" w:eastAsia="Lucida Sans Unicode" w:hAnsi="Times New Roman" w:cs="Times New Roman"/>
          <w:b/>
          <w:sz w:val="24"/>
          <w:lang w:eastAsia="pl-PL"/>
        </w:rPr>
        <w:t xml:space="preserve"> i przedstawiciela Wykonawcy</w:t>
      </w:r>
      <w:r w:rsidRPr="00945A3F">
        <w:rPr>
          <w:rFonts w:ascii="Times New Roman" w:eastAsia="Lucida Sans Unicode" w:hAnsi="Times New Roman" w:cs="Times New Roman"/>
          <w:sz w:val="24"/>
          <w:lang w:eastAsia="pl-PL"/>
        </w:rPr>
        <w:t>, przy czym</w:t>
      </w:r>
      <w:r w:rsidRPr="00945A3F">
        <w:rPr>
          <w:rFonts w:ascii="Times New Roman" w:eastAsia="Lucida Sans Unicode" w:hAnsi="Times New Roman" w:cs="Times New Roman"/>
          <w:color w:val="000000"/>
          <w:sz w:val="24"/>
          <w:lang w:eastAsia="pl-PL"/>
        </w:rPr>
        <w:t xml:space="preserve"> nowo wskazana osoba powinna spełniać wymagania określone przez Zamawiającego tj. posiadać stosowne uprawnienia budowlane oraz aktualną przynależność do izby inżynierów; </w:t>
      </w:r>
    </w:p>
    <w:p w14:paraId="67B19776" w14:textId="77777777" w:rsidR="00945A3F" w:rsidRPr="00945A3F" w:rsidRDefault="00945A3F" w:rsidP="007A106F">
      <w:pPr>
        <w:widowControl w:val="0"/>
        <w:numPr>
          <w:ilvl w:val="0"/>
          <w:numId w:val="29"/>
        </w:numPr>
        <w:tabs>
          <w:tab w:val="left" w:pos="284"/>
          <w:tab w:val="left" w:pos="567"/>
        </w:tabs>
        <w:suppressAutoHyphens/>
        <w:spacing w:after="40" w:line="288" w:lineRule="auto"/>
        <w:ind w:left="284" w:hanging="284"/>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b/>
          <w:color w:val="000000"/>
          <w:sz w:val="24"/>
          <w:lang w:eastAsia="pl-PL"/>
        </w:rPr>
        <w:t xml:space="preserve">sposobu spełnienia świadczenia, </w:t>
      </w:r>
      <w:r w:rsidRPr="00945A3F">
        <w:rPr>
          <w:rFonts w:ascii="Times New Roman" w:eastAsia="Lucida Sans Unicode" w:hAnsi="Times New Roman" w:cs="Times New Roman"/>
          <w:color w:val="000000"/>
          <w:sz w:val="24"/>
          <w:lang w:eastAsia="pl-PL"/>
        </w:rPr>
        <w:t>w przypadku</w:t>
      </w:r>
      <w:r w:rsidRPr="00945A3F">
        <w:rPr>
          <w:rFonts w:ascii="Times New Roman" w:eastAsia="Lucida Sans Unicode" w:hAnsi="Times New Roman" w:cs="Times New Roman"/>
          <w:b/>
          <w:color w:val="000000"/>
          <w:sz w:val="24"/>
          <w:lang w:eastAsia="pl-PL"/>
        </w:rPr>
        <w:t>:</w:t>
      </w:r>
    </w:p>
    <w:p w14:paraId="230C8414" w14:textId="77777777" w:rsidR="00945A3F" w:rsidRPr="00945A3F" w:rsidRDefault="00945A3F" w:rsidP="007A106F">
      <w:pPr>
        <w:widowControl w:val="0"/>
        <w:numPr>
          <w:ilvl w:val="0"/>
          <w:numId w:val="32"/>
        </w:numPr>
        <w:tabs>
          <w:tab w:val="left" w:pos="284"/>
          <w:tab w:val="left" w:pos="567"/>
        </w:tabs>
        <w:suppressAutoHyphens/>
        <w:spacing w:after="4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  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945A3F">
        <w:rPr>
          <w:rFonts w:ascii="Times New Roman" w:eastAsia="Lucida Sans Unicode" w:hAnsi="Times New Roman" w:cs="Times New Roman"/>
          <w:color w:val="000000"/>
          <w:sz w:val="24"/>
          <w:lang w:eastAsia="pl-PL"/>
        </w:rPr>
        <w:br/>
        <w:t>o ile okoliczności te powodują konieczność zmiany sposobu spełnienia świadczenia.</w:t>
      </w:r>
    </w:p>
    <w:p w14:paraId="3233B08F" w14:textId="77777777" w:rsidR="00945A3F" w:rsidRPr="00945A3F" w:rsidRDefault="00945A3F" w:rsidP="00945A3F">
      <w:pPr>
        <w:widowControl w:val="0"/>
        <w:tabs>
          <w:tab w:val="left" w:pos="284"/>
          <w:tab w:val="left" w:pos="567"/>
        </w:tabs>
        <w:suppressAutoHyphens/>
        <w:spacing w:after="120" w:line="288" w:lineRule="auto"/>
        <w:ind w:left="644"/>
        <w:jc w:val="both"/>
        <w:rPr>
          <w:rFonts w:ascii="Times New Roman" w:eastAsia="Times New Roman" w:hAnsi="Times New Roman" w:cs="Times New Roman"/>
          <w:bCs/>
          <w:iCs/>
          <w:color w:val="000000"/>
          <w:sz w:val="24"/>
          <w:lang w:eastAsia="pl-PL"/>
        </w:rPr>
      </w:pPr>
      <w:r w:rsidRPr="00945A3F">
        <w:rPr>
          <w:rFonts w:ascii="Times New Roman" w:eastAsia="Times New Roman" w:hAnsi="Times New Roman" w:cs="Times New Roman"/>
          <w:bCs/>
          <w:iCs/>
          <w:color w:val="000000"/>
          <w:sz w:val="24"/>
          <w:lang w:eastAsia="pl-PL"/>
        </w:rPr>
        <w:tab/>
        <w:t xml:space="preserve">Wartość robót zamiennych zostanie ustalona na podstawie kosztorysu zamiennego </w:t>
      </w:r>
      <w:r w:rsidRPr="00945A3F">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945A3F">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14:paraId="040927C2" w14:textId="77777777" w:rsidR="00945A3F" w:rsidRPr="00945A3F" w:rsidRDefault="00945A3F" w:rsidP="007A106F">
      <w:pPr>
        <w:widowControl w:val="0"/>
        <w:numPr>
          <w:ilvl w:val="0"/>
          <w:numId w:val="32"/>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  zmiany powszechnie obowiązujących przepisów prawa, w zakresie mającym wpływ na realizację przedmiotu zamówienia,</w:t>
      </w:r>
    </w:p>
    <w:p w14:paraId="6E46EDBA" w14:textId="77777777" w:rsidR="00945A3F" w:rsidRPr="00945A3F" w:rsidRDefault="00945A3F" w:rsidP="007A106F">
      <w:pPr>
        <w:widowControl w:val="0"/>
        <w:numPr>
          <w:ilvl w:val="0"/>
          <w:numId w:val="32"/>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  wystąpienia Siły Wyższej, mającej wpływ na realizację przedmiotu zamówienia,</w:t>
      </w:r>
    </w:p>
    <w:p w14:paraId="321AF7E0" w14:textId="77777777" w:rsidR="00945A3F" w:rsidRPr="00945A3F" w:rsidRDefault="00945A3F" w:rsidP="007A106F">
      <w:pPr>
        <w:widowControl w:val="0"/>
        <w:numPr>
          <w:ilvl w:val="0"/>
          <w:numId w:val="32"/>
        </w:numPr>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  zmian dotyczących przedmiotu zamówienia, które wynikają z zaleceń organów administracji publicznej,</w:t>
      </w:r>
    </w:p>
    <w:p w14:paraId="4FA4173A" w14:textId="77777777" w:rsidR="00945A3F" w:rsidRPr="00945A3F" w:rsidRDefault="00945A3F" w:rsidP="007A106F">
      <w:pPr>
        <w:widowControl w:val="0"/>
        <w:numPr>
          <w:ilvl w:val="0"/>
          <w:numId w:val="32"/>
        </w:numPr>
        <w:tabs>
          <w:tab w:val="left" w:pos="240"/>
          <w:tab w:val="left" w:pos="426"/>
        </w:tabs>
        <w:suppressAutoHyphens/>
        <w:spacing w:after="120" w:line="276"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t xml:space="preserve">z powodu okoliczności związanych z wystąpieniem COVID-19, o ile taki wpływ wystąpił lub może wystąpić w trybie i na zasadach wskazanych w art. 15r. ustawy </w:t>
      </w:r>
      <w:r w:rsidRPr="00945A3F">
        <w:rPr>
          <w:rFonts w:ascii="Times New Roman" w:eastAsia="Lucida Sans Unicode" w:hAnsi="Times New Roman" w:cs="Times New Roman"/>
          <w:color w:val="000000"/>
          <w:sz w:val="24"/>
          <w:lang w:eastAsia="pl-PL"/>
        </w:rPr>
        <w:br/>
        <w:t xml:space="preserve">z dnia 31 marca 2020 r. o zmianie ustawy o szczególnych rozwiązaniach związanych z zapobieganiem, przeciwdziałaniem i zwalczaniem COVID-19, innych chorób zakaźnych oraz wywołanych nimi sytuacji kryzysowych (Dz.U.2020.1842 </w:t>
      </w:r>
      <w:proofErr w:type="spellStart"/>
      <w:r w:rsidRPr="00945A3F">
        <w:rPr>
          <w:rFonts w:ascii="Times New Roman" w:eastAsia="Lucida Sans Unicode" w:hAnsi="Times New Roman" w:cs="Times New Roman"/>
          <w:color w:val="000000"/>
          <w:sz w:val="24"/>
          <w:lang w:eastAsia="pl-PL"/>
        </w:rPr>
        <w:t>t.j</w:t>
      </w:r>
      <w:proofErr w:type="spellEnd"/>
      <w:r w:rsidRPr="00945A3F">
        <w:rPr>
          <w:rFonts w:ascii="Times New Roman" w:eastAsia="Lucida Sans Unicode" w:hAnsi="Times New Roman" w:cs="Times New Roman"/>
          <w:color w:val="000000"/>
          <w:sz w:val="24"/>
          <w:lang w:eastAsia="pl-PL"/>
        </w:rPr>
        <w:t>.),</w:t>
      </w:r>
    </w:p>
    <w:p w14:paraId="651BF784" w14:textId="77777777" w:rsidR="00945A3F" w:rsidRPr="00945A3F" w:rsidRDefault="00945A3F" w:rsidP="00945A3F">
      <w:pPr>
        <w:widowControl w:val="0"/>
        <w:tabs>
          <w:tab w:val="left" w:pos="284"/>
          <w:tab w:val="left" w:pos="567"/>
        </w:tabs>
        <w:suppressAutoHyphens/>
        <w:spacing w:after="120" w:line="288" w:lineRule="auto"/>
        <w:jc w:val="both"/>
        <w:rPr>
          <w:rFonts w:ascii="Times New Roman" w:eastAsia="Lucida Sans Unicode" w:hAnsi="Times New Roman" w:cs="Times New Roman"/>
          <w:color w:val="000000"/>
          <w:sz w:val="24"/>
          <w:lang w:eastAsia="pl-PL"/>
        </w:rPr>
      </w:pPr>
      <w:r w:rsidRPr="00945A3F">
        <w:rPr>
          <w:rFonts w:ascii="Times New Roman" w:eastAsia="Lucida Sans Unicode" w:hAnsi="Times New Roman" w:cs="Times New Roman"/>
          <w:color w:val="000000"/>
          <w:sz w:val="24"/>
          <w:lang w:eastAsia="pl-PL"/>
        </w:rPr>
        <w:lastRenderedPageBreak/>
        <w:t>- w zakresie wynikającym z wyżej wymienionych zdarzeń – bez prawa do dodatkowego wynagrodzenia;</w:t>
      </w:r>
    </w:p>
    <w:p w14:paraId="7CF36EEC" w14:textId="77777777" w:rsidR="00945A3F" w:rsidRPr="00945A3F" w:rsidRDefault="00945A3F" w:rsidP="007A106F">
      <w:pPr>
        <w:widowControl w:val="0"/>
        <w:numPr>
          <w:ilvl w:val="0"/>
          <w:numId w:val="29"/>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945A3F">
        <w:rPr>
          <w:rFonts w:ascii="Times New Roman" w:eastAsia="Times New Roman" w:hAnsi="Times New Roman" w:cs="Times New Roman"/>
          <w:b/>
          <w:sz w:val="24"/>
          <w:lang w:eastAsia="pl-PL"/>
        </w:rPr>
        <w:t>zmiany podwykonawcy</w:t>
      </w:r>
      <w:r w:rsidRPr="00945A3F">
        <w:rPr>
          <w:rFonts w:ascii="Times New Roman" w:eastAsia="Times New Roman" w:hAnsi="Times New Roman" w:cs="Times New Roman"/>
          <w:sz w:val="24"/>
          <w:lang w:eastAsia="pl-PL"/>
        </w:rPr>
        <w:t xml:space="preserve"> wskazanego w ofercie, bądź też rezygnacji z tego podwykonawcy;</w:t>
      </w:r>
    </w:p>
    <w:p w14:paraId="21F34A20" w14:textId="77777777" w:rsidR="00945A3F" w:rsidRPr="00945A3F" w:rsidRDefault="00945A3F" w:rsidP="007A106F">
      <w:pPr>
        <w:widowControl w:val="0"/>
        <w:numPr>
          <w:ilvl w:val="0"/>
          <w:numId w:val="29"/>
        </w:numPr>
        <w:tabs>
          <w:tab w:val="left" w:pos="284"/>
          <w:tab w:val="left" w:pos="567"/>
        </w:tabs>
        <w:suppressAutoHyphens/>
        <w:spacing w:after="120" w:line="288" w:lineRule="auto"/>
        <w:ind w:left="284" w:hanging="284"/>
        <w:jc w:val="both"/>
        <w:rPr>
          <w:rFonts w:ascii="Times New Roman" w:eastAsia="Lucida Sans Unicode" w:hAnsi="Times New Roman" w:cs="Times New Roman"/>
          <w:color w:val="000000"/>
          <w:sz w:val="24"/>
          <w:lang w:eastAsia="pl-PL"/>
        </w:rPr>
      </w:pPr>
      <w:r w:rsidRPr="00945A3F">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14:paraId="0D6F60CE" w14:textId="77777777" w:rsidR="00945A3F" w:rsidRPr="00945A3F" w:rsidRDefault="00945A3F" w:rsidP="00945A3F">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945A3F">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p w14:paraId="051E32C1" w14:textId="77777777" w:rsidR="00732985" w:rsidRDefault="00732985" w:rsidP="00F049A3">
      <w:pPr>
        <w:spacing w:after="0" w:line="267" w:lineRule="auto"/>
        <w:ind w:right="-2"/>
        <w:jc w:val="both"/>
        <w:rPr>
          <w:rFonts w:ascii="Times New Roman" w:eastAsia="Times New Roman" w:hAnsi="Times New Roman" w:cs="Times New Roman"/>
          <w:color w:val="000000"/>
          <w:sz w:val="24"/>
          <w:szCs w:val="24"/>
          <w:highlight w:val="yellow"/>
          <w:lang w:eastAsia="pl-PL"/>
        </w:rPr>
      </w:pPr>
    </w:p>
    <w:tbl>
      <w:tblPr>
        <w:tblStyle w:val="Tabela-Siatka"/>
        <w:tblW w:w="0" w:type="auto"/>
        <w:tblLook w:val="04A0" w:firstRow="1" w:lastRow="0" w:firstColumn="1" w:lastColumn="0" w:noHBand="0" w:noVBand="1"/>
      </w:tblPr>
      <w:tblGrid>
        <w:gridCol w:w="9060"/>
      </w:tblGrid>
      <w:tr w:rsidR="0095282A" w14:paraId="44A3B5B7" w14:textId="77777777" w:rsidTr="0095282A">
        <w:tc>
          <w:tcPr>
            <w:tcW w:w="9060" w:type="dxa"/>
            <w:shd w:val="clear" w:color="auto" w:fill="E7E6E6" w:themeFill="background2"/>
          </w:tcPr>
          <w:p w14:paraId="728DCAA3" w14:textId="77777777" w:rsidR="0095282A" w:rsidRPr="0095282A" w:rsidRDefault="0095282A" w:rsidP="005C61BF">
            <w:pPr>
              <w:pStyle w:val="Akapitzlist"/>
              <w:numPr>
                <w:ilvl w:val="0"/>
                <w:numId w:val="1"/>
              </w:numPr>
              <w:spacing w:after="5" w:line="267" w:lineRule="auto"/>
              <w:ind w:left="594" w:right="-2" w:hanging="594"/>
              <w:jc w:val="both"/>
              <w:rPr>
                <w:rFonts w:ascii="Times New Roman" w:eastAsia="Times New Roman" w:hAnsi="Times New Roman" w:cs="Times New Roman"/>
                <w:b/>
                <w:color w:val="000000"/>
                <w:sz w:val="24"/>
                <w:szCs w:val="24"/>
                <w:lang w:eastAsia="pl-PL"/>
              </w:rPr>
            </w:pPr>
            <w:r w:rsidRPr="00C1426F">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 Wykonawcami, oraz informacje </w:t>
            </w:r>
            <w:r>
              <w:rPr>
                <w:rFonts w:ascii="Times New Roman" w:eastAsia="Times New Roman" w:hAnsi="Times New Roman" w:cs="Times New Roman"/>
                <w:b/>
                <w:color w:val="000000"/>
                <w:sz w:val="24"/>
                <w:szCs w:val="24"/>
                <w:lang w:eastAsia="pl-PL"/>
              </w:rPr>
              <w:br/>
            </w:r>
            <w:r w:rsidRPr="00C1426F">
              <w:rPr>
                <w:rFonts w:ascii="Times New Roman" w:eastAsia="Times New Roman" w:hAnsi="Times New Roman" w:cs="Times New Roman"/>
                <w:b/>
                <w:color w:val="000000"/>
                <w:sz w:val="24"/>
                <w:szCs w:val="24"/>
                <w:lang w:eastAsia="pl-PL"/>
              </w:rPr>
              <w:t xml:space="preserve">o wymaganiach technicznych i organizacyjnych sporządzania, wysyłania </w:t>
            </w:r>
            <w:r>
              <w:rPr>
                <w:rFonts w:ascii="Times New Roman" w:eastAsia="Times New Roman" w:hAnsi="Times New Roman" w:cs="Times New Roman"/>
                <w:b/>
                <w:color w:val="000000"/>
                <w:sz w:val="24"/>
                <w:szCs w:val="24"/>
                <w:lang w:eastAsia="pl-PL"/>
              </w:rPr>
              <w:br/>
            </w:r>
            <w:r w:rsidRPr="00C1426F">
              <w:rPr>
                <w:rFonts w:ascii="Times New Roman" w:eastAsia="Times New Roman" w:hAnsi="Times New Roman" w:cs="Times New Roman"/>
                <w:b/>
                <w:color w:val="000000"/>
                <w:sz w:val="24"/>
                <w:szCs w:val="24"/>
                <w:lang w:eastAsia="pl-PL"/>
              </w:rPr>
              <w:t xml:space="preserve">i odbierania korespondencji elektronicznej </w:t>
            </w:r>
          </w:p>
        </w:tc>
      </w:tr>
    </w:tbl>
    <w:p w14:paraId="577F19E7" w14:textId="77777777" w:rsidR="0095282A" w:rsidRDefault="0095282A" w:rsidP="00F049A3">
      <w:pPr>
        <w:spacing w:after="0" w:line="267" w:lineRule="auto"/>
        <w:ind w:right="-2"/>
        <w:jc w:val="both"/>
        <w:rPr>
          <w:rFonts w:ascii="Times New Roman" w:eastAsia="Times New Roman" w:hAnsi="Times New Roman" w:cs="Times New Roman"/>
          <w:color w:val="000000"/>
          <w:sz w:val="24"/>
          <w:szCs w:val="24"/>
          <w:highlight w:val="yellow"/>
          <w:lang w:eastAsia="pl-PL"/>
        </w:rPr>
      </w:pPr>
    </w:p>
    <w:p w14:paraId="42118663" w14:textId="77777777" w:rsidR="009A5E80" w:rsidRPr="009A5E80" w:rsidRDefault="005C61BF" w:rsidP="007A106F">
      <w:pPr>
        <w:numPr>
          <w:ilvl w:val="0"/>
          <w:numId w:val="4"/>
        </w:numPr>
        <w:spacing w:after="120" w:line="267" w:lineRule="auto"/>
        <w:ind w:left="567" w:right="-2"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w:t>
      </w:r>
      <w:r w:rsidR="009A5E80" w:rsidRPr="009A5E80">
        <w:rPr>
          <w:rFonts w:ascii="Times New Roman" w:eastAsia="Times New Roman" w:hAnsi="Times New Roman" w:cs="Times New Roman"/>
          <w:color w:val="000000"/>
          <w:sz w:val="24"/>
          <w:szCs w:val="24"/>
          <w:lang w:eastAsia="pl-PL"/>
        </w:rPr>
        <w:t>ostępowani</w:t>
      </w:r>
      <w:r>
        <w:rPr>
          <w:rFonts w:ascii="Times New Roman" w:eastAsia="Times New Roman" w:hAnsi="Times New Roman" w:cs="Times New Roman"/>
          <w:color w:val="000000"/>
          <w:sz w:val="24"/>
          <w:szCs w:val="24"/>
          <w:lang w:eastAsia="pl-PL"/>
        </w:rPr>
        <w:t xml:space="preserve">u o udzielenie zamówienia komunikacja między Zamawiającym </w:t>
      </w:r>
      <w:r w:rsidR="00046678">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a Wykonawcami odbywa się droga elektroniczną </w:t>
      </w:r>
      <w:r w:rsidR="009A5E80" w:rsidRPr="009A5E80">
        <w:rPr>
          <w:rFonts w:ascii="Times New Roman" w:eastAsia="Times New Roman" w:hAnsi="Times New Roman" w:cs="Times New Roman"/>
          <w:color w:val="000000"/>
          <w:sz w:val="24"/>
          <w:szCs w:val="24"/>
          <w:lang w:eastAsia="pl-PL"/>
        </w:rPr>
        <w:t xml:space="preserve">za pośrednictwem platformy zakupowej (dalej jako „Platforma”) pod adresem:  </w:t>
      </w:r>
    </w:p>
    <w:p w14:paraId="355D6B24" w14:textId="77777777" w:rsidR="009A5E80" w:rsidRPr="009A5E80" w:rsidRDefault="00963CFF" w:rsidP="00322E03">
      <w:pPr>
        <w:spacing w:after="120" w:line="248" w:lineRule="auto"/>
        <w:ind w:right="-2" w:hanging="15"/>
        <w:jc w:val="center"/>
        <w:rPr>
          <w:rFonts w:ascii="Times New Roman" w:eastAsia="Times New Roman" w:hAnsi="Times New Roman" w:cs="Times New Roman"/>
          <w:color w:val="000000"/>
          <w:sz w:val="24"/>
          <w:szCs w:val="24"/>
          <w:lang w:eastAsia="pl-PL"/>
        </w:rPr>
      </w:pPr>
      <w:hyperlink r:id="rId13" w:history="1">
        <w:r w:rsidR="009A5E80" w:rsidRPr="009A5E80">
          <w:rPr>
            <w:rFonts w:ascii="Times New Roman" w:eastAsia="Times New Roman" w:hAnsi="Times New Roman" w:cs="Times New Roman"/>
            <w:color w:val="0000FF"/>
            <w:sz w:val="24"/>
            <w:szCs w:val="24"/>
            <w:u w:val="single" w:color="0000FF"/>
            <w:lang w:eastAsia="pl-PL"/>
          </w:rPr>
          <w:t>https://platformazakupowa.pl/pn/6wog</w:t>
        </w:r>
      </w:hyperlink>
      <w:hyperlink r:id="rId14">
        <w:r w:rsidR="009A5E80" w:rsidRPr="009A5E80">
          <w:rPr>
            <w:rFonts w:ascii="Times New Roman" w:eastAsia="Times New Roman" w:hAnsi="Times New Roman" w:cs="Times New Roman"/>
            <w:color w:val="000000"/>
            <w:sz w:val="24"/>
            <w:szCs w:val="24"/>
            <w:lang w:eastAsia="pl-PL"/>
          </w:rPr>
          <w:t xml:space="preserve"> </w:t>
        </w:r>
      </w:hyperlink>
    </w:p>
    <w:p w14:paraId="5BE4227D" w14:textId="77777777" w:rsidR="009A5E80" w:rsidRPr="009A5E80" w:rsidRDefault="009A5E80" w:rsidP="007A106F">
      <w:pPr>
        <w:numPr>
          <w:ilvl w:val="0"/>
          <w:numId w:val="4"/>
        </w:numPr>
        <w:spacing w:after="0" w:line="267" w:lineRule="auto"/>
        <w:ind w:left="567" w:right="-2" w:hanging="567"/>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w:t>
      </w:r>
      <w:r>
        <w:rPr>
          <w:rFonts w:ascii="Times New Roman" w:eastAsia="Times New Roman" w:hAnsi="Times New Roman" w:cs="Times New Roman"/>
          <w:color w:val="000000"/>
          <w:sz w:val="24"/>
          <w:szCs w:val="24"/>
          <w:lang w:eastAsia="pl-PL"/>
        </w:rPr>
        <w:t xml:space="preserve">były </w:t>
      </w:r>
      <w:r w:rsidRPr="009A5E80">
        <w:rPr>
          <w:rFonts w:ascii="Times New Roman" w:eastAsia="Times New Roman" w:hAnsi="Times New Roman" w:cs="Times New Roman"/>
          <w:color w:val="000000"/>
          <w:sz w:val="24"/>
          <w:szCs w:val="24"/>
          <w:lang w:eastAsia="pl-PL"/>
        </w:rPr>
        <w:t xml:space="preserve">w formie elektronicznej za pośrednictwem </w:t>
      </w:r>
      <w:r w:rsidRPr="009A5E80">
        <w:rPr>
          <w:rFonts w:ascii="Times New Roman" w:eastAsia="Times New Roman" w:hAnsi="Times New Roman" w:cs="Times New Roman"/>
          <w:color w:val="1155CC"/>
          <w:sz w:val="24"/>
          <w:szCs w:val="24"/>
          <w:u w:val="single" w:color="1155CC"/>
          <w:lang w:eastAsia="pl-PL"/>
        </w:rPr>
        <w:t>platformazakupowa.pl</w:t>
      </w:r>
      <w:r w:rsidRPr="009A5E80">
        <w:rPr>
          <w:rFonts w:ascii="Times New Roman" w:eastAsia="Times New Roman" w:hAnsi="Times New Roman" w:cs="Times New Roman"/>
          <w:color w:val="000000"/>
          <w:sz w:val="24"/>
          <w:szCs w:val="24"/>
          <w:lang w:eastAsia="pl-PL"/>
        </w:rPr>
        <w:t xml:space="preserve"> i formularza „Wyślij wiadomość do Zamawiającego”.  </w:t>
      </w:r>
    </w:p>
    <w:p w14:paraId="5A0BEA27" w14:textId="77777777" w:rsidR="009A5E80" w:rsidRPr="009A5E80" w:rsidRDefault="009A5E80" w:rsidP="00CF4EAC">
      <w:pPr>
        <w:spacing w:after="120" w:line="267" w:lineRule="auto"/>
        <w:ind w:left="567" w:right="-2"/>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5">
        <w:r w:rsidRPr="009A5E80">
          <w:rPr>
            <w:rFonts w:ascii="Times New Roman" w:eastAsia="Times New Roman" w:hAnsi="Times New Roman" w:cs="Times New Roman"/>
            <w:color w:val="1155CC"/>
            <w:sz w:val="24"/>
            <w:szCs w:val="24"/>
            <w:u w:val="single" w:color="1155CC"/>
            <w:lang w:eastAsia="pl-PL"/>
          </w:rPr>
          <w:t>platformazakupowa.pl</w:t>
        </w:r>
      </w:hyperlink>
      <w:hyperlink r:id="rId16">
        <w:r w:rsidRPr="009A5E80">
          <w:rPr>
            <w:rFonts w:ascii="Times New Roman" w:eastAsia="Times New Roman" w:hAnsi="Times New Roman" w:cs="Times New Roman"/>
            <w:color w:val="000000"/>
            <w:sz w:val="24"/>
            <w:szCs w:val="24"/>
            <w:lang w:eastAsia="pl-PL"/>
          </w:rPr>
          <w:t xml:space="preserve"> </w:t>
        </w:r>
      </w:hyperlink>
      <w:r w:rsidRPr="009A5E80">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14:paraId="1622C4B8" w14:textId="77777777" w:rsidR="009A5E80" w:rsidRPr="009A5E80" w:rsidRDefault="009A5E80" w:rsidP="007A106F">
      <w:pPr>
        <w:numPr>
          <w:ilvl w:val="0"/>
          <w:numId w:val="4"/>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7">
        <w:r w:rsidRPr="009A5E80">
          <w:rPr>
            <w:rFonts w:ascii="Times New Roman" w:eastAsia="Times New Roman" w:hAnsi="Times New Roman" w:cs="Times New Roman"/>
            <w:color w:val="1155CC"/>
            <w:sz w:val="24"/>
            <w:szCs w:val="24"/>
            <w:u w:val="single" w:color="1155CC"/>
            <w:lang w:eastAsia="pl-PL"/>
          </w:rPr>
          <w:t>platformazakupowa.pl</w:t>
        </w:r>
      </w:hyperlink>
      <w:hyperlink r:id="rId18">
        <w:r w:rsidRPr="009A5E80">
          <w:rPr>
            <w:rFonts w:ascii="Times New Roman" w:eastAsia="Times New Roman" w:hAnsi="Times New Roman" w:cs="Times New Roman"/>
            <w:color w:val="000000"/>
            <w:sz w:val="24"/>
            <w:szCs w:val="24"/>
            <w:lang w:eastAsia="pl-PL"/>
          </w:rPr>
          <w:t>.</w:t>
        </w:r>
      </w:hyperlink>
      <w:r w:rsidRPr="009A5E8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00046678">
        <w:rPr>
          <w:rFonts w:ascii="Times New Roman" w:eastAsia="Times New Roman" w:hAnsi="Times New Roman" w:cs="Times New Roman"/>
          <w:color w:val="000000"/>
          <w:sz w:val="24"/>
          <w:szCs w:val="24"/>
          <w:lang w:eastAsia="pl-PL"/>
        </w:rPr>
        <w:br/>
      </w:r>
      <w:r w:rsidRPr="009A5E80">
        <w:rPr>
          <w:rFonts w:ascii="Times New Roman" w:eastAsia="Times New Roman" w:hAnsi="Times New Roman" w:cs="Times New Roman"/>
          <w:color w:val="000000"/>
          <w:sz w:val="24"/>
          <w:szCs w:val="24"/>
          <w:lang w:eastAsia="pl-PL"/>
        </w:rPr>
        <w:t xml:space="preserve">z obowiązującymi przepisami adresatem jest konkretny Wykonawca, będzie przekazywana w formie elektronicznej za pośrednictwem </w:t>
      </w:r>
      <w:hyperlink r:id="rId19">
        <w:r w:rsidRPr="009A5E80">
          <w:rPr>
            <w:rFonts w:ascii="Times New Roman" w:eastAsia="Times New Roman" w:hAnsi="Times New Roman" w:cs="Times New Roman"/>
            <w:color w:val="1155CC"/>
            <w:sz w:val="24"/>
            <w:szCs w:val="24"/>
            <w:u w:val="single" w:color="1155CC"/>
            <w:lang w:eastAsia="pl-PL"/>
          </w:rPr>
          <w:t>platformazakupowa.pl</w:t>
        </w:r>
      </w:hyperlink>
      <w:hyperlink r:id="rId20">
        <w:r w:rsidRPr="009A5E80">
          <w:rPr>
            <w:rFonts w:ascii="Times New Roman" w:eastAsia="Times New Roman" w:hAnsi="Times New Roman" w:cs="Times New Roman"/>
            <w:color w:val="000000"/>
            <w:sz w:val="24"/>
            <w:szCs w:val="24"/>
            <w:lang w:eastAsia="pl-PL"/>
          </w:rPr>
          <w:t xml:space="preserve"> </w:t>
        </w:r>
      </w:hyperlink>
      <w:r w:rsidR="00046678">
        <w:rPr>
          <w:rFonts w:ascii="Times New Roman" w:eastAsia="Times New Roman" w:hAnsi="Times New Roman" w:cs="Times New Roman"/>
          <w:color w:val="000000"/>
          <w:sz w:val="24"/>
          <w:szCs w:val="24"/>
          <w:lang w:eastAsia="pl-PL"/>
        </w:rPr>
        <w:br/>
      </w:r>
      <w:r w:rsidRPr="009A5E80">
        <w:rPr>
          <w:rFonts w:ascii="Times New Roman" w:eastAsia="Times New Roman" w:hAnsi="Times New Roman" w:cs="Times New Roman"/>
          <w:color w:val="000000"/>
          <w:sz w:val="24"/>
          <w:szCs w:val="24"/>
          <w:lang w:eastAsia="pl-PL"/>
        </w:rPr>
        <w:t xml:space="preserve">do konkretnego Wykonawcy. </w:t>
      </w:r>
    </w:p>
    <w:p w14:paraId="4EE1858F" w14:textId="77777777" w:rsidR="009A5E80" w:rsidRDefault="009A5E80" w:rsidP="007A106F">
      <w:pPr>
        <w:numPr>
          <w:ilvl w:val="0"/>
          <w:numId w:val="4"/>
        </w:numPr>
        <w:spacing w:after="120" w:line="249" w:lineRule="auto"/>
        <w:ind w:left="567" w:right="-2" w:hanging="567"/>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1">
        <w:r w:rsidR="00CF4EAC" w:rsidRPr="009A5E80">
          <w:rPr>
            <w:rFonts w:ascii="Times New Roman" w:eastAsia="Times New Roman" w:hAnsi="Times New Roman" w:cs="Times New Roman"/>
            <w:color w:val="1155CC"/>
            <w:sz w:val="24"/>
            <w:szCs w:val="24"/>
            <w:u w:val="single" w:color="1155CC"/>
            <w:lang w:eastAsia="pl-PL"/>
          </w:rPr>
          <w:t>platformazakupowa.pl</w:t>
        </w:r>
      </w:hyperlink>
      <w:r w:rsidR="00CF4EAC" w:rsidRPr="00CF4EAC">
        <w:rPr>
          <w:rFonts w:ascii="Times New Roman" w:eastAsia="Times New Roman" w:hAnsi="Times New Roman" w:cs="Times New Roman"/>
          <w:color w:val="1155CC"/>
          <w:sz w:val="24"/>
          <w:szCs w:val="24"/>
          <w:lang w:eastAsia="pl-PL"/>
        </w:rPr>
        <w:t xml:space="preserve"> </w:t>
      </w:r>
      <w:r w:rsidRPr="009A5E80">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14:paraId="3CCD9A10" w14:textId="77777777" w:rsidR="0065091F" w:rsidRPr="008E25D1" w:rsidRDefault="0065091F" w:rsidP="007A106F">
      <w:pPr>
        <w:numPr>
          <w:ilvl w:val="0"/>
          <w:numId w:val="4"/>
        </w:numPr>
        <w:spacing w:after="120" w:line="267" w:lineRule="auto"/>
        <w:ind w:left="567" w:right="-2"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Zamawiający wymaga przesyłania </w:t>
      </w:r>
      <w:r w:rsidR="005211D2">
        <w:rPr>
          <w:rFonts w:ascii="Times New Roman" w:eastAsia="Times New Roman" w:hAnsi="Times New Roman" w:cs="Times New Roman"/>
          <w:color w:val="000000"/>
          <w:sz w:val="24"/>
          <w:szCs w:val="24"/>
          <w:lang w:eastAsia="pl-PL"/>
        </w:rPr>
        <w:t xml:space="preserve">dokumentów </w:t>
      </w:r>
      <w:r>
        <w:rPr>
          <w:rFonts w:ascii="Times New Roman" w:eastAsia="Times New Roman" w:hAnsi="Times New Roman" w:cs="Times New Roman"/>
          <w:color w:val="000000"/>
          <w:sz w:val="24"/>
          <w:szCs w:val="24"/>
          <w:lang w:eastAsia="pl-PL"/>
        </w:rPr>
        <w:t xml:space="preserve"> w postaci elektronicznej dokumentów określonych </w:t>
      </w:r>
      <w:r w:rsidRPr="008E25D1">
        <w:rPr>
          <w:rFonts w:ascii="Times New Roman" w:eastAsia="Times New Roman" w:hAnsi="Times New Roman" w:cs="Times New Roman"/>
          <w:sz w:val="24"/>
          <w:szCs w:val="24"/>
          <w:lang w:eastAsia="pl-PL"/>
        </w:rPr>
        <w:t>w § 2</w:t>
      </w:r>
      <w:r w:rsidR="009A5E80" w:rsidRPr="008E25D1">
        <w:rPr>
          <w:rFonts w:ascii="Times New Roman" w:eastAsia="Times New Roman" w:hAnsi="Times New Roman" w:cs="Times New Roman"/>
          <w:sz w:val="24"/>
          <w:szCs w:val="24"/>
          <w:lang w:eastAsia="pl-PL"/>
        </w:rPr>
        <w:t xml:space="preserve"> ust. </w:t>
      </w:r>
      <w:r w:rsidRPr="008E25D1">
        <w:rPr>
          <w:rFonts w:ascii="Times New Roman" w:eastAsia="Times New Roman" w:hAnsi="Times New Roman" w:cs="Times New Roman"/>
          <w:sz w:val="24"/>
          <w:szCs w:val="24"/>
          <w:lang w:eastAsia="pl-PL"/>
        </w:rPr>
        <w:t>1</w:t>
      </w:r>
      <w:r w:rsidR="009A5E80" w:rsidRPr="008E25D1">
        <w:rPr>
          <w:rFonts w:ascii="Times New Roman" w:eastAsia="Times New Roman" w:hAnsi="Times New Roman" w:cs="Times New Roman"/>
          <w:sz w:val="24"/>
          <w:szCs w:val="24"/>
          <w:lang w:eastAsia="pl-PL"/>
        </w:rPr>
        <w:t xml:space="preserve"> Rozporządzenia Prezesa Rady Ministrów w sprawie </w:t>
      </w:r>
      <w:r w:rsidRPr="008E25D1">
        <w:rPr>
          <w:rFonts w:ascii="Times New Roman" w:eastAsia="Times New Roman" w:hAnsi="Times New Roman" w:cs="Times New Roman"/>
          <w:sz w:val="24"/>
          <w:szCs w:val="24"/>
          <w:lang w:eastAsia="pl-PL"/>
        </w:rPr>
        <w:t xml:space="preserve">sposobu sporządzania i przekazywania informacji oraz wymagań technicznych dla dokumentów elektronicznych oraz </w:t>
      </w:r>
      <w:r w:rsidR="009A5E80" w:rsidRPr="008E25D1">
        <w:rPr>
          <w:rFonts w:ascii="Times New Roman" w:eastAsia="Times New Roman" w:hAnsi="Times New Roman" w:cs="Times New Roman"/>
          <w:sz w:val="24"/>
          <w:szCs w:val="24"/>
          <w:lang w:eastAsia="pl-PL"/>
        </w:rPr>
        <w:t xml:space="preserve">środków komunikacji elektronicznej w postępowaniu o udzielenie </w:t>
      </w:r>
      <w:r w:rsidR="009A5E80" w:rsidRPr="008E25D1">
        <w:rPr>
          <w:rFonts w:ascii="Times New Roman" w:eastAsia="Times New Roman" w:hAnsi="Times New Roman" w:cs="Times New Roman"/>
          <w:sz w:val="24"/>
          <w:szCs w:val="24"/>
          <w:lang w:eastAsia="pl-PL"/>
        </w:rPr>
        <w:lastRenderedPageBreak/>
        <w:t>zamówienia publicznego</w:t>
      </w:r>
      <w:r w:rsidRPr="008E25D1">
        <w:rPr>
          <w:rFonts w:ascii="Times New Roman" w:eastAsia="Times New Roman" w:hAnsi="Times New Roman" w:cs="Times New Roman"/>
          <w:sz w:val="24"/>
          <w:szCs w:val="24"/>
          <w:lang w:eastAsia="pl-PL"/>
        </w:rPr>
        <w:t xml:space="preserve"> lub konkursie </w:t>
      </w:r>
      <w:r w:rsidR="009A5E80" w:rsidRPr="008E25D1">
        <w:rPr>
          <w:rFonts w:ascii="Times New Roman" w:eastAsia="Times New Roman" w:hAnsi="Times New Roman" w:cs="Times New Roman"/>
          <w:sz w:val="24"/>
          <w:szCs w:val="24"/>
          <w:lang w:eastAsia="pl-PL"/>
        </w:rPr>
        <w:t>(Dz. U. z 20</w:t>
      </w:r>
      <w:r w:rsidRPr="008E25D1">
        <w:rPr>
          <w:rFonts w:ascii="Times New Roman" w:eastAsia="Times New Roman" w:hAnsi="Times New Roman" w:cs="Times New Roman"/>
          <w:sz w:val="24"/>
          <w:szCs w:val="24"/>
          <w:lang w:eastAsia="pl-PL"/>
        </w:rPr>
        <w:t>20</w:t>
      </w:r>
      <w:r w:rsidR="009A5E80" w:rsidRPr="008E25D1">
        <w:rPr>
          <w:rFonts w:ascii="Times New Roman" w:eastAsia="Times New Roman" w:hAnsi="Times New Roman" w:cs="Times New Roman"/>
          <w:sz w:val="24"/>
          <w:szCs w:val="24"/>
          <w:lang w:eastAsia="pl-PL"/>
        </w:rPr>
        <w:t xml:space="preserve"> r. poz. </w:t>
      </w:r>
      <w:r w:rsidRPr="008E25D1">
        <w:rPr>
          <w:rFonts w:ascii="Times New Roman" w:eastAsia="Times New Roman" w:hAnsi="Times New Roman" w:cs="Times New Roman"/>
          <w:sz w:val="24"/>
          <w:szCs w:val="24"/>
          <w:lang w:eastAsia="pl-PL"/>
        </w:rPr>
        <w:t>2452</w:t>
      </w:r>
      <w:r w:rsidR="009A5E80" w:rsidRPr="008E25D1">
        <w:rPr>
          <w:rFonts w:ascii="Times New Roman" w:eastAsia="Times New Roman" w:hAnsi="Times New Roman" w:cs="Times New Roman"/>
          <w:sz w:val="24"/>
          <w:szCs w:val="24"/>
          <w:lang w:eastAsia="pl-PL"/>
        </w:rPr>
        <w:t>; dalej: “Rozporządzenie w sprawie środków komunikacji”)</w:t>
      </w:r>
      <w:r w:rsidRPr="008E25D1">
        <w:rPr>
          <w:rFonts w:ascii="Times New Roman" w:eastAsia="Times New Roman" w:hAnsi="Times New Roman" w:cs="Times New Roman"/>
          <w:sz w:val="24"/>
          <w:szCs w:val="24"/>
          <w:lang w:eastAsia="pl-PL"/>
        </w:rPr>
        <w:t xml:space="preserve">. </w:t>
      </w:r>
    </w:p>
    <w:p w14:paraId="369C2CDB" w14:textId="77777777" w:rsidR="005211D2" w:rsidRPr="008E25D1" w:rsidRDefault="0086544D" w:rsidP="007A106F">
      <w:pPr>
        <w:numPr>
          <w:ilvl w:val="0"/>
          <w:numId w:val="4"/>
        </w:numPr>
        <w:spacing w:after="120" w:line="250" w:lineRule="auto"/>
        <w:ind w:left="567" w:hanging="567"/>
        <w:jc w:val="both"/>
        <w:rPr>
          <w:rFonts w:ascii="Times New Roman" w:eastAsia="Times New Roman" w:hAnsi="Times New Roman" w:cs="Times New Roman"/>
          <w:sz w:val="24"/>
          <w:szCs w:val="24"/>
          <w:lang w:eastAsia="pl-PL"/>
        </w:rPr>
      </w:pPr>
      <w:r w:rsidRPr="008E25D1">
        <w:rPr>
          <w:rFonts w:ascii="Times New Roman" w:hAnsi="Times New Roman" w:cs="Times New Roman"/>
          <w:sz w:val="24"/>
          <w:szCs w:val="24"/>
          <w:u w:val="single"/>
        </w:rPr>
        <w:t>Ofertę,</w:t>
      </w:r>
      <w:r w:rsidRPr="008E25D1">
        <w:rPr>
          <w:rFonts w:ascii="Times New Roman" w:hAnsi="Times New Roman" w:cs="Times New Roman"/>
          <w:sz w:val="24"/>
          <w:szCs w:val="24"/>
        </w:rPr>
        <w:t xml:space="preserve"> oświadczenia </w:t>
      </w:r>
      <w:r w:rsidR="005211D2" w:rsidRPr="008E25D1">
        <w:rPr>
          <w:rFonts w:ascii="Times New Roman" w:hAnsi="Times New Roman" w:cs="Times New Roman"/>
          <w:sz w:val="24"/>
          <w:szCs w:val="24"/>
        </w:rPr>
        <w:t>o których mowa w art. 125 ust. 1 ustawy</w:t>
      </w:r>
      <w:r w:rsidRPr="008E25D1">
        <w:rPr>
          <w:rFonts w:ascii="Times New Roman" w:hAnsi="Times New Roman" w:cs="Times New Roman"/>
          <w:sz w:val="24"/>
          <w:szCs w:val="24"/>
        </w:rPr>
        <w:t xml:space="preserve"> </w:t>
      </w:r>
      <w:proofErr w:type="spellStart"/>
      <w:r w:rsidRPr="008E25D1">
        <w:rPr>
          <w:rFonts w:ascii="Times New Roman" w:hAnsi="Times New Roman" w:cs="Times New Roman"/>
          <w:sz w:val="24"/>
          <w:szCs w:val="24"/>
        </w:rPr>
        <w:t>Pzp</w:t>
      </w:r>
      <w:proofErr w:type="spellEnd"/>
      <w:r w:rsidR="005211D2" w:rsidRPr="008E25D1">
        <w:rPr>
          <w:rFonts w:ascii="Times New Roman" w:hAnsi="Times New Roman" w:cs="Times New Roman"/>
          <w:sz w:val="24"/>
          <w:szCs w:val="24"/>
        </w:rPr>
        <w:t>, podmiotowe środki dowodowe</w:t>
      </w:r>
      <w:r w:rsidRPr="008E25D1">
        <w:rPr>
          <w:rFonts w:ascii="Times New Roman" w:hAnsi="Times New Roman" w:cs="Times New Roman"/>
          <w:sz w:val="24"/>
          <w:szCs w:val="24"/>
        </w:rPr>
        <w:t xml:space="preserve"> (jeśli dotyczy)</w:t>
      </w:r>
      <w:r w:rsidR="005211D2" w:rsidRPr="008E25D1">
        <w:rPr>
          <w:rFonts w:ascii="Times New Roman" w:hAnsi="Times New Roman" w:cs="Times New Roman"/>
          <w:sz w:val="24"/>
          <w:szCs w:val="24"/>
        </w:rPr>
        <w:t>, w tym oświadczenie, o którym mowa w art. 117 ust. 4 ustawy, oraz zobowiązanie podmiotu udostępniającego zasoby, o którym mowa w art. 118 ust. 3 ustawy, zwane dalej „zobowiązaniem podmiotu udostępniającego zasoby”, przedmiotowe środki dowodowe</w:t>
      </w:r>
      <w:r w:rsidRPr="008E25D1">
        <w:rPr>
          <w:rFonts w:ascii="Times New Roman" w:hAnsi="Times New Roman" w:cs="Times New Roman"/>
          <w:sz w:val="24"/>
          <w:szCs w:val="24"/>
        </w:rPr>
        <w:t xml:space="preserve"> (jeśli dotyczy)</w:t>
      </w:r>
      <w:r w:rsidR="00D873BC" w:rsidRPr="008E25D1">
        <w:rPr>
          <w:rFonts w:ascii="Times New Roman" w:hAnsi="Times New Roman" w:cs="Times New Roman"/>
          <w:sz w:val="24"/>
          <w:szCs w:val="24"/>
        </w:rPr>
        <w:t>, pełnomocnictwo</w:t>
      </w:r>
      <w:r w:rsidR="005211D2" w:rsidRPr="008E25D1">
        <w:rPr>
          <w:rFonts w:ascii="Times New Roman" w:hAnsi="Times New Roman" w:cs="Times New Roman"/>
          <w:sz w:val="24"/>
          <w:szCs w:val="24"/>
        </w:rPr>
        <w:t xml:space="preserve"> </w:t>
      </w:r>
      <w:r w:rsidR="005211D2" w:rsidRPr="008E25D1">
        <w:rPr>
          <w:rFonts w:ascii="Times New Roman" w:hAnsi="Times New Roman" w:cs="Times New Roman"/>
          <w:sz w:val="24"/>
          <w:szCs w:val="24"/>
          <w:u w:val="single"/>
        </w:rPr>
        <w:t xml:space="preserve">sporządza się </w:t>
      </w:r>
      <w:r w:rsidR="00D873BC" w:rsidRPr="008E25D1">
        <w:rPr>
          <w:rFonts w:ascii="Times New Roman" w:hAnsi="Times New Roman" w:cs="Times New Roman"/>
          <w:sz w:val="24"/>
          <w:szCs w:val="24"/>
          <w:u w:val="single"/>
        </w:rPr>
        <w:br/>
      </w:r>
      <w:r w:rsidR="005211D2" w:rsidRPr="008E25D1">
        <w:rPr>
          <w:rFonts w:ascii="Times New Roman" w:hAnsi="Times New Roman" w:cs="Times New Roman"/>
          <w:sz w:val="24"/>
          <w:szCs w:val="24"/>
          <w:u w:val="single"/>
        </w:rPr>
        <w:t>w postaci elektronicznej, w formatach danych określonych w przepisach wydanych na</w:t>
      </w:r>
      <w:r w:rsidR="005211D2" w:rsidRPr="008E25D1">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w:t>
      </w:r>
      <w:r w:rsidR="00D873BC" w:rsidRPr="008E25D1">
        <w:rPr>
          <w:rFonts w:ascii="Times New Roman" w:hAnsi="Times New Roman" w:cs="Times New Roman"/>
          <w:sz w:val="24"/>
          <w:szCs w:val="24"/>
        </w:rPr>
        <w:br/>
      </w:r>
      <w:r w:rsidR="005211D2" w:rsidRPr="008E25D1">
        <w:rPr>
          <w:rFonts w:ascii="Times New Roman" w:hAnsi="Times New Roman" w:cs="Times New Roman"/>
          <w:sz w:val="24"/>
          <w:szCs w:val="24"/>
        </w:rPr>
        <w:t xml:space="preserve">i 2320), z zastrzeżeniem formatów, o których mowa w art. 66 ust. 1 ustawy, </w:t>
      </w:r>
      <w:r w:rsidR="00D873BC" w:rsidRPr="008E25D1">
        <w:rPr>
          <w:rFonts w:ascii="Times New Roman" w:hAnsi="Times New Roman" w:cs="Times New Roman"/>
          <w:sz w:val="24"/>
          <w:szCs w:val="24"/>
        </w:rPr>
        <w:br/>
      </w:r>
      <w:r w:rsidR="005211D2" w:rsidRPr="008E25D1">
        <w:rPr>
          <w:rFonts w:ascii="Times New Roman" w:hAnsi="Times New Roman" w:cs="Times New Roman"/>
          <w:sz w:val="24"/>
          <w:szCs w:val="24"/>
        </w:rPr>
        <w:t>z uwzględnieniem rodzaju przekazywanych danych.</w:t>
      </w:r>
    </w:p>
    <w:p w14:paraId="2071AD9E" w14:textId="7027EF77" w:rsidR="004C1BDE" w:rsidRPr="004C1BDE" w:rsidRDefault="0065091F" w:rsidP="007A106F">
      <w:pPr>
        <w:pStyle w:val="Akapitzlist"/>
        <w:numPr>
          <w:ilvl w:val="0"/>
          <w:numId w:val="4"/>
        </w:numPr>
        <w:spacing w:after="120" w:line="249" w:lineRule="auto"/>
        <w:ind w:left="567" w:right="-2" w:hanging="567"/>
        <w:jc w:val="both"/>
        <w:rPr>
          <w:rFonts w:ascii="Times New Roman" w:eastAsia="Times New Roman" w:hAnsi="Times New Roman" w:cs="Times New Roman"/>
          <w:color w:val="000000"/>
          <w:sz w:val="24"/>
          <w:szCs w:val="24"/>
          <w:lang w:eastAsia="pl-PL"/>
        </w:rPr>
      </w:pPr>
      <w:r w:rsidRPr="008E25D1">
        <w:rPr>
          <w:rFonts w:ascii="Times New Roman" w:eastAsia="Times New Roman" w:hAnsi="Times New Roman" w:cs="Times New Roman"/>
          <w:sz w:val="24"/>
          <w:szCs w:val="24"/>
          <w:lang w:eastAsia="pl-PL"/>
        </w:rPr>
        <w:t xml:space="preserve">Wymagania </w:t>
      </w:r>
      <w:r w:rsidR="004C1BDE" w:rsidRPr="008E25D1">
        <w:rPr>
          <w:rFonts w:ascii="Times New Roman" w:eastAsia="Times New Roman" w:hAnsi="Times New Roman" w:cs="Times New Roman"/>
          <w:sz w:val="24"/>
          <w:szCs w:val="24"/>
          <w:lang w:eastAsia="pl-PL"/>
        </w:rPr>
        <w:t xml:space="preserve">techniczne i organizacyjne wysyłania i odbierania korespondencji elektronicznej opisane zostały w Regulaminie korzystania </w:t>
      </w:r>
      <w:r w:rsidRPr="008E25D1">
        <w:rPr>
          <w:rFonts w:ascii="Times New Roman" w:eastAsia="Times New Roman" w:hAnsi="Times New Roman" w:cs="Times New Roman"/>
          <w:sz w:val="24"/>
          <w:szCs w:val="24"/>
          <w:lang w:eastAsia="pl-PL"/>
        </w:rPr>
        <w:t xml:space="preserve">przesyłania </w:t>
      </w:r>
      <w:r w:rsidR="004C1BDE" w:rsidRPr="008E25D1">
        <w:rPr>
          <w:rFonts w:ascii="Times New Roman" w:eastAsia="Times New Roman" w:hAnsi="Times New Roman" w:cs="Times New Roman"/>
          <w:sz w:val="24"/>
          <w:szCs w:val="24"/>
          <w:lang w:eastAsia="pl-PL"/>
        </w:rPr>
        <w:t xml:space="preserve">dokumentów dostępnych pod adresem </w:t>
      </w:r>
      <w:hyperlink r:id="rId22" w:history="1">
        <w:r w:rsidR="004C1BDE" w:rsidRPr="008E25D1">
          <w:rPr>
            <w:rStyle w:val="Hipercze"/>
            <w:rFonts w:ascii="Times New Roman" w:eastAsia="Times New Roman" w:hAnsi="Times New Roman" w:cs="Times New Roman"/>
            <w:color w:val="auto"/>
            <w:sz w:val="24"/>
            <w:szCs w:val="24"/>
            <w:lang w:eastAsia="pl-PL"/>
          </w:rPr>
          <w:t>https://platformazakupowa.pl/strona/1-regulamin</w:t>
        </w:r>
      </w:hyperlink>
      <w:r w:rsidR="008E25D1">
        <w:rPr>
          <w:rStyle w:val="Hipercze"/>
          <w:rFonts w:ascii="Times New Roman" w:eastAsia="Times New Roman" w:hAnsi="Times New Roman" w:cs="Times New Roman"/>
          <w:color w:val="auto"/>
          <w:sz w:val="24"/>
          <w:szCs w:val="24"/>
          <w:lang w:eastAsia="pl-PL"/>
        </w:rPr>
        <w:tab/>
      </w:r>
      <w:r w:rsidR="008E25D1">
        <w:rPr>
          <w:rStyle w:val="Hipercze"/>
          <w:rFonts w:ascii="Times New Roman" w:eastAsia="Times New Roman" w:hAnsi="Times New Roman" w:cs="Times New Roman"/>
          <w:color w:val="auto"/>
          <w:sz w:val="24"/>
          <w:szCs w:val="24"/>
          <w:lang w:eastAsia="pl-PL"/>
        </w:rPr>
        <w:tab/>
      </w:r>
      <w:r w:rsidR="004C1BDE" w:rsidRPr="008E25D1">
        <w:rPr>
          <w:rFonts w:ascii="Times New Roman" w:eastAsia="Times New Roman" w:hAnsi="Times New Roman" w:cs="Times New Roman"/>
          <w:sz w:val="24"/>
          <w:szCs w:val="24"/>
          <w:lang w:eastAsia="pl-PL"/>
        </w:rPr>
        <w:tab/>
        <w:t xml:space="preserve"> oraz Instrukcji dostępnej </w:t>
      </w:r>
      <w:r w:rsidR="004C1BDE" w:rsidRPr="004C1BDE">
        <w:rPr>
          <w:rFonts w:ascii="Times New Roman" w:eastAsia="Times New Roman" w:hAnsi="Times New Roman" w:cs="Times New Roman"/>
          <w:color w:val="000000"/>
          <w:sz w:val="24"/>
          <w:szCs w:val="24"/>
          <w:lang w:eastAsia="pl-PL"/>
        </w:rPr>
        <w:t xml:space="preserve">na stronie internetowej pod adresem: </w:t>
      </w:r>
      <w:hyperlink r:id="rId23">
        <w:r w:rsidR="004C1BDE" w:rsidRPr="004C1BDE">
          <w:rPr>
            <w:rFonts w:ascii="Times New Roman" w:eastAsia="Times New Roman" w:hAnsi="Times New Roman" w:cs="Times New Roman"/>
            <w:color w:val="1155CC"/>
            <w:sz w:val="24"/>
            <w:szCs w:val="24"/>
            <w:u w:val="single" w:color="1155CC"/>
            <w:lang w:eastAsia="pl-PL"/>
          </w:rPr>
          <w:t>https://platformazakupowa.pl/strona/45</w:t>
        </w:r>
      </w:hyperlink>
      <w:hyperlink r:id="rId24">
        <w:r w:rsidR="004C1BDE" w:rsidRPr="004C1BDE">
          <w:rPr>
            <w:rFonts w:ascii="Times New Roman" w:eastAsia="Times New Roman" w:hAnsi="Times New Roman" w:cs="Times New Roman"/>
            <w:color w:val="1155CC"/>
            <w:sz w:val="24"/>
            <w:szCs w:val="24"/>
            <w:u w:val="single" w:color="1155CC"/>
            <w:lang w:eastAsia="pl-PL"/>
          </w:rPr>
          <w:t>-</w:t>
        </w:r>
      </w:hyperlink>
      <w:hyperlink r:id="rId25">
        <w:r w:rsidR="004C1BDE" w:rsidRPr="004C1BDE">
          <w:rPr>
            <w:rFonts w:ascii="Times New Roman" w:eastAsia="Times New Roman" w:hAnsi="Times New Roman" w:cs="Times New Roman"/>
            <w:color w:val="1155CC"/>
            <w:sz w:val="24"/>
            <w:szCs w:val="24"/>
            <w:u w:val="single" w:color="1155CC"/>
            <w:lang w:eastAsia="pl-PL"/>
          </w:rPr>
          <w:t>instrukcje</w:t>
        </w:r>
      </w:hyperlink>
      <w:hyperlink r:id="rId26">
        <w:r w:rsidR="004C1BDE" w:rsidRPr="004C1BDE">
          <w:rPr>
            <w:rFonts w:ascii="Times New Roman" w:eastAsia="Times New Roman" w:hAnsi="Times New Roman" w:cs="Times New Roman"/>
            <w:color w:val="000000"/>
            <w:sz w:val="24"/>
            <w:szCs w:val="24"/>
            <w:lang w:eastAsia="pl-PL"/>
          </w:rPr>
          <w:t xml:space="preserve"> </w:t>
        </w:r>
      </w:hyperlink>
    </w:p>
    <w:p w14:paraId="441E5AFE" w14:textId="77777777" w:rsidR="009A5E80" w:rsidRPr="004C1BDE" w:rsidRDefault="009A5E80" w:rsidP="007A106F">
      <w:pPr>
        <w:numPr>
          <w:ilvl w:val="0"/>
          <w:numId w:val="4"/>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4C1BDE">
        <w:rPr>
          <w:rFonts w:ascii="Arial" w:eastAsia="Arial" w:hAnsi="Arial" w:cs="Arial"/>
          <w:color w:val="000000"/>
          <w:sz w:val="24"/>
          <w:szCs w:val="24"/>
          <w:lang w:eastAsia="pl-PL"/>
        </w:rPr>
        <w:tab/>
      </w:r>
      <w:r w:rsidRPr="004C1BD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14:paraId="5B959EE2" w14:textId="77777777" w:rsidR="009A5E80" w:rsidRPr="009A5E80" w:rsidRDefault="009A5E80" w:rsidP="007A106F">
      <w:pPr>
        <w:numPr>
          <w:ilvl w:val="0"/>
          <w:numId w:val="5"/>
        </w:numPr>
        <w:spacing w:after="5" w:line="267" w:lineRule="auto"/>
        <w:ind w:left="851" w:right="-2" w:hanging="284"/>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akceptuje warunki korzystania z </w:t>
      </w:r>
      <w:hyperlink r:id="rId27">
        <w:r w:rsidRPr="009A5E80">
          <w:rPr>
            <w:rFonts w:ascii="Times New Roman" w:eastAsia="Times New Roman" w:hAnsi="Times New Roman" w:cs="Times New Roman"/>
            <w:color w:val="1155CC"/>
            <w:sz w:val="24"/>
            <w:szCs w:val="24"/>
            <w:u w:val="single" w:color="1155CC"/>
            <w:lang w:eastAsia="pl-PL"/>
          </w:rPr>
          <w:t>platformazakupowa.pl</w:t>
        </w:r>
      </w:hyperlink>
      <w:hyperlink r:id="rId28">
        <w:r w:rsidRPr="009A5E80">
          <w:rPr>
            <w:rFonts w:ascii="Times New Roman" w:eastAsia="Times New Roman" w:hAnsi="Times New Roman" w:cs="Times New Roman"/>
            <w:color w:val="000000"/>
            <w:sz w:val="24"/>
            <w:szCs w:val="24"/>
            <w:lang w:eastAsia="pl-PL"/>
          </w:rPr>
          <w:t xml:space="preserve"> </w:t>
        </w:r>
      </w:hyperlink>
      <w:r w:rsidRPr="009A5E80">
        <w:rPr>
          <w:rFonts w:ascii="Times New Roman" w:eastAsia="Times New Roman" w:hAnsi="Times New Roman" w:cs="Times New Roman"/>
          <w:color w:val="000000"/>
          <w:sz w:val="24"/>
          <w:szCs w:val="24"/>
          <w:lang w:eastAsia="pl-PL"/>
        </w:rPr>
        <w:t xml:space="preserve">określone w Regulaminie zamieszczonym na stronie internetowej </w:t>
      </w:r>
      <w:hyperlink r:id="rId29">
        <w:r w:rsidRPr="009A5E80">
          <w:rPr>
            <w:rFonts w:ascii="Times New Roman" w:eastAsia="Times New Roman" w:hAnsi="Times New Roman" w:cs="Times New Roman"/>
            <w:color w:val="000000"/>
            <w:sz w:val="24"/>
            <w:szCs w:val="24"/>
            <w:lang w:eastAsia="pl-PL"/>
          </w:rPr>
          <w:t>pod linkiem</w:t>
        </w:r>
      </w:hyperlink>
      <w:hyperlink r:id="rId30">
        <w:r w:rsidRPr="009A5E80">
          <w:rPr>
            <w:rFonts w:ascii="Times New Roman" w:eastAsia="Times New Roman" w:hAnsi="Times New Roman" w:cs="Times New Roman"/>
            <w:color w:val="000000"/>
            <w:sz w:val="24"/>
            <w:szCs w:val="24"/>
            <w:lang w:eastAsia="pl-PL"/>
          </w:rPr>
          <w:t xml:space="preserve"> </w:t>
        </w:r>
      </w:hyperlink>
      <w:r w:rsidRPr="009A5E80">
        <w:rPr>
          <w:rFonts w:ascii="Times New Roman" w:eastAsia="Times New Roman" w:hAnsi="Times New Roman" w:cs="Times New Roman"/>
          <w:color w:val="000000"/>
          <w:sz w:val="24"/>
          <w:szCs w:val="24"/>
          <w:lang w:eastAsia="pl-PL"/>
        </w:rPr>
        <w:t xml:space="preserve"> w zakładce „Regula</w:t>
      </w:r>
      <w:r w:rsidR="005E663C">
        <w:rPr>
          <w:rFonts w:ascii="Times New Roman" w:eastAsia="Times New Roman" w:hAnsi="Times New Roman" w:cs="Times New Roman"/>
          <w:color w:val="000000"/>
          <w:sz w:val="24"/>
          <w:szCs w:val="24"/>
          <w:lang w:eastAsia="pl-PL"/>
        </w:rPr>
        <w:t>min" oraz uznaje go za wiążący;</w:t>
      </w:r>
    </w:p>
    <w:p w14:paraId="15FD316D" w14:textId="77777777" w:rsidR="009A5E80" w:rsidRPr="009A5E80" w:rsidRDefault="009A5E80" w:rsidP="007A106F">
      <w:pPr>
        <w:numPr>
          <w:ilvl w:val="0"/>
          <w:numId w:val="5"/>
        </w:numPr>
        <w:spacing w:after="120" w:line="267" w:lineRule="auto"/>
        <w:ind w:left="851" w:right="-2" w:hanging="284"/>
        <w:jc w:val="both"/>
        <w:rPr>
          <w:rFonts w:ascii="Times New Roman" w:eastAsia="Times New Roman" w:hAnsi="Times New Roman" w:cs="Times New Roman"/>
          <w:color w:val="FF0000"/>
          <w:sz w:val="24"/>
          <w:szCs w:val="24"/>
          <w:lang w:eastAsia="pl-PL"/>
        </w:rPr>
      </w:pPr>
      <w:r w:rsidRPr="008E25D1">
        <w:rPr>
          <w:rFonts w:ascii="Times New Roman" w:eastAsia="Times New Roman" w:hAnsi="Times New Roman" w:cs="Times New Roman"/>
          <w:sz w:val="24"/>
          <w:szCs w:val="24"/>
          <w:lang w:eastAsia="pl-PL"/>
        </w:rPr>
        <w:t>zapoznał i stosuje się do Instrukcji składania ofert/wniosków dostępnej</w:t>
      </w:r>
      <w:r w:rsidR="005F176E" w:rsidRPr="008E25D1">
        <w:rPr>
          <w:rFonts w:ascii="Times New Roman" w:eastAsia="Times New Roman" w:hAnsi="Times New Roman" w:cs="Times New Roman"/>
          <w:sz w:val="24"/>
          <w:szCs w:val="24"/>
          <w:lang w:eastAsia="pl-PL"/>
        </w:rPr>
        <w:t xml:space="preserve"> pod linkiem </w:t>
      </w:r>
      <w:r w:rsidRPr="008E25D1">
        <w:rPr>
          <w:rFonts w:ascii="Times New Roman" w:eastAsia="Times New Roman" w:hAnsi="Times New Roman" w:cs="Times New Roman"/>
          <w:sz w:val="24"/>
          <w:szCs w:val="24"/>
          <w:lang w:eastAsia="pl-PL"/>
        </w:rPr>
        <w:t xml:space="preserve"> </w:t>
      </w:r>
      <w:hyperlink r:id="rId31" w:history="1">
        <w:r w:rsidR="005F176E" w:rsidRPr="00EF6E11">
          <w:rPr>
            <w:rStyle w:val="Hipercze"/>
            <w:rFonts w:ascii="Times New Roman" w:eastAsia="Times New Roman" w:hAnsi="Times New Roman" w:cs="Times New Roman"/>
            <w:sz w:val="24"/>
            <w:szCs w:val="24"/>
            <w:lang w:eastAsia="pl-PL"/>
          </w:rPr>
          <w:t>https://drive.google.com/file/d/1Kd1DttbBeiNWt4q4slS4t76lZVKPbkyD/view</w:t>
        </w:r>
      </w:hyperlink>
      <w:r w:rsidR="005F176E">
        <w:rPr>
          <w:rFonts w:ascii="Times New Roman" w:eastAsia="Times New Roman" w:hAnsi="Times New Roman" w:cs="Times New Roman"/>
          <w:color w:val="FF0000"/>
          <w:sz w:val="24"/>
          <w:szCs w:val="24"/>
          <w:lang w:eastAsia="pl-PL"/>
        </w:rPr>
        <w:tab/>
      </w:r>
      <w:r w:rsidRPr="009A5E80">
        <w:rPr>
          <w:rFonts w:ascii="Times New Roman" w:eastAsia="Times New Roman" w:hAnsi="Times New Roman" w:cs="Times New Roman"/>
          <w:color w:val="FF0000"/>
          <w:sz w:val="24"/>
          <w:szCs w:val="24"/>
          <w:lang w:eastAsia="pl-PL"/>
        </w:rPr>
        <w:t xml:space="preserve">  </w:t>
      </w:r>
    </w:p>
    <w:p w14:paraId="2D5DD699" w14:textId="77777777" w:rsidR="009A5E80" w:rsidRPr="00046678" w:rsidRDefault="009A5E80" w:rsidP="007A106F">
      <w:pPr>
        <w:pStyle w:val="Akapitzlist"/>
        <w:numPr>
          <w:ilvl w:val="0"/>
          <w:numId w:val="4"/>
        </w:numPr>
        <w:spacing w:after="0" w:line="267" w:lineRule="auto"/>
        <w:ind w:left="567" w:right="-2" w:hanging="567"/>
        <w:jc w:val="both"/>
        <w:rPr>
          <w:rFonts w:ascii="Times New Roman" w:eastAsia="Times New Roman" w:hAnsi="Times New Roman" w:cs="Times New Roman"/>
          <w:color w:val="000000"/>
          <w:sz w:val="24"/>
          <w:szCs w:val="24"/>
          <w:lang w:eastAsia="pl-PL"/>
        </w:rPr>
      </w:pPr>
      <w:r w:rsidRPr="004C1BDE">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0086544D">
        <w:rPr>
          <w:rFonts w:ascii="Times New Roman" w:eastAsia="Times New Roman" w:hAnsi="Times New Roman" w:cs="Times New Roman"/>
          <w:b/>
          <w:color w:val="000000"/>
          <w:sz w:val="24"/>
          <w:szCs w:val="24"/>
          <w:lang w:eastAsia="pl-PL"/>
        </w:rPr>
        <w:br/>
      </w:r>
      <w:r w:rsidRPr="004C1BDE">
        <w:rPr>
          <w:rFonts w:ascii="Times New Roman" w:eastAsia="Times New Roman" w:hAnsi="Times New Roman" w:cs="Times New Roman"/>
          <w:b/>
          <w:color w:val="000000"/>
          <w:sz w:val="24"/>
          <w:szCs w:val="24"/>
          <w:lang w:eastAsia="pl-PL"/>
        </w:rPr>
        <w:t xml:space="preserve">z Instrukcją korzystania z </w:t>
      </w:r>
      <w:hyperlink r:id="rId32">
        <w:r w:rsidRPr="004C1BDE">
          <w:rPr>
            <w:rFonts w:ascii="Times New Roman" w:eastAsia="Times New Roman" w:hAnsi="Times New Roman" w:cs="Times New Roman"/>
            <w:b/>
            <w:color w:val="1155CC"/>
            <w:sz w:val="24"/>
            <w:szCs w:val="24"/>
            <w:u w:val="single" w:color="1155CC"/>
            <w:lang w:eastAsia="pl-PL"/>
          </w:rPr>
          <w:t>platformazakupowa.pl</w:t>
        </w:r>
      </w:hyperlink>
      <w:hyperlink r:id="rId33">
        <w:r w:rsidRPr="004C1BDE">
          <w:rPr>
            <w:rFonts w:ascii="Times New Roman" w:eastAsia="Times New Roman" w:hAnsi="Times New Roman" w:cs="Times New Roman"/>
            <w:color w:val="000000"/>
            <w:sz w:val="24"/>
            <w:szCs w:val="24"/>
            <w:lang w:eastAsia="pl-PL"/>
          </w:rPr>
          <w:t>,</w:t>
        </w:r>
      </w:hyperlink>
      <w:r w:rsidRPr="004C1BDE">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046678">
        <w:rPr>
          <w:rFonts w:ascii="Times New Roman" w:eastAsia="Times New Roman" w:hAnsi="Times New Roman" w:cs="Times New Roman"/>
          <w:color w:val="000000"/>
          <w:sz w:val="24"/>
          <w:szCs w:val="24"/>
          <w:lang w:eastAsia="pl-PL"/>
        </w:rPr>
        <w:t>Taka oferta zostanie uznana przez Zamawiającego za ofertę handlową i nie będzie brana pod uwagę w przedmiotowym postępowaniu</w:t>
      </w:r>
      <w:r w:rsidR="005E663C" w:rsidRPr="00046678">
        <w:rPr>
          <w:rFonts w:ascii="Times New Roman" w:eastAsia="Times New Roman" w:hAnsi="Times New Roman" w:cs="Times New Roman"/>
          <w:color w:val="000000"/>
          <w:sz w:val="24"/>
          <w:szCs w:val="24"/>
          <w:lang w:eastAsia="pl-PL"/>
        </w:rPr>
        <w:t>,</w:t>
      </w:r>
      <w:r w:rsidRPr="00046678">
        <w:rPr>
          <w:rFonts w:ascii="Times New Roman" w:eastAsia="Times New Roman" w:hAnsi="Times New Roman" w:cs="Times New Roman"/>
          <w:color w:val="000000"/>
          <w:sz w:val="24"/>
          <w:szCs w:val="24"/>
          <w:lang w:eastAsia="pl-PL"/>
        </w:rPr>
        <w:t xml:space="preserve"> ponieważ nie został spełniony obowiązek</w:t>
      </w:r>
      <w:r w:rsidR="006E456C">
        <w:rPr>
          <w:rFonts w:ascii="Times New Roman" w:eastAsia="Times New Roman" w:hAnsi="Times New Roman" w:cs="Times New Roman"/>
          <w:color w:val="000000"/>
          <w:sz w:val="24"/>
          <w:szCs w:val="24"/>
          <w:lang w:eastAsia="pl-PL"/>
        </w:rPr>
        <w:t xml:space="preserve"> </w:t>
      </w:r>
      <w:r w:rsidR="006E456C" w:rsidRPr="00D873BC">
        <w:rPr>
          <w:rFonts w:ascii="Times New Roman" w:eastAsia="Times New Roman" w:hAnsi="Times New Roman" w:cs="Times New Roman"/>
          <w:color w:val="000000"/>
          <w:sz w:val="24"/>
          <w:szCs w:val="24"/>
          <w:lang w:eastAsia="pl-PL"/>
        </w:rPr>
        <w:t xml:space="preserve">wymagany </w:t>
      </w:r>
      <w:r w:rsidRPr="006E456C">
        <w:rPr>
          <w:rFonts w:ascii="Times New Roman" w:eastAsia="Times New Roman" w:hAnsi="Times New Roman" w:cs="Times New Roman"/>
          <w:color w:val="000000"/>
          <w:sz w:val="24"/>
          <w:szCs w:val="24"/>
          <w:highlight w:val="yellow"/>
          <w:lang w:eastAsia="pl-PL"/>
        </w:rPr>
        <w:t xml:space="preserve"> </w:t>
      </w:r>
      <w:r w:rsidR="005211D2" w:rsidRPr="00D873BC">
        <w:rPr>
          <w:rFonts w:ascii="Times New Roman" w:eastAsia="Times New Roman" w:hAnsi="Times New Roman" w:cs="Times New Roman"/>
          <w:color w:val="000000"/>
          <w:sz w:val="24"/>
          <w:szCs w:val="24"/>
          <w:lang w:eastAsia="pl-PL"/>
        </w:rPr>
        <w:t xml:space="preserve">w </w:t>
      </w:r>
      <w:r w:rsidR="005211D2" w:rsidRPr="00046678">
        <w:rPr>
          <w:rFonts w:ascii="Times New Roman" w:eastAsia="Times New Roman" w:hAnsi="Times New Roman" w:cs="Times New Roman"/>
          <w:color w:val="000000"/>
          <w:sz w:val="24"/>
          <w:szCs w:val="24"/>
          <w:lang w:eastAsia="pl-PL"/>
        </w:rPr>
        <w:t>art. 221 u</w:t>
      </w:r>
      <w:r w:rsidR="005F176E" w:rsidRPr="00046678">
        <w:rPr>
          <w:rFonts w:ascii="Times New Roman" w:eastAsia="Times New Roman" w:hAnsi="Times New Roman" w:cs="Times New Roman"/>
          <w:color w:val="000000"/>
          <w:sz w:val="24"/>
          <w:szCs w:val="24"/>
          <w:lang w:eastAsia="pl-PL"/>
        </w:rPr>
        <w:t>stawy Prawo zam</w:t>
      </w:r>
      <w:r w:rsidR="005211D2" w:rsidRPr="00046678">
        <w:rPr>
          <w:rFonts w:ascii="Times New Roman" w:eastAsia="Times New Roman" w:hAnsi="Times New Roman" w:cs="Times New Roman"/>
          <w:color w:val="000000"/>
          <w:sz w:val="24"/>
          <w:szCs w:val="24"/>
          <w:lang w:eastAsia="pl-PL"/>
        </w:rPr>
        <w:t>ówień p</w:t>
      </w:r>
      <w:r w:rsidRPr="00046678">
        <w:rPr>
          <w:rFonts w:ascii="Times New Roman" w:eastAsia="Times New Roman" w:hAnsi="Times New Roman" w:cs="Times New Roman"/>
          <w:color w:val="000000"/>
          <w:sz w:val="24"/>
          <w:szCs w:val="24"/>
          <w:lang w:eastAsia="pl-PL"/>
        </w:rPr>
        <w:t xml:space="preserve">ublicznych. </w:t>
      </w:r>
    </w:p>
    <w:p w14:paraId="03FE87AC" w14:textId="77777777" w:rsidR="008660B7" w:rsidRDefault="008660B7" w:rsidP="008660B7">
      <w:pPr>
        <w:spacing w:after="0"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14:paraId="75007363" w14:textId="77777777" w:rsidTr="00322E03">
        <w:tc>
          <w:tcPr>
            <w:tcW w:w="9060" w:type="dxa"/>
            <w:shd w:val="clear" w:color="auto" w:fill="E7E6E6" w:themeFill="background2"/>
          </w:tcPr>
          <w:p w14:paraId="56A78E06" w14:textId="5827EEDC" w:rsidR="00322E03" w:rsidRPr="00322E03" w:rsidRDefault="00322E03" w:rsidP="00BD0527">
            <w:pPr>
              <w:pStyle w:val="Akapitzlist"/>
              <w:numPr>
                <w:ilvl w:val="0"/>
                <w:numId w:val="1"/>
              </w:numPr>
              <w:spacing w:line="267" w:lineRule="auto"/>
              <w:ind w:left="594" w:right="-2" w:hanging="594"/>
              <w:jc w:val="both"/>
              <w:rPr>
                <w:rFonts w:ascii="Times New Roman" w:eastAsia="Times New Roman" w:hAnsi="Times New Roman" w:cs="Times New Roman"/>
                <w:color w:val="000000"/>
                <w:sz w:val="24"/>
                <w:szCs w:val="24"/>
                <w:lang w:eastAsia="pl-PL"/>
              </w:rPr>
            </w:pPr>
            <w:r w:rsidRPr="008660B7">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Pr>
                <w:rFonts w:ascii="Times New Roman" w:eastAsia="Times New Roman" w:hAnsi="Times New Roman" w:cs="Times New Roman"/>
                <w:b/>
                <w:color w:val="000000"/>
                <w:sz w:val="24"/>
                <w:szCs w:val="24"/>
                <w:lang w:eastAsia="pl-PL"/>
              </w:rPr>
              <w:t xml:space="preserve">rt. 65 ust. 1, art. 66 </w:t>
            </w:r>
            <w:r w:rsidRPr="008660B7">
              <w:rPr>
                <w:rFonts w:ascii="Times New Roman" w:eastAsia="Times New Roman" w:hAnsi="Times New Roman" w:cs="Times New Roman"/>
                <w:b/>
                <w:color w:val="000000"/>
                <w:sz w:val="24"/>
                <w:szCs w:val="24"/>
                <w:lang w:eastAsia="pl-PL"/>
              </w:rPr>
              <w:t xml:space="preserve"> </w:t>
            </w:r>
          </w:p>
        </w:tc>
      </w:tr>
    </w:tbl>
    <w:p w14:paraId="2D579CCB" w14:textId="77777777" w:rsidR="008660B7" w:rsidRDefault="008660B7" w:rsidP="008660B7">
      <w:pPr>
        <w:spacing w:after="0" w:line="267" w:lineRule="auto"/>
        <w:ind w:right="-2"/>
        <w:jc w:val="both"/>
        <w:rPr>
          <w:rFonts w:ascii="Times New Roman" w:eastAsia="Times New Roman" w:hAnsi="Times New Roman" w:cs="Times New Roman"/>
          <w:color w:val="000000"/>
          <w:sz w:val="24"/>
          <w:szCs w:val="24"/>
          <w:lang w:eastAsia="pl-PL"/>
        </w:rPr>
      </w:pPr>
    </w:p>
    <w:p w14:paraId="1526ED18" w14:textId="77777777" w:rsidR="0086544D" w:rsidRDefault="0086544D" w:rsidP="0086544D">
      <w:pPr>
        <w:spacing w:after="0" w:line="267" w:lineRule="auto"/>
        <w:ind w:right="-2"/>
        <w:jc w:val="both"/>
        <w:rPr>
          <w:rFonts w:ascii="Times New Roman" w:eastAsia="Times New Roman" w:hAnsi="Times New Roman" w:cs="Times New Roman"/>
          <w:color w:val="000000"/>
          <w:sz w:val="24"/>
          <w:szCs w:val="24"/>
          <w:lang w:eastAsia="pl-PL"/>
        </w:rPr>
      </w:pPr>
      <w:r w:rsidRPr="009A5E80">
        <w:rPr>
          <w:rFonts w:ascii="Times New Roman" w:eastAsia="Times New Roman" w:hAnsi="Times New Roman" w:cs="Times New Roman"/>
          <w:color w:val="000000"/>
          <w:sz w:val="24"/>
          <w:szCs w:val="24"/>
          <w:lang w:eastAsia="pl-PL"/>
        </w:rPr>
        <w:t xml:space="preserve">Zamawiający nie przewiduje </w:t>
      </w:r>
      <w:r>
        <w:rPr>
          <w:rFonts w:ascii="Times New Roman" w:eastAsia="Times New Roman" w:hAnsi="Times New Roman" w:cs="Times New Roman"/>
          <w:color w:val="000000"/>
          <w:sz w:val="24"/>
          <w:szCs w:val="24"/>
          <w:lang w:eastAsia="pl-PL"/>
        </w:rPr>
        <w:t xml:space="preserve">innego </w:t>
      </w:r>
      <w:r w:rsidRPr="009A5E80">
        <w:rPr>
          <w:rFonts w:ascii="Times New Roman" w:eastAsia="Times New Roman" w:hAnsi="Times New Roman" w:cs="Times New Roman"/>
          <w:color w:val="000000"/>
          <w:sz w:val="24"/>
          <w:szCs w:val="24"/>
          <w:lang w:eastAsia="pl-PL"/>
        </w:rPr>
        <w:t xml:space="preserve">sposobu komunikowania się z Wykonawcami niż przy użyciu środków komunikacji elektronicznej, wskazanych w SWZ. </w:t>
      </w:r>
    </w:p>
    <w:p w14:paraId="116260ED" w14:textId="77777777" w:rsidR="008660B7" w:rsidRDefault="008660B7" w:rsidP="008660B7">
      <w:pPr>
        <w:spacing w:after="0"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14:paraId="0D6C575E" w14:textId="77777777" w:rsidTr="00322E03">
        <w:tc>
          <w:tcPr>
            <w:tcW w:w="9060" w:type="dxa"/>
            <w:shd w:val="clear" w:color="auto" w:fill="E7E6E6" w:themeFill="background2"/>
          </w:tcPr>
          <w:p w14:paraId="062D2836" w14:textId="77777777" w:rsidR="00322E03" w:rsidRPr="00322E03" w:rsidRDefault="00322E03" w:rsidP="00BD0527">
            <w:pPr>
              <w:pStyle w:val="Akapitzlist"/>
              <w:numPr>
                <w:ilvl w:val="0"/>
                <w:numId w:val="1"/>
              </w:numPr>
              <w:spacing w:line="267" w:lineRule="auto"/>
              <w:ind w:left="594" w:right="-2" w:hanging="567"/>
              <w:jc w:val="both"/>
              <w:rPr>
                <w:rFonts w:ascii="Times New Roman" w:eastAsia="Times New Roman" w:hAnsi="Times New Roman" w:cs="Times New Roman"/>
                <w:b/>
                <w:color w:val="000000"/>
                <w:sz w:val="24"/>
                <w:szCs w:val="24"/>
                <w:lang w:eastAsia="pl-PL"/>
              </w:rPr>
            </w:pPr>
            <w:r w:rsidRPr="006F14D0">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14:paraId="5402C153" w14:textId="2378216C" w:rsidR="006F14D0" w:rsidRPr="006F14D0" w:rsidRDefault="006F14D0" w:rsidP="006F14D0">
      <w:pPr>
        <w:spacing w:after="0"/>
        <w:rPr>
          <w:rFonts w:ascii="Times New Roman" w:eastAsia="Times New Roman" w:hAnsi="Times New Roman" w:cs="Times New Roman"/>
          <w:color w:val="000000"/>
          <w:sz w:val="24"/>
          <w:szCs w:val="24"/>
          <w:lang w:eastAsia="pl-PL"/>
        </w:rPr>
      </w:pPr>
    </w:p>
    <w:p w14:paraId="08BF67E5" w14:textId="77777777" w:rsidR="006F14D0" w:rsidRPr="006F14D0" w:rsidRDefault="006F14D0" w:rsidP="006F14D0">
      <w:pPr>
        <w:spacing w:after="5" w:line="267" w:lineRule="auto"/>
        <w:ind w:left="-5" w:right="873" w:hanging="10"/>
        <w:jc w:val="both"/>
        <w:rPr>
          <w:rFonts w:ascii="Times New Roman" w:eastAsia="Times New Roman" w:hAnsi="Times New Roman" w:cs="Times New Roman"/>
          <w:color w:val="000000"/>
          <w:sz w:val="24"/>
          <w:szCs w:val="24"/>
          <w:lang w:eastAsia="pl-PL"/>
        </w:rPr>
      </w:pPr>
      <w:r w:rsidRPr="006F14D0">
        <w:rPr>
          <w:rFonts w:ascii="Times New Roman" w:eastAsia="Times New Roman" w:hAnsi="Times New Roman" w:cs="Times New Roman"/>
          <w:color w:val="000000"/>
          <w:sz w:val="24"/>
          <w:szCs w:val="24"/>
          <w:lang w:eastAsia="pl-PL"/>
        </w:rPr>
        <w:t xml:space="preserve">Sprawy proceduralne  </w:t>
      </w:r>
    </w:p>
    <w:p w14:paraId="32016E65" w14:textId="77777777" w:rsidR="006F14D0" w:rsidRPr="006F14D0" w:rsidRDefault="006F14D0" w:rsidP="006F14D0">
      <w:pPr>
        <w:spacing w:after="5" w:line="267" w:lineRule="auto"/>
        <w:ind w:left="-5" w:right="873" w:hanging="10"/>
        <w:jc w:val="both"/>
        <w:rPr>
          <w:rFonts w:ascii="Times New Roman" w:eastAsia="Times New Roman" w:hAnsi="Times New Roman" w:cs="Times New Roman"/>
          <w:color w:val="000000"/>
          <w:sz w:val="24"/>
          <w:szCs w:val="24"/>
          <w:lang w:eastAsia="pl-PL"/>
        </w:rPr>
      </w:pPr>
      <w:r w:rsidRPr="006F14D0">
        <w:rPr>
          <w:rFonts w:ascii="Times New Roman" w:eastAsia="Times New Roman" w:hAnsi="Times New Roman" w:cs="Times New Roman"/>
          <w:color w:val="000000"/>
          <w:sz w:val="24"/>
          <w:szCs w:val="24"/>
          <w:lang w:eastAsia="pl-PL"/>
        </w:rPr>
        <w:t xml:space="preserve">Sekcja Zamówień Publicznych </w:t>
      </w:r>
    </w:p>
    <w:p w14:paraId="7BF4E6FD" w14:textId="3F982FC9" w:rsidR="006F14D0" w:rsidRDefault="00945A3F" w:rsidP="00F049A3">
      <w:pPr>
        <w:spacing w:after="0" w:line="267" w:lineRule="auto"/>
        <w:ind w:left="-5" w:right="873" w:hanging="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Iwona Małolepsza-Mazur </w:t>
      </w:r>
    </w:p>
    <w:p w14:paraId="7D4E70FE" w14:textId="77777777" w:rsidR="00322E03" w:rsidRDefault="00322E03" w:rsidP="00F049A3">
      <w:pPr>
        <w:spacing w:after="0" w:line="267" w:lineRule="auto"/>
        <w:ind w:left="-5" w:right="873" w:hanging="10"/>
        <w:jc w:val="both"/>
        <w:rPr>
          <w:rFonts w:ascii="Times New Roman" w:eastAsia="Times New Roman" w:hAnsi="Times New Roman" w:cs="Times New Roman"/>
          <w:color w:val="000000"/>
          <w:sz w:val="24"/>
          <w:szCs w:val="24"/>
          <w:lang w:eastAsia="pl-PL"/>
        </w:rPr>
      </w:pPr>
    </w:p>
    <w:tbl>
      <w:tblPr>
        <w:tblStyle w:val="Tabela-Siatka"/>
        <w:tblW w:w="0" w:type="auto"/>
        <w:tblInd w:w="-5" w:type="dxa"/>
        <w:tblLook w:val="04A0" w:firstRow="1" w:lastRow="0" w:firstColumn="1" w:lastColumn="0" w:noHBand="0" w:noVBand="1"/>
      </w:tblPr>
      <w:tblGrid>
        <w:gridCol w:w="9060"/>
      </w:tblGrid>
      <w:tr w:rsidR="00322E03" w14:paraId="699FF91A" w14:textId="77777777" w:rsidTr="00322E03">
        <w:tc>
          <w:tcPr>
            <w:tcW w:w="9060" w:type="dxa"/>
            <w:shd w:val="clear" w:color="auto" w:fill="E7E6E6" w:themeFill="background2"/>
          </w:tcPr>
          <w:p w14:paraId="4551AE7E" w14:textId="77777777" w:rsidR="00322E03" w:rsidRPr="00322E03" w:rsidRDefault="00322E03" w:rsidP="00BD0527">
            <w:pPr>
              <w:pStyle w:val="Akapitzlist"/>
              <w:numPr>
                <w:ilvl w:val="0"/>
                <w:numId w:val="1"/>
              </w:numPr>
              <w:spacing w:line="267" w:lineRule="auto"/>
              <w:ind w:left="605" w:right="873" w:hanging="567"/>
              <w:jc w:val="both"/>
              <w:rPr>
                <w:rFonts w:ascii="Times New Roman" w:eastAsia="Times New Roman" w:hAnsi="Times New Roman" w:cs="Times New Roman"/>
                <w:b/>
                <w:color w:val="000000"/>
                <w:sz w:val="24"/>
                <w:szCs w:val="24"/>
                <w:lang w:eastAsia="pl-PL"/>
              </w:rPr>
            </w:pPr>
            <w:r w:rsidRPr="006F14D0">
              <w:rPr>
                <w:rFonts w:ascii="Times New Roman" w:eastAsia="Times New Roman" w:hAnsi="Times New Roman" w:cs="Times New Roman"/>
                <w:b/>
                <w:color w:val="000000"/>
                <w:sz w:val="24"/>
                <w:szCs w:val="24"/>
                <w:lang w:eastAsia="pl-PL"/>
              </w:rPr>
              <w:t xml:space="preserve">Termin związania ofertą </w:t>
            </w:r>
          </w:p>
        </w:tc>
      </w:tr>
    </w:tbl>
    <w:p w14:paraId="392458C6" w14:textId="77777777" w:rsidR="00B24755" w:rsidRDefault="00B24755" w:rsidP="00B24755">
      <w:pPr>
        <w:spacing w:after="0" w:line="267" w:lineRule="auto"/>
        <w:ind w:right="873"/>
        <w:jc w:val="both"/>
        <w:rPr>
          <w:rFonts w:ascii="Times New Roman" w:eastAsia="Times New Roman" w:hAnsi="Times New Roman" w:cs="Times New Roman"/>
          <w:b/>
          <w:color w:val="000000"/>
          <w:sz w:val="24"/>
          <w:szCs w:val="24"/>
          <w:lang w:eastAsia="pl-PL"/>
        </w:rPr>
      </w:pPr>
    </w:p>
    <w:p w14:paraId="426E8736" w14:textId="39E27503" w:rsidR="00B24755" w:rsidRPr="00B24755" w:rsidRDefault="00B24755" w:rsidP="007A106F">
      <w:pPr>
        <w:numPr>
          <w:ilvl w:val="0"/>
          <w:numId w:val="6"/>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24755">
        <w:rPr>
          <w:rFonts w:ascii="Times New Roman" w:eastAsia="Times New Roman" w:hAnsi="Times New Roman" w:cs="Times New Roman"/>
          <w:color w:val="000000"/>
          <w:sz w:val="24"/>
          <w:szCs w:val="24"/>
          <w:lang w:eastAsia="pl-PL"/>
        </w:rPr>
        <w:t xml:space="preserve">Wykonawca jest związany złożoną ofertą od dnia upływu terminu składania ofert do dnia </w:t>
      </w:r>
      <w:r w:rsidR="006B1A71">
        <w:rPr>
          <w:rFonts w:ascii="Times New Roman" w:eastAsia="Times New Roman" w:hAnsi="Times New Roman" w:cs="Times New Roman"/>
          <w:b/>
          <w:sz w:val="24"/>
          <w:szCs w:val="24"/>
          <w:lang w:eastAsia="pl-PL"/>
        </w:rPr>
        <w:t>26</w:t>
      </w:r>
      <w:r w:rsidR="00945A3F">
        <w:rPr>
          <w:rFonts w:ascii="Times New Roman" w:eastAsia="Times New Roman" w:hAnsi="Times New Roman" w:cs="Times New Roman"/>
          <w:b/>
          <w:sz w:val="24"/>
          <w:szCs w:val="24"/>
          <w:lang w:eastAsia="pl-PL"/>
        </w:rPr>
        <w:t>.03</w:t>
      </w:r>
      <w:r w:rsidRPr="008E25D1">
        <w:rPr>
          <w:rFonts w:ascii="Times New Roman" w:eastAsia="Times New Roman" w:hAnsi="Times New Roman" w:cs="Times New Roman"/>
          <w:b/>
          <w:sz w:val="24"/>
          <w:szCs w:val="24"/>
          <w:lang w:eastAsia="pl-PL"/>
        </w:rPr>
        <w:t xml:space="preserve">.2021 r.   </w:t>
      </w:r>
    </w:p>
    <w:p w14:paraId="2545EFF2" w14:textId="77777777" w:rsidR="00B24755" w:rsidRPr="00B24755" w:rsidRDefault="00B24755" w:rsidP="007A106F">
      <w:pPr>
        <w:numPr>
          <w:ilvl w:val="0"/>
          <w:numId w:val="6"/>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24755">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Pr>
          <w:rFonts w:ascii="Times New Roman" w:eastAsia="Times New Roman" w:hAnsi="Times New Roman" w:cs="Times New Roman"/>
          <w:color w:val="000000"/>
          <w:sz w:val="24"/>
          <w:szCs w:val="24"/>
          <w:lang w:eastAsia="pl-PL"/>
        </w:rPr>
        <w:t>ą</w:t>
      </w:r>
      <w:r w:rsidRPr="00B24755">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Pr>
          <w:rFonts w:ascii="Times New Roman" w:eastAsia="Times New Roman" w:hAnsi="Times New Roman" w:cs="Times New Roman"/>
          <w:color w:val="000000"/>
          <w:sz w:val="24"/>
          <w:szCs w:val="24"/>
          <w:lang w:eastAsia="pl-PL"/>
        </w:rPr>
        <w:t>ą</w:t>
      </w:r>
      <w:r w:rsidRPr="00B24755">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14:paraId="0712DBC7" w14:textId="77777777" w:rsidR="00B24755" w:rsidRDefault="00B24755" w:rsidP="007A106F">
      <w:pPr>
        <w:numPr>
          <w:ilvl w:val="0"/>
          <w:numId w:val="6"/>
        </w:numPr>
        <w:spacing w:after="0" w:line="267" w:lineRule="auto"/>
        <w:ind w:left="567" w:right="-2" w:hanging="567"/>
        <w:jc w:val="both"/>
        <w:rPr>
          <w:rFonts w:ascii="Times New Roman" w:eastAsia="Times New Roman" w:hAnsi="Times New Roman" w:cs="Times New Roman"/>
          <w:color w:val="000000"/>
          <w:sz w:val="24"/>
          <w:szCs w:val="24"/>
          <w:lang w:eastAsia="pl-PL"/>
        </w:rPr>
      </w:pPr>
      <w:r w:rsidRPr="00B24755">
        <w:rPr>
          <w:rFonts w:ascii="Times New Roman" w:eastAsia="Times New Roman" w:hAnsi="Times New Roman" w:cs="Times New Roman"/>
          <w:color w:val="000000"/>
          <w:sz w:val="24"/>
          <w:szCs w:val="24"/>
          <w:lang w:eastAsia="pl-PL"/>
        </w:rPr>
        <w:t>Przedłużenie terminu związania oferta, o którym mowa w ust. 2, wymaga złoż</w:t>
      </w:r>
      <w:r>
        <w:rPr>
          <w:rFonts w:ascii="Times New Roman" w:eastAsia="Times New Roman" w:hAnsi="Times New Roman" w:cs="Times New Roman"/>
          <w:color w:val="000000"/>
          <w:sz w:val="24"/>
          <w:szCs w:val="24"/>
          <w:lang w:eastAsia="pl-PL"/>
        </w:rPr>
        <w:t xml:space="preserve">enia przez Wykonawcę pisemnego </w:t>
      </w:r>
      <w:r w:rsidRPr="00B24755">
        <w:rPr>
          <w:rFonts w:ascii="Times New Roman" w:eastAsia="Times New Roman" w:hAnsi="Times New Roman" w:cs="Times New Roman"/>
          <w:color w:val="000000"/>
          <w:sz w:val="24"/>
          <w:szCs w:val="24"/>
          <w:lang w:eastAsia="pl-PL"/>
        </w:rPr>
        <w:t>oświadczenia o wyrażeniu zgody na przedłużenie terminu</w:t>
      </w:r>
      <w:r w:rsidRPr="00B24755">
        <w:rPr>
          <w:rFonts w:ascii="Times New Roman" w:eastAsia="Times New Roman" w:hAnsi="Times New Roman" w:cs="Times New Roman"/>
          <w:color w:val="000000"/>
          <w:lang w:eastAsia="pl-PL"/>
        </w:rPr>
        <w:t xml:space="preserve"> </w:t>
      </w:r>
      <w:r w:rsidRPr="00B24755">
        <w:rPr>
          <w:rFonts w:ascii="Times New Roman" w:eastAsia="Times New Roman" w:hAnsi="Times New Roman" w:cs="Times New Roman"/>
          <w:color w:val="000000"/>
          <w:sz w:val="24"/>
          <w:szCs w:val="24"/>
          <w:lang w:eastAsia="pl-PL"/>
        </w:rPr>
        <w:t xml:space="preserve">związania ofertą. </w:t>
      </w:r>
    </w:p>
    <w:p w14:paraId="798611FE" w14:textId="77777777" w:rsidR="00B24755" w:rsidRDefault="00B24755" w:rsidP="00B24755">
      <w:pPr>
        <w:spacing w:after="0"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14:paraId="253DFEAC" w14:textId="77777777" w:rsidTr="00A8474F">
        <w:tc>
          <w:tcPr>
            <w:tcW w:w="9060" w:type="dxa"/>
            <w:shd w:val="clear" w:color="auto" w:fill="E7E6E6" w:themeFill="background2"/>
          </w:tcPr>
          <w:p w14:paraId="276D4006" w14:textId="77777777" w:rsidR="00322E03" w:rsidRPr="00A8474F" w:rsidRDefault="00A8474F" w:rsidP="008A0C92">
            <w:pPr>
              <w:pStyle w:val="Akapitzlist"/>
              <w:numPr>
                <w:ilvl w:val="0"/>
                <w:numId w:val="1"/>
              </w:numPr>
              <w:spacing w:line="267" w:lineRule="auto"/>
              <w:ind w:left="594" w:right="-2" w:hanging="594"/>
              <w:jc w:val="both"/>
              <w:rPr>
                <w:rFonts w:ascii="Times New Roman" w:eastAsia="Times New Roman" w:hAnsi="Times New Roman" w:cs="Times New Roman"/>
                <w:b/>
                <w:color w:val="000000"/>
                <w:sz w:val="24"/>
                <w:szCs w:val="24"/>
                <w:lang w:eastAsia="pl-PL"/>
              </w:rPr>
            </w:pPr>
            <w:r w:rsidRPr="00B24755">
              <w:rPr>
                <w:rFonts w:ascii="Times New Roman" w:eastAsia="Times New Roman" w:hAnsi="Times New Roman" w:cs="Times New Roman"/>
                <w:b/>
                <w:color w:val="000000"/>
                <w:sz w:val="24"/>
                <w:szCs w:val="24"/>
                <w:lang w:eastAsia="pl-PL"/>
              </w:rPr>
              <w:t xml:space="preserve">Opis sposobu przygotowania oferty </w:t>
            </w:r>
          </w:p>
        </w:tc>
      </w:tr>
    </w:tbl>
    <w:p w14:paraId="565FD3D1" w14:textId="77777777" w:rsidR="00322E03" w:rsidRDefault="00322E03" w:rsidP="00B24755">
      <w:pPr>
        <w:spacing w:after="0" w:line="267" w:lineRule="auto"/>
        <w:ind w:right="-2"/>
        <w:jc w:val="both"/>
        <w:rPr>
          <w:rFonts w:ascii="Times New Roman" w:eastAsia="Times New Roman" w:hAnsi="Times New Roman" w:cs="Times New Roman"/>
          <w:color w:val="000000"/>
          <w:sz w:val="24"/>
          <w:szCs w:val="24"/>
          <w:lang w:eastAsia="pl-PL"/>
        </w:rPr>
      </w:pPr>
    </w:p>
    <w:p w14:paraId="70DBACFF" w14:textId="17F9333B" w:rsidR="00A63E16" w:rsidRPr="00AF6BB3" w:rsidRDefault="00A63E16" w:rsidP="007A106F">
      <w:pPr>
        <w:numPr>
          <w:ilvl w:val="0"/>
          <w:numId w:val="18"/>
        </w:numPr>
        <w:tabs>
          <w:tab w:val="clear" w:pos="720"/>
          <w:tab w:val="num"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AF6BB3">
        <w:rPr>
          <w:rFonts w:ascii="Times New Roman" w:eastAsia="Times New Roman" w:hAnsi="Times New Roman" w:cs="Times New Roman"/>
          <w:color w:val="000000"/>
          <w:sz w:val="24"/>
          <w:szCs w:val="24"/>
          <w:lang w:eastAsia="pl-PL"/>
        </w:rPr>
        <w:t>Oferta składan</w:t>
      </w:r>
      <w:r w:rsidR="00C413C3">
        <w:rPr>
          <w:rFonts w:ascii="Times New Roman" w:eastAsia="Times New Roman" w:hAnsi="Times New Roman" w:cs="Times New Roman"/>
          <w:color w:val="000000"/>
          <w:sz w:val="24"/>
          <w:szCs w:val="24"/>
          <w:lang w:eastAsia="pl-PL"/>
        </w:rPr>
        <w:t>a</w:t>
      </w:r>
      <w:r w:rsidRPr="00AF6BB3">
        <w:rPr>
          <w:rFonts w:ascii="Times New Roman" w:eastAsia="Times New Roman" w:hAnsi="Times New Roman" w:cs="Times New Roman"/>
          <w:color w:val="000000"/>
          <w:sz w:val="24"/>
          <w:szCs w:val="24"/>
          <w:lang w:eastAsia="pl-PL"/>
        </w:rPr>
        <w:t xml:space="preserve"> elektronicznie mus</w:t>
      </w:r>
      <w:r w:rsidR="00C413C3">
        <w:rPr>
          <w:rFonts w:ascii="Times New Roman" w:eastAsia="Times New Roman" w:hAnsi="Times New Roman" w:cs="Times New Roman"/>
          <w:color w:val="000000"/>
          <w:sz w:val="24"/>
          <w:szCs w:val="24"/>
          <w:lang w:eastAsia="pl-PL"/>
        </w:rPr>
        <w:t xml:space="preserve">i </w:t>
      </w:r>
      <w:r w:rsidRPr="00AF6BB3">
        <w:rPr>
          <w:rFonts w:ascii="Times New Roman" w:eastAsia="Times New Roman" w:hAnsi="Times New Roman" w:cs="Times New Roman"/>
          <w:color w:val="000000"/>
          <w:sz w:val="24"/>
          <w:szCs w:val="24"/>
          <w:lang w:eastAsia="pl-PL"/>
        </w:rPr>
        <w:t>zostać podpisan</w:t>
      </w:r>
      <w:r w:rsidR="00C413C3">
        <w:rPr>
          <w:rFonts w:ascii="Times New Roman" w:eastAsia="Times New Roman" w:hAnsi="Times New Roman" w:cs="Times New Roman"/>
          <w:color w:val="000000"/>
          <w:sz w:val="24"/>
          <w:szCs w:val="24"/>
          <w:lang w:eastAsia="pl-PL"/>
        </w:rPr>
        <w:t>a</w:t>
      </w:r>
      <w:r w:rsidRPr="00AF6BB3">
        <w:rPr>
          <w:rFonts w:ascii="Times New Roman" w:eastAsia="Times New Roman" w:hAnsi="Times New Roman" w:cs="Times New Roman"/>
          <w:color w:val="000000"/>
          <w:sz w:val="24"/>
          <w:szCs w:val="24"/>
          <w:lang w:eastAsia="pl-PL"/>
        </w:rPr>
        <w:t xml:space="preserve"> elektronicznym kwalifikowanym podpisem lub podpisem zaufanym lub podpisem osobisty</w:t>
      </w:r>
      <w:r w:rsidR="00C413C3">
        <w:rPr>
          <w:rFonts w:ascii="Times New Roman" w:eastAsia="Times New Roman" w:hAnsi="Times New Roman" w:cs="Times New Roman"/>
          <w:color w:val="000000"/>
          <w:sz w:val="24"/>
          <w:szCs w:val="24"/>
          <w:lang w:eastAsia="pl-PL"/>
        </w:rPr>
        <w:t xml:space="preserve">m. W procesie składania oferty </w:t>
      </w:r>
      <w:r w:rsidRPr="00AF6BB3">
        <w:rPr>
          <w:rFonts w:ascii="Times New Roman" w:eastAsia="Times New Roman" w:hAnsi="Times New Roman" w:cs="Times New Roman"/>
          <w:color w:val="000000"/>
          <w:sz w:val="24"/>
          <w:szCs w:val="24"/>
          <w:lang w:eastAsia="pl-PL"/>
        </w:rPr>
        <w:t>na platformie,  kwalifikowany podpis elektroniczny wykonawca może złożyć bezpośrednio na dokumencie, który następnie przesyła do systemu</w:t>
      </w:r>
      <w:r w:rsidR="00C413C3">
        <w:rPr>
          <w:rStyle w:val="Odwoanieprzypisudolnego"/>
          <w:rFonts w:ascii="Times New Roman" w:eastAsia="Times New Roman" w:hAnsi="Times New Roman" w:cs="Times New Roman"/>
          <w:color w:val="000000"/>
          <w:sz w:val="24"/>
          <w:szCs w:val="24"/>
          <w:lang w:eastAsia="pl-PL"/>
        </w:rPr>
        <w:footnoteReference w:id="1"/>
      </w:r>
      <w:r w:rsidRPr="00AF6BB3">
        <w:rPr>
          <w:rFonts w:ascii="Times New Roman" w:eastAsia="Times New Roman" w:hAnsi="Times New Roman" w:cs="Times New Roman"/>
          <w:color w:val="000000"/>
          <w:sz w:val="24"/>
          <w:szCs w:val="24"/>
          <w:lang w:eastAsia="pl-PL"/>
        </w:rPr>
        <w:t xml:space="preserve"> (</w:t>
      </w:r>
      <w:r w:rsidRPr="00AF6BB3">
        <w:rPr>
          <w:rFonts w:ascii="Times New Roman" w:eastAsia="Times New Roman" w:hAnsi="Times New Roman" w:cs="Times New Roman"/>
          <w:b/>
          <w:bCs/>
          <w:color w:val="000000"/>
          <w:sz w:val="24"/>
          <w:szCs w:val="24"/>
          <w:lang w:eastAsia="pl-PL"/>
        </w:rPr>
        <w:t xml:space="preserve">opcja rekomendowana </w:t>
      </w:r>
      <w:r w:rsidRPr="00AF6BB3">
        <w:rPr>
          <w:rFonts w:ascii="Times New Roman" w:eastAsia="Times New Roman" w:hAnsi="Times New Roman" w:cs="Times New Roman"/>
          <w:color w:val="000000"/>
          <w:sz w:val="24"/>
          <w:szCs w:val="24"/>
          <w:lang w:eastAsia="pl-PL"/>
        </w:rPr>
        <w:t>przez</w:t>
      </w:r>
      <w:r w:rsidRPr="00AF6BB3">
        <w:rPr>
          <w:rFonts w:ascii="Times New Roman" w:eastAsia="Times New Roman" w:hAnsi="Times New Roman" w:cs="Times New Roman"/>
          <w:b/>
          <w:bCs/>
          <w:color w:val="000000"/>
          <w:sz w:val="24"/>
          <w:szCs w:val="24"/>
          <w:lang w:eastAsia="pl-PL"/>
        </w:rPr>
        <w:t xml:space="preserve"> </w:t>
      </w:r>
      <w:hyperlink r:id="rId34" w:history="1">
        <w:r w:rsidRPr="00AF6BB3">
          <w:rPr>
            <w:rFonts w:ascii="Times New Roman" w:eastAsia="Times New Roman" w:hAnsi="Times New Roman" w:cs="Times New Roman"/>
            <w:b/>
            <w:bCs/>
            <w:color w:val="1155CC"/>
            <w:sz w:val="24"/>
            <w:szCs w:val="24"/>
            <w:u w:val="single"/>
            <w:lang w:eastAsia="pl-PL"/>
          </w:rPr>
          <w:t>platformazakupowa.pl</w:t>
        </w:r>
      </w:hyperlink>
      <w:r w:rsidRPr="00AF6BB3">
        <w:rPr>
          <w:rFonts w:ascii="Times New Roman" w:eastAsia="Times New Roman" w:hAnsi="Times New Roman" w:cs="Times New Roman"/>
          <w:color w:val="000000"/>
          <w:sz w:val="24"/>
          <w:szCs w:val="24"/>
          <w:lang w:eastAsia="pl-PL"/>
        </w:rPr>
        <w:t xml:space="preserve">) oraz dodatkowo dla całego pakietu dokumentów w kroku 2 </w:t>
      </w:r>
      <w:r w:rsidRPr="00AF6BB3">
        <w:rPr>
          <w:rFonts w:ascii="Times New Roman" w:eastAsia="Times New Roman" w:hAnsi="Times New Roman" w:cs="Times New Roman"/>
          <w:b/>
          <w:bCs/>
          <w:color w:val="000000"/>
          <w:sz w:val="24"/>
          <w:szCs w:val="24"/>
          <w:lang w:eastAsia="pl-PL"/>
        </w:rPr>
        <w:t xml:space="preserve">Formularza składania oferty </w:t>
      </w:r>
      <w:r w:rsidRPr="00AF6BB3">
        <w:rPr>
          <w:rFonts w:ascii="Times New Roman" w:eastAsia="Times New Roman" w:hAnsi="Times New Roman" w:cs="Times New Roman"/>
          <w:color w:val="000000"/>
          <w:sz w:val="24"/>
          <w:szCs w:val="24"/>
          <w:lang w:eastAsia="pl-PL"/>
        </w:rPr>
        <w:t xml:space="preserve">(po kliknięciu w przycisk </w:t>
      </w:r>
      <w:r w:rsidRPr="00AF6BB3">
        <w:rPr>
          <w:rFonts w:ascii="Times New Roman" w:eastAsia="Times New Roman" w:hAnsi="Times New Roman" w:cs="Times New Roman"/>
          <w:b/>
          <w:bCs/>
          <w:color w:val="000000"/>
          <w:sz w:val="24"/>
          <w:szCs w:val="24"/>
          <w:lang w:eastAsia="pl-PL"/>
        </w:rPr>
        <w:t>Przejdź do podsumowania</w:t>
      </w:r>
      <w:r w:rsidRPr="00AF6BB3">
        <w:rPr>
          <w:rFonts w:ascii="Times New Roman" w:eastAsia="Times New Roman" w:hAnsi="Times New Roman" w:cs="Times New Roman"/>
          <w:color w:val="000000"/>
          <w:sz w:val="24"/>
          <w:szCs w:val="24"/>
          <w:lang w:eastAsia="pl-PL"/>
        </w:rPr>
        <w:t>).</w:t>
      </w:r>
    </w:p>
    <w:p w14:paraId="3688A9B3" w14:textId="77777777" w:rsidR="00A63E16" w:rsidRPr="00A63E16" w:rsidRDefault="00A63E16" w:rsidP="007A106F">
      <w:pPr>
        <w:numPr>
          <w:ilvl w:val="0"/>
          <w:numId w:val="18"/>
        </w:numPr>
        <w:tabs>
          <w:tab w:val="clear" w:pos="720"/>
          <w:tab w:val="num" w:pos="567"/>
        </w:tabs>
        <w:spacing w:after="120" w:line="240" w:lineRule="auto"/>
        <w:ind w:left="567" w:hanging="567"/>
        <w:jc w:val="both"/>
        <w:textAlignment w:val="baseline"/>
        <w:rPr>
          <w:rFonts w:ascii="Calibri" w:eastAsia="Times New Roman" w:hAnsi="Calibri" w:cs="Calibri"/>
          <w:color w:val="000000"/>
          <w:lang w:eastAsia="pl-PL"/>
        </w:rPr>
      </w:pPr>
      <w:r w:rsidRPr="00AF6BB3">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A63E16">
        <w:rPr>
          <w:rFonts w:ascii="Calibri" w:eastAsia="Times New Roman" w:hAnsi="Calibri" w:cs="Calibri"/>
          <w:color w:val="000000"/>
          <w:lang w:eastAsia="pl-PL"/>
        </w:rPr>
        <w:t>. </w:t>
      </w:r>
    </w:p>
    <w:p w14:paraId="33E303A2" w14:textId="77777777" w:rsidR="00A63E16" w:rsidRPr="00FA08A2" w:rsidRDefault="00A63E16" w:rsidP="007A106F">
      <w:pPr>
        <w:numPr>
          <w:ilvl w:val="0"/>
          <w:numId w:val="18"/>
        </w:numPr>
        <w:tabs>
          <w:tab w:val="clear" w:pos="720"/>
          <w:tab w:val="num" w:pos="567"/>
        </w:tabs>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Oferta powinna być:</w:t>
      </w:r>
    </w:p>
    <w:p w14:paraId="270F1BE5" w14:textId="77777777" w:rsidR="00A63E16" w:rsidRPr="00FA08A2" w:rsidRDefault="00A63E16" w:rsidP="007A106F">
      <w:pPr>
        <w:numPr>
          <w:ilvl w:val="1"/>
          <w:numId w:val="19"/>
        </w:numPr>
        <w:spacing w:after="0" w:line="240" w:lineRule="auto"/>
        <w:ind w:left="851" w:hanging="284"/>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sporządzona na podstawie załączników niniejszej SWZ w języku polskim,</w:t>
      </w:r>
    </w:p>
    <w:p w14:paraId="09ADE2F5" w14:textId="77777777" w:rsidR="00A63E16" w:rsidRPr="00FA08A2" w:rsidRDefault="00A63E16" w:rsidP="007A106F">
      <w:pPr>
        <w:numPr>
          <w:ilvl w:val="1"/>
          <w:numId w:val="19"/>
        </w:numPr>
        <w:spacing w:after="0" w:line="240" w:lineRule="auto"/>
        <w:ind w:left="851" w:hanging="284"/>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 xml:space="preserve">złożona przy użyciu środków komunikacji elektronicznej tzn. za pośrednictwem </w:t>
      </w:r>
      <w:hyperlink r:id="rId35" w:history="1">
        <w:r w:rsidRPr="00FA08A2">
          <w:rPr>
            <w:rFonts w:ascii="Times New Roman" w:eastAsia="Times New Roman" w:hAnsi="Times New Roman" w:cs="Times New Roman"/>
            <w:color w:val="1155CC"/>
            <w:sz w:val="24"/>
            <w:szCs w:val="24"/>
            <w:u w:val="single"/>
            <w:lang w:eastAsia="pl-PL"/>
          </w:rPr>
          <w:t>platformazakupowa.pl</w:t>
        </w:r>
      </w:hyperlink>
      <w:r w:rsidRPr="00FA08A2">
        <w:rPr>
          <w:rFonts w:ascii="Times New Roman" w:eastAsia="Times New Roman" w:hAnsi="Times New Roman" w:cs="Times New Roman"/>
          <w:color w:val="000000"/>
          <w:sz w:val="24"/>
          <w:szCs w:val="24"/>
          <w:lang w:eastAsia="pl-PL"/>
        </w:rPr>
        <w:t>,</w:t>
      </w:r>
    </w:p>
    <w:p w14:paraId="6EE87E68" w14:textId="30E49540" w:rsidR="00A63E16" w:rsidRPr="00FA08A2" w:rsidRDefault="00A63E16" w:rsidP="007A106F">
      <w:pPr>
        <w:numPr>
          <w:ilvl w:val="1"/>
          <w:numId w:val="19"/>
        </w:numPr>
        <w:spacing w:after="120" w:line="240" w:lineRule="auto"/>
        <w:ind w:left="851" w:hanging="284"/>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podpisana kwalifikowanym podpisem elektronicznym lub podpisem zaufanym lub podpisem osobistym przez osobę/osoby upoważnioną/upoważnione</w:t>
      </w:r>
      <w:r w:rsidR="00F049A3">
        <w:rPr>
          <w:rFonts w:ascii="Times New Roman" w:eastAsia="Times New Roman" w:hAnsi="Times New Roman" w:cs="Times New Roman"/>
          <w:color w:val="000000"/>
          <w:sz w:val="24"/>
          <w:szCs w:val="24"/>
          <w:lang w:eastAsia="pl-PL"/>
        </w:rPr>
        <w:t>.</w:t>
      </w:r>
    </w:p>
    <w:p w14:paraId="6EB0DF60" w14:textId="77777777" w:rsidR="00A63E16" w:rsidRPr="00FA08A2" w:rsidRDefault="00A63E16" w:rsidP="007A106F">
      <w:pPr>
        <w:numPr>
          <w:ilvl w:val="0"/>
          <w:numId w:val="20"/>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A08A2">
        <w:rPr>
          <w:rFonts w:ascii="Times New Roman" w:eastAsia="Times New Roman" w:hAnsi="Times New Roman" w:cs="Times New Roman"/>
          <w:color w:val="000000"/>
          <w:sz w:val="24"/>
          <w:szCs w:val="24"/>
          <w:lang w:eastAsia="pl-PL"/>
        </w:rPr>
        <w:t>eIDAS</w:t>
      </w:r>
      <w:proofErr w:type="spellEnd"/>
      <w:r w:rsidRPr="00FA08A2">
        <w:rPr>
          <w:rFonts w:ascii="Times New Roman" w:eastAsia="Times New Roman" w:hAnsi="Times New Roman" w:cs="Times New Roman"/>
          <w:color w:val="000000"/>
          <w:sz w:val="24"/>
          <w:szCs w:val="24"/>
          <w:lang w:eastAsia="pl-PL"/>
        </w:rPr>
        <w:t>) (UE) nr 910/2014 - od 1 lipca 2016 roku”.</w:t>
      </w:r>
    </w:p>
    <w:p w14:paraId="12766974" w14:textId="77777777" w:rsidR="00A63E16" w:rsidRPr="00FA08A2" w:rsidRDefault="00A63E16" w:rsidP="007A106F">
      <w:pPr>
        <w:numPr>
          <w:ilvl w:val="0"/>
          <w:numId w:val="21"/>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lastRenderedPageBreak/>
        <w:t xml:space="preserve">W przypadku wykorzystania formatu podpisu </w:t>
      </w:r>
      <w:proofErr w:type="spellStart"/>
      <w:r w:rsidRPr="00FA08A2">
        <w:rPr>
          <w:rFonts w:ascii="Times New Roman" w:eastAsia="Times New Roman" w:hAnsi="Times New Roman" w:cs="Times New Roman"/>
          <w:color w:val="000000"/>
          <w:sz w:val="24"/>
          <w:szCs w:val="24"/>
          <w:lang w:eastAsia="pl-PL"/>
        </w:rPr>
        <w:t>XAdES</w:t>
      </w:r>
      <w:proofErr w:type="spellEnd"/>
      <w:r w:rsidRPr="00FA08A2">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w:t>
      </w:r>
      <w:proofErr w:type="spellStart"/>
      <w:r w:rsidRPr="00FA08A2">
        <w:rPr>
          <w:rFonts w:ascii="Times New Roman" w:eastAsia="Times New Roman" w:hAnsi="Times New Roman" w:cs="Times New Roman"/>
          <w:color w:val="000000"/>
          <w:sz w:val="24"/>
          <w:szCs w:val="24"/>
          <w:lang w:eastAsia="pl-PL"/>
        </w:rPr>
        <w:t>XAdES</w:t>
      </w:r>
      <w:proofErr w:type="spellEnd"/>
      <w:r w:rsidRPr="00FA08A2">
        <w:rPr>
          <w:rFonts w:ascii="Times New Roman" w:eastAsia="Times New Roman" w:hAnsi="Times New Roman" w:cs="Times New Roman"/>
          <w:color w:val="000000"/>
          <w:sz w:val="24"/>
          <w:szCs w:val="24"/>
          <w:lang w:eastAsia="pl-PL"/>
        </w:rPr>
        <w:t>.</w:t>
      </w:r>
    </w:p>
    <w:p w14:paraId="63B8391E" w14:textId="77777777" w:rsidR="00A63E16" w:rsidRPr="00FA08A2" w:rsidRDefault="00A63E16" w:rsidP="007A106F">
      <w:pPr>
        <w:numPr>
          <w:ilvl w:val="0"/>
          <w:numId w:val="22"/>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 xml:space="preserve">Zgodnie z art. 8 ust. 3 ustawy </w:t>
      </w:r>
      <w:proofErr w:type="spellStart"/>
      <w:r w:rsidRPr="00FA08A2">
        <w:rPr>
          <w:rFonts w:ascii="Times New Roman" w:eastAsia="Times New Roman" w:hAnsi="Times New Roman" w:cs="Times New Roman"/>
          <w:color w:val="000000"/>
          <w:sz w:val="24"/>
          <w:szCs w:val="24"/>
          <w:lang w:eastAsia="pl-PL"/>
        </w:rPr>
        <w:t>Pzp</w:t>
      </w:r>
      <w:proofErr w:type="spellEnd"/>
      <w:r w:rsidRPr="00FA08A2">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D7413A9" w14:textId="77777777" w:rsidR="00A63E16" w:rsidRPr="00FA08A2" w:rsidRDefault="00A63E16" w:rsidP="007A106F">
      <w:pPr>
        <w:numPr>
          <w:ilvl w:val="0"/>
          <w:numId w:val="23"/>
        </w:numPr>
        <w:spacing w:after="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 xml:space="preserve">Wykonawca, za pośrednictwem </w:t>
      </w:r>
      <w:hyperlink r:id="rId36" w:history="1">
        <w:r w:rsidRPr="00FA08A2">
          <w:rPr>
            <w:rFonts w:ascii="Times New Roman" w:eastAsia="Times New Roman" w:hAnsi="Times New Roman" w:cs="Times New Roman"/>
            <w:color w:val="1155CC"/>
            <w:sz w:val="24"/>
            <w:szCs w:val="24"/>
            <w:u w:val="single"/>
            <w:lang w:eastAsia="pl-PL"/>
          </w:rPr>
          <w:t>platformazakupowa.pl</w:t>
        </w:r>
      </w:hyperlink>
      <w:r w:rsidRPr="00FA08A2">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5922F31D" w14:textId="77777777" w:rsidR="00A63E16" w:rsidRPr="00FA08A2" w:rsidRDefault="00963CFF" w:rsidP="00F049A3">
      <w:pPr>
        <w:spacing w:after="120" w:line="240" w:lineRule="auto"/>
        <w:ind w:left="567"/>
        <w:jc w:val="both"/>
        <w:rPr>
          <w:rFonts w:ascii="Times New Roman" w:eastAsia="Times New Roman" w:hAnsi="Times New Roman" w:cs="Times New Roman"/>
          <w:sz w:val="24"/>
          <w:szCs w:val="24"/>
          <w:lang w:eastAsia="pl-PL"/>
        </w:rPr>
      </w:pPr>
      <w:hyperlink r:id="rId37" w:history="1">
        <w:r w:rsidR="00A63E16" w:rsidRPr="00FA08A2">
          <w:rPr>
            <w:rFonts w:ascii="Times New Roman" w:eastAsia="Times New Roman" w:hAnsi="Times New Roman" w:cs="Times New Roman"/>
            <w:color w:val="1155CC"/>
            <w:sz w:val="24"/>
            <w:szCs w:val="24"/>
            <w:u w:val="single"/>
            <w:lang w:eastAsia="pl-PL"/>
          </w:rPr>
          <w:t>https://platformazakupowa.pl/strona/45-instrukcje</w:t>
        </w:r>
      </w:hyperlink>
    </w:p>
    <w:p w14:paraId="2CD58CA2" w14:textId="77777777" w:rsidR="00A63E16" w:rsidRPr="00FA08A2" w:rsidRDefault="00A63E16" w:rsidP="007A106F">
      <w:pPr>
        <w:numPr>
          <w:ilvl w:val="0"/>
          <w:numId w:val="24"/>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1780E850" w14:textId="77777777" w:rsidR="00A63E16" w:rsidRPr="00FA08A2" w:rsidRDefault="00A63E16" w:rsidP="007A106F">
      <w:pPr>
        <w:numPr>
          <w:ilvl w:val="0"/>
          <w:numId w:val="25"/>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82972F8" w14:textId="77777777" w:rsidR="00D6710A" w:rsidRPr="00FA08A2" w:rsidRDefault="00A63E16" w:rsidP="007A106F">
      <w:pPr>
        <w:numPr>
          <w:ilvl w:val="0"/>
          <w:numId w:val="26"/>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Dokumenty i oświadczenia składane przez wykonawcę powinny być w języku polskim</w:t>
      </w:r>
      <w:r w:rsidR="00D6710A" w:rsidRPr="00FA08A2">
        <w:rPr>
          <w:rFonts w:ascii="Times New Roman" w:eastAsia="Times New Roman" w:hAnsi="Times New Roman" w:cs="Times New Roman"/>
          <w:color w:val="000000"/>
          <w:sz w:val="24"/>
          <w:szCs w:val="24"/>
          <w:lang w:eastAsia="pl-PL"/>
        </w:rPr>
        <w:t xml:space="preserve">. </w:t>
      </w:r>
    </w:p>
    <w:p w14:paraId="56E81E96" w14:textId="57BCFC57" w:rsidR="00A63E16" w:rsidRPr="00FA08A2" w:rsidRDefault="00A63E16" w:rsidP="007A106F">
      <w:pPr>
        <w:numPr>
          <w:ilvl w:val="0"/>
          <w:numId w:val="26"/>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EA3BE8" w14:textId="6648DDC6" w:rsidR="00A63E16" w:rsidRDefault="00A63E16" w:rsidP="007A106F">
      <w:pPr>
        <w:numPr>
          <w:ilvl w:val="0"/>
          <w:numId w:val="27"/>
        </w:numPr>
        <w:spacing w:after="120" w:line="240" w:lineRule="auto"/>
        <w:ind w:left="567" w:hanging="567"/>
        <w:jc w:val="both"/>
        <w:textAlignment w:val="baseline"/>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CB5C685" w14:textId="21558E47" w:rsidR="00A8474F" w:rsidRPr="00FA08A2" w:rsidRDefault="00A8474F" w:rsidP="007A106F">
      <w:pPr>
        <w:pStyle w:val="Akapitzlist"/>
        <w:numPr>
          <w:ilvl w:val="4"/>
          <w:numId w:val="3"/>
        </w:numPr>
        <w:spacing w:after="120" w:line="267" w:lineRule="auto"/>
        <w:ind w:left="567" w:right="873" w:hanging="567"/>
        <w:jc w:val="both"/>
        <w:rPr>
          <w:rFonts w:ascii="Times New Roman" w:eastAsia="Times New Roman" w:hAnsi="Times New Roman" w:cs="Times New Roman"/>
          <w:b/>
          <w:color w:val="000000"/>
          <w:sz w:val="24"/>
          <w:szCs w:val="24"/>
          <w:u w:val="single"/>
          <w:lang w:eastAsia="pl-PL"/>
        </w:rPr>
      </w:pPr>
      <w:r w:rsidRPr="00FA08A2">
        <w:rPr>
          <w:rFonts w:ascii="Times New Roman" w:eastAsia="Times New Roman" w:hAnsi="Times New Roman" w:cs="Times New Roman"/>
          <w:b/>
          <w:color w:val="000000"/>
          <w:sz w:val="24"/>
          <w:szCs w:val="24"/>
          <w:u w:val="single"/>
          <w:lang w:eastAsia="pl-PL"/>
        </w:rPr>
        <w:t xml:space="preserve">Dokumenty stanowiące ofertę, które należy złożyć: </w:t>
      </w:r>
    </w:p>
    <w:p w14:paraId="2BF2908F" w14:textId="77777777" w:rsidR="000A038E" w:rsidRDefault="00A8474F" w:rsidP="007A106F">
      <w:pPr>
        <w:numPr>
          <w:ilvl w:val="1"/>
          <w:numId w:val="7"/>
        </w:numPr>
        <w:spacing w:after="5" w:line="269" w:lineRule="auto"/>
        <w:ind w:left="851" w:right="-2" w:hanging="284"/>
        <w:jc w:val="both"/>
        <w:rPr>
          <w:rFonts w:ascii="Times New Roman" w:eastAsia="Times New Roman" w:hAnsi="Times New Roman" w:cs="Times New Roman"/>
          <w:color w:val="000000"/>
          <w:sz w:val="24"/>
          <w:szCs w:val="24"/>
          <w:lang w:eastAsia="pl-PL"/>
        </w:rPr>
      </w:pPr>
      <w:r w:rsidRPr="00EB7062">
        <w:rPr>
          <w:rFonts w:ascii="Times New Roman" w:eastAsia="Times New Roman" w:hAnsi="Times New Roman" w:cs="Times New Roman"/>
          <w:b/>
          <w:color w:val="000000"/>
          <w:sz w:val="24"/>
          <w:szCs w:val="24"/>
          <w:lang w:eastAsia="pl-PL"/>
        </w:rPr>
        <w:t>Formularz ofertowy</w:t>
      </w:r>
      <w:r w:rsidRPr="00EB7062">
        <w:rPr>
          <w:rFonts w:ascii="Times New Roman" w:eastAsia="Times New Roman" w:hAnsi="Times New Roman" w:cs="Times New Roman"/>
          <w:color w:val="000000"/>
          <w:sz w:val="24"/>
          <w:szCs w:val="24"/>
          <w:lang w:eastAsia="pl-PL"/>
        </w:rPr>
        <w:t>,</w:t>
      </w:r>
    </w:p>
    <w:p w14:paraId="048DA959" w14:textId="32346DC8" w:rsidR="00A8474F" w:rsidRPr="00EB7062" w:rsidRDefault="000A038E" w:rsidP="007A106F">
      <w:pPr>
        <w:numPr>
          <w:ilvl w:val="1"/>
          <w:numId w:val="7"/>
        </w:numPr>
        <w:spacing w:after="5" w:line="269" w:lineRule="auto"/>
        <w:ind w:left="851" w:right="-2"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Kosztorys ofertowy uproszczony,</w:t>
      </w:r>
      <w:r w:rsidR="00A8474F" w:rsidRPr="00EB7062">
        <w:rPr>
          <w:rFonts w:ascii="Times New Roman" w:eastAsia="Times New Roman" w:hAnsi="Times New Roman" w:cs="Times New Roman"/>
          <w:color w:val="000000"/>
          <w:sz w:val="24"/>
          <w:szCs w:val="24"/>
          <w:lang w:eastAsia="pl-PL"/>
        </w:rPr>
        <w:t xml:space="preserve"> </w:t>
      </w:r>
    </w:p>
    <w:p w14:paraId="49A66451" w14:textId="33F6A50D" w:rsidR="00F97B43" w:rsidRPr="00EB7062" w:rsidRDefault="00F97B43" w:rsidP="007A106F">
      <w:pPr>
        <w:numPr>
          <w:ilvl w:val="1"/>
          <w:numId w:val="7"/>
        </w:numPr>
        <w:spacing w:after="5" w:line="269" w:lineRule="auto"/>
        <w:ind w:left="851" w:right="-2" w:hanging="284"/>
        <w:jc w:val="both"/>
        <w:rPr>
          <w:rFonts w:ascii="Times New Roman" w:eastAsia="Times New Roman" w:hAnsi="Times New Roman" w:cs="Times New Roman"/>
          <w:color w:val="000000"/>
          <w:sz w:val="24"/>
          <w:szCs w:val="24"/>
          <w:lang w:eastAsia="pl-PL"/>
        </w:rPr>
      </w:pPr>
      <w:r w:rsidRPr="00EB7062">
        <w:rPr>
          <w:rFonts w:ascii="Times New Roman" w:eastAsia="Times New Roman" w:hAnsi="Times New Roman" w:cs="Times New Roman"/>
          <w:b/>
          <w:color w:val="000000"/>
          <w:sz w:val="24"/>
          <w:szCs w:val="24"/>
          <w:lang w:eastAsia="pl-PL"/>
        </w:rPr>
        <w:t>Formularz cenowy</w:t>
      </w:r>
      <w:r w:rsidR="000A038E">
        <w:rPr>
          <w:rFonts w:ascii="Times New Roman" w:eastAsia="Times New Roman" w:hAnsi="Times New Roman" w:cs="Times New Roman"/>
          <w:b/>
          <w:color w:val="000000"/>
          <w:sz w:val="24"/>
          <w:szCs w:val="24"/>
          <w:lang w:eastAsia="pl-PL"/>
        </w:rPr>
        <w:t>,</w:t>
      </w:r>
      <w:r w:rsidRPr="00EB7062">
        <w:rPr>
          <w:rFonts w:ascii="Times New Roman" w:eastAsia="Times New Roman" w:hAnsi="Times New Roman" w:cs="Times New Roman"/>
          <w:b/>
          <w:color w:val="000000"/>
          <w:sz w:val="24"/>
          <w:szCs w:val="24"/>
          <w:lang w:eastAsia="pl-PL"/>
        </w:rPr>
        <w:t xml:space="preserve"> </w:t>
      </w:r>
    </w:p>
    <w:p w14:paraId="0F635EFB" w14:textId="0EC473EB" w:rsidR="00A8474F" w:rsidRPr="00EB7062" w:rsidRDefault="00A8474F" w:rsidP="007A106F">
      <w:pPr>
        <w:numPr>
          <w:ilvl w:val="1"/>
          <w:numId w:val="7"/>
        </w:numPr>
        <w:spacing w:after="5" w:line="267" w:lineRule="auto"/>
        <w:ind w:left="851" w:right="-2" w:hanging="284"/>
        <w:jc w:val="both"/>
        <w:rPr>
          <w:rFonts w:ascii="Times New Roman" w:eastAsia="Times New Roman" w:hAnsi="Times New Roman" w:cs="Times New Roman"/>
          <w:color w:val="000000"/>
          <w:sz w:val="24"/>
          <w:szCs w:val="24"/>
          <w:lang w:eastAsia="pl-PL"/>
        </w:rPr>
      </w:pPr>
      <w:r w:rsidRPr="00EB7062">
        <w:rPr>
          <w:rFonts w:ascii="Times New Roman" w:eastAsia="Times New Roman" w:hAnsi="Times New Roman" w:cs="Times New Roman"/>
          <w:b/>
          <w:color w:val="000000"/>
          <w:sz w:val="24"/>
          <w:szCs w:val="24"/>
          <w:lang w:eastAsia="pl-PL"/>
        </w:rPr>
        <w:t>Oświadczenie Wykonawcy o niepodleganiu wykluczeniu z postępowania</w:t>
      </w:r>
      <w:r w:rsidR="00A925CD">
        <w:rPr>
          <w:rFonts w:ascii="Times New Roman" w:eastAsia="Times New Roman" w:hAnsi="Times New Roman" w:cs="Times New Roman"/>
          <w:b/>
          <w:color w:val="000000"/>
          <w:sz w:val="24"/>
          <w:szCs w:val="24"/>
          <w:lang w:eastAsia="pl-PL"/>
        </w:rPr>
        <w:t xml:space="preserve"> składane na podstawie art. 125 ust. 1 ustawy </w:t>
      </w:r>
      <w:proofErr w:type="spellStart"/>
      <w:r w:rsidR="00A925CD">
        <w:rPr>
          <w:rFonts w:ascii="Times New Roman" w:eastAsia="Times New Roman" w:hAnsi="Times New Roman" w:cs="Times New Roman"/>
          <w:b/>
          <w:color w:val="000000"/>
          <w:sz w:val="24"/>
          <w:szCs w:val="24"/>
          <w:lang w:eastAsia="pl-PL"/>
        </w:rPr>
        <w:t>Pzp</w:t>
      </w:r>
      <w:proofErr w:type="spellEnd"/>
      <w:r w:rsidR="00A925CD">
        <w:rPr>
          <w:rFonts w:ascii="Times New Roman" w:eastAsia="Times New Roman" w:hAnsi="Times New Roman" w:cs="Times New Roman"/>
          <w:b/>
          <w:color w:val="000000"/>
          <w:sz w:val="24"/>
          <w:szCs w:val="24"/>
          <w:lang w:eastAsia="pl-PL"/>
        </w:rPr>
        <w:t>.</w:t>
      </w:r>
      <w:r w:rsidRPr="00EB7062">
        <w:rPr>
          <w:rFonts w:ascii="Times New Roman" w:eastAsia="Times New Roman" w:hAnsi="Times New Roman" w:cs="Times New Roman"/>
          <w:color w:val="000000"/>
          <w:sz w:val="24"/>
          <w:szCs w:val="24"/>
          <w:lang w:eastAsia="pl-PL"/>
        </w:rPr>
        <w:t xml:space="preserve"> – </w:t>
      </w:r>
      <w:r w:rsidR="00EB7062" w:rsidRPr="00EB7062">
        <w:rPr>
          <w:rFonts w:ascii="Times New Roman" w:eastAsia="Times New Roman" w:hAnsi="Times New Roman" w:cs="Times New Roman"/>
          <w:color w:val="000000"/>
          <w:sz w:val="24"/>
          <w:szCs w:val="24"/>
          <w:lang w:eastAsia="pl-PL"/>
        </w:rPr>
        <w:t xml:space="preserve">wzór oświadczenia </w:t>
      </w:r>
      <w:r w:rsidR="00A925CD">
        <w:rPr>
          <w:rFonts w:ascii="Times New Roman" w:eastAsia="Times New Roman" w:hAnsi="Times New Roman" w:cs="Times New Roman"/>
          <w:color w:val="000000"/>
          <w:sz w:val="24"/>
          <w:szCs w:val="24"/>
          <w:lang w:eastAsia="pl-PL"/>
        </w:rPr>
        <w:br/>
      </w:r>
      <w:r w:rsidR="00EB7062" w:rsidRPr="00EB7062">
        <w:rPr>
          <w:rFonts w:ascii="Times New Roman" w:eastAsia="Times New Roman" w:hAnsi="Times New Roman" w:cs="Times New Roman"/>
          <w:color w:val="000000"/>
          <w:sz w:val="24"/>
          <w:szCs w:val="24"/>
          <w:lang w:eastAsia="pl-PL"/>
        </w:rPr>
        <w:t xml:space="preserve">o niepodleganiu wykluczeniu stanowi </w:t>
      </w:r>
      <w:r w:rsidR="00EB7062" w:rsidRPr="00F049A3">
        <w:rPr>
          <w:rFonts w:ascii="Times New Roman" w:eastAsia="Times New Roman" w:hAnsi="Times New Roman" w:cs="Times New Roman"/>
          <w:sz w:val="24"/>
          <w:szCs w:val="24"/>
          <w:lang w:eastAsia="pl-PL"/>
        </w:rPr>
        <w:t xml:space="preserve">załącznik nr </w:t>
      </w:r>
      <w:r w:rsidR="00152BE9">
        <w:rPr>
          <w:rFonts w:ascii="Times New Roman" w:eastAsia="Times New Roman" w:hAnsi="Times New Roman" w:cs="Times New Roman"/>
          <w:sz w:val="24"/>
          <w:szCs w:val="24"/>
          <w:lang w:eastAsia="pl-PL"/>
        </w:rPr>
        <w:t>3</w:t>
      </w:r>
      <w:r w:rsidR="00EB7062" w:rsidRPr="00F049A3">
        <w:rPr>
          <w:rFonts w:ascii="Times New Roman" w:eastAsia="Times New Roman" w:hAnsi="Times New Roman" w:cs="Times New Roman"/>
          <w:sz w:val="24"/>
          <w:szCs w:val="24"/>
          <w:lang w:eastAsia="pl-PL"/>
        </w:rPr>
        <w:t xml:space="preserve"> do </w:t>
      </w:r>
      <w:r w:rsidR="00EB7062" w:rsidRPr="00EB7062">
        <w:rPr>
          <w:rFonts w:ascii="Times New Roman" w:eastAsia="Times New Roman" w:hAnsi="Times New Roman" w:cs="Times New Roman"/>
          <w:color w:val="000000"/>
          <w:sz w:val="24"/>
          <w:szCs w:val="24"/>
          <w:lang w:eastAsia="pl-PL"/>
        </w:rPr>
        <w:t xml:space="preserve">SWZ. </w:t>
      </w:r>
      <w:r w:rsidR="00BB3DCC">
        <w:rPr>
          <w:rFonts w:ascii="Times New Roman" w:eastAsia="Times New Roman" w:hAnsi="Times New Roman" w:cs="Times New Roman"/>
          <w:color w:val="000000"/>
          <w:sz w:val="24"/>
          <w:szCs w:val="24"/>
          <w:lang w:eastAsia="pl-PL"/>
        </w:rPr>
        <w:br/>
      </w:r>
      <w:r w:rsidR="00EB7062" w:rsidRPr="00EB7062">
        <w:rPr>
          <w:rFonts w:ascii="Times New Roman" w:eastAsia="Times New Roman" w:hAnsi="Times New Roman" w:cs="Times New Roman"/>
          <w:color w:val="000000"/>
          <w:sz w:val="24"/>
          <w:szCs w:val="24"/>
          <w:lang w:eastAsia="pl-PL"/>
        </w:rPr>
        <w:t>W</w:t>
      </w:r>
      <w:r w:rsidRPr="00EB7062">
        <w:rPr>
          <w:rFonts w:ascii="Times New Roman" w:eastAsia="Times New Roman" w:hAnsi="Times New Roman" w:cs="Times New Roman"/>
          <w:color w:val="000000"/>
          <w:sz w:val="24"/>
          <w:szCs w:val="24"/>
          <w:lang w:eastAsia="pl-PL"/>
        </w:rPr>
        <w:t xml:space="preserve"> przypadku wspólnego ubiegania się o zamówienie przez Wykonawców, oświadczenie o niepoleganiu wykluczeniu składa każdy z Wykonawców, </w:t>
      </w:r>
    </w:p>
    <w:p w14:paraId="723F77B5" w14:textId="77777777" w:rsidR="00A8474F" w:rsidRDefault="00A8474F" w:rsidP="007A106F">
      <w:pPr>
        <w:numPr>
          <w:ilvl w:val="1"/>
          <w:numId w:val="7"/>
        </w:numPr>
        <w:spacing w:after="5" w:line="267" w:lineRule="auto"/>
        <w:ind w:left="851" w:right="-2" w:hanging="284"/>
        <w:jc w:val="both"/>
        <w:rPr>
          <w:rFonts w:ascii="Times New Roman" w:eastAsia="Times New Roman" w:hAnsi="Times New Roman" w:cs="Times New Roman"/>
          <w:color w:val="000000"/>
          <w:sz w:val="24"/>
          <w:szCs w:val="24"/>
          <w:lang w:eastAsia="pl-PL"/>
        </w:rPr>
      </w:pPr>
      <w:r w:rsidRPr="00BB3DCC">
        <w:rPr>
          <w:rFonts w:ascii="Times New Roman" w:eastAsia="Times New Roman" w:hAnsi="Times New Roman" w:cs="Times New Roman"/>
          <w:b/>
          <w:color w:val="000000"/>
          <w:sz w:val="24"/>
          <w:szCs w:val="24"/>
          <w:lang w:eastAsia="pl-PL"/>
        </w:rPr>
        <w:t>Pełnomocnictwo</w:t>
      </w:r>
      <w:r w:rsidRPr="00BB3DCC">
        <w:rPr>
          <w:rFonts w:ascii="Times New Roman" w:eastAsia="Times New Roman" w:hAnsi="Times New Roman" w:cs="Times New Roman"/>
          <w:color w:val="000000"/>
          <w:sz w:val="24"/>
          <w:szCs w:val="24"/>
          <w:lang w:eastAsia="pl-PL"/>
        </w:rPr>
        <w:t xml:space="preserve"> upoważniające do złożenia oferty, o</w:t>
      </w:r>
      <w:r w:rsidR="00BB3DCC" w:rsidRPr="00BB3DCC">
        <w:rPr>
          <w:rFonts w:ascii="Times New Roman" w:eastAsia="Times New Roman" w:hAnsi="Times New Roman" w:cs="Times New Roman"/>
          <w:color w:val="000000"/>
          <w:sz w:val="24"/>
          <w:szCs w:val="24"/>
          <w:lang w:eastAsia="pl-PL"/>
        </w:rPr>
        <w:t xml:space="preserve"> ile o</w:t>
      </w:r>
      <w:r w:rsidR="00BB3DCC">
        <w:rPr>
          <w:rFonts w:ascii="Times New Roman" w:eastAsia="Times New Roman" w:hAnsi="Times New Roman" w:cs="Times New Roman"/>
          <w:color w:val="000000"/>
          <w:sz w:val="24"/>
          <w:szCs w:val="24"/>
          <w:lang w:eastAsia="pl-PL"/>
        </w:rPr>
        <w:t>fertę składa pełnomocnik;</w:t>
      </w:r>
    </w:p>
    <w:p w14:paraId="07E04142" w14:textId="77777777" w:rsidR="00BB3DCC" w:rsidRPr="00BB3DCC" w:rsidRDefault="00BB3DCC" w:rsidP="007A106F">
      <w:pPr>
        <w:numPr>
          <w:ilvl w:val="1"/>
          <w:numId w:val="7"/>
        </w:numPr>
        <w:spacing w:after="120" w:line="267" w:lineRule="auto"/>
        <w:ind w:left="851" w:right="-2"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Pełnomocnictwo </w:t>
      </w:r>
      <w:r w:rsidRPr="00BB3DCC">
        <w:rPr>
          <w:rFonts w:ascii="Times New Roman" w:eastAsia="Times New Roman" w:hAnsi="Times New Roman" w:cs="Times New Roman"/>
          <w:color w:val="000000"/>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41344709" w14:textId="1852F34E" w:rsidR="00A8474F" w:rsidRPr="00FA08A2" w:rsidRDefault="00A8474F" w:rsidP="007A106F">
      <w:pPr>
        <w:pStyle w:val="Akapitzlist"/>
        <w:numPr>
          <w:ilvl w:val="4"/>
          <w:numId w:val="3"/>
        </w:numPr>
        <w:spacing w:after="120" w:line="266" w:lineRule="auto"/>
        <w:ind w:left="567" w:hanging="567"/>
        <w:contextualSpacing w:val="0"/>
        <w:jc w:val="both"/>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t>Oferta</w:t>
      </w:r>
      <w:r w:rsidR="002C52F1" w:rsidRPr="00FA08A2">
        <w:rPr>
          <w:rFonts w:ascii="Times New Roman" w:eastAsia="Times New Roman" w:hAnsi="Times New Roman" w:cs="Times New Roman"/>
          <w:color w:val="000000"/>
          <w:sz w:val="24"/>
          <w:szCs w:val="24"/>
          <w:lang w:eastAsia="pl-PL"/>
        </w:rPr>
        <w:t xml:space="preserve"> (formularz cenowy i ofertowy)</w:t>
      </w:r>
      <w:r w:rsidRPr="00FA08A2">
        <w:rPr>
          <w:rFonts w:ascii="Times New Roman" w:eastAsia="Times New Roman" w:hAnsi="Times New Roman" w:cs="Times New Roman"/>
          <w:color w:val="000000"/>
          <w:sz w:val="24"/>
          <w:szCs w:val="24"/>
          <w:lang w:eastAsia="pl-PL"/>
        </w:rPr>
        <w:t xml:space="preserve">, oświadczenie o niepodleganiu wykluczeniu, </w:t>
      </w:r>
      <w:r w:rsidR="002C52F1" w:rsidRPr="00FA08A2">
        <w:rPr>
          <w:rFonts w:ascii="Times New Roman" w:eastAsia="Times New Roman" w:hAnsi="Times New Roman" w:cs="Times New Roman"/>
          <w:color w:val="000000"/>
          <w:sz w:val="24"/>
          <w:szCs w:val="24"/>
          <w:lang w:eastAsia="pl-PL"/>
        </w:rPr>
        <w:br/>
      </w:r>
      <w:r w:rsidRPr="00FA08A2">
        <w:rPr>
          <w:rFonts w:ascii="Times New Roman" w:eastAsia="Times New Roman" w:hAnsi="Times New Roman" w:cs="Times New Roman"/>
          <w:color w:val="000000"/>
          <w:sz w:val="24"/>
          <w:szCs w:val="24"/>
          <w:lang w:eastAsia="pl-PL"/>
        </w:rPr>
        <w:t xml:space="preserve">w postępowaniu muszą być złożone w oryginale. </w:t>
      </w:r>
    </w:p>
    <w:p w14:paraId="0D95F7BE" w14:textId="7A08F896" w:rsidR="00A8474F" w:rsidRPr="00FA08A2" w:rsidRDefault="00A8474F" w:rsidP="007A106F">
      <w:pPr>
        <w:pStyle w:val="Akapitzlist"/>
        <w:numPr>
          <w:ilvl w:val="4"/>
          <w:numId w:val="3"/>
        </w:numPr>
        <w:spacing w:after="0" w:line="267" w:lineRule="auto"/>
        <w:ind w:left="567" w:right="-2" w:hanging="567"/>
        <w:jc w:val="both"/>
        <w:rPr>
          <w:rFonts w:ascii="Times New Roman" w:eastAsia="Times New Roman" w:hAnsi="Times New Roman" w:cs="Times New Roman"/>
          <w:color w:val="000000"/>
          <w:sz w:val="24"/>
          <w:szCs w:val="24"/>
          <w:lang w:eastAsia="pl-PL"/>
        </w:rPr>
      </w:pPr>
      <w:r w:rsidRPr="00FA08A2">
        <w:rPr>
          <w:rFonts w:ascii="Times New Roman" w:eastAsia="Times New Roman" w:hAnsi="Times New Roman" w:cs="Times New Roman"/>
          <w:color w:val="000000"/>
          <w:sz w:val="24"/>
          <w:szCs w:val="24"/>
          <w:lang w:eastAsia="pl-PL"/>
        </w:rPr>
        <w:lastRenderedPageBreak/>
        <w:t>Pełnomocnictwo do złożenia oferty musi być złożone w oryginale w takiej samej formie, jak składana oferta (</w:t>
      </w:r>
      <w:proofErr w:type="spellStart"/>
      <w:r w:rsidRPr="00FA08A2">
        <w:rPr>
          <w:rFonts w:ascii="Times New Roman" w:eastAsia="Times New Roman" w:hAnsi="Times New Roman" w:cs="Times New Roman"/>
          <w:color w:val="000000"/>
          <w:sz w:val="24"/>
          <w:szCs w:val="24"/>
          <w:lang w:eastAsia="pl-PL"/>
        </w:rPr>
        <w:t>t.j</w:t>
      </w:r>
      <w:proofErr w:type="spellEnd"/>
      <w:r w:rsidRPr="00FA08A2">
        <w:rPr>
          <w:rFonts w:ascii="Times New Roman" w:eastAsia="Times New Roman" w:hAnsi="Times New Roman" w:cs="Times New Roman"/>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D4DF4D6" w14:textId="77777777" w:rsidR="00D33336" w:rsidRDefault="00D33336" w:rsidP="00D91C23">
      <w:pPr>
        <w:spacing w:after="0" w:line="267"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D33336" w14:paraId="715E70E9" w14:textId="77777777" w:rsidTr="005B3C0D">
        <w:tc>
          <w:tcPr>
            <w:tcW w:w="9060" w:type="dxa"/>
            <w:shd w:val="clear" w:color="auto" w:fill="E7E6E6" w:themeFill="background2"/>
          </w:tcPr>
          <w:p w14:paraId="42B69427" w14:textId="77777777" w:rsidR="00D33336" w:rsidRPr="003D08FD" w:rsidRDefault="005B3C0D" w:rsidP="005B3C0D">
            <w:pPr>
              <w:pStyle w:val="Akapitzlist"/>
              <w:numPr>
                <w:ilvl w:val="0"/>
                <w:numId w:val="1"/>
              </w:numPr>
              <w:spacing w:after="5" w:line="267" w:lineRule="auto"/>
              <w:ind w:left="594" w:hanging="594"/>
              <w:jc w:val="both"/>
              <w:rPr>
                <w:rFonts w:ascii="Times New Roman" w:eastAsia="Times New Roman" w:hAnsi="Times New Roman" w:cs="Times New Roman"/>
                <w:b/>
                <w:color w:val="000000"/>
                <w:sz w:val="24"/>
                <w:szCs w:val="24"/>
                <w:lang w:eastAsia="pl-PL"/>
              </w:rPr>
            </w:pPr>
            <w:r w:rsidRPr="003D08FD">
              <w:rPr>
                <w:rFonts w:ascii="Times New Roman" w:eastAsia="Times New Roman" w:hAnsi="Times New Roman" w:cs="Times New Roman"/>
                <w:b/>
                <w:color w:val="000000"/>
                <w:sz w:val="24"/>
                <w:szCs w:val="24"/>
                <w:lang w:eastAsia="pl-PL"/>
              </w:rPr>
              <w:t>Sposób oraz termin składania ofert</w:t>
            </w:r>
          </w:p>
        </w:tc>
      </w:tr>
    </w:tbl>
    <w:p w14:paraId="4F1E8531" w14:textId="77777777" w:rsidR="00D33336" w:rsidRDefault="00D33336" w:rsidP="00D91C23">
      <w:pPr>
        <w:spacing w:after="0" w:line="267" w:lineRule="auto"/>
        <w:jc w:val="both"/>
        <w:rPr>
          <w:rFonts w:ascii="Times New Roman" w:eastAsia="Times New Roman" w:hAnsi="Times New Roman" w:cs="Times New Roman"/>
          <w:color w:val="000000"/>
          <w:sz w:val="24"/>
          <w:szCs w:val="24"/>
          <w:lang w:eastAsia="pl-PL"/>
        </w:rPr>
      </w:pPr>
    </w:p>
    <w:p w14:paraId="60E88E07" w14:textId="701B373A" w:rsidR="005B3C0D" w:rsidRPr="005B3C0D" w:rsidRDefault="005B3C0D" w:rsidP="007A106F">
      <w:pPr>
        <w:numPr>
          <w:ilvl w:val="0"/>
          <w:numId w:val="8"/>
        </w:numPr>
        <w:spacing w:after="120" w:line="267" w:lineRule="auto"/>
        <w:ind w:left="567" w:right="52" w:hanging="567"/>
        <w:rPr>
          <w:rFonts w:ascii="Times New Roman" w:eastAsia="Times New Roman" w:hAnsi="Times New Roman" w:cs="Times New Roman"/>
          <w:color w:val="000000"/>
          <w:sz w:val="24"/>
          <w:szCs w:val="24"/>
          <w:lang w:eastAsia="pl-PL"/>
        </w:rPr>
      </w:pPr>
      <w:r w:rsidRPr="005B3C0D">
        <w:rPr>
          <w:rFonts w:ascii="Times New Roman" w:eastAsia="Times New Roman" w:hAnsi="Times New Roman" w:cs="Times New Roman"/>
          <w:color w:val="000000"/>
          <w:sz w:val="24"/>
          <w:szCs w:val="24"/>
          <w:lang w:eastAsia="pl-PL"/>
        </w:rPr>
        <w:t>Ofertę wraz z wymaganymi dokumentami należy</w:t>
      </w:r>
      <w:r w:rsidR="00FA08A2">
        <w:rPr>
          <w:rFonts w:ascii="Times New Roman" w:eastAsia="Times New Roman" w:hAnsi="Times New Roman" w:cs="Times New Roman"/>
          <w:color w:val="000000"/>
          <w:sz w:val="24"/>
          <w:szCs w:val="24"/>
          <w:lang w:eastAsia="pl-PL"/>
        </w:rPr>
        <w:t xml:space="preserve"> umieścić </w:t>
      </w:r>
      <w:r w:rsidR="006E456C">
        <w:rPr>
          <w:rFonts w:ascii="Times New Roman" w:eastAsia="Times New Roman" w:hAnsi="Times New Roman" w:cs="Times New Roman"/>
          <w:color w:val="000000"/>
          <w:sz w:val="24"/>
          <w:szCs w:val="24"/>
          <w:lang w:eastAsia="pl-PL"/>
        </w:rPr>
        <w:t xml:space="preserve">wyłącznie </w:t>
      </w:r>
      <w:r w:rsidR="002C52F1">
        <w:rPr>
          <w:rFonts w:ascii="Times New Roman" w:eastAsia="Times New Roman" w:hAnsi="Times New Roman" w:cs="Times New Roman"/>
          <w:color w:val="000000"/>
          <w:sz w:val="24"/>
          <w:szCs w:val="24"/>
          <w:lang w:eastAsia="pl-PL"/>
        </w:rPr>
        <w:t xml:space="preserve">za pośrednictwem Platformy </w:t>
      </w:r>
      <w:r w:rsidR="00BC0AA5">
        <w:rPr>
          <w:rFonts w:ascii="Times New Roman" w:eastAsia="Times New Roman" w:hAnsi="Times New Roman" w:cs="Times New Roman"/>
          <w:color w:val="000000"/>
          <w:sz w:val="24"/>
          <w:szCs w:val="24"/>
          <w:lang w:eastAsia="pl-PL"/>
        </w:rPr>
        <w:t xml:space="preserve">Zakupowej: </w:t>
      </w:r>
      <w:hyperlink r:id="rId38" w:history="1">
        <w:r w:rsidR="00BC0AA5" w:rsidRPr="00EF6E11">
          <w:rPr>
            <w:rStyle w:val="Hipercze"/>
            <w:rFonts w:ascii="Times New Roman" w:eastAsia="Times New Roman" w:hAnsi="Times New Roman" w:cs="Times New Roman"/>
            <w:sz w:val="24"/>
            <w:szCs w:val="24"/>
            <w:lang w:eastAsia="pl-PL"/>
          </w:rPr>
          <w:t>www.platformazakupowa.pl</w:t>
        </w:r>
      </w:hyperlink>
      <w:r w:rsidR="002C52F1">
        <w:rPr>
          <w:rFonts w:ascii="Times New Roman" w:eastAsia="Times New Roman" w:hAnsi="Times New Roman" w:cs="Times New Roman"/>
          <w:color w:val="000000"/>
          <w:sz w:val="24"/>
          <w:szCs w:val="24"/>
          <w:lang w:eastAsia="pl-PL"/>
        </w:rPr>
        <w:tab/>
        <w:t xml:space="preserve">  </w:t>
      </w:r>
      <w:r w:rsidR="00FA08A2">
        <w:rPr>
          <w:rFonts w:ascii="Times New Roman" w:eastAsia="Times New Roman" w:hAnsi="Times New Roman" w:cs="Times New Roman"/>
          <w:color w:val="000000"/>
          <w:sz w:val="24"/>
          <w:szCs w:val="24"/>
          <w:lang w:eastAsia="pl-PL"/>
        </w:rPr>
        <w:t xml:space="preserve">pod </w:t>
      </w:r>
      <w:r w:rsidR="002C52F1">
        <w:rPr>
          <w:rFonts w:ascii="Times New Roman" w:eastAsia="Times New Roman" w:hAnsi="Times New Roman" w:cs="Times New Roman"/>
          <w:color w:val="000000"/>
          <w:sz w:val="24"/>
          <w:szCs w:val="24"/>
          <w:lang w:eastAsia="pl-PL"/>
        </w:rPr>
        <w:t xml:space="preserve">adresem </w:t>
      </w:r>
      <w:hyperlink r:id="rId39" w:history="1">
        <w:r w:rsidR="006B1A71" w:rsidRPr="005D0C0F">
          <w:rPr>
            <w:rStyle w:val="Hipercze"/>
            <w:rFonts w:ascii="Times New Roman" w:eastAsia="Times New Roman" w:hAnsi="Times New Roman" w:cs="Times New Roman"/>
            <w:b/>
            <w:sz w:val="24"/>
            <w:szCs w:val="24"/>
            <w:lang w:eastAsia="pl-PL"/>
          </w:rPr>
          <w:t>https://platformazakupowa.pl/pn/6wog</w:t>
        </w:r>
        <w:r w:rsidR="006B1A71" w:rsidRPr="005D0C0F">
          <w:rPr>
            <w:rStyle w:val="Hipercze"/>
            <w:rFonts w:ascii="Times New Roman" w:eastAsia="Times New Roman" w:hAnsi="Times New Roman" w:cs="Times New Roman"/>
            <w:sz w:val="24"/>
            <w:szCs w:val="24"/>
            <w:lang w:eastAsia="pl-PL"/>
          </w:rPr>
          <w:t xml:space="preserve"> </w:t>
        </w:r>
        <w:r w:rsidR="006B1A71" w:rsidRPr="005D0C0F">
          <w:rPr>
            <w:rStyle w:val="Hipercze"/>
            <w:rFonts w:ascii="Times New Roman" w:eastAsia="Times New Roman" w:hAnsi="Times New Roman" w:cs="Times New Roman"/>
            <w:sz w:val="24"/>
            <w:szCs w:val="24"/>
            <w:lang w:eastAsia="pl-PL"/>
          </w:rPr>
          <w:tab/>
          <w:t xml:space="preserve">  </w:t>
        </w:r>
        <w:r w:rsidR="006B1A71" w:rsidRPr="006B1A71">
          <w:rPr>
            <w:rStyle w:val="Hipercze"/>
            <w:rFonts w:ascii="Times New Roman" w:eastAsia="Times New Roman" w:hAnsi="Times New Roman" w:cs="Times New Roman"/>
            <w:b/>
            <w:color w:val="auto"/>
            <w:sz w:val="24"/>
            <w:szCs w:val="24"/>
            <w:u w:val="none"/>
            <w:lang w:eastAsia="pl-PL"/>
          </w:rPr>
          <w:t xml:space="preserve">do dnia </w:t>
        </w:r>
        <w:r w:rsidR="006B1A71" w:rsidRPr="006B1A71">
          <w:rPr>
            <w:rStyle w:val="Hipercze"/>
            <w:rFonts w:ascii="Times New Roman" w:eastAsia="Times New Roman" w:hAnsi="Times New Roman" w:cs="Times New Roman"/>
            <w:b/>
            <w:color w:val="auto"/>
            <w:sz w:val="24"/>
            <w:szCs w:val="24"/>
            <w:u w:val="none"/>
            <w:lang w:eastAsia="pl-PL"/>
          </w:rPr>
          <w:t xml:space="preserve"> 25.02.2021</w:t>
        </w:r>
      </w:hyperlink>
      <w:r w:rsidR="00BC0AA5">
        <w:rPr>
          <w:rFonts w:ascii="Times New Roman" w:eastAsia="Times New Roman" w:hAnsi="Times New Roman" w:cs="Times New Roman"/>
          <w:color w:val="000000"/>
          <w:sz w:val="24"/>
          <w:szCs w:val="24"/>
          <w:lang w:eastAsia="pl-PL"/>
        </w:rPr>
        <w:t xml:space="preserve"> </w:t>
      </w:r>
      <w:r w:rsidR="00BC0AA5" w:rsidRPr="00D91C23">
        <w:rPr>
          <w:rFonts w:ascii="Times New Roman" w:eastAsia="Times New Roman" w:hAnsi="Times New Roman" w:cs="Times New Roman"/>
          <w:b/>
          <w:color w:val="000000"/>
          <w:sz w:val="24"/>
          <w:szCs w:val="24"/>
          <w:lang w:eastAsia="pl-PL"/>
        </w:rPr>
        <w:t>r. do godz. 11:00</w:t>
      </w:r>
      <w:r w:rsidR="002F20A2">
        <w:rPr>
          <w:rFonts w:ascii="Times New Roman" w:eastAsia="Times New Roman" w:hAnsi="Times New Roman" w:cs="Times New Roman"/>
          <w:b/>
          <w:color w:val="000000"/>
          <w:sz w:val="24"/>
          <w:szCs w:val="24"/>
          <w:lang w:eastAsia="pl-PL"/>
        </w:rPr>
        <w:t>.</w:t>
      </w:r>
      <w:r w:rsidRPr="005B3C0D">
        <w:rPr>
          <w:rFonts w:ascii="Times New Roman" w:eastAsia="Times New Roman" w:hAnsi="Times New Roman" w:cs="Times New Roman"/>
          <w:color w:val="FF0000"/>
          <w:sz w:val="24"/>
          <w:szCs w:val="24"/>
          <w:lang w:eastAsia="pl-PL"/>
        </w:rPr>
        <w:t xml:space="preserve"> </w:t>
      </w:r>
    </w:p>
    <w:p w14:paraId="6BF69792" w14:textId="77777777" w:rsidR="00CF3F59" w:rsidRPr="008E25D1" w:rsidRDefault="00CF3F59" w:rsidP="007A106F">
      <w:pPr>
        <w:pStyle w:val="NormalnyWeb"/>
        <w:numPr>
          <w:ilvl w:val="0"/>
          <w:numId w:val="8"/>
        </w:numPr>
        <w:spacing w:before="0" w:beforeAutospacing="0" w:after="120" w:afterAutospacing="0"/>
        <w:ind w:left="567" w:hanging="567"/>
        <w:jc w:val="both"/>
        <w:textAlignment w:val="baseline"/>
        <w:rPr>
          <w:color w:val="000000"/>
        </w:rPr>
      </w:pPr>
      <w:r w:rsidRPr="008E25D1">
        <w:rPr>
          <w:color w:val="000000"/>
        </w:rPr>
        <w:t>Do oferty należy dołączyć wszystkie wymagane w SWZ dokumenty.</w:t>
      </w:r>
    </w:p>
    <w:p w14:paraId="6E21A443" w14:textId="77777777" w:rsidR="00CF3F59" w:rsidRPr="008E25D1" w:rsidRDefault="00CF3F59" w:rsidP="007A106F">
      <w:pPr>
        <w:pStyle w:val="NormalnyWeb"/>
        <w:numPr>
          <w:ilvl w:val="0"/>
          <w:numId w:val="8"/>
        </w:numPr>
        <w:spacing w:before="0" w:beforeAutospacing="0" w:after="120" w:afterAutospacing="0"/>
        <w:ind w:left="567" w:hanging="567"/>
        <w:jc w:val="both"/>
        <w:textAlignment w:val="baseline"/>
        <w:rPr>
          <w:color w:val="000000"/>
        </w:rPr>
      </w:pPr>
      <w:r w:rsidRPr="008E25D1">
        <w:rPr>
          <w:color w:val="000000"/>
        </w:rPr>
        <w:t>Po wypełnieniu Formularza składania oferty lub wniosku i dołączenia  wszystkich wymaganych załączników należy kliknąć przycisk „Przejdź do podsumowania”.</w:t>
      </w:r>
    </w:p>
    <w:p w14:paraId="1BA791A8" w14:textId="77777777" w:rsidR="00CF3F59" w:rsidRPr="008E25D1" w:rsidRDefault="00CF3F59" w:rsidP="007A106F">
      <w:pPr>
        <w:pStyle w:val="NormalnyWeb"/>
        <w:numPr>
          <w:ilvl w:val="0"/>
          <w:numId w:val="8"/>
        </w:numPr>
        <w:spacing w:before="0" w:beforeAutospacing="0" w:after="120" w:afterAutospacing="0"/>
        <w:ind w:left="567" w:hanging="567"/>
        <w:jc w:val="both"/>
        <w:textAlignment w:val="baseline"/>
        <w:rPr>
          <w:color w:val="000000"/>
        </w:rPr>
      </w:pPr>
      <w:r w:rsidRPr="008E25D1">
        <w:rPr>
          <w:color w:val="000000"/>
        </w:rPr>
        <w:t xml:space="preserve">Oferta lub wniosek składana elektronicznie musi zostać podpisana elektronicznym podpisem kwalifikowanym, podpisem zaufanym lub podpisem osobistym. W procesie składania oferty za pośrednictwem </w:t>
      </w:r>
      <w:hyperlink r:id="rId40" w:history="1">
        <w:r w:rsidRPr="008E25D1">
          <w:rPr>
            <w:rStyle w:val="Hipercze"/>
            <w:color w:val="1155CC"/>
          </w:rPr>
          <w:t>platformazakupowa.pl</w:t>
        </w:r>
      </w:hyperlink>
      <w:r w:rsidRPr="008E25D1">
        <w:rPr>
          <w:color w:val="000000"/>
        </w:rPr>
        <w:t xml:space="preserve">, wykonawca powinien złożyć podpis bezpośrednio na dokumentach przesłanych za pośrednictwem </w:t>
      </w:r>
      <w:hyperlink r:id="rId41" w:history="1">
        <w:r w:rsidRPr="008E25D1">
          <w:rPr>
            <w:rStyle w:val="Hipercze"/>
            <w:color w:val="1155CC"/>
          </w:rPr>
          <w:t>platformazakupowa.pl</w:t>
        </w:r>
      </w:hyperlink>
      <w:r w:rsidRPr="008E25D1">
        <w:rPr>
          <w:color w:val="000000"/>
        </w:rPr>
        <w:t xml:space="preserve">. Zalecamy stosowanie podpisu na każdym załączonym pliku osobno, w szczególności wskazanych w art. 63 ust 1 oraz ust.2  </w:t>
      </w:r>
      <w:proofErr w:type="spellStart"/>
      <w:r w:rsidRPr="008E25D1">
        <w:rPr>
          <w:color w:val="000000"/>
        </w:rPr>
        <w:t>Pzp</w:t>
      </w:r>
      <w:proofErr w:type="spellEnd"/>
      <w:r w:rsidRPr="008E25D1">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68BA27E" w14:textId="77777777" w:rsidR="00CF3F59" w:rsidRPr="00EA202A" w:rsidRDefault="00CF3F59" w:rsidP="007A106F">
      <w:pPr>
        <w:pStyle w:val="NormalnyWeb"/>
        <w:numPr>
          <w:ilvl w:val="0"/>
          <w:numId w:val="8"/>
        </w:numPr>
        <w:spacing w:before="0" w:beforeAutospacing="0" w:after="120" w:afterAutospacing="0"/>
        <w:ind w:left="567" w:hanging="567"/>
        <w:jc w:val="both"/>
        <w:textAlignment w:val="baseline"/>
        <w:rPr>
          <w:color w:val="000000"/>
        </w:rPr>
      </w:pPr>
      <w:r w:rsidRPr="00EA202A">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5E561B0" w14:textId="374BC485" w:rsidR="00CF3F59" w:rsidRPr="00EA202A" w:rsidRDefault="00CF3F59" w:rsidP="007A106F">
      <w:pPr>
        <w:pStyle w:val="NormalnyWeb"/>
        <w:numPr>
          <w:ilvl w:val="0"/>
          <w:numId w:val="8"/>
        </w:numPr>
        <w:spacing w:before="0" w:beforeAutospacing="0" w:after="0" w:afterAutospacing="0"/>
        <w:ind w:left="567" w:hanging="567"/>
        <w:jc w:val="both"/>
        <w:textAlignment w:val="baseline"/>
        <w:rPr>
          <w:color w:val="000000"/>
        </w:rPr>
      </w:pPr>
      <w:r w:rsidRPr="00EA202A">
        <w:rPr>
          <w:color w:val="000000"/>
        </w:rPr>
        <w:t xml:space="preserve">Szczegółowa instrukcja dla Wykonawców dotycząca złożenia, zmiany i wycofania oferty znajduje </w:t>
      </w:r>
      <w:r w:rsidR="00F00ED5">
        <w:rPr>
          <w:color w:val="000000"/>
        </w:rPr>
        <w:t xml:space="preserve">się na stronie internetowej </w:t>
      </w:r>
      <w:r w:rsidRPr="00EA202A">
        <w:rPr>
          <w:color w:val="000000"/>
        </w:rPr>
        <w:t xml:space="preserve">pod adresem:  </w:t>
      </w:r>
      <w:r w:rsidR="00F00ED5">
        <w:rPr>
          <w:color w:val="000000"/>
        </w:rPr>
        <w:br/>
      </w:r>
      <w:hyperlink r:id="rId42" w:history="1">
        <w:r w:rsidRPr="00EA202A">
          <w:rPr>
            <w:rStyle w:val="Hipercze"/>
            <w:color w:val="1155CC"/>
          </w:rPr>
          <w:t>https://platformazakupowa.pl/strona/45-instrukcje</w:t>
        </w:r>
      </w:hyperlink>
    </w:p>
    <w:p w14:paraId="40B6D2AD" w14:textId="77777777" w:rsidR="005B3C0D" w:rsidRDefault="005B3C0D" w:rsidP="005B3C0D">
      <w:pPr>
        <w:spacing w:after="0" w:line="267" w:lineRule="auto"/>
        <w:ind w:right="5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5B3C0D" w14:paraId="303321BD" w14:textId="77777777" w:rsidTr="00B46324">
        <w:tc>
          <w:tcPr>
            <w:tcW w:w="9060" w:type="dxa"/>
            <w:shd w:val="clear" w:color="auto" w:fill="E7E6E6" w:themeFill="background2"/>
          </w:tcPr>
          <w:p w14:paraId="40BD109D" w14:textId="77777777" w:rsidR="005B3C0D" w:rsidRPr="00B46324" w:rsidRDefault="00B46324" w:rsidP="00B46324">
            <w:pPr>
              <w:spacing w:line="267" w:lineRule="auto"/>
              <w:ind w:left="594" w:right="52" w:hanging="594"/>
              <w:jc w:val="both"/>
              <w:rPr>
                <w:rFonts w:ascii="Times New Roman" w:eastAsia="Times New Roman" w:hAnsi="Times New Roman" w:cs="Times New Roman"/>
                <w:b/>
                <w:color w:val="000000"/>
                <w:sz w:val="24"/>
                <w:szCs w:val="24"/>
                <w:lang w:eastAsia="pl-PL"/>
              </w:rPr>
            </w:pPr>
            <w:r w:rsidRPr="00B46324">
              <w:rPr>
                <w:rFonts w:ascii="Times New Roman" w:eastAsia="Times New Roman" w:hAnsi="Times New Roman" w:cs="Times New Roman"/>
                <w:b/>
                <w:color w:val="000000"/>
                <w:sz w:val="24"/>
                <w:szCs w:val="24"/>
                <w:lang w:eastAsia="pl-PL"/>
              </w:rPr>
              <w:t>XIV. Termin otwarcia ofert</w:t>
            </w:r>
          </w:p>
        </w:tc>
      </w:tr>
    </w:tbl>
    <w:p w14:paraId="34A22D2C" w14:textId="77777777" w:rsidR="005B3C0D" w:rsidRDefault="005B3C0D" w:rsidP="005B3C0D">
      <w:pPr>
        <w:spacing w:after="0" w:line="267" w:lineRule="auto"/>
        <w:ind w:right="52"/>
        <w:jc w:val="both"/>
        <w:rPr>
          <w:rFonts w:ascii="Times New Roman" w:eastAsia="Times New Roman" w:hAnsi="Times New Roman" w:cs="Times New Roman"/>
          <w:color w:val="000000"/>
          <w:sz w:val="24"/>
          <w:szCs w:val="24"/>
          <w:lang w:eastAsia="pl-PL"/>
        </w:rPr>
      </w:pPr>
    </w:p>
    <w:p w14:paraId="4CABBED6" w14:textId="173AA8EE" w:rsidR="00B46324" w:rsidRPr="00B46324" w:rsidRDefault="00B46324" w:rsidP="007A106F">
      <w:pPr>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Otwarcie ofert nastąpi niezwłocznie po upływie terminu składania ofert, nie później niż następnego dnia, w którym upłynął termin składania ofert tj.</w:t>
      </w:r>
      <w:r w:rsidR="006B1A71">
        <w:rPr>
          <w:rFonts w:ascii="Times New Roman" w:eastAsia="Times New Roman" w:hAnsi="Times New Roman" w:cs="Times New Roman"/>
          <w:color w:val="000000"/>
          <w:sz w:val="24"/>
          <w:szCs w:val="24"/>
          <w:lang w:eastAsia="pl-PL"/>
        </w:rPr>
        <w:t xml:space="preserve"> </w:t>
      </w:r>
      <w:r w:rsidR="006B1A71">
        <w:rPr>
          <w:rFonts w:ascii="Times New Roman" w:eastAsia="Times New Roman" w:hAnsi="Times New Roman" w:cs="Times New Roman"/>
          <w:b/>
          <w:color w:val="000000"/>
          <w:sz w:val="24"/>
          <w:szCs w:val="24"/>
          <w:u w:val="single"/>
          <w:lang w:eastAsia="pl-PL"/>
        </w:rPr>
        <w:t>25.</w:t>
      </w:r>
      <w:r w:rsidR="009F335E">
        <w:rPr>
          <w:rFonts w:ascii="Times New Roman" w:eastAsia="Times New Roman" w:hAnsi="Times New Roman" w:cs="Times New Roman"/>
          <w:b/>
          <w:color w:val="000000"/>
          <w:sz w:val="24"/>
          <w:szCs w:val="24"/>
          <w:u w:val="single"/>
          <w:lang w:eastAsia="pl-PL"/>
        </w:rPr>
        <w:t>02</w:t>
      </w:r>
      <w:r w:rsidR="00E73F1F" w:rsidRPr="00E73F1F">
        <w:rPr>
          <w:rFonts w:ascii="Times New Roman" w:eastAsia="Times New Roman" w:hAnsi="Times New Roman" w:cs="Times New Roman"/>
          <w:b/>
          <w:color w:val="000000"/>
          <w:sz w:val="24"/>
          <w:szCs w:val="24"/>
          <w:u w:val="single"/>
          <w:lang w:eastAsia="pl-PL"/>
        </w:rPr>
        <w:t>.2021 r. o godz. 11:30.</w:t>
      </w:r>
      <w:r w:rsidRPr="00B46324">
        <w:rPr>
          <w:rFonts w:ascii="Times New Roman" w:eastAsia="Times New Roman" w:hAnsi="Times New Roman" w:cs="Times New Roman"/>
          <w:color w:val="000000"/>
          <w:sz w:val="24"/>
          <w:szCs w:val="24"/>
          <w:lang w:eastAsia="pl-PL"/>
        </w:rPr>
        <w:t xml:space="preserve"> </w:t>
      </w:r>
    </w:p>
    <w:p w14:paraId="73C4E703" w14:textId="0C1797C4" w:rsidR="00B46324" w:rsidRPr="00B46324" w:rsidRDefault="006E456C" w:rsidP="007A106F">
      <w:pPr>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B46324" w:rsidRPr="00B46324">
        <w:rPr>
          <w:rFonts w:ascii="Times New Roman" w:eastAsia="Times New Roman" w:hAnsi="Times New Roman" w:cs="Times New Roman"/>
          <w:color w:val="000000"/>
          <w:sz w:val="24"/>
          <w:szCs w:val="24"/>
          <w:lang w:eastAsia="pl-PL"/>
        </w:rPr>
        <w:t xml:space="preserve"> przypadku awarii systemu, która powoduje brak możliwości otwarcia ofert w terminie określonym przez Zamawiającego, otwarcie ofert następuje niezwłocznie po usunięciu awarii. </w:t>
      </w:r>
    </w:p>
    <w:p w14:paraId="63DF6509" w14:textId="77777777" w:rsidR="00B46324" w:rsidRPr="00B46324" w:rsidRDefault="00B46324" w:rsidP="007A106F">
      <w:pPr>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lastRenderedPageBreak/>
        <w:t xml:space="preserve">Zamawiający poinformuje o zmianie terminu otwarcia ofert na stronie internetowej prowadzonego postępowania.  </w:t>
      </w:r>
    </w:p>
    <w:p w14:paraId="0C33E95B" w14:textId="77777777" w:rsidR="00B46324" w:rsidRPr="00B46324" w:rsidRDefault="00B46324" w:rsidP="007A106F">
      <w:pPr>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3E8C0ECB" w14:textId="77777777" w:rsidR="00B46324" w:rsidRPr="00B46324" w:rsidRDefault="00B46324" w:rsidP="007A106F">
      <w:pPr>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 xml:space="preserve">Zamawiający, niezwłocznie po otwarciu ofert, udostępnia na stronie internetowej prowadzonego postępowania informacje o: </w:t>
      </w:r>
    </w:p>
    <w:p w14:paraId="1E204735" w14:textId="77777777" w:rsidR="00B46324" w:rsidRPr="00B46324" w:rsidRDefault="00B46324" w:rsidP="007A106F">
      <w:pPr>
        <w:numPr>
          <w:ilvl w:val="1"/>
          <w:numId w:val="9"/>
        </w:numPr>
        <w:spacing w:after="5" w:line="267" w:lineRule="auto"/>
        <w:ind w:left="851" w:right="-2" w:hanging="284"/>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 xml:space="preserve">nazwach albo imionach i nazwiskach oraz siedzibach lub miejscach prowadzonej działalności gospodarczej albo miejscach zamieszkania wykonawców, których oferty zostały otwarte; </w:t>
      </w:r>
    </w:p>
    <w:p w14:paraId="57587E57" w14:textId="77777777" w:rsidR="00B46324" w:rsidRPr="00B46324" w:rsidRDefault="00B46324" w:rsidP="007A106F">
      <w:pPr>
        <w:numPr>
          <w:ilvl w:val="1"/>
          <w:numId w:val="9"/>
        </w:numPr>
        <w:spacing w:after="120" w:line="267" w:lineRule="auto"/>
        <w:ind w:left="851" w:right="-2" w:hanging="284"/>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 xml:space="preserve">cenach lub kosztach zawartych w ofertach. </w:t>
      </w:r>
    </w:p>
    <w:p w14:paraId="78F3B162" w14:textId="77777777" w:rsidR="00B46324" w:rsidRPr="00B46324" w:rsidRDefault="00B46324" w:rsidP="007A106F">
      <w:pPr>
        <w:pStyle w:val="Akapitzlist"/>
        <w:numPr>
          <w:ilvl w:val="0"/>
          <w:numId w:val="9"/>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46324">
        <w:rPr>
          <w:rFonts w:ascii="Times New Roman" w:eastAsia="Times New Roman" w:hAnsi="Times New Roman" w:cs="Times New Roman"/>
          <w:color w:val="000000"/>
          <w:sz w:val="24"/>
          <w:szCs w:val="24"/>
          <w:lang w:eastAsia="pl-PL"/>
        </w:rPr>
        <w:t xml:space="preserve">Informacja </w:t>
      </w:r>
      <w:r w:rsidR="00B901E3">
        <w:rPr>
          <w:rFonts w:ascii="Times New Roman" w:eastAsia="Times New Roman" w:hAnsi="Times New Roman" w:cs="Times New Roman"/>
          <w:color w:val="000000"/>
          <w:sz w:val="24"/>
          <w:szCs w:val="24"/>
          <w:lang w:eastAsia="pl-PL"/>
        </w:rPr>
        <w:t xml:space="preserve">z otwarcia ofert </w:t>
      </w:r>
      <w:r w:rsidRPr="00B46324">
        <w:rPr>
          <w:rFonts w:ascii="Times New Roman" w:eastAsia="Times New Roman" w:hAnsi="Times New Roman" w:cs="Times New Roman"/>
          <w:color w:val="000000"/>
          <w:sz w:val="24"/>
          <w:szCs w:val="24"/>
          <w:lang w:eastAsia="pl-PL"/>
        </w:rPr>
        <w:t xml:space="preserve">zostanie opublikowana na stronie postępowania na platformazakupowa.pl </w:t>
      </w:r>
      <w:r w:rsidR="00B901E3">
        <w:rPr>
          <w:rFonts w:ascii="Times New Roman" w:eastAsia="Times New Roman" w:hAnsi="Times New Roman" w:cs="Times New Roman"/>
          <w:color w:val="000000"/>
          <w:sz w:val="24"/>
          <w:szCs w:val="24"/>
          <w:lang w:eastAsia="pl-PL"/>
        </w:rPr>
        <w:t>w sekcji ,,Komunikaty”</w:t>
      </w:r>
      <w:r w:rsidRPr="00B46324">
        <w:rPr>
          <w:rFonts w:ascii="Times New Roman" w:eastAsia="Times New Roman" w:hAnsi="Times New Roman" w:cs="Times New Roman"/>
          <w:color w:val="000000"/>
          <w:sz w:val="24"/>
          <w:szCs w:val="24"/>
          <w:lang w:eastAsia="pl-PL"/>
        </w:rPr>
        <w:t xml:space="preserve">. </w:t>
      </w:r>
    </w:p>
    <w:p w14:paraId="37E8FE61" w14:textId="77777777" w:rsidR="00B901E3" w:rsidRPr="00B901E3" w:rsidRDefault="00B901E3" w:rsidP="007A106F">
      <w:pPr>
        <w:numPr>
          <w:ilvl w:val="0"/>
          <w:numId w:val="9"/>
        </w:numPr>
        <w:spacing w:after="0" w:line="267" w:lineRule="auto"/>
        <w:ind w:left="567" w:right="-2"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u</w:t>
      </w:r>
      <w:r w:rsidRPr="00B901E3">
        <w:rPr>
          <w:rFonts w:ascii="Times New Roman" w:eastAsia="Times New Roman" w:hAnsi="Times New Roman" w:cs="Times New Roman"/>
          <w:color w:val="000000"/>
          <w:sz w:val="24"/>
          <w:szCs w:val="24"/>
          <w:lang w:eastAsia="pl-PL"/>
        </w:rPr>
        <w:t xml:space="preserve">stawą </w:t>
      </w:r>
      <w:proofErr w:type="spellStart"/>
      <w:r w:rsidRPr="00B901E3">
        <w:rPr>
          <w:rFonts w:ascii="Times New Roman" w:eastAsia="Times New Roman" w:hAnsi="Times New Roman" w:cs="Times New Roman"/>
          <w:color w:val="000000"/>
          <w:sz w:val="24"/>
          <w:szCs w:val="24"/>
          <w:lang w:eastAsia="pl-PL"/>
        </w:rPr>
        <w:t>Pz</w:t>
      </w:r>
      <w:r>
        <w:rPr>
          <w:rFonts w:ascii="Times New Roman" w:eastAsia="Times New Roman" w:hAnsi="Times New Roman" w:cs="Times New Roman"/>
          <w:color w:val="000000"/>
          <w:sz w:val="24"/>
          <w:szCs w:val="24"/>
          <w:lang w:eastAsia="pl-PL"/>
        </w:rPr>
        <w:t>p</w:t>
      </w:r>
      <w:proofErr w:type="spellEnd"/>
      <w:r w:rsidR="00B46324" w:rsidRPr="00B46324">
        <w:rPr>
          <w:rFonts w:ascii="Times New Roman" w:eastAsia="Times New Roman" w:hAnsi="Times New Roman" w:cs="Times New Roman"/>
          <w:color w:val="000000"/>
          <w:sz w:val="24"/>
          <w:szCs w:val="24"/>
          <w:lang w:eastAsia="pl-PL"/>
        </w:rPr>
        <w:t xml:space="preserve"> Zamawiający nie ma obowiązku przeprowadzania </w:t>
      </w:r>
      <w:r w:rsidRPr="00B901E3">
        <w:rPr>
          <w:rFonts w:ascii="Times New Roman" w:eastAsia="Times New Roman" w:hAnsi="Times New Roman" w:cs="Times New Roman"/>
          <w:color w:val="000000"/>
          <w:sz w:val="24"/>
          <w:szCs w:val="24"/>
          <w:lang w:eastAsia="pl-PL"/>
        </w:rPr>
        <w:t xml:space="preserve">publicznego </w:t>
      </w:r>
      <w:r w:rsidR="00B46324" w:rsidRPr="00B46324">
        <w:rPr>
          <w:rFonts w:ascii="Times New Roman" w:eastAsia="Times New Roman" w:hAnsi="Times New Roman" w:cs="Times New Roman"/>
          <w:color w:val="000000"/>
          <w:sz w:val="24"/>
          <w:szCs w:val="24"/>
          <w:lang w:eastAsia="pl-PL"/>
        </w:rPr>
        <w:t>otwarcia ofert</w:t>
      </w:r>
      <w:r w:rsidRPr="00B901E3">
        <w:rPr>
          <w:rFonts w:ascii="Times New Roman" w:eastAsia="Times New Roman" w:hAnsi="Times New Roman" w:cs="Times New Roman"/>
          <w:color w:val="000000"/>
          <w:sz w:val="24"/>
          <w:szCs w:val="24"/>
          <w:lang w:eastAsia="pl-PL"/>
        </w:rPr>
        <w:t>.</w:t>
      </w:r>
    </w:p>
    <w:p w14:paraId="007399CC" w14:textId="77777777" w:rsidR="00B46324" w:rsidRPr="00B901E3" w:rsidRDefault="00B46324" w:rsidP="00B901E3">
      <w:pPr>
        <w:spacing w:after="0" w:line="267" w:lineRule="auto"/>
        <w:ind w:left="567" w:right="873"/>
        <w:jc w:val="both"/>
        <w:rPr>
          <w:rFonts w:ascii="Times New Roman" w:eastAsia="Times New Roman" w:hAnsi="Times New Roman" w:cs="Times New Roman"/>
          <w:color w:val="000000"/>
          <w:sz w:val="24"/>
          <w:szCs w:val="24"/>
          <w:highlight w:val="yellow"/>
          <w:lang w:eastAsia="pl-PL"/>
        </w:rPr>
      </w:pPr>
      <w:r w:rsidRPr="00B46324">
        <w:rPr>
          <w:rFonts w:ascii="Times New Roman" w:eastAsia="Times New Roman" w:hAnsi="Times New Roman" w:cs="Times New Roman"/>
          <w:color w:val="000000"/>
          <w:sz w:val="24"/>
          <w:szCs w:val="24"/>
          <w:highlight w:val="yellow"/>
          <w:lang w:eastAsia="pl-PL"/>
        </w:rPr>
        <w:t xml:space="preserve"> </w:t>
      </w:r>
    </w:p>
    <w:tbl>
      <w:tblPr>
        <w:tblStyle w:val="Tabela-Siatka"/>
        <w:tblW w:w="0" w:type="auto"/>
        <w:tblLook w:val="04A0" w:firstRow="1" w:lastRow="0" w:firstColumn="1" w:lastColumn="0" w:noHBand="0" w:noVBand="1"/>
      </w:tblPr>
      <w:tblGrid>
        <w:gridCol w:w="9060"/>
      </w:tblGrid>
      <w:tr w:rsidR="00916604" w:rsidRPr="00916604" w14:paraId="3E47AFE2" w14:textId="77777777" w:rsidTr="00B46324">
        <w:tc>
          <w:tcPr>
            <w:tcW w:w="9060" w:type="dxa"/>
            <w:shd w:val="clear" w:color="auto" w:fill="E7E6E6" w:themeFill="background2"/>
          </w:tcPr>
          <w:p w14:paraId="6DDFD051" w14:textId="77777777" w:rsidR="00B46324" w:rsidRPr="00916604" w:rsidRDefault="00B46324" w:rsidP="007A106F">
            <w:pPr>
              <w:pStyle w:val="Akapitzlist"/>
              <w:numPr>
                <w:ilvl w:val="3"/>
                <w:numId w:val="2"/>
              </w:numPr>
              <w:spacing w:line="267" w:lineRule="auto"/>
              <w:ind w:left="594" w:right="873" w:hanging="567"/>
              <w:jc w:val="both"/>
              <w:rPr>
                <w:rFonts w:ascii="Times New Roman" w:eastAsia="Times New Roman" w:hAnsi="Times New Roman" w:cs="Times New Roman"/>
                <w:b/>
                <w:color w:val="FF0000"/>
                <w:sz w:val="24"/>
                <w:szCs w:val="24"/>
                <w:lang w:eastAsia="pl-PL"/>
              </w:rPr>
            </w:pPr>
            <w:r w:rsidRPr="00EA202A">
              <w:rPr>
                <w:rFonts w:ascii="Times New Roman" w:eastAsia="Times New Roman" w:hAnsi="Times New Roman" w:cs="Times New Roman"/>
                <w:b/>
                <w:sz w:val="24"/>
                <w:szCs w:val="24"/>
                <w:lang w:eastAsia="pl-PL"/>
              </w:rPr>
              <w:t>Podstawy wykluczenia</w:t>
            </w:r>
            <w:r w:rsidR="00B901E3" w:rsidRPr="00EA202A">
              <w:rPr>
                <w:rFonts w:ascii="Times New Roman" w:eastAsia="Times New Roman" w:hAnsi="Times New Roman" w:cs="Times New Roman"/>
                <w:b/>
                <w:sz w:val="24"/>
                <w:szCs w:val="24"/>
                <w:lang w:eastAsia="pl-PL"/>
              </w:rPr>
              <w:t>,</w:t>
            </w:r>
            <w:r w:rsidRPr="00EA202A">
              <w:rPr>
                <w:rFonts w:ascii="Times New Roman" w:eastAsia="Times New Roman" w:hAnsi="Times New Roman" w:cs="Times New Roman"/>
                <w:b/>
                <w:sz w:val="24"/>
                <w:szCs w:val="24"/>
                <w:lang w:eastAsia="pl-PL"/>
              </w:rPr>
              <w:t xml:space="preserve"> o których mowa w art. 108 ust. 1</w:t>
            </w:r>
          </w:p>
        </w:tc>
      </w:tr>
    </w:tbl>
    <w:p w14:paraId="5F334B3D" w14:textId="77777777" w:rsidR="00B46324" w:rsidRPr="00B46324" w:rsidRDefault="00B46324" w:rsidP="00B46324">
      <w:pPr>
        <w:spacing w:after="0" w:line="267" w:lineRule="auto"/>
        <w:ind w:right="873"/>
        <w:jc w:val="both"/>
        <w:rPr>
          <w:rFonts w:ascii="Times New Roman" w:eastAsia="Times New Roman" w:hAnsi="Times New Roman" w:cs="Times New Roman"/>
          <w:color w:val="FF0000"/>
          <w:sz w:val="24"/>
          <w:szCs w:val="24"/>
          <w:highlight w:val="yellow"/>
          <w:lang w:eastAsia="pl-PL"/>
        </w:rPr>
      </w:pPr>
    </w:p>
    <w:p w14:paraId="4DDA50B4" w14:textId="77777777" w:rsidR="00B46324" w:rsidRPr="00CF3F59" w:rsidRDefault="00B46324" w:rsidP="00A0549A">
      <w:pPr>
        <w:spacing w:after="120" w:line="267" w:lineRule="auto"/>
        <w:ind w:left="567" w:right="-2" w:hanging="582"/>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w:t>
      </w:r>
      <w:r w:rsidR="00072C4E">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sidRPr="00CF3F59">
        <w:rPr>
          <w:rFonts w:ascii="Times New Roman" w:eastAsia="Times New Roman" w:hAnsi="Times New Roman" w:cs="Times New Roman"/>
          <w:sz w:val="24"/>
          <w:szCs w:val="24"/>
          <w:lang w:eastAsia="pl-PL"/>
        </w:rPr>
        <w:t xml:space="preserve">Z postępowania o udzielenie zamówienia wyklucza się z zastrzeżeniem art. 110 ust. 2 </w:t>
      </w:r>
      <w:proofErr w:type="spellStart"/>
      <w:r w:rsidRPr="00CF3F59">
        <w:rPr>
          <w:rFonts w:ascii="Times New Roman" w:eastAsia="Times New Roman" w:hAnsi="Times New Roman" w:cs="Times New Roman"/>
          <w:sz w:val="24"/>
          <w:szCs w:val="24"/>
          <w:lang w:eastAsia="pl-PL"/>
        </w:rPr>
        <w:t>pzp</w:t>
      </w:r>
      <w:proofErr w:type="spellEnd"/>
      <w:r w:rsidRPr="00CF3F59">
        <w:rPr>
          <w:rFonts w:ascii="Times New Roman" w:eastAsia="Times New Roman" w:hAnsi="Times New Roman" w:cs="Times New Roman"/>
          <w:sz w:val="24"/>
          <w:szCs w:val="24"/>
          <w:lang w:eastAsia="pl-PL"/>
        </w:rPr>
        <w:t>, Wykonawc</w:t>
      </w:r>
      <w:r w:rsidR="00A0549A" w:rsidRPr="00CF3F59">
        <w:rPr>
          <w:rFonts w:ascii="Times New Roman" w:eastAsia="Times New Roman" w:hAnsi="Times New Roman" w:cs="Times New Roman"/>
          <w:sz w:val="24"/>
          <w:szCs w:val="24"/>
          <w:lang w:eastAsia="pl-PL"/>
        </w:rPr>
        <w:t>ę</w:t>
      </w:r>
      <w:r w:rsidRPr="00CF3F59">
        <w:rPr>
          <w:rFonts w:ascii="Times New Roman" w:eastAsia="Times New Roman" w:hAnsi="Times New Roman" w:cs="Times New Roman"/>
          <w:sz w:val="24"/>
          <w:szCs w:val="24"/>
          <w:lang w:eastAsia="pl-PL"/>
        </w:rPr>
        <w:t xml:space="preserve">: </w:t>
      </w:r>
    </w:p>
    <w:p w14:paraId="4B56F8A9" w14:textId="1DFA0746" w:rsidR="00B46324" w:rsidRPr="00CF3F59" w:rsidRDefault="00A62A28" w:rsidP="00A62A28">
      <w:pPr>
        <w:spacing w:after="120" w:line="267" w:lineRule="auto"/>
        <w:ind w:left="993" w:right="-2"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072C4E" w:rsidRPr="00CF3F59">
        <w:rPr>
          <w:rFonts w:ascii="Times New Roman" w:eastAsia="Times New Roman" w:hAnsi="Times New Roman" w:cs="Times New Roman"/>
          <w:sz w:val="24"/>
          <w:szCs w:val="24"/>
          <w:lang w:eastAsia="pl-PL"/>
        </w:rPr>
        <w:tab/>
      </w:r>
      <w:r w:rsidR="00B46324" w:rsidRPr="00CF3F59">
        <w:rPr>
          <w:rFonts w:ascii="Times New Roman" w:eastAsia="Times New Roman" w:hAnsi="Times New Roman" w:cs="Times New Roman"/>
          <w:sz w:val="24"/>
          <w:szCs w:val="24"/>
          <w:lang w:eastAsia="pl-PL"/>
        </w:rPr>
        <w:t xml:space="preserve">będącego osobą fizyczną, którego prawomocnie skazano za przestępstwo: </w:t>
      </w:r>
    </w:p>
    <w:p w14:paraId="628E3B1E" w14:textId="77777777" w:rsidR="00B46324" w:rsidRPr="00CF3F59" w:rsidRDefault="00072C4E" w:rsidP="00A62A28">
      <w:p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a)</w:t>
      </w:r>
      <w:r w:rsidRPr="00CF3F59">
        <w:rPr>
          <w:rFonts w:ascii="Times New Roman" w:eastAsia="Times New Roman" w:hAnsi="Times New Roman" w:cs="Times New Roman"/>
          <w:sz w:val="24"/>
          <w:szCs w:val="24"/>
          <w:lang w:eastAsia="pl-PL"/>
        </w:rPr>
        <w:tab/>
      </w:r>
      <w:r w:rsidR="00B46324" w:rsidRPr="00CF3F59">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14:paraId="057ED1EE" w14:textId="77777777" w:rsidR="00B46324" w:rsidRPr="00CF3F59" w:rsidRDefault="00072C4E" w:rsidP="00A62A28">
      <w:p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b)</w:t>
      </w:r>
      <w:r w:rsidRPr="00CF3F59">
        <w:rPr>
          <w:rFonts w:ascii="Times New Roman" w:eastAsia="Times New Roman" w:hAnsi="Times New Roman" w:cs="Times New Roman"/>
          <w:sz w:val="24"/>
          <w:szCs w:val="24"/>
          <w:lang w:eastAsia="pl-PL"/>
        </w:rPr>
        <w:tab/>
      </w:r>
      <w:r w:rsidR="00B46324" w:rsidRPr="00CF3F59">
        <w:rPr>
          <w:rFonts w:ascii="Times New Roman" w:eastAsia="Times New Roman" w:hAnsi="Times New Roman" w:cs="Times New Roman"/>
          <w:sz w:val="24"/>
          <w:szCs w:val="24"/>
          <w:lang w:eastAsia="pl-PL"/>
        </w:rPr>
        <w:t xml:space="preserve">handlu ludźmi, o którym mowa w art. 189a Kodeksu karnego,  </w:t>
      </w:r>
    </w:p>
    <w:p w14:paraId="6D485DBE" w14:textId="77777777" w:rsidR="00B46324" w:rsidRPr="00CF3F59" w:rsidRDefault="00072C4E" w:rsidP="00A62A28">
      <w:p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c)</w:t>
      </w:r>
      <w:r w:rsidRPr="00CF3F59">
        <w:rPr>
          <w:rFonts w:ascii="Times New Roman" w:eastAsia="Times New Roman" w:hAnsi="Times New Roman" w:cs="Times New Roman"/>
          <w:sz w:val="24"/>
          <w:szCs w:val="24"/>
          <w:lang w:eastAsia="pl-PL"/>
        </w:rPr>
        <w:tab/>
      </w:r>
      <w:r w:rsidR="00B46324" w:rsidRPr="00CF3F59">
        <w:rPr>
          <w:rFonts w:ascii="Times New Roman" w:eastAsia="Times New Roman" w:hAnsi="Times New Roman" w:cs="Times New Roman"/>
          <w:sz w:val="24"/>
          <w:szCs w:val="24"/>
          <w:lang w:eastAsia="pl-PL"/>
        </w:rPr>
        <w:t>o którym mowa w art. 228–230a, art. 250a Kodeksu karnego lub w art. 46 lub art. 48 ustawy z dnia 25 czerwca 2010 r. o sporcie,</w:t>
      </w:r>
      <w:r w:rsidR="00B46324" w:rsidRPr="00CF3F59">
        <w:rPr>
          <w:rFonts w:ascii="Times New Roman" w:eastAsia="Times New Roman" w:hAnsi="Times New Roman" w:cs="Times New Roman"/>
          <w:b/>
          <w:sz w:val="24"/>
          <w:szCs w:val="24"/>
          <w:lang w:eastAsia="pl-PL"/>
        </w:rPr>
        <w:t xml:space="preserve"> </w:t>
      </w:r>
    </w:p>
    <w:p w14:paraId="0C412A67" w14:textId="77777777" w:rsidR="00B46324" w:rsidRPr="00CF3F59" w:rsidRDefault="00B46324" w:rsidP="007A106F">
      <w:pPr>
        <w:numPr>
          <w:ilvl w:val="0"/>
          <w:numId w:val="10"/>
        </w:num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0465F1" w14:textId="77777777" w:rsidR="00B46324" w:rsidRPr="00CF3F59" w:rsidRDefault="00B46324" w:rsidP="007A106F">
      <w:pPr>
        <w:numPr>
          <w:ilvl w:val="0"/>
          <w:numId w:val="10"/>
        </w:num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14:paraId="32C7B50E" w14:textId="77777777" w:rsidR="00B46324" w:rsidRPr="00CF3F59" w:rsidRDefault="00B46324" w:rsidP="007A106F">
      <w:pPr>
        <w:numPr>
          <w:ilvl w:val="0"/>
          <w:numId w:val="10"/>
        </w:num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14:paraId="3279A025" w14:textId="77777777" w:rsidR="00B46324" w:rsidRPr="00CF3F59" w:rsidRDefault="00B46324" w:rsidP="007A106F">
      <w:pPr>
        <w:numPr>
          <w:ilvl w:val="0"/>
          <w:numId w:val="10"/>
        </w:numPr>
        <w:spacing w:after="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017EE8" w14:textId="77777777" w:rsidR="00B46324" w:rsidRPr="00CF3F59" w:rsidRDefault="00B46324" w:rsidP="007A106F">
      <w:pPr>
        <w:numPr>
          <w:ilvl w:val="0"/>
          <w:numId w:val="10"/>
        </w:numPr>
        <w:spacing w:after="120" w:line="267" w:lineRule="auto"/>
        <w:ind w:left="993" w:right="-2" w:hanging="426"/>
        <w:jc w:val="both"/>
        <w:rPr>
          <w:rFonts w:ascii="Times New Roman" w:eastAsia="Times New Roman" w:hAnsi="Times New Roman" w:cs="Times New Roman"/>
          <w:sz w:val="24"/>
          <w:szCs w:val="24"/>
          <w:lang w:eastAsia="pl-PL"/>
        </w:rPr>
      </w:pPr>
      <w:r w:rsidRPr="00CF3F59">
        <w:rPr>
          <w:rFonts w:ascii="Times New Roman" w:eastAsia="Times New Roman" w:hAnsi="Times New Roman" w:cs="Times New Roman"/>
          <w:sz w:val="24"/>
          <w:szCs w:val="24"/>
          <w:lang w:eastAsia="pl-PL"/>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76E97D1" w14:textId="34C63E0D" w:rsidR="00B46324" w:rsidRPr="00A62A28" w:rsidRDefault="00B46324" w:rsidP="007A106F">
      <w:pPr>
        <w:pStyle w:val="Akapitzlist"/>
        <w:numPr>
          <w:ilvl w:val="0"/>
          <w:numId w:val="3"/>
        </w:numPr>
        <w:spacing w:after="120" w:line="267" w:lineRule="auto"/>
        <w:ind w:left="993" w:right="-2" w:hanging="426"/>
        <w:jc w:val="both"/>
        <w:rPr>
          <w:rFonts w:ascii="Times New Roman" w:eastAsia="Times New Roman" w:hAnsi="Times New Roman" w:cs="Times New Roman"/>
          <w:sz w:val="24"/>
          <w:szCs w:val="24"/>
          <w:lang w:eastAsia="pl-PL"/>
        </w:rPr>
      </w:pPr>
      <w:r w:rsidRPr="00A62A28">
        <w:rPr>
          <w:rFonts w:ascii="Times New Roman" w:eastAsia="Times New Roman" w:hAnsi="Times New Roman" w:cs="Times New Roman"/>
          <w:sz w:val="24"/>
          <w:szCs w:val="24"/>
          <w:lang w:eastAsia="pl-PL"/>
        </w:rPr>
        <w:t xml:space="preserve">jeżeli urzędującego członka jego organu zarządzającego lub nadzorczego, wspólnika spółki  w spółce jawnej lub partnerskiej albo komplementariusza w spółce komandytowej lub </w:t>
      </w:r>
      <w:proofErr w:type="spellStart"/>
      <w:r w:rsidRPr="00A62A28">
        <w:rPr>
          <w:rFonts w:ascii="Times New Roman" w:eastAsia="Times New Roman" w:hAnsi="Times New Roman" w:cs="Times New Roman"/>
          <w:sz w:val="24"/>
          <w:szCs w:val="24"/>
          <w:lang w:eastAsia="pl-PL"/>
        </w:rPr>
        <w:t>komandytowoakcyjnej</w:t>
      </w:r>
      <w:proofErr w:type="spellEnd"/>
      <w:r w:rsidRPr="00A62A28">
        <w:rPr>
          <w:rFonts w:ascii="Times New Roman" w:eastAsia="Times New Roman" w:hAnsi="Times New Roman" w:cs="Times New Roman"/>
          <w:sz w:val="24"/>
          <w:szCs w:val="24"/>
          <w:lang w:eastAsia="pl-PL"/>
        </w:rPr>
        <w:t xml:space="preserve"> lub prokurenta prawomocnie skazano za przestępstwo, o którym mowa w pkt 1; </w:t>
      </w:r>
    </w:p>
    <w:p w14:paraId="68C331C5" w14:textId="125DF19B" w:rsidR="00B46324" w:rsidRPr="00A62A28" w:rsidRDefault="00B46324" w:rsidP="007A106F">
      <w:pPr>
        <w:pStyle w:val="Akapitzlist"/>
        <w:numPr>
          <w:ilvl w:val="0"/>
          <w:numId w:val="3"/>
        </w:numPr>
        <w:spacing w:after="120" w:line="266" w:lineRule="auto"/>
        <w:ind w:left="992" w:hanging="425"/>
        <w:contextualSpacing w:val="0"/>
        <w:jc w:val="both"/>
        <w:rPr>
          <w:rFonts w:ascii="Times New Roman" w:eastAsia="Times New Roman" w:hAnsi="Times New Roman" w:cs="Times New Roman"/>
          <w:sz w:val="24"/>
          <w:szCs w:val="24"/>
          <w:lang w:eastAsia="pl-PL"/>
        </w:rPr>
      </w:pPr>
      <w:r w:rsidRPr="00A62A28">
        <w:rPr>
          <w:rFonts w:ascii="Times New Roman" w:eastAsia="Times New Roman" w:hAnsi="Times New Roman" w:cs="Times New Roman"/>
          <w:sz w:val="24"/>
          <w:szCs w:val="24"/>
          <w:lang w:eastAsia="pl-PL"/>
        </w:rPr>
        <w:t xml:space="preserve">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35954B8" w14:textId="66AA7F6B" w:rsidR="00B46324" w:rsidRPr="00A62A28" w:rsidRDefault="00B46324" w:rsidP="007A106F">
      <w:pPr>
        <w:pStyle w:val="Akapitzlist"/>
        <w:numPr>
          <w:ilvl w:val="0"/>
          <w:numId w:val="3"/>
        </w:numPr>
        <w:spacing w:after="120" w:line="266" w:lineRule="auto"/>
        <w:ind w:left="992" w:hanging="425"/>
        <w:contextualSpacing w:val="0"/>
        <w:jc w:val="both"/>
        <w:rPr>
          <w:rFonts w:ascii="Times New Roman" w:eastAsia="Times New Roman" w:hAnsi="Times New Roman" w:cs="Times New Roman"/>
          <w:sz w:val="24"/>
          <w:szCs w:val="24"/>
          <w:lang w:eastAsia="pl-PL"/>
        </w:rPr>
      </w:pPr>
      <w:r w:rsidRPr="00A62A28">
        <w:rPr>
          <w:rFonts w:ascii="Times New Roman" w:eastAsia="Times New Roman" w:hAnsi="Times New Roman" w:cs="Times New Roman"/>
          <w:sz w:val="24"/>
          <w:szCs w:val="24"/>
          <w:lang w:eastAsia="pl-PL"/>
        </w:rPr>
        <w:t xml:space="preserve">wobec którego orzeczono zakaz ubiegania się̨ o zamówienia publiczne; </w:t>
      </w:r>
    </w:p>
    <w:p w14:paraId="3513DDE0" w14:textId="29FFE439" w:rsidR="00B46324" w:rsidRPr="00A62A28" w:rsidRDefault="00B46324" w:rsidP="007A106F">
      <w:pPr>
        <w:pStyle w:val="Akapitzlist"/>
        <w:numPr>
          <w:ilvl w:val="0"/>
          <w:numId w:val="3"/>
        </w:numPr>
        <w:spacing w:after="120" w:line="266" w:lineRule="auto"/>
        <w:ind w:left="992" w:hanging="425"/>
        <w:contextualSpacing w:val="0"/>
        <w:jc w:val="both"/>
        <w:rPr>
          <w:rFonts w:ascii="Times New Roman" w:eastAsia="Times New Roman" w:hAnsi="Times New Roman" w:cs="Times New Roman"/>
          <w:sz w:val="24"/>
          <w:szCs w:val="24"/>
          <w:lang w:eastAsia="pl-PL"/>
        </w:rPr>
      </w:pPr>
      <w:r w:rsidRPr="00A62A28">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lutego2007 r. o ochronie konkurencji i konsumentów, złożyli odrębne oferty, oferty częściowe lub wnioski </w:t>
      </w:r>
      <w:r w:rsidRPr="00A62A28">
        <w:rPr>
          <w:rFonts w:ascii="Times New Roman" w:eastAsia="Times New Roman" w:hAnsi="Times New Roman" w:cs="Times New Roman"/>
          <w:sz w:val="24"/>
          <w:szCs w:val="24"/>
          <w:lang w:eastAsia="pl-PL"/>
        </w:rPr>
        <w:br/>
        <w:t xml:space="preserve">o dopuszczenie do udziału w postepowaniu, chyba że wykażą̨, że przygotowali te oferty lub wnioski niezależnie od siebie; </w:t>
      </w:r>
    </w:p>
    <w:p w14:paraId="5633BBB5" w14:textId="2817C099" w:rsidR="00B46324" w:rsidRPr="00A62A28" w:rsidRDefault="00B46324" w:rsidP="007A106F">
      <w:pPr>
        <w:pStyle w:val="Akapitzlist"/>
        <w:numPr>
          <w:ilvl w:val="0"/>
          <w:numId w:val="3"/>
        </w:numPr>
        <w:spacing w:after="120" w:line="267" w:lineRule="auto"/>
        <w:ind w:left="993" w:right="-2" w:hanging="426"/>
        <w:jc w:val="both"/>
        <w:rPr>
          <w:rFonts w:ascii="Times New Roman" w:eastAsia="Times New Roman" w:hAnsi="Times New Roman" w:cs="Times New Roman"/>
          <w:sz w:val="24"/>
          <w:szCs w:val="24"/>
          <w:lang w:eastAsia="pl-PL"/>
        </w:rPr>
      </w:pPr>
      <w:r w:rsidRPr="00A62A28">
        <w:rPr>
          <w:rFonts w:ascii="Times New Roman" w:eastAsia="Times New Roman" w:hAnsi="Times New Roman" w:cs="Times New Roman"/>
          <w:sz w:val="24"/>
          <w:szCs w:val="24"/>
          <w:lang w:eastAsia="pl-PL"/>
        </w:rPr>
        <w:t xml:space="preserve"> jeżeli, w przypadkach, o których mowa w art. 85 ust. 1 </w:t>
      </w:r>
      <w:proofErr w:type="spellStart"/>
      <w:r w:rsidRPr="00A62A28">
        <w:rPr>
          <w:rFonts w:ascii="Times New Roman" w:eastAsia="Times New Roman" w:hAnsi="Times New Roman" w:cs="Times New Roman"/>
          <w:sz w:val="24"/>
          <w:szCs w:val="24"/>
          <w:lang w:eastAsia="pl-PL"/>
        </w:rPr>
        <w:t>pzp</w:t>
      </w:r>
      <w:proofErr w:type="spellEnd"/>
      <w:r w:rsidRPr="00A62A28">
        <w:rPr>
          <w:rFonts w:ascii="Times New Roman" w:eastAsia="Times New Roman" w:hAnsi="Times New Roman" w:cs="Times New Roman"/>
          <w:sz w:val="24"/>
          <w:szCs w:val="24"/>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9B4E6B9" w14:textId="77777777" w:rsidR="005B3C0D" w:rsidRDefault="00072C4E" w:rsidP="00072C4E">
      <w:pPr>
        <w:spacing w:after="34" w:line="267" w:lineRule="auto"/>
        <w:ind w:left="567" w:right="-2" w:hanging="582"/>
        <w:jc w:val="both"/>
        <w:rPr>
          <w:rFonts w:ascii="Times New Roman" w:eastAsia="Times New Roman" w:hAnsi="Times New Roman" w:cs="Times New Roman"/>
          <w:b/>
          <w:sz w:val="24"/>
          <w:szCs w:val="24"/>
          <w:lang w:eastAsia="pl-PL"/>
        </w:rPr>
      </w:pPr>
      <w:r w:rsidRPr="00543F47">
        <w:rPr>
          <w:rFonts w:ascii="Times New Roman" w:eastAsia="Times New Roman" w:hAnsi="Times New Roman" w:cs="Times New Roman"/>
          <w:sz w:val="24"/>
          <w:szCs w:val="24"/>
          <w:lang w:eastAsia="pl-PL"/>
        </w:rPr>
        <w:t>2.</w:t>
      </w:r>
      <w:r w:rsidRPr="002C52F1">
        <w:rPr>
          <w:rFonts w:ascii="Times New Roman" w:eastAsia="Times New Roman" w:hAnsi="Times New Roman" w:cs="Times New Roman"/>
          <w:color w:val="FF0000"/>
          <w:sz w:val="24"/>
          <w:szCs w:val="24"/>
          <w:lang w:eastAsia="pl-PL"/>
        </w:rPr>
        <w:tab/>
      </w:r>
      <w:r w:rsidR="006E456C">
        <w:rPr>
          <w:rFonts w:ascii="Times New Roman" w:eastAsia="Times New Roman" w:hAnsi="Times New Roman" w:cs="Times New Roman"/>
          <w:sz w:val="24"/>
          <w:szCs w:val="24"/>
          <w:lang w:eastAsia="pl-PL"/>
        </w:rPr>
        <w:t>Wykonawca może zostać</w:t>
      </w:r>
      <w:r w:rsidR="00B46324" w:rsidRPr="00B9399C">
        <w:rPr>
          <w:rFonts w:ascii="Times New Roman" w:eastAsia="Times New Roman" w:hAnsi="Times New Roman" w:cs="Times New Roman"/>
          <w:sz w:val="24"/>
          <w:szCs w:val="24"/>
          <w:lang w:eastAsia="pl-PL"/>
        </w:rPr>
        <w:t xml:space="preserve"> wykluczony przez Zamawiającego na każdym etapie postępowania o udzielenie zamówienia.</w:t>
      </w:r>
      <w:r w:rsidR="00B46324" w:rsidRPr="00B9399C">
        <w:rPr>
          <w:rFonts w:ascii="Times New Roman" w:eastAsia="Times New Roman" w:hAnsi="Times New Roman" w:cs="Times New Roman"/>
          <w:b/>
          <w:sz w:val="24"/>
          <w:szCs w:val="24"/>
          <w:lang w:eastAsia="pl-PL"/>
        </w:rPr>
        <w:t xml:space="preserve"> </w:t>
      </w:r>
    </w:p>
    <w:p w14:paraId="4C040420" w14:textId="32A8E4B2" w:rsidR="006E456C" w:rsidRDefault="006E456C" w:rsidP="00072C4E">
      <w:pPr>
        <w:spacing w:after="34" w:line="267" w:lineRule="auto"/>
        <w:ind w:left="567" w:right="-2" w:hanging="582"/>
        <w:jc w:val="both"/>
        <w:rPr>
          <w:rFonts w:ascii="Times New Roman" w:eastAsia="Times New Roman" w:hAnsi="Times New Roman" w:cs="Times New Roman"/>
          <w:b/>
          <w:sz w:val="24"/>
          <w:szCs w:val="24"/>
          <w:lang w:eastAsia="pl-PL"/>
        </w:rPr>
      </w:pPr>
      <w:r w:rsidRPr="00543F47">
        <w:rPr>
          <w:rFonts w:ascii="Times New Roman" w:eastAsia="Times New Roman" w:hAnsi="Times New Roman" w:cs="Times New Roman"/>
          <w:sz w:val="24"/>
          <w:szCs w:val="24"/>
          <w:lang w:eastAsia="pl-PL"/>
        </w:rPr>
        <w:t>3.</w:t>
      </w:r>
      <w:r w:rsidRPr="00543F4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Zamawiający ocenia podstawy wykluczenia </w:t>
      </w:r>
      <w:r w:rsidR="002E6035">
        <w:rPr>
          <w:rFonts w:ascii="Times New Roman" w:eastAsia="Times New Roman" w:hAnsi="Times New Roman" w:cs="Times New Roman"/>
          <w:b/>
          <w:sz w:val="24"/>
          <w:szCs w:val="24"/>
          <w:lang w:eastAsia="pl-PL"/>
        </w:rPr>
        <w:t xml:space="preserve">zgodnie z przepisami </w:t>
      </w:r>
      <w:r w:rsidR="002E6035" w:rsidRPr="00EA202A">
        <w:rPr>
          <w:rFonts w:ascii="Times New Roman" w:eastAsia="Times New Roman" w:hAnsi="Times New Roman" w:cs="Times New Roman"/>
          <w:b/>
          <w:sz w:val="24"/>
          <w:szCs w:val="24"/>
          <w:lang w:eastAsia="pl-PL"/>
        </w:rPr>
        <w:t>art. 110 -111</w:t>
      </w:r>
      <w:r w:rsidR="00543F47">
        <w:rPr>
          <w:rFonts w:ascii="Times New Roman" w:eastAsia="Times New Roman" w:hAnsi="Times New Roman" w:cs="Times New Roman"/>
          <w:b/>
          <w:sz w:val="24"/>
          <w:szCs w:val="24"/>
          <w:lang w:eastAsia="pl-PL"/>
        </w:rPr>
        <w:t xml:space="preserve"> </w:t>
      </w:r>
      <w:proofErr w:type="spellStart"/>
      <w:r w:rsidR="00543F47">
        <w:rPr>
          <w:rFonts w:ascii="Times New Roman" w:eastAsia="Times New Roman" w:hAnsi="Times New Roman" w:cs="Times New Roman"/>
          <w:b/>
          <w:sz w:val="24"/>
          <w:szCs w:val="24"/>
          <w:lang w:eastAsia="pl-PL"/>
        </w:rPr>
        <w:t>P</w:t>
      </w:r>
      <w:r w:rsidR="002E6035">
        <w:rPr>
          <w:rFonts w:ascii="Times New Roman" w:eastAsia="Times New Roman" w:hAnsi="Times New Roman" w:cs="Times New Roman"/>
          <w:b/>
          <w:sz w:val="24"/>
          <w:szCs w:val="24"/>
          <w:lang w:eastAsia="pl-PL"/>
        </w:rPr>
        <w:t>zp</w:t>
      </w:r>
      <w:proofErr w:type="spellEnd"/>
      <w:r w:rsidR="00543F47">
        <w:rPr>
          <w:rFonts w:ascii="Times New Roman" w:eastAsia="Times New Roman" w:hAnsi="Times New Roman" w:cs="Times New Roman"/>
          <w:b/>
          <w:sz w:val="24"/>
          <w:szCs w:val="24"/>
          <w:lang w:eastAsia="pl-PL"/>
        </w:rPr>
        <w:t>.</w:t>
      </w:r>
    </w:p>
    <w:p w14:paraId="511F0CF3" w14:textId="780F0794" w:rsidR="003D08FD" w:rsidRDefault="003D08FD" w:rsidP="00072C4E">
      <w:pPr>
        <w:spacing w:after="34" w:line="267" w:lineRule="auto"/>
        <w:ind w:left="567" w:right="-2" w:hanging="582"/>
        <w:jc w:val="both"/>
        <w:rPr>
          <w:rFonts w:ascii="Times New Roman" w:eastAsia="Times New Roman" w:hAnsi="Times New Roman" w:cs="Times New Roman"/>
          <w:b/>
          <w:color w:val="000000"/>
          <w:sz w:val="24"/>
          <w:szCs w:val="24"/>
          <w:lang w:eastAsia="pl-PL"/>
        </w:rPr>
      </w:pPr>
    </w:p>
    <w:tbl>
      <w:tblPr>
        <w:tblStyle w:val="Tabela-Siatka"/>
        <w:tblW w:w="0" w:type="auto"/>
        <w:tblInd w:w="-5" w:type="dxa"/>
        <w:tblLook w:val="04A0" w:firstRow="1" w:lastRow="0" w:firstColumn="1" w:lastColumn="0" w:noHBand="0" w:noVBand="1"/>
      </w:tblPr>
      <w:tblGrid>
        <w:gridCol w:w="9065"/>
      </w:tblGrid>
      <w:tr w:rsidR="00FC6D77" w14:paraId="5B92EBEC" w14:textId="77777777" w:rsidTr="00370050">
        <w:tc>
          <w:tcPr>
            <w:tcW w:w="9065" w:type="dxa"/>
            <w:shd w:val="clear" w:color="auto" w:fill="E7E6E6" w:themeFill="background2"/>
          </w:tcPr>
          <w:p w14:paraId="69256B51" w14:textId="053CE229" w:rsidR="00FC6D77" w:rsidRPr="00FC6D77" w:rsidRDefault="00FC6D77" w:rsidP="007A106F">
            <w:pPr>
              <w:pStyle w:val="Akapitzlist"/>
              <w:numPr>
                <w:ilvl w:val="3"/>
                <w:numId w:val="2"/>
              </w:numPr>
              <w:spacing w:after="34" w:line="267" w:lineRule="auto"/>
              <w:ind w:left="605" w:right="-2" w:hanging="567"/>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Podstawy wykluczenia, o których mowa w art. 109</w:t>
            </w:r>
            <w:r w:rsidR="00370050">
              <w:rPr>
                <w:rFonts w:ascii="Times New Roman" w:eastAsia="Times New Roman" w:hAnsi="Times New Roman" w:cs="Times New Roman"/>
                <w:b/>
                <w:color w:val="000000"/>
                <w:sz w:val="24"/>
                <w:szCs w:val="24"/>
                <w:lang w:eastAsia="pl-PL"/>
              </w:rPr>
              <w:t xml:space="preserve"> ust. 1 </w:t>
            </w:r>
          </w:p>
        </w:tc>
      </w:tr>
    </w:tbl>
    <w:p w14:paraId="73A2BAB0" w14:textId="4DC058A2" w:rsidR="00FC6D77" w:rsidRDefault="00FC6D77" w:rsidP="00072C4E">
      <w:pPr>
        <w:spacing w:after="34" w:line="267" w:lineRule="auto"/>
        <w:ind w:left="567" w:right="-2" w:hanging="582"/>
        <w:jc w:val="both"/>
        <w:rPr>
          <w:rFonts w:ascii="Times New Roman" w:eastAsia="Times New Roman" w:hAnsi="Times New Roman" w:cs="Times New Roman"/>
          <w:b/>
          <w:color w:val="000000"/>
          <w:sz w:val="24"/>
          <w:szCs w:val="24"/>
          <w:lang w:eastAsia="pl-PL"/>
        </w:rPr>
      </w:pPr>
    </w:p>
    <w:p w14:paraId="671518B0" w14:textId="6FDD9D15" w:rsidR="00370050" w:rsidRDefault="00370050" w:rsidP="00F775EF">
      <w:pPr>
        <w:spacing w:after="0" w:line="267" w:lineRule="auto"/>
        <w:ind w:left="567" w:right="-2" w:hanging="58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przewiduje podstaw wykluczenia, o których mowa w art. 109 ust. 1.</w:t>
      </w:r>
    </w:p>
    <w:p w14:paraId="23E01BBA" w14:textId="77777777" w:rsidR="00370050" w:rsidRPr="00370050" w:rsidRDefault="00370050" w:rsidP="00F775EF">
      <w:pPr>
        <w:spacing w:after="0" w:line="267" w:lineRule="auto"/>
        <w:ind w:left="567" w:right="-2" w:hanging="582"/>
        <w:jc w:val="both"/>
        <w:rPr>
          <w:rFonts w:ascii="Times New Roman" w:eastAsia="Times New Roman" w:hAnsi="Times New Roman" w:cs="Times New Roman"/>
          <w:color w:val="000000"/>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14:paraId="5FE65291" w14:textId="77777777" w:rsidTr="00072C4E">
        <w:tc>
          <w:tcPr>
            <w:tcW w:w="9072" w:type="dxa"/>
            <w:shd w:val="clear" w:color="auto" w:fill="E7E6E6" w:themeFill="background2"/>
          </w:tcPr>
          <w:p w14:paraId="2F40B180" w14:textId="227C3CAA" w:rsidR="00072C4E" w:rsidRPr="00072C4E" w:rsidRDefault="00072C4E" w:rsidP="00072C4E">
            <w:pPr>
              <w:spacing w:after="34" w:line="267" w:lineRule="auto"/>
              <w:ind w:right="-2"/>
              <w:jc w:val="both"/>
              <w:rPr>
                <w:rFonts w:ascii="Times New Roman" w:eastAsia="Times New Roman" w:hAnsi="Times New Roman" w:cs="Times New Roman"/>
                <w:b/>
                <w:color w:val="000000"/>
                <w:sz w:val="24"/>
                <w:szCs w:val="24"/>
                <w:lang w:eastAsia="pl-PL"/>
              </w:rPr>
            </w:pPr>
            <w:r w:rsidRPr="00072C4E">
              <w:rPr>
                <w:rFonts w:ascii="Times New Roman" w:eastAsia="Times New Roman" w:hAnsi="Times New Roman" w:cs="Times New Roman"/>
                <w:b/>
                <w:color w:val="000000"/>
                <w:sz w:val="24"/>
                <w:szCs w:val="24"/>
                <w:lang w:eastAsia="pl-PL"/>
              </w:rPr>
              <w:t>XV</w:t>
            </w:r>
            <w:r w:rsidR="00EA202A">
              <w:rPr>
                <w:rFonts w:ascii="Times New Roman" w:eastAsia="Times New Roman" w:hAnsi="Times New Roman" w:cs="Times New Roman"/>
                <w:b/>
                <w:color w:val="000000"/>
                <w:sz w:val="24"/>
                <w:szCs w:val="24"/>
                <w:lang w:eastAsia="pl-PL"/>
              </w:rPr>
              <w:t>I</w:t>
            </w:r>
            <w:r w:rsidRPr="00072C4E">
              <w:rPr>
                <w:rFonts w:ascii="Times New Roman" w:eastAsia="Times New Roman" w:hAnsi="Times New Roman" w:cs="Times New Roman"/>
                <w:b/>
                <w:color w:val="000000"/>
                <w:sz w:val="24"/>
                <w:szCs w:val="24"/>
                <w:lang w:eastAsia="pl-PL"/>
              </w:rPr>
              <w:t>I. Sposób obliczenia ceny</w:t>
            </w:r>
          </w:p>
        </w:tc>
      </w:tr>
    </w:tbl>
    <w:p w14:paraId="21FA6111" w14:textId="77777777" w:rsidR="00072C4E" w:rsidRDefault="00072C4E" w:rsidP="00F775EF">
      <w:pPr>
        <w:spacing w:after="0" w:line="267" w:lineRule="auto"/>
        <w:ind w:left="567" w:right="-2" w:hanging="582"/>
        <w:jc w:val="both"/>
        <w:rPr>
          <w:rFonts w:ascii="Times New Roman" w:eastAsia="Times New Roman" w:hAnsi="Times New Roman" w:cs="Times New Roman"/>
          <w:color w:val="000000"/>
          <w:sz w:val="24"/>
          <w:szCs w:val="24"/>
          <w:lang w:eastAsia="pl-PL"/>
        </w:rPr>
      </w:pPr>
    </w:p>
    <w:p w14:paraId="1D6A7B3B" w14:textId="77777777" w:rsidR="00916604" w:rsidRPr="004D6823" w:rsidRDefault="00916604" w:rsidP="007A106F">
      <w:pPr>
        <w:pStyle w:val="Tytu"/>
        <w:numPr>
          <w:ilvl w:val="0"/>
          <w:numId w:val="11"/>
        </w:numPr>
        <w:tabs>
          <w:tab w:val="num" w:pos="567"/>
        </w:tabs>
        <w:spacing w:after="120"/>
        <w:ind w:left="567" w:hanging="567"/>
        <w:jc w:val="both"/>
        <w:rPr>
          <w:b w:val="0"/>
          <w:sz w:val="24"/>
        </w:rPr>
      </w:pPr>
      <w:r>
        <w:rPr>
          <w:b w:val="0"/>
          <w:sz w:val="24"/>
        </w:rPr>
        <w:t>W formularzu cenowym,</w:t>
      </w:r>
      <w:r>
        <w:rPr>
          <w:sz w:val="24"/>
        </w:rPr>
        <w:t xml:space="preserve"> </w:t>
      </w:r>
      <w:r>
        <w:rPr>
          <w:b w:val="0"/>
          <w:sz w:val="24"/>
        </w:rPr>
        <w:t>który stanowi załącznik do formularza ofertowego</w:t>
      </w:r>
      <w:r w:rsidRPr="00640610">
        <w:rPr>
          <w:b w:val="0"/>
          <w:sz w:val="24"/>
        </w:rPr>
        <w:t>,</w:t>
      </w:r>
      <w:r>
        <w:rPr>
          <w:b w:val="0"/>
          <w:sz w:val="24"/>
        </w:rPr>
        <w:t xml:space="preserve"> </w:t>
      </w:r>
      <w:r w:rsidRPr="004D6823">
        <w:rPr>
          <w:b w:val="0"/>
          <w:sz w:val="24"/>
        </w:rPr>
        <w:t xml:space="preserve">należy podać ceny jednostkowe poszczególnych pozycji, wartość każdej pozycji (netto i brutto), </w:t>
      </w:r>
      <w:r w:rsidRPr="004D6823">
        <w:rPr>
          <w:b w:val="0"/>
          <w:sz w:val="24"/>
        </w:rPr>
        <w:lastRenderedPageBreak/>
        <w:t>stawkę podatku VAT oraz wartość ogółem – cenę oferty (netto i brutto) z uwzględnieniem wszystkich kosztów związanych  z realizacją zamówienia.</w:t>
      </w:r>
    </w:p>
    <w:p w14:paraId="190646CD" w14:textId="77777777" w:rsidR="00916604" w:rsidRPr="00346811" w:rsidRDefault="00916604" w:rsidP="007A106F">
      <w:pPr>
        <w:pStyle w:val="Tytu"/>
        <w:numPr>
          <w:ilvl w:val="0"/>
          <w:numId w:val="11"/>
        </w:numPr>
        <w:tabs>
          <w:tab w:val="num" w:pos="567"/>
        </w:tabs>
        <w:suppressAutoHyphens w:val="0"/>
        <w:spacing w:after="120"/>
        <w:ind w:left="567" w:hanging="567"/>
        <w:jc w:val="both"/>
        <w:rPr>
          <w:b w:val="0"/>
          <w:color w:val="000000"/>
          <w:sz w:val="24"/>
        </w:rPr>
      </w:pPr>
      <w:r w:rsidRPr="00346811">
        <w:rPr>
          <w:b w:val="0"/>
          <w:color w:val="000000"/>
          <w:sz w:val="24"/>
        </w:rPr>
        <w:t xml:space="preserve">Wartości z formularza cenowego należy wstawić w odpowiednie miejsce w </w:t>
      </w:r>
      <w:r>
        <w:rPr>
          <w:b w:val="0"/>
          <w:color w:val="000000"/>
          <w:sz w:val="24"/>
        </w:rPr>
        <w:t xml:space="preserve">formularzu ofertowym. </w:t>
      </w:r>
    </w:p>
    <w:p w14:paraId="20D6DB13" w14:textId="77777777" w:rsidR="00916604" w:rsidRPr="00346811" w:rsidRDefault="00916604" w:rsidP="007A106F">
      <w:pPr>
        <w:pStyle w:val="Tytu"/>
        <w:numPr>
          <w:ilvl w:val="0"/>
          <w:numId w:val="11"/>
        </w:numPr>
        <w:tabs>
          <w:tab w:val="num" w:pos="567"/>
        </w:tabs>
        <w:suppressAutoHyphens w:val="0"/>
        <w:spacing w:after="120"/>
        <w:ind w:left="567" w:hanging="567"/>
        <w:jc w:val="both"/>
        <w:rPr>
          <w:b w:val="0"/>
          <w:color w:val="000000"/>
          <w:sz w:val="24"/>
        </w:rPr>
      </w:pPr>
      <w:r w:rsidRPr="00346811">
        <w:rPr>
          <w:b w:val="0"/>
          <w:color w:val="000000"/>
          <w:sz w:val="24"/>
        </w:rPr>
        <w:t>Wykonawca winien zaoferować cenę jednoznaczną i ostateczną, która nie będzie podlegała negocjacjom.</w:t>
      </w:r>
    </w:p>
    <w:p w14:paraId="6D9F2F02" w14:textId="77777777" w:rsidR="00916604" w:rsidRPr="00346811" w:rsidRDefault="00916604" w:rsidP="007A106F">
      <w:pPr>
        <w:pStyle w:val="Tytu"/>
        <w:numPr>
          <w:ilvl w:val="0"/>
          <w:numId w:val="11"/>
        </w:numPr>
        <w:tabs>
          <w:tab w:val="num" w:pos="567"/>
        </w:tabs>
        <w:suppressAutoHyphens w:val="0"/>
        <w:ind w:left="567" w:hanging="567"/>
        <w:jc w:val="both"/>
        <w:rPr>
          <w:b w:val="0"/>
          <w:color w:val="000000"/>
          <w:sz w:val="24"/>
        </w:rPr>
      </w:pPr>
      <w:r w:rsidRPr="00346811">
        <w:rPr>
          <w:b w:val="0"/>
          <w:color w:val="000000"/>
          <w:sz w:val="24"/>
        </w:rPr>
        <w:t xml:space="preserve">Cena oferty i składające się na nią ceny jednostkowe winny być określone </w:t>
      </w:r>
      <w:r w:rsidRPr="00346811">
        <w:rPr>
          <w:b w:val="0"/>
          <w:color w:val="000000"/>
          <w:sz w:val="24"/>
        </w:rPr>
        <w:br/>
        <w:t xml:space="preserve">w walucie polskiej z dokładnością do dwóch miejsc po przecinku, ponieważ </w:t>
      </w:r>
      <w:r w:rsidRPr="00346811">
        <w:rPr>
          <w:b w:val="0"/>
          <w:color w:val="000000"/>
          <w:sz w:val="24"/>
        </w:rPr>
        <w:br/>
        <w:t xml:space="preserve">w takiej walucie będą dokonywane rozliczenia między Zamawiającym </w:t>
      </w:r>
      <w:r w:rsidRPr="00346811">
        <w:rPr>
          <w:b w:val="0"/>
          <w:color w:val="000000"/>
          <w:sz w:val="24"/>
        </w:rPr>
        <w:br/>
        <w:t xml:space="preserve">a Wykonawcą, którego oferta zostanie uznana za najkorzystniejszą. </w:t>
      </w:r>
    </w:p>
    <w:p w14:paraId="0EDB4808" w14:textId="77777777" w:rsidR="003D08FD" w:rsidRPr="00916604" w:rsidRDefault="003D08FD" w:rsidP="00F775EF">
      <w:pPr>
        <w:spacing w:after="0"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D08FD" w14:paraId="44B9A19F" w14:textId="77777777" w:rsidTr="003D08FD">
        <w:tc>
          <w:tcPr>
            <w:tcW w:w="9060" w:type="dxa"/>
            <w:shd w:val="clear" w:color="auto" w:fill="E7E6E6" w:themeFill="background2"/>
          </w:tcPr>
          <w:p w14:paraId="0D670864" w14:textId="77777777" w:rsidR="003D08FD" w:rsidRPr="003D08FD" w:rsidRDefault="003D08FD" w:rsidP="007A106F">
            <w:pPr>
              <w:pStyle w:val="Akapitzlist"/>
              <w:numPr>
                <w:ilvl w:val="3"/>
                <w:numId w:val="3"/>
              </w:numPr>
              <w:spacing w:after="36" w:line="267" w:lineRule="auto"/>
              <w:ind w:left="594" w:right="-2" w:hanging="567"/>
              <w:jc w:val="both"/>
              <w:rPr>
                <w:rFonts w:ascii="Times New Roman" w:eastAsia="Times New Roman" w:hAnsi="Times New Roman" w:cs="Times New Roman"/>
                <w:b/>
                <w:color w:val="000000"/>
                <w:sz w:val="24"/>
                <w:szCs w:val="24"/>
                <w:lang w:eastAsia="pl-PL"/>
              </w:rPr>
            </w:pPr>
            <w:r w:rsidRPr="003D08FD">
              <w:rPr>
                <w:rFonts w:ascii="Times New Roman" w:eastAsia="Times New Roman" w:hAnsi="Times New Roman" w:cs="Times New Roman"/>
                <w:b/>
                <w:color w:val="000000"/>
                <w:sz w:val="24"/>
                <w:szCs w:val="24"/>
                <w:lang w:eastAsia="pl-PL"/>
              </w:rPr>
              <w:t>Opis kryteriów oceny ofert, wraz z podaniem wag tych kryteriów i sposobu oceny</w:t>
            </w:r>
          </w:p>
        </w:tc>
      </w:tr>
    </w:tbl>
    <w:p w14:paraId="36BFF5E5" w14:textId="77777777" w:rsid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     </w:t>
      </w:r>
    </w:p>
    <w:p w14:paraId="0F7387D9" w14:textId="1FF5E0DB"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 Kryteria, którymi Zamawiający będzie się kierował przy wyborze oferty:</w:t>
      </w:r>
    </w:p>
    <w:p w14:paraId="5E2F560A" w14:textId="77777777" w:rsidR="00F00ED5" w:rsidRPr="00F00ED5" w:rsidRDefault="00F00ED5" w:rsidP="00F00ED5">
      <w:pPr>
        <w:spacing w:after="0" w:line="276" w:lineRule="auto"/>
        <w:jc w:val="both"/>
        <w:rPr>
          <w:rFonts w:ascii="Times New Roman" w:eastAsia="Times New Roman" w:hAnsi="Times New Roman" w:cs="Times New Roman"/>
          <w:b/>
          <w:sz w:val="16"/>
          <w:szCs w:val="16"/>
          <w:lang w:eastAsia="pl-PL"/>
        </w:rPr>
      </w:pPr>
      <w:r w:rsidRPr="00F00ED5">
        <w:rPr>
          <w:rFonts w:ascii="Times New Roman" w:eastAsia="Times New Roman" w:hAnsi="Times New Roman" w:cs="Times New Roman"/>
          <w:b/>
          <w:sz w:val="24"/>
          <w:szCs w:val="24"/>
          <w:lang w:eastAsia="pl-PL"/>
        </w:rPr>
        <w:t xml:space="preserve">      </w:t>
      </w:r>
    </w:p>
    <w:p w14:paraId="59049F0A" w14:textId="77777777" w:rsidR="00F00ED5" w:rsidRPr="00F00ED5" w:rsidRDefault="00F00ED5" w:rsidP="007A106F">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cena – waga 60%</w:t>
      </w:r>
    </w:p>
    <w:p w14:paraId="21562192" w14:textId="77777777" w:rsidR="00F00ED5" w:rsidRPr="00F00ED5" w:rsidRDefault="00F00ED5" w:rsidP="007A106F">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okres gwarancji – waga 40%</w:t>
      </w:r>
    </w:p>
    <w:p w14:paraId="005296D7"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p>
    <w:p w14:paraId="7B715D71" w14:textId="77777777" w:rsidR="00F00ED5" w:rsidRPr="00F00ED5" w:rsidRDefault="00F00ED5" w:rsidP="00F00ED5">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F00ED5" w:rsidRPr="00F00ED5" w14:paraId="018D9594" w14:textId="77777777" w:rsidTr="00812FD0">
        <w:trPr>
          <w:cantSplit/>
          <w:jc w:val="center"/>
        </w:trPr>
        <w:tc>
          <w:tcPr>
            <w:tcW w:w="538" w:type="dxa"/>
            <w:tcBorders>
              <w:top w:val="single" w:sz="2" w:space="0" w:color="000000"/>
              <w:left w:val="single" w:sz="2" w:space="0" w:color="000000"/>
              <w:bottom w:val="single" w:sz="8" w:space="0" w:color="000000"/>
              <w:right w:val="nil"/>
            </w:tcBorders>
            <w:vAlign w:val="center"/>
            <w:hideMark/>
          </w:tcPr>
          <w:p w14:paraId="471A9FC1" w14:textId="77777777" w:rsidR="00F00ED5" w:rsidRPr="00F00ED5" w:rsidRDefault="00F00ED5" w:rsidP="007A106F">
            <w:pPr>
              <w:keepNext/>
              <w:keepLines/>
              <w:numPr>
                <w:ilvl w:val="0"/>
                <w:numId w:val="34"/>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14:paraId="636F7FF6" w14:textId="77777777" w:rsidR="00F00ED5" w:rsidRPr="00F00ED5" w:rsidRDefault="00F00ED5" w:rsidP="00F00ED5">
            <w:pPr>
              <w:keepNext/>
              <w:keepLines/>
              <w:spacing w:after="0" w:line="276" w:lineRule="auto"/>
              <w:ind w:left="114"/>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 xml:space="preserve">          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14:paraId="478CD9D5" w14:textId="77777777" w:rsidR="00F00ED5" w:rsidRPr="00F00ED5" w:rsidRDefault="00F00ED5" w:rsidP="00F00ED5">
            <w:pPr>
              <w:keepNext/>
              <w:keepLines/>
              <w:spacing w:after="0" w:line="276" w:lineRule="auto"/>
              <w:ind w:left="114"/>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 xml:space="preserve">          Waga kryterium</w:t>
            </w:r>
          </w:p>
        </w:tc>
      </w:tr>
      <w:tr w:rsidR="00F00ED5" w:rsidRPr="00F00ED5" w14:paraId="67C0D1AF" w14:textId="77777777" w:rsidTr="00812FD0">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14:paraId="2FAFF009"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14:paraId="0B9855A0"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14:paraId="6E199D9F"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60 pkt = 60%</w:t>
            </w:r>
          </w:p>
        </w:tc>
      </w:tr>
      <w:tr w:rsidR="00F00ED5" w:rsidRPr="00F00ED5" w14:paraId="0F79B05D" w14:textId="77777777" w:rsidTr="00812FD0">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14:paraId="6B3924FA"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14:paraId="0A4C7512"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14:paraId="3233FCE5" w14:textId="77777777" w:rsidR="00F00ED5" w:rsidRPr="00F00ED5" w:rsidRDefault="00F00ED5" w:rsidP="00F00ED5">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40 pkt = 40%</w:t>
            </w:r>
          </w:p>
        </w:tc>
      </w:tr>
    </w:tbl>
    <w:p w14:paraId="4A6FAB16" w14:textId="77777777" w:rsidR="00F00ED5" w:rsidRPr="00F00ED5" w:rsidRDefault="00F00ED5" w:rsidP="00F00ED5">
      <w:pPr>
        <w:spacing w:after="0" w:line="240" w:lineRule="auto"/>
        <w:ind w:left="709"/>
        <w:jc w:val="both"/>
        <w:rPr>
          <w:rFonts w:ascii="Times New Roman" w:eastAsia="Times New Roman" w:hAnsi="Times New Roman" w:cs="Times New Roman"/>
          <w:bCs/>
          <w:sz w:val="24"/>
          <w:szCs w:val="24"/>
          <w:lang w:eastAsia="pl-PL"/>
        </w:rPr>
      </w:pPr>
    </w:p>
    <w:p w14:paraId="390359E3" w14:textId="77777777" w:rsidR="00F00ED5" w:rsidRPr="00F00ED5" w:rsidRDefault="00F00ED5" w:rsidP="00F00ED5">
      <w:pPr>
        <w:spacing w:after="0" w:line="240" w:lineRule="auto"/>
        <w:ind w:left="709"/>
        <w:jc w:val="both"/>
        <w:rPr>
          <w:rFonts w:ascii="Times New Roman" w:eastAsia="Times New Roman" w:hAnsi="Times New Roman" w:cs="Times New Roman"/>
          <w:bCs/>
          <w:sz w:val="24"/>
          <w:szCs w:val="24"/>
          <w:lang w:eastAsia="pl-PL"/>
        </w:rPr>
      </w:pPr>
      <w:r w:rsidRPr="00F00ED5">
        <w:rPr>
          <w:rFonts w:ascii="Times New Roman" w:eastAsia="Times New Roman" w:hAnsi="Times New Roman" w:cs="Times New Roman"/>
          <w:bCs/>
          <w:sz w:val="24"/>
          <w:szCs w:val="24"/>
          <w:lang w:eastAsia="pl-PL"/>
        </w:rPr>
        <w:t xml:space="preserve">Oferta będzie oceniana wg poniższych wzorów i zasad: </w:t>
      </w:r>
    </w:p>
    <w:p w14:paraId="509C2CB6" w14:textId="77777777" w:rsidR="00F00ED5" w:rsidRPr="00F00ED5" w:rsidRDefault="00F00ED5" w:rsidP="00F00ED5">
      <w:pPr>
        <w:tabs>
          <w:tab w:val="left" w:pos="1134"/>
        </w:tabs>
        <w:spacing w:after="0" w:line="240" w:lineRule="auto"/>
        <w:jc w:val="both"/>
        <w:rPr>
          <w:rFonts w:ascii="Times New Roman" w:eastAsia="Times New Roman" w:hAnsi="Times New Roman" w:cs="Times New Roman"/>
          <w:sz w:val="24"/>
          <w:szCs w:val="24"/>
          <w:u w:val="single"/>
          <w:lang w:eastAsia="pl-PL"/>
        </w:rPr>
      </w:pPr>
    </w:p>
    <w:p w14:paraId="126C1464" w14:textId="77777777" w:rsidR="00F00ED5" w:rsidRPr="00F00ED5" w:rsidRDefault="00F00ED5" w:rsidP="00F00ED5">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14:paraId="575704BD" w14:textId="77777777" w:rsidR="00F00ED5" w:rsidRPr="00F00ED5" w:rsidRDefault="00F00ED5" w:rsidP="00F00ED5">
      <w:pPr>
        <w:tabs>
          <w:tab w:val="left" w:pos="1134"/>
        </w:tabs>
        <w:spacing w:after="0" w:line="240" w:lineRule="auto"/>
        <w:ind w:left="1134"/>
        <w:jc w:val="both"/>
        <w:rPr>
          <w:rFonts w:ascii="Times New Roman" w:eastAsia="Times New Roman" w:hAnsi="Times New Roman" w:cs="Times New Roman"/>
          <w:sz w:val="24"/>
          <w:szCs w:val="24"/>
          <w:u w:val="single"/>
          <w:lang w:eastAsia="pl-PL"/>
        </w:rPr>
      </w:pPr>
      <w:r w:rsidRPr="00F00ED5">
        <w:rPr>
          <w:rFonts w:ascii="Times New Roman" w:eastAsia="Times New Roman" w:hAnsi="Times New Roman" w:cs="Times New Roman"/>
          <w:sz w:val="24"/>
          <w:szCs w:val="24"/>
          <w:u w:val="single"/>
          <w:lang w:eastAsia="pl-PL"/>
        </w:rPr>
        <w:t>Kryterium I – cena – waga 60 pkt.</w:t>
      </w:r>
    </w:p>
    <w:p w14:paraId="405D9A48"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vertAlign w:val="subscript"/>
          <w:lang w:eastAsia="pl-PL"/>
        </w:rPr>
      </w:pPr>
      <w:r w:rsidRPr="00F00ED5">
        <w:rPr>
          <w:rFonts w:ascii="Times New Roman" w:eastAsia="Times New Roman" w:hAnsi="Times New Roman" w:cs="Times New Roman"/>
          <w:sz w:val="24"/>
          <w:szCs w:val="24"/>
          <w:lang w:eastAsia="pl-PL"/>
        </w:rPr>
        <w:t xml:space="preserve">        </w:t>
      </w:r>
      <w:proofErr w:type="spellStart"/>
      <w:r w:rsidRPr="00F00ED5">
        <w:rPr>
          <w:rFonts w:ascii="Times New Roman" w:eastAsia="Times New Roman" w:hAnsi="Times New Roman" w:cs="Times New Roman"/>
          <w:sz w:val="24"/>
          <w:szCs w:val="24"/>
          <w:lang w:eastAsia="pl-PL"/>
        </w:rPr>
        <w:t>C</w:t>
      </w:r>
      <w:r w:rsidRPr="00F00ED5">
        <w:rPr>
          <w:rFonts w:ascii="Times New Roman" w:eastAsia="Times New Roman" w:hAnsi="Times New Roman" w:cs="Times New Roman"/>
          <w:sz w:val="24"/>
          <w:szCs w:val="24"/>
          <w:vertAlign w:val="subscript"/>
          <w:lang w:eastAsia="pl-PL"/>
        </w:rPr>
        <w:t>n</w:t>
      </w:r>
      <w:proofErr w:type="spellEnd"/>
    </w:p>
    <w:p w14:paraId="61F48AE7"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C = ------  x  60 </w:t>
      </w:r>
    </w:p>
    <w:p w14:paraId="7D81BC72"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vertAlign w:val="subscript"/>
          <w:lang w:eastAsia="pl-PL"/>
        </w:rPr>
      </w:pPr>
      <w:r w:rsidRPr="00F00ED5">
        <w:rPr>
          <w:rFonts w:ascii="Times New Roman" w:eastAsia="Times New Roman" w:hAnsi="Times New Roman" w:cs="Times New Roman"/>
          <w:sz w:val="24"/>
          <w:szCs w:val="24"/>
          <w:lang w:eastAsia="pl-PL"/>
        </w:rPr>
        <w:t xml:space="preserve">        </w:t>
      </w:r>
      <w:proofErr w:type="spellStart"/>
      <w:r w:rsidRPr="00F00ED5">
        <w:rPr>
          <w:rFonts w:ascii="Times New Roman" w:eastAsia="Times New Roman" w:hAnsi="Times New Roman" w:cs="Times New Roman"/>
          <w:sz w:val="24"/>
          <w:szCs w:val="24"/>
          <w:lang w:eastAsia="pl-PL"/>
        </w:rPr>
        <w:t>C</w:t>
      </w:r>
      <w:r w:rsidRPr="00F00ED5">
        <w:rPr>
          <w:rFonts w:ascii="Times New Roman" w:eastAsia="Times New Roman" w:hAnsi="Times New Roman" w:cs="Times New Roman"/>
          <w:sz w:val="24"/>
          <w:szCs w:val="24"/>
          <w:vertAlign w:val="subscript"/>
          <w:lang w:eastAsia="pl-PL"/>
        </w:rPr>
        <w:t>b</w:t>
      </w:r>
      <w:proofErr w:type="spellEnd"/>
    </w:p>
    <w:p w14:paraId="75275D45"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gdzie:</w:t>
      </w:r>
    </w:p>
    <w:p w14:paraId="023203A6"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C – ilość punktów </w:t>
      </w:r>
    </w:p>
    <w:p w14:paraId="53C2BA37"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vertAlign w:val="subscript"/>
          <w:lang w:eastAsia="pl-PL"/>
        </w:rPr>
      </w:pPr>
      <w:proofErr w:type="spellStart"/>
      <w:r w:rsidRPr="00F00ED5">
        <w:rPr>
          <w:rFonts w:ascii="Times New Roman" w:eastAsia="Times New Roman" w:hAnsi="Times New Roman" w:cs="Times New Roman"/>
          <w:sz w:val="24"/>
          <w:szCs w:val="24"/>
          <w:lang w:eastAsia="pl-PL"/>
        </w:rPr>
        <w:t>C</w:t>
      </w:r>
      <w:r w:rsidRPr="00F00ED5">
        <w:rPr>
          <w:rFonts w:ascii="Times New Roman" w:eastAsia="Times New Roman" w:hAnsi="Times New Roman" w:cs="Times New Roman"/>
          <w:sz w:val="24"/>
          <w:szCs w:val="24"/>
          <w:vertAlign w:val="subscript"/>
          <w:lang w:eastAsia="pl-PL"/>
        </w:rPr>
        <w:t>n</w:t>
      </w:r>
      <w:proofErr w:type="spellEnd"/>
      <w:r w:rsidRPr="00F00ED5">
        <w:rPr>
          <w:rFonts w:ascii="Times New Roman" w:eastAsia="Times New Roman" w:hAnsi="Times New Roman" w:cs="Times New Roman"/>
          <w:sz w:val="24"/>
          <w:szCs w:val="24"/>
          <w:vertAlign w:val="subscript"/>
          <w:lang w:eastAsia="pl-PL"/>
        </w:rPr>
        <w:t xml:space="preserve"> </w:t>
      </w:r>
      <w:r w:rsidRPr="00F00ED5">
        <w:rPr>
          <w:rFonts w:ascii="Times New Roman" w:eastAsia="Times New Roman" w:hAnsi="Times New Roman" w:cs="Times New Roman"/>
          <w:sz w:val="24"/>
          <w:szCs w:val="24"/>
          <w:lang w:eastAsia="pl-PL"/>
        </w:rPr>
        <w:t>– najniższa cena oferty /w złotych brutto/</w:t>
      </w:r>
    </w:p>
    <w:p w14:paraId="706EB1B0"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proofErr w:type="spellStart"/>
      <w:r w:rsidRPr="00F00ED5">
        <w:rPr>
          <w:rFonts w:ascii="Times New Roman" w:eastAsia="Times New Roman" w:hAnsi="Times New Roman" w:cs="Times New Roman"/>
          <w:sz w:val="24"/>
          <w:szCs w:val="24"/>
          <w:lang w:eastAsia="pl-PL"/>
        </w:rPr>
        <w:t>C</w:t>
      </w:r>
      <w:r w:rsidRPr="00F00ED5">
        <w:rPr>
          <w:rFonts w:ascii="Times New Roman" w:eastAsia="Times New Roman" w:hAnsi="Times New Roman" w:cs="Times New Roman"/>
          <w:sz w:val="24"/>
          <w:szCs w:val="24"/>
          <w:vertAlign w:val="subscript"/>
          <w:lang w:eastAsia="pl-PL"/>
        </w:rPr>
        <w:t>b</w:t>
      </w:r>
      <w:proofErr w:type="spellEnd"/>
      <w:r w:rsidRPr="00F00ED5">
        <w:rPr>
          <w:rFonts w:ascii="Times New Roman" w:eastAsia="Times New Roman" w:hAnsi="Times New Roman" w:cs="Times New Roman"/>
          <w:sz w:val="24"/>
          <w:szCs w:val="24"/>
          <w:vertAlign w:val="subscript"/>
          <w:lang w:eastAsia="pl-PL"/>
        </w:rPr>
        <w:t xml:space="preserve"> </w:t>
      </w:r>
      <w:r w:rsidRPr="00F00ED5">
        <w:rPr>
          <w:rFonts w:ascii="Times New Roman" w:eastAsia="Times New Roman" w:hAnsi="Times New Roman" w:cs="Times New Roman"/>
          <w:sz w:val="24"/>
          <w:szCs w:val="24"/>
          <w:lang w:eastAsia="pl-PL"/>
        </w:rPr>
        <w:t>– cena badanej oferty /w złotych brutto/</w:t>
      </w:r>
    </w:p>
    <w:p w14:paraId="61A39862" w14:textId="77777777" w:rsidR="00F00ED5" w:rsidRPr="00F00ED5" w:rsidRDefault="00F00ED5" w:rsidP="00F00ED5">
      <w:pPr>
        <w:spacing w:after="0" w:line="240" w:lineRule="auto"/>
        <w:ind w:left="1134"/>
        <w:jc w:val="both"/>
        <w:rPr>
          <w:rFonts w:ascii="Times New Roman" w:eastAsia="Times New Roman" w:hAnsi="Times New Roman" w:cs="Times New Roman"/>
          <w:sz w:val="16"/>
          <w:szCs w:val="16"/>
          <w:lang w:eastAsia="pl-PL"/>
        </w:rPr>
      </w:pPr>
    </w:p>
    <w:p w14:paraId="5C19D3B9" w14:textId="77777777" w:rsidR="00F00ED5" w:rsidRPr="00F00ED5" w:rsidRDefault="00F00ED5" w:rsidP="00F00ED5">
      <w:pPr>
        <w:spacing w:after="0" w:line="240" w:lineRule="auto"/>
        <w:ind w:left="1134"/>
        <w:jc w:val="both"/>
        <w:rPr>
          <w:rFonts w:ascii="Times New Roman" w:eastAsia="Times New Roman" w:hAnsi="Times New Roman" w:cs="Times New Roman"/>
          <w:b/>
          <w:sz w:val="24"/>
          <w:szCs w:val="24"/>
          <w:lang w:eastAsia="pl-PL"/>
        </w:rPr>
      </w:pPr>
      <w:r w:rsidRPr="00F00ED5">
        <w:rPr>
          <w:rFonts w:ascii="Times New Roman" w:eastAsia="Times New Roman" w:hAnsi="Times New Roman" w:cs="Times New Roman"/>
          <w:b/>
          <w:sz w:val="24"/>
          <w:szCs w:val="24"/>
          <w:lang w:eastAsia="pl-PL"/>
        </w:rPr>
        <w:t>Największą liczbę punktów otrzyma oferta o najniższej cenie.</w:t>
      </w:r>
    </w:p>
    <w:p w14:paraId="65DC3E2A" w14:textId="77777777" w:rsidR="00F00ED5" w:rsidRPr="00F00ED5" w:rsidRDefault="00F00ED5" w:rsidP="00F00ED5">
      <w:pPr>
        <w:spacing w:after="0" w:line="240" w:lineRule="auto"/>
        <w:ind w:left="1134"/>
        <w:jc w:val="both"/>
        <w:rPr>
          <w:rFonts w:ascii="Times New Roman" w:eastAsia="Times New Roman" w:hAnsi="Times New Roman" w:cs="Times New Roman"/>
          <w:b/>
          <w:sz w:val="24"/>
          <w:szCs w:val="24"/>
          <w:lang w:eastAsia="pl-PL"/>
        </w:rPr>
      </w:pPr>
    </w:p>
    <w:p w14:paraId="4D49C8EB" w14:textId="77777777" w:rsidR="00F00ED5" w:rsidRPr="00F00ED5" w:rsidRDefault="00F00ED5" w:rsidP="00F00ED5">
      <w:pPr>
        <w:tabs>
          <w:tab w:val="left" w:pos="1134"/>
        </w:tabs>
        <w:spacing w:after="0" w:line="240" w:lineRule="auto"/>
        <w:ind w:left="1134"/>
        <w:jc w:val="both"/>
        <w:rPr>
          <w:rFonts w:ascii="Times New Roman" w:eastAsia="Times New Roman" w:hAnsi="Times New Roman" w:cs="Times New Roman"/>
          <w:sz w:val="24"/>
          <w:szCs w:val="24"/>
          <w:u w:val="single"/>
          <w:lang w:eastAsia="pl-PL"/>
        </w:rPr>
      </w:pPr>
      <w:r w:rsidRPr="00F00ED5">
        <w:rPr>
          <w:rFonts w:ascii="Times New Roman" w:eastAsia="Times New Roman" w:hAnsi="Times New Roman" w:cs="Times New Roman"/>
          <w:sz w:val="24"/>
          <w:szCs w:val="24"/>
          <w:u w:val="single"/>
          <w:lang w:eastAsia="pl-PL"/>
        </w:rPr>
        <w:t>Kryterium II – okres gwarancji – waga 40 pkt. (nie może być krótszy niż 12 m-</w:t>
      </w:r>
      <w:proofErr w:type="spellStart"/>
      <w:r w:rsidRPr="00F00ED5">
        <w:rPr>
          <w:rFonts w:ascii="Times New Roman" w:eastAsia="Times New Roman" w:hAnsi="Times New Roman" w:cs="Times New Roman"/>
          <w:sz w:val="24"/>
          <w:szCs w:val="24"/>
          <w:u w:val="single"/>
          <w:lang w:eastAsia="pl-PL"/>
        </w:rPr>
        <w:t>cy</w:t>
      </w:r>
      <w:proofErr w:type="spellEnd"/>
      <w:r w:rsidRPr="00F00ED5">
        <w:rPr>
          <w:rFonts w:ascii="Times New Roman" w:eastAsia="Times New Roman" w:hAnsi="Times New Roman" w:cs="Times New Roman"/>
          <w:sz w:val="24"/>
          <w:szCs w:val="24"/>
          <w:u w:val="single"/>
          <w:lang w:eastAsia="pl-PL"/>
        </w:rPr>
        <w:t xml:space="preserve"> i dłuższy niż 60 m-</w:t>
      </w:r>
      <w:proofErr w:type="spellStart"/>
      <w:r w:rsidRPr="00F00ED5">
        <w:rPr>
          <w:rFonts w:ascii="Times New Roman" w:eastAsia="Times New Roman" w:hAnsi="Times New Roman" w:cs="Times New Roman"/>
          <w:sz w:val="24"/>
          <w:szCs w:val="24"/>
          <w:u w:val="single"/>
          <w:lang w:eastAsia="pl-PL"/>
        </w:rPr>
        <w:t>cy</w:t>
      </w:r>
      <w:proofErr w:type="spellEnd"/>
      <w:r w:rsidRPr="00F00ED5">
        <w:rPr>
          <w:rFonts w:ascii="Times New Roman" w:eastAsia="Times New Roman" w:hAnsi="Times New Roman" w:cs="Times New Roman"/>
          <w:sz w:val="24"/>
          <w:szCs w:val="24"/>
          <w:u w:val="single"/>
          <w:lang w:eastAsia="pl-PL"/>
        </w:rPr>
        <w:t>)</w:t>
      </w:r>
    </w:p>
    <w:p w14:paraId="22ADBC49" w14:textId="77777777" w:rsidR="00F00ED5" w:rsidRPr="00F00ED5" w:rsidRDefault="00F00ED5" w:rsidP="00F00ED5">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14:paraId="7E1CF8FC"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        </w:t>
      </w:r>
    </w:p>
    <w:p w14:paraId="3888CBCA"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vertAlign w:val="subscript"/>
          <w:lang w:eastAsia="pl-PL"/>
        </w:rPr>
      </w:pPr>
      <w:r w:rsidRPr="00F00ED5">
        <w:rPr>
          <w:rFonts w:ascii="Times New Roman" w:eastAsia="Times New Roman" w:hAnsi="Times New Roman" w:cs="Times New Roman"/>
          <w:sz w:val="24"/>
          <w:szCs w:val="24"/>
          <w:lang w:eastAsia="pl-PL"/>
        </w:rPr>
        <w:t xml:space="preserve">         </w:t>
      </w:r>
      <w:proofErr w:type="spellStart"/>
      <w:r w:rsidRPr="00F00ED5">
        <w:rPr>
          <w:rFonts w:ascii="Times New Roman" w:eastAsia="Times New Roman" w:hAnsi="Times New Roman" w:cs="Times New Roman"/>
          <w:sz w:val="24"/>
          <w:szCs w:val="24"/>
          <w:lang w:eastAsia="pl-PL"/>
        </w:rPr>
        <w:t>Gb</w:t>
      </w:r>
      <w:proofErr w:type="spellEnd"/>
    </w:p>
    <w:p w14:paraId="72FEE21E"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T = ------  x  40 </w:t>
      </w:r>
    </w:p>
    <w:p w14:paraId="37357BA8" w14:textId="77777777" w:rsidR="00F00ED5" w:rsidRPr="00F00ED5" w:rsidRDefault="00F00ED5" w:rsidP="00F00ED5">
      <w:pPr>
        <w:spacing w:after="0" w:line="240" w:lineRule="auto"/>
        <w:ind w:left="1418"/>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        </w:t>
      </w:r>
      <w:proofErr w:type="spellStart"/>
      <w:r w:rsidRPr="00F00ED5">
        <w:rPr>
          <w:rFonts w:ascii="Times New Roman" w:eastAsia="Times New Roman" w:hAnsi="Times New Roman" w:cs="Times New Roman"/>
          <w:sz w:val="24"/>
          <w:szCs w:val="24"/>
          <w:lang w:eastAsia="pl-PL"/>
        </w:rPr>
        <w:t>Gn</w:t>
      </w:r>
      <w:proofErr w:type="spellEnd"/>
    </w:p>
    <w:p w14:paraId="19D59F18"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gdzie:</w:t>
      </w:r>
    </w:p>
    <w:p w14:paraId="33452500"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TG – okres gwarancji </w:t>
      </w:r>
    </w:p>
    <w:p w14:paraId="7EA93D33"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vertAlign w:val="subscript"/>
          <w:lang w:eastAsia="pl-PL"/>
        </w:rPr>
      </w:pPr>
      <w:proofErr w:type="spellStart"/>
      <w:r w:rsidRPr="00F00ED5">
        <w:rPr>
          <w:rFonts w:ascii="Times New Roman" w:eastAsia="Times New Roman" w:hAnsi="Times New Roman" w:cs="Times New Roman"/>
          <w:sz w:val="24"/>
          <w:szCs w:val="24"/>
          <w:lang w:eastAsia="pl-PL"/>
        </w:rPr>
        <w:t>Gb</w:t>
      </w:r>
      <w:proofErr w:type="spellEnd"/>
      <w:r w:rsidRPr="00F00ED5">
        <w:rPr>
          <w:rFonts w:ascii="Times New Roman" w:eastAsia="Times New Roman" w:hAnsi="Times New Roman" w:cs="Times New Roman"/>
          <w:sz w:val="24"/>
          <w:szCs w:val="24"/>
          <w:lang w:eastAsia="pl-PL"/>
        </w:rPr>
        <w:t xml:space="preserve"> – okres gwarancji oferty badanej</w:t>
      </w:r>
    </w:p>
    <w:p w14:paraId="3D9DC351" w14:textId="77777777" w:rsidR="00F00ED5" w:rsidRPr="00F00ED5" w:rsidRDefault="00F00ED5" w:rsidP="00F00ED5">
      <w:pPr>
        <w:spacing w:after="0" w:line="240" w:lineRule="auto"/>
        <w:ind w:left="1134"/>
        <w:jc w:val="both"/>
        <w:rPr>
          <w:rFonts w:ascii="Times New Roman" w:eastAsia="Times New Roman" w:hAnsi="Times New Roman" w:cs="Times New Roman"/>
          <w:sz w:val="24"/>
          <w:szCs w:val="24"/>
          <w:lang w:eastAsia="pl-PL"/>
        </w:rPr>
      </w:pPr>
      <w:proofErr w:type="spellStart"/>
      <w:r w:rsidRPr="00F00ED5">
        <w:rPr>
          <w:rFonts w:ascii="Times New Roman" w:eastAsia="Times New Roman" w:hAnsi="Times New Roman" w:cs="Times New Roman"/>
          <w:sz w:val="24"/>
          <w:szCs w:val="24"/>
          <w:lang w:eastAsia="pl-PL"/>
        </w:rPr>
        <w:lastRenderedPageBreak/>
        <w:t>Gn</w:t>
      </w:r>
      <w:proofErr w:type="spellEnd"/>
      <w:r w:rsidRPr="00F00ED5">
        <w:rPr>
          <w:rFonts w:ascii="Times New Roman" w:eastAsia="Times New Roman" w:hAnsi="Times New Roman" w:cs="Times New Roman"/>
          <w:sz w:val="24"/>
          <w:szCs w:val="24"/>
          <w:lang w:eastAsia="pl-PL"/>
        </w:rPr>
        <w:t xml:space="preserve"> </w:t>
      </w:r>
      <w:r w:rsidRPr="00F00ED5">
        <w:rPr>
          <w:rFonts w:ascii="Times New Roman" w:eastAsia="Times New Roman" w:hAnsi="Times New Roman" w:cs="Times New Roman"/>
          <w:sz w:val="24"/>
          <w:szCs w:val="24"/>
          <w:vertAlign w:val="subscript"/>
          <w:lang w:eastAsia="pl-PL"/>
        </w:rPr>
        <w:t xml:space="preserve"> </w:t>
      </w:r>
      <w:r w:rsidRPr="00F00ED5">
        <w:rPr>
          <w:rFonts w:ascii="Times New Roman" w:eastAsia="Times New Roman" w:hAnsi="Times New Roman" w:cs="Times New Roman"/>
          <w:sz w:val="24"/>
          <w:szCs w:val="24"/>
          <w:lang w:eastAsia="pl-PL"/>
        </w:rPr>
        <w:t>– najdłuższy zaoferowany okres gwarancji za wszystkich ofert</w:t>
      </w:r>
    </w:p>
    <w:p w14:paraId="685AC294"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p>
    <w:p w14:paraId="7CE7A4E4"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14:paraId="5DADCC11"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Jeżeli Wykonawca zaproponuje okres gwarancji dłuższy niż 60 miesięcy otrzyma punkty jak za okres 60 miesięcy.</w:t>
      </w:r>
    </w:p>
    <w:p w14:paraId="6F7A9126"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Jeżeli Wykonawca w ofercie nie określi okresu gwarancji – zostanie przyjęty okres gwarancji 12 miesięcy.</w:t>
      </w:r>
    </w:p>
    <w:p w14:paraId="4C1F4B00" w14:textId="77777777" w:rsidR="00F00ED5" w:rsidRPr="00F00ED5" w:rsidRDefault="00F00ED5" w:rsidP="00F00ED5">
      <w:pPr>
        <w:spacing w:after="0" w:line="276"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Jeżeli Wykonawca w ofercie określi okres gwarancji krótszy niż 12 miesięcy – oferta zostanie odrzucona.</w:t>
      </w:r>
    </w:p>
    <w:p w14:paraId="678D23ED" w14:textId="77777777" w:rsidR="00F00ED5" w:rsidRPr="00F00ED5" w:rsidRDefault="00F00ED5" w:rsidP="00F00ED5">
      <w:pPr>
        <w:tabs>
          <w:tab w:val="left" w:pos="1134"/>
        </w:tabs>
        <w:spacing w:after="0" w:line="240" w:lineRule="auto"/>
        <w:jc w:val="both"/>
        <w:rPr>
          <w:rFonts w:ascii="Times New Roman" w:eastAsia="Times New Roman" w:hAnsi="Times New Roman" w:cs="Times New Roman"/>
          <w:b/>
          <w:sz w:val="24"/>
          <w:szCs w:val="24"/>
          <w:lang w:eastAsia="pl-PL"/>
        </w:rPr>
      </w:pPr>
      <w:r w:rsidRPr="00F00ED5">
        <w:rPr>
          <w:rFonts w:ascii="Times New Roman" w:eastAsia="Times New Roman" w:hAnsi="Times New Roman" w:cs="Times New Roman"/>
          <w:b/>
          <w:sz w:val="24"/>
          <w:szCs w:val="24"/>
          <w:lang w:eastAsia="pl-PL"/>
        </w:rPr>
        <w:t>Największą liczbę punktów otrzyma oferta z zaoferowanym najdłuższym okresem gwarancji.</w:t>
      </w:r>
    </w:p>
    <w:p w14:paraId="2CA82EA3" w14:textId="77777777" w:rsidR="00F00ED5" w:rsidRPr="00F00ED5" w:rsidRDefault="00F00ED5" w:rsidP="00F00ED5">
      <w:pPr>
        <w:spacing w:after="0" w:line="240" w:lineRule="auto"/>
        <w:rPr>
          <w:rFonts w:ascii="Times New Roman" w:eastAsia="Times New Roman" w:hAnsi="Times New Roman" w:cs="Times New Roman"/>
          <w:b/>
          <w:sz w:val="24"/>
          <w:szCs w:val="24"/>
          <w:lang w:eastAsia="pl-PL"/>
        </w:rPr>
      </w:pPr>
      <w:r w:rsidRPr="00F00ED5">
        <w:rPr>
          <w:rFonts w:ascii="Times New Roman" w:eastAsia="Times New Roman" w:hAnsi="Times New Roman" w:cs="Times New Roman"/>
          <w:b/>
          <w:sz w:val="24"/>
          <w:szCs w:val="24"/>
          <w:lang w:eastAsia="pl-PL"/>
        </w:rPr>
        <w:t xml:space="preserve">              </w:t>
      </w:r>
    </w:p>
    <w:p w14:paraId="4B120080" w14:textId="77777777" w:rsidR="00F00ED5" w:rsidRPr="00F00ED5" w:rsidRDefault="00F00ED5" w:rsidP="00F00ED5">
      <w:pPr>
        <w:spacing w:after="0" w:line="240" w:lineRule="auto"/>
        <w:rPr>
          <w:rFonts w:ascii="Times New Roman" w:eastAsia="Times New Roman" w:hAnsi="Times New Roman" w:cs="Times New Roman"/>
          <w:b/>
          <w:sz w:val="24"/>
          <w:szCs w:val="24"/>
          <w:lang w:eastAsia="pl-PL"/>
        </w:rPr>
      </w:pPr>
      <w:r w:rsidRPr="00F00ED5">
        <w:rPr>
          <w:rFonts w:ascii="Times New Roman" w:eastAsia="Times New Roman" w:hAnsi="Times New Roman" w:cs="Times New Roman"/>
          <w:b/>
          <w:sz w:val="24"/>
          <w:szCs w:val="24"/>
          <w:lang w:eastAsia="pl-PL"/>
        </w:rPr>
        <w:t>Najkorzystniejsza oferta to oferta z największą ilością punktów /po dodaniu punktów oceny we wszystkich kryteriach/</w:t>
      </w:r>
    </w:p>
    <w:p w14:paraId="04B8C3A0" w14:textId="5543D0D2" w:rsidR="00F775EF" w:rsidRDefault="00F775EF" w:rsidP="003D08FD">
      <w:pPr>
        <w:spacing w:after="36"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D08FD" w14:paraId="27767B37" w14:textId="77777777" w:rsidTr="003D08FD">
        <w:tc>
          <w:tcPr>
            <w:tcW w:w="9060" w:type="dxa"/>
            <w:shd w:val="clear" w:color="auto" w:fill="E7E6E6" w:themeFill="background2"/>
          </w:tcPr>
          <w:p w14:paraId="0F7570D6" w14:textId="77777777" w:rsidR="003D08FD" w:rsidRPr="003D08FD" w:rsidRDefault="003D08FD" w:rsidP="007A106F">
            <w:pPr>
              <w:pStyle w:val="Akapitzlist"/>
              <w:numPr>
                <w:ilvl w:val="3"/>
                <w:numId w:val="3"/>
              </w:numPr>
              <w:spacing w:after="36" w:line="267" w:lineRule="auto"/>
              <w:ind w:left="736" w:right="-2" w:hanging="709"/>
              <w:jc w:val="both"/>
              <w:rPr>
                <w:rFonts w:ascii="Times New Roman" w:eastAsia="Times New Roman" w:hAnsi="Times New Roman" w:cs="Times New Roman"/>
                <w:b/>
                <w:color w:val="000000"/>
                <w:sz w:val="24"/>
                <w:szCs w:val="24"/>
                <w:lang w:eastAsia="pl-PL"/>
              </w:rPr>
            </w:pPr>
            <w:r w:rsidRPr="003D08FD">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14:paraId="0761ACAC" w14:textId="77777777" w:rsidR="003D08FD" w:rsidRDefault="003D08FD" w:rsidP="003D08FD">
      <w:pPr>
        <w:spacing w:after="36" w:line="267" w:lineRule="auto"/>
        <w:ind w:right="-2"/>
        <w:jc w:val="both"/>
        <w:rPr>
          <w:rFonts w:ascii="Times New Roman" w:eastAsia="Times New Roman" w:hAnsi="Times New Roman" w:cs="Times New Roman"/>
          <w:color w:val="000000"/>
          <w:sz w:val="24"/>
          <w:szCs w:val="24"/>
          <w:lang w:eastAsia="pl-PL"/>
        </w:rPr>
      </w:pPr>
    </w:p>
    <w:p w14:paraId="492A0518" w14:textId="46EB070D" w:rsidR="00916604" w:rsidRPr="0048284B" w:rsidRDefault="00916604" w:rsidP="007A106F">
      <w:pPr>
        <w:pStyle w:val="Tytu"/>
        <w:numPr>
          <w:ilvl w:val="0"/>
          <w:numId w:val="17"/>
        </w:numPr>
        <w:spacing w:after="120"/>
        <w:ind w:left="567" w:hanging="567"/>
        <w:jc w:val="both"/>
        <w:rPr>
          <w:b w:val="0"/>
          <w:bCs w:val="0"/>
          <w:color w:val="000000"/>
          <w:sz w:val="24"/>
        </w:rPr>
      </w:pPr>
      <w:r w:rsidRPr="0048284B">
        <w:rPr>
          <w:b w:val="0"/>
          <w:bCs w:val="0"/>
          <w:color w:val="000000"/>
          <w:sz w:val="24"/>
        </w:rPr>
        <w:t>Wskazanie osób reprezentujących Wykonawcę przy podpisywaniu umowy.</w:t>
      </w:r>
    </w:p>
    <w:p w14:paraId="6C1255EA" w14:textId="77777777" w:rsidR="00916604" w:rsidRPr="00346811" w:rsidRDefault="00916604" w:rsidP="007A106F">
      <w:pPr>
        <w:pStyle w:val="Tytu"/>
        <w:numPr>
          <w:ilvl w:val="0"/>
          <w:numId w:val="17"/>
        </w:numPr>
        <w:spacing w:after="120"/>
        <w:ind w:left="567" w:hanging="567"/>
        <w:jc w:val="both"/>
        <w:rPr>
          <w:b w:val="0"/>
          <w:bCs w:val="0"/>
          <w:color w:val="000000"/>
          <w:sz w:val="24"/>
        </w:rPr>
      </w:pPr>
      <w:r w:rsidRPr="00346811">
        <w:rPr>
          <w:b w:val="0"/>
          <w:bCs w:val="0"/>
          <w:color w:val="000000"/>
          <w:sz w:val="24"/>
        </w:rPr>
        <w:t>Wskazanie banku, w którym Wykonawca posiada rachunek bankowy oraz podanie numeru rachunku bankowego, na który Zamawiający będzie dokonywał przelewu wynagrodzenia za zrealizowane zamówienie</w:t>
      </w:r>
    </w:p>
    <w:p w14:paraId="68208270" w14:textId="3CC2F344" w:rsidR="00916604" w:rsidRDefault="00916604" w:rsidP="007A106F">
      <w:pPr>
        <w:numPr>
          <w:ilvl w:val="0"/>
          <w:numId w:val="17"/>
        </w:numPr>
        <w:spacing w:after="60" w:line="267" w:lineRule="auto"/>
        <w:ind w:left="567" w:right="107" w:hanging="567"/>
        <w:jc w:val="both"/>
        <w:rPr>
          <w:rFonts w:ascii="Times New Roman" w:hAnsi="Times New Roman" w:cs="Times New Roman"/>
          <w:sz w:val="24"/>
          <w:szCs w:val="24"/>
        </w:rPr>
      </w:pPr>
      <w:r w:rsidRPr="00916604">
        <w:rPr>
          <w:rFonts w:ascii="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D58EACA" w14:textId="0F5C74B1" w:rsidR="00F00ED5" w:rsidRPr="00F00ED5" w:rsidRDefault="00F00ED5" w:rsidP="007A106F">
      <w:pPr>
        <w:numPr>
          <w:ilvl w:val="0"/>
          <w:numId w:val="17"/>
        </w:numPr>
        <w:suppressAutoHyphen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00ED5">
        <w:rPr>
          <w:rFonts w:ascii="Times New Roman" w:eastAsia="Times New Roman" w:hAnsi="Times New Roman" w:cs="Times New Roman"/>
          <w:sz w:val="24"/>
          <w:szCs w:val="24"/>
          <w:lang w:eastAsia="pl-PL"/>
        </w:rPr>
        <w:t>Wykonawca przed podpisaniem umowy dostarczy:</w:t>
      </w:r>
    </w:p>
    <w:p w14:paraId="2733F517" w14:textId="2F1DF218" w:rsidR="00F00ED5" w:rsidRPr="00F00ED5" w:rsidRDefault="00F00ED5" w:rsidP="007A106F">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uprawnienia budowlane przedstawiciela Wykonawcy (prowadzącego roboty) do kierowania robotami w branży </w:t>
      </w:r>
      <w:r w:rsidR="0081648C">
        <w:rPr>
          <w:rFonts w:ascii="Times New Roman" w:eastAsia="Times New Roman" w:hAnsi="Times New Roman" w:cs="Times New Roman"/>
          <w:sz w:val="24"/>
          <w:szCs w:val="24"/>
          <w:lang w:eastAsia="pl-PL"/>
        </w:rPr>
        <w:t>budowlanej</w:t>
      </w:r>
      <w:r w:rsidRPr="00F00ED5">
        <w:rPr>
          <w:rFonts w:ascii="Times New Roman" w:eastAsia="Times New Roman" w:hAnsi="Times New Roman" w:cs="Times New Roman"/>
          <w:sz w:val="24"/>
          <w:szCs w:val="24"/>
          <w:lang w:eastAsia="pl-PL"/>
        </w:rPr>
        <w:t>;</w:t>
      </w:r>
    </w:p>
    <w:p w14:paraId="0F4E458E" w14:textId="72AFD4D1" w:rsidR="00F00ED5" w:rsidRPr="00F00ED5" w:rsidRDefault="00F00ED5" w:rsidP="007A106F">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 xml:space="preserve">uprawnienia budowlane przedstawiciela Wykonawcy (prowadzącego roboty) do kierowania robotami w branży </w:t>
      </w:r>
      <w:r w:rsidR="0081648C">
        <w:rPr>
          <w:rFonts w:ascii="Times New Roman" w:eastAsia="Times New Roman" w:hAnsi="Times New Roman" w:cs="Times New Roman"/>
          <w:sz w:val="24"/>
          <w:szCs w:val="24"/>
          <w:lang w:eastAsia="pl-PL"/>
        </w:rPr>
        <w:t>elektrycznej</w:t>
      </w:r>
      <w:r w:rsidRPr="00F00ED5">
        <w:rPr>
          <w:rFonts w:ascii="Times New Roman" w:eastAsia="Times New Roman" w:hAnsi="Times New Roman" w:cs="Times New Roman"/>
          <w:sz w:val="24"/>
          <w:szCs w:val="24"/>
          <w:lang w:eastAsia="pl-PL"/>
        </w:rPr>
        <w:t>;</w:t>
      </w:r>
    </w:p>
    <w:p w14:paraId="48CF1607" w14:textId="77777777" w:rsidR="00F00ED5" w:rsidRPr="00F00ED5" w:rsidRDefault="00F00ED5" w:rsidP="007A106F">
      <w:pPr>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zaświadczenie o przynależności przedstawiciela Wykonawcy (prowadzących roboty) do Izby Inżynierów Budownictwa;</w:t>
      </w:r>
    </w:p>
    <w:p w14:paraId="4B8CE249" w14:textId="77777777" w:rsidR="00F00ED5" w:rsidRPr="00F00ED5" w:rsidRDefault="00F00ED5" w:rsidP="007A106F">
      <w:pPr>
        <w:numPr>
          <w:ilvl w:val="0"/>
          <w:numId w:val="35"/>
        </w:numPr>
        <w:suppressAutoHyphens/>
        <w:spacing w:after="0" w:line="240" w:lineRule="auto"/>
        <w:jc w:val="both"/>
        <w:rPr>
          <w:rFonts w:ascii="Times New Roman" w:eastAsia="Times New Roman" w:hAnsi="Times New Roman" w:cs="Times New Roman"/>
          <w:b/>
          <w:bCs/>
          <w:sz w:val="28"/>
          <w:szCs w:val="24"/>
          <w:lang w:eastAsia="pl-PL"/>
        </w:rPr>
      </w:pPr>
      <w:r w:rsidRPr="00F00ED5">
        <w:rPr>
          <w:rFonts w:ascii="Times New Roman" w:eastAsia="Times New Roman" w:hAnsi="Times New Roman" w:cs="Times New Roman"/>
          <w:sz w:val="24"/>
          <w:szCs w:val="24"/>
          <w:lang w:eastAsia="pl-PL"/>
        </w:rPr>
        <w:t>Wykaz osób zatrudnionych na umowę o pracę, skierowanych przez Wykonawcę do realizacji zamówienia publicznego;</w:t>
      </w:r>
    </w:p>
    <w:p w14:paraId="4238E6F1" w14:textId="3BE454F8" w:rsidR="00916604" w:rsidRPr="00FC6D77" w:rsidRDefault="00916604" w:rsidP="007A106F">
      <w:pPr>
        <w:numPr>
          <w:ilvl w:val="0"/>
          <w:numId w:val="17"/>
        </w:numPr>
        <w:spacing w:after="0" w:line="267" w:lineRule="auto"/>
        <w:ind w:left="567" w:right="107" w:hanging="567"/>
        <w:jc w:val="both"/>
        <w:rPr>
          <w:rFonts w:ascii="Times New Roman" w:hAnsi="Times New Roman" w:cs="Times New Roman"/>
          <w:sz w:val="24"/>
          <w:szCs w:val="24"/>
        </w:rPr>
      </w:pPr>
      <w:r w:rsidRPr="00FC6D77">
        <w:rPr>
          <w:rFonts w:ascii="Times New Roman" w:hAnsi="Times New Roman" w:cs="Times New Roman"/>
          <w:sz w:val="24"/>
          <w:szCs w:val="24"/>
        </w:rPr>
        <w:t>Jeżeli Wykonawca, którego oferta została wybrana jako najkorzystniejsza, uchyla się od zawarcia umowy w sprawie zamówienia publi</w:t>
      </w:r>
      <w:r w:rsidR="00FC6D77">
        <w:rPr>
          <w:rFonts w:ascii="Times New Roman" w:hAnsi="Times New Roman" w:cs="Times New Roman"/>
          <w:sz w:val="24"/>
          <w:szCs w:val="24"/>
        </w:rPr>
        <w:t>cznego Zamawiający może dokonać</w:t>
      </w:r>
      <w:r w:rsidRPr="00FC6D77">
        <w:rPr>
          <w:rFonts w:ascii="Times New Roman" w:hAnsi="Times New Roman" w:cs="Times New Roman"/>
          <w:sz w:val="24"/>
          <w:szCs w:val="24"/>
        </w:rPr>
        <w:t xml:space="preserve"> ponownego badania i oceny ofert spośród ofert pozostałych w postępowaniu Wykonawców albo unieważnić́ postepowanie</w:t>
      </w:r>
      <w:r w:rsidRPr="00FC6D77">
        <w:rPr>
          <w:rFonts w:ascii="Times New Roman" w:hAnsi="Times New Roman" w:cs="Times New Roman"/>
          <w:b/>
          <w:sz w:val="24"/>
          <w:szCs w:val="24"/>
        </w:rPr>
        <w:t>.</w:t>
      </w:r>
    </w:p>
    <w:p w14:paraId="1C0086BE" w14:textId="77777777" w:rsidR="00916604" w:rsidRPr="00916604" w:rsidRDefault="00916604" w:rsidP="00916604">
      <w:pPr>
        <w:spacing w:after="35" w:line="267" w:lineRule="auto"/>
        <w:ind w:left="567" w:right="107"/>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14:paraId="6F478E6B" w14:textId="77777777" w:rsidTr="00BB55E9">
        <w:tc>
          <w:tcPr>
            <w:tcW w:w="9072" w:type="dxa"/>
            <w:shd w:val="clear" w:color="auto" w:fill="E7E6E6" w:themeFill="background2"/>
          </w:tcPr>
          <w:p w14:paraId="5B3DDCAC" w14:textId="77777777" w:rsidR="00C37E1F" w:rsidRPr="00BB55E9" w:rsidRDefault="00C37E1F" w:rsidP="007A106F">
            <w:pPr>
              <w:pStyle w:val="Akapitzlist"/>
              <w:numPr>
                <w:ilvl w:val="3"/>
                <w:numId w:val="3"/>
              </w:numPr>
              <w:spacing w:after="34" w:line="267" w:lineRule="auto"/>
              <w:ind w:left="605" w:right="-2" w:hanging="567"/>
              <w:jc w:val="both"/>
              <w:rPr>
                <w:rFonts w:ascii="Times New Roman" w:eastAsia="Times New Roman" w:hAnsi="Times New Roman" w:cs="Times New Roman"/>
                <w:b/>
                <w:color w:val="000000"/>
                <w:sz w:val="24"/>
                <w:szCs w:val="24"/>
                <w:lang w:eastAsia="pl-PL"/>
              </w:rPr>
            </w:pPr>
            <w:r w:rsidRPr="00BB55E9">
              <w:rPr>
                <w:rFonts w:ascii="Times New Roman" w:eastAsia="Times New Roman" w:hAnsi="Times New Roman" w:cs="Times New Roman"/>
                <w:b/>
                <w:color w:val="000000"/>
                <w:sz w:val="24"/>
                <w:szCs w:val="24"/>
                <w:lang w:eastAsia="pl-PL"/>
              </w:rPr>
              <w:t xml:space="preserve">Pouczenie </w:t>
            </w:r>
            <w:r w:rsidR="00BB55E9" w:rsidRPr="00BB55E9">
              <w:rPr>
                <w:rFonts w:ascii="Times New Roman" w:eastAsia="Times New Roman" w:hAnsi="Times New Roman" w:cs="Times New Roman"/>
                <w:b/>
                <w:color w:val="000000"/>
                <w:sz w:val="24"/>
                <w:szCs w:val="24"/>
                <w:lang w:eastAsia="pl-PL"/>
              </w:rPr>
              <w:t>o środkach ochrony prawnej przysługujących Wykonawcy</w:t>
            </w:r>
          </w:p>
        </w:tc>
      </w:tr>
    </w:tbl>
    <w:p w14:paraId="272F9A34" w14:textId="77777777" w:rsidR="00072C4E" w:rsidRDefault="00072C4E" w:rsidP="00072C4E">
      <w:pPr>
        <w:spacing w:after="34" w:line="267" w:lineRule="auto"/>
        <w:ind w:left="567" w:right="-2" w:hanging="582"/>
        <w:jc w:val="both"/>
        <w:rPr>
          <w:rFonts w:ascii="Times New Roman" w:eastAsia="Times New Roman" w:hAnsi="Times New Roman" w:cs="Times New Roman"/>
          <w:color w:val="000000"/>
          <w:sz w:val="24"/>
          <w:szCs w:val="24"/>
          <w:lang w:eastAsia="pl-PL"/>
        </w:rPr>
      </w:pPr>
    </w:p>
    <w:p w14:paraId="683B9621" w14:textId="77777777" w:rsidR="00BB55E9" w:rsidRPr="00BB55E9" w:rsidRDefault="00BB55E9" w:rsidP="007A106F">
      <w:pPr>
        <w:numPr>
          <w:ilvl w:val="0"/>
          <w:numId w:val="12"/>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lastRenderedPageBreak/>
        <w:t>Środki ochrony prawnej przysługują Wykonawcy, jeżeli̇ ma lub miał interes w uzyskaniu zamówieniá or</w:t>
      </w:r>
      <w:r w:rsidR="0000632D">
        <w:rPr>
          <w:rFonts w:ascii="Times New Roman" w:eastAsia="Times New Roman" w:hAnsi="Times New Roman" w:cs="Times New Roman"/>
          <w:color w:val="000000"/>
          <w:sz w:val="24"/>
          <w:szCs w:val="24"/>
          <w:lang w:eastAsia="pl-PL"/>
        </w:rPr>
        <w:t>az poniósł</w:t>
      </w:r>
      <w:r>
        <w:rPr>
          <w:rFonts w:ascii="Times New Roman" w:eastAsia="Times New Roman" w:hAnsi="Times New Roman" w:cs="Times New Roman"/>
          <w:color w:val="000000"/>
          <w:sz w:val="24"/>
          <w:szCs w:val="24"/>
          <w:lang w:eastAsia="pl-PL"/>
        </w:rPr>
        <w:t xml:space="preserve"> lub możė ponieść́ </w:t>
      </w:r>
      <w:r w:rsidRPr="00BB55E9">
        <w:rPr>
          <w:rFonts w:ascii="Times New Roman" w:eastAsia="Times New Roman" w:hAnsi="Times New Roman" w:cs="Times New Roman"/>
          <w:color w:val="000000"/>
          <w:sz w:val="24"/>
          <w:szCs w:val="24"/>
          <w:lang w:eastAsia="pl-PL"/>
        </w:rPr>
        <w:t xml:space="preserve">szkodę w wyniku naruszenia przez Zamawiającegǫ przepisów </w:t>
      </w:r>
      <w:proofErr w:type="spellStart"/>
      <w:r w:rsidRPr="00BB55E9">
        <w:rPr>
          <w:rFonts w:ascii="Times New Roman" w:eastAsia="Times New Roman" w:hAnsi="Times New Roman" w:cs="Times New Roman"/>
          <w:color w:val="000000"/>
          <w:sz w:val="24"/>
          <w:szCs w:val="24"/>
          <w:lang w:eastAsia="pl-PL"/>
        </w:rPr>
        <w:t>pzp</w:t>
      </w:r>
      <w:proofErr w:type="spellEnd"/>
      <w:r w:rsidRPr="00BB55E9">
        <w:rPr>
          <w:rFonts w:ascii="Times New Roman" w:eastAsia="Times New Roman" w:hAnsi="Times New Roman" w:cs="Times New Roman"/>
          <w:color w:val="000000"/>
          <w:sz w:val="24"/>
          <w:szCs w:val="24"/>
          <w:lang w:eastAsia="pl-PL"/>
        </w:rPr>
        <w:t xml:space="preserve">. </w:t>
      </w:r>
    </w:p>
    <w:p w14:paraId="50FB56A4" w14:textId="77777777" w:rsidR="00BB55E9" w:rsidRPr="00BB55E9" w:rsidRDefault="00BB55E9" w:rsidP="007A106F">
      <w:pPr>
        <w:numPr>
          <w:ilvl w:val="0"/>
          <w:numId w:val="12"/>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t xml:space="preserve">Odwołanie przysługuje na: </w:t>
      </w:r>
    </w:p>
    <w:p w14:paraId="5537A592" w14:textId="01797A7B" w:rsidR="00BB55E9" w:rsidRPr="0000632D" w:rsidRDefault="00370050" w:rsidP="007A106F">
      <w:pPr>
        <w:pStyle w:val="Akapitzlist"/>
        <w:numPr>
          <w:ilvl w:val="1"/>
          <w:numId w:val="12"/>
        </w:numPr>
        <w:spacing w:after="5" w:line="267" w:lineRule="auto"/>
        <w:ind w:left="993" w:right="-2"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niezgodną </w:t>
      </w:r>
      <w:r w:rsidR="00BB55E9" w:rsidRPr="0000632D">
        <w:rPr>
          <w:rFonts w:ascii="Times New Roman" w:eastAsia="Times New Roman" w:hAnsi="Times New Roman" w:cs="Times New Roman"/>
          <w:color w:val="000000"/>
          <w:sz w:val="24"/>
          <w:szCs w:val="24"/>
          <w:lang w:eastAsia="pl-PL"/>
        </w:rPr>
        <w:t>z przepisami ustawy czynność  Zamawiającego, podjętą w postepo</w:t>
      </w:r>
      <w:r w:rsidR="0000632D">
        <w:rPr>
          <w:rFonts w:ascii="Times New Roman" w:eastAsia="Times New Roman" w:hAnsi="Times New Roman" w:cs="Times New Roman"/>
          <w:color w:val="000000"/>
          <w:sz w:val="24"/>
          <w:szCs w:val="24"/>
          <w:lang w:eastAsia="pl-PL"/>
        </w:rPr>
        <w:t>wanių o udzielenie zamówienia,</w:t>
      </w:r>
      <w:r w:rsidR="00BB55E9" w:rsidRPr="0000632D">
        <w:rPr>
          <w:rFonts w:ascii="Times New Roman" w:eastAsia="Times New Roman" w:hAnsi="Times New Roman" w:cs="Times New Roman"/>
          <w:color w:val="000000"/>
          <w:sz w:val="24"/>
          <w:szCs w:val="24"/>
          <w:lang w:eastAsia="pl-PL"/>
        </w:rPr>
        <w:t xml:space="preserve"> w tym na projektowane postanowienie umowy;  </w:t>
      </w:r>
    </w:p>
    <w:p w14:paraId="52D7C3A1" w14:textId="6C5C289D" w:rsidR="00BB55E9" w:rsidRPr="00BB55E9" w:rsidRDefault="00BB55E9" w:rsidP="007A106F">
      <w:pPr>
        <w:numPr>
          <w:ilvl w:val="1"/>
          <w:numId w:val="12"/>
        </w:numPr>
        <w:spacing w:after="120" w:line="267" w:lineRule="auto"/>
        <w:ind w:left="993" w:right="-2" w:hanging="426"/>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t>zaniec</w:t>
      </w:r>
      <w:r w:rsidR="00370050">
        <w:rPr>
          <w:rFonts w:ascii="Times New Roman" w:eastAsia="Times New Roman" w:hAnsi="Times New Roman" w:cs="Times New Roman"/>
          <w:color w:val="000000"/>
          <w:sz w:val="24"/>
          <w:szCs w:val="24"/>
          <w:lang w:eastAsia="pl-PL"/>
        </w:rPr>
        <w:t>hanie czynnoścí w postepowaniu</w:t>
      </w:r>
      <w:r w:rsidRPr="00BB55E9">
        <w:rPr>
          <w:rFonts w:ascii="Times New Roman" w:eastAsia="Times New Roman" w:hAnsi="Times New Roman" w:cs="Times New Roman"/>
          <w:color w:val="000000"/>
          <w:sz w:val="24"/>
          <w:szCs w:val="24"/>
          <w:lang w:eastAsia="pl-PL"/>
        </w:rPr>
        <w:t xml:space="preserve"> o udzielenie zamówienia</w:t>
      </w:r>
      <w:r w:rsidR="0000632D">
        <w:rPr>
          <w:rFonts w:ascii="Times New Roman" w:eastAsia="Times New Roman" w:hAnsi="Times New Roman" w:cs="Times New Roman"/>
          <w:color w:val="000000"/>
          <w:sz w:val="24"/>
          <w:szCs w:val="24"/>
          <w:lang w:eastAsia="pl-PL"/>
        </w:rPr>
        <w:t>,</w:t>
      </w:r>
      <w:r w:rsidRPr="00BB55E9">
        <w:rPr>
          <w:rFonts w:ascii="Times New Roman" w:eastAsia="Times New Roman" w:hAnsi="Times New Roman" w:cs="Times New Roman"/>
          <w:color w:val="000000"/>
          <w:sz w:val="24"/>
          <w:szCs w:val="24"/>
          <w:lang w:eastAsia="pl-PL"/>
        </w:rPr>
        <w:t xml:space="preserve"> do której́ Zam</w:t>
      </w:r>
      <w:r w:rsidR="0000632D">
        <w:rPr>
          <w:rFonts w:ascii="Times New Roman" w:eastAsia="Times New Roman" w:hAnsi="Times New Roman" w:cs="Times New Roman"/>
          <w:color w:val="000000"/>
          <w:sz w:val="24"/>
          <w:szCs w:val="24"/>
          <w:lang w:eastAsia="pl-PL"/>
        </w:rPr>
        <w:t>awiający był obowiązany</w:t>
      </w:r>
      <w:r w:rsidRPr="00BB55E9">
        <w:rPr>
          <w:rFonts w:ascii="Times New Roman" w:eastAsia="Times New Roman" w:hAnsi="Times New Roman" w:cs="Times New Roman"/>
          <w:color w:val="000000"/>
          <w:sz w:val="24"/>
          <w:szCs w:val="24"/>
          <w:lang w:eastAsia="pl-PL"/>
        </w:rPr>
        <w:t xml:space="preserve"> na podstawie ustawy.  </w:t>
      </w:r>
    </w:p>
    <w:p w14:paraId="3A78DF6A" w14:textId="77777777" w:rsidR="00BB55E9" w:rsidRPr="00BB55E9" w:rsidRDefault="0000632D" w:rsidP="007A106F">
      <w:pPr>
        <w:numPr>
          <w:ilvl w:val="0"/>
          <w:numId w:val="12"/>
        </w:numPr>
        <w:spacing w:after="120" w:line="267" w:lineRule="auto"/>
        <w:ind w:left="567" w:right="-2"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Odwołanie wnosi się</w:t>
      </w:r>
      <w:r w:rsidR="00BB55E9" w:rsidRPr="00BB55E9">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14:paraId="4A1FBCE0" w14:textId="77777777" w:rsidR="00BB55E9" w:rsidRPr="00BB55E9" w:rsidRDefault="00BB55E9" w:rsidP="007A106F">
      <w:pPr>
        <w:numPr>
          <w:ilvl w:val="0"/>
          <w:numId w:val="12"/>
        </w:numPr>
        <w:spacing w:after="120" w:line="267" w:lineRule="auto"/>
        <w:ind w:left="567" w:right="-2" w:hanging="567"/>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w:t>
      </w:r>
      <w:proofErr w:type="spellStart"/>
      <w:r w:rsidRPr="00BB55E9">
        <w:rPr>
          <w:rFonts w:ascii="Times New Roman" w:eastAsia="Times New Roman" w:hAnsi="Times New Roman" w:cs="Times New Roman"/>
          <w:color w:val="000000"/>
          <w:sz w:val="24"/>
          <w:szCs w:val="24"/>
          <w:lang w:eastAsia="pl-PL"/>
        </w:rPr>
        <w:t>pzp</w:t>
      </w:r>
      <w:proofErr w:type="spellEnd"/>
      <w:r w:rsidRPr="00BB55E9">
        <w:rPr>
          <w:rFonts w:ascii="Times New Roman" w:eastAsia="Times New Roman" w:hAnsi="Times New Roman" w:cs="Times New Roman"/>
          <w:color w:val="000000"/>
          <w:sz w:val="24"/>
          <w:szCs w:val="24"/>
          <w:lang w:eastAsia="pl-PL"/>
        </w:rPr>
        <w:t>, stron</w:t>
      </w:r>
      <w:r>
        <w:rPr>
          <w:rFonts w:ascii="Times New Roman" w:eastAsia="Times New Roman" w:hAnsi="Times New Roman" w:cs="Times New Roman"/>
          <w:color w:val="000000"/>
          <w:sz w:val="24"/>
          <w:szCs w:val="24"/>
          <w:lang w:eastAsia="pl-PL"/>
        </w:rPr>
        <w:t>om oraz uczestnikom postepowania</w:t>
      </w:r>
      <w:r w:rsidRPr="00BB55E9">
        <w:rPr>
          <w:rFonts w:ascii="Times New Roman" w:eastAsia="Times New Roman" w:hAnsi="Times New Roman" w:cs="Times New Roman"/>
          <w:color w:val="000000"/>
          <w:sz w:val="24"/>
          <w:szCs w:val="24"/>
          <w:lang w:eastAsia="pl-PL"/>
        </w:rPr>
        <w:t xml:space="preserve"> odwoławcz</w:t>
      </w:r>
      <w:r>
        <w:rPr>
          <w:rFonts w:ascii="Times New Roman" w:eastAsia="Times New Roman" w:hAnsi="Times New Roman" w:cs="Times New Roman"/>
          <w:color w:val="000000"/>
          <w:sz w:val="24"/>
          <w:szCs w:val="24"/>
          <w:lang w:eastAsia="pl-PL"/>
        </w:rPr>
        <w:t>ego przysługuje skarga do sadu.</w:t>
      </w:r>
      <w:r w:rsidRPr="00BB55E9">
        <w:rPr>
          <w:rFonts w:ascii="Times New Roman" w:eastAsia="Times New Roman" w:hAnsi="Times New Roman" w:cs="Times New Roman"/>
          <w:color w:val="000000"/>
          <w:sz w:val="24"/>
          <w:szCs w:val="24"/>
          <w:lang w:eastAsia="pl-PL"/>
        </w:rPr>
        <w:t xml:space="preserve"> Skargę̨ wnosi się do Sadų Okręgoweg</w:t>
      </w:r>
      <w:r>
        <w:rPr>
          <w:rFonts w:ascii="Times New Roman" w:eastAsia="Times New Roman" w:hAnsi="Times New Roman" w:cs="Times New Roman"/>
          <w:color w:val="000000"/>
          <w:sz w:val="24"/>
          <w:szCs w:val="24"/>
          <w:lang w:eastAsia="pl-PL"/>
        </w:rPr>
        <w:t xml:space="preserve">o </w:t>
      </w:r>
      <w:r w:rsidRPr="00BB55E9">
        <w:rPr>
          <w:rFonts w:ascii="Times New Roman" w:eastAsia="Times New Roman" w:hAnsi="Times New Roman" w:cs="Times New Roman"/>
          <w:color w:val="000000"/>
          <w:sz w:val="24"/>
          <w:szCs w:val="24"/>
          <w:lang w:eastAsia="pl-PL"/>
        </w:rPr>
        <w:t xml:space="preserve">w Warszawie za pośrednictweḿ Prezesa Krajowej Izby Odwoławczej. </w:t>
      </w:r>
    </w:p>
    <w:p w14:paraId="7B98812A" w14:textId="2AC93209" w:rsidR="00F775EF" w:rsidRPr="0081648C" w:rsidRDefault="00BB55E9" w:rsidP="007A106F">
      <w:pPr>
        <w:numPr>
          <w:ilvl w:val="0"/>
          <w:numId w:val="12"/>
        </w:numPr>
        <w:spacing w:after="33" w:line="267" w:lineRule="auto"/>
        <w:ind w:left="567" w:right="-2"/>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proofErr w:type="spellStart"/>
      <w:r w:rsidRPr="00BB55E9">
        <w:rPr>
          <w:rFonts w:ascii="Times New Roman" w:eastAsia="Times New Roman" w:hAnsi="Times New Roman" w:cs="Times New Roman"/>
          <w:color w:val="000000"/>
          <w:sz w:val="24"/>
          <w:szCs w:val="24"/>
          <w:lang w:eastAsia="pl-PL"/>
        </w:rPr>
        <w:t>pzp</w:t>
      </w:r>
      <w:proofErr w:type="spellEnd"/>
      <w:r w:rsidRPr="00BB55E9">
        <w:rPr>
          <w:rFonts w:ascii="Times New Roman" w:eastAsia="Times New Roman" w:hAnsi="Times New Roman" w:cs="Times New Roman"/>
          <w:color w:val="000000"/>
          <w:sz w:val="24"/>
          <w:szCs w:val="24"/>
          <w:lang w:eastAsia="pl-PL"/>
        </w:rPr>
        <w:t>.</w:t>
      </w:r>
    </w:p>
    <w:p w14:paraId="5D1FA6CD" w14:textId="77777777" w:rsidR="00F775EF" w:rsidRDefault="00F775EF" w:rsidP="00FC6D77">
      <w:pPr>
        <w:spacing w:after="33" w:line="267" w:lineRule="auto"/>
        <w:ind w:right="-2"/>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FC6D77" w14:paraId="68CDCF26" w14:textId="77777777" w:rsidTr="00FC6D77">
        <w:tc>
          <w:tcPr>
            <w:tcW w:w="9060" w:type="dxa"/>
            <w:shd w:val="clear" w:color="auto" w:fill="E7E6E6" w:themeFill="background2"/>
          </w:tcPr>
          <w:p w14:paraId="387B2F2E" w14:textId="3051C892" w:rsidR="00FC6D77" w:rsidRPr="00FC6D77" w:rsidRDefault="00FC6D77" w:rsidP="007A106F">
            <w:pPr>
              <w:pStyle w:val="Akapitzlist"/>
              <w:numPr>
                <w:ilvl w:val="3"/>
                <w:numId w:val="3"/>
              </w:numPr>
              <w:spacing w:after="33" w:line="267" w:lineRule="auto"/>
              <w:ind w:left="452" w:right="-2" w:hanging="452"/>
              <w:jc w:val="both"/>
              <w:rPr>
                <w:rFonts w:ascii="Times New Roman" w:eastAsia="Times New Roman" w:hAnsi="Times New Roman" w:cs="Times New Roman"/>
                <w:b/>
                <w:color w:val="000000"/>
                <w:sz w:val="24"/>
                <w:szCs w:val="24"/>
                <w:lang w:eastAsia="pl-PL"/>
              </w:rPr>
            </w:pPr>
            <w:r w:rsidRPr="00FC6D77">
              <w:rPr>
                <w:rFonts w:ascii="Times New Roman" w:eastAsia="Times New Roman" w:hAnsi="Times New Roman" w:cs="Times New Roman"/>
                <w:b/>
                <w:color w:val="000000"/>
                <w:sz w:val="24"/>
                <w:szCs w:val="24"/>
                <w:lang w:eastAsia="pl-PL"/>
              </w:rPr>
              <w:t xml:space="preserve">Wymagania w zakresie zatrudnienia na podstawie stosunku pracy, </w:t>
            </w:r>
            <w:r w:rsidR="00F775EF">
              <w:rPr>
                <w:rFonts w:ascii="Times New Roman" w:eastAsia="Times New Roman" w:hAnsi="Times New Roman" w:cs="Times New Roman"/>
                <w:b/>
                <w:color w:val="000000"/>
                <w:sz w:val="24"/>
                <w:szCs w:val="24"/>
                <w:lang w:eastAsia="pl-PL"/>
              </w:rPr>
              <w:br/>
            </w:r>
            <w:r w:rsidRPr="00FC6D77">
              <w:rPr>
                <w:rFonts w:ascii="Times New Roman" w:eastAsia="Times New Roman" w:hAnsi="Times New Roman" w:cs="Times New Roman"/>
                <w:b/>
                <w:color w:val="000000"/>
                <w:sz w:val="24"/>
                <w:szCs w:val="24"/>
                <w:lang w:eastAsia="pl-PL"/>
              </w:rPr>
              <w:t>w okolicznościach, o których mowa w art. 95</w:t>
            </w:r>
          </w:p>
        </w:tc>
      </w:tr>
    </w:tbl>
    <w:p w14:paraId="032C4D11" w14:textId="3B62E3A1" w:rsidR="00FC6D77" w:rsidRDefault="00FC6D77" w:rsidP="00FC6D77">
      <w:pPr>
        <w:spacing w:after="33" w:line="267" w:lineRule="auto"/>
        <w:ind w:right="-2"/>
        <w:jc w:val="both"/>
        <w:rPr>
          <w:rFonts w:ascii="Times New Roman" w:eastAsia="Times New Roman" w:hAnsi="Times New Roman" w:cs="Times New Roman"/>
          <w:color w:val="000000"/>
          <w:sz w:val="24"/>
          <w:szCs w:val="24"/>
          <w:lang w:eastAsia="pl-PL"/>
        </w:rPr>
      </w:pPr>
    </w:p>
    <w:p w14:paraId="0C5AFB25" w14:textId="16174CBB" w:rsidR="00FC6D77" w:rsidRPr="00A23201" w:rsidRDefault="00FC6D77" w:rsidP="007A106F">
      <w:pPr>
        <w:pStyle w:val="Akapitzlist"/>
        <w:numPr>
          <w:ilvl w:val="2"/>
          <w:numId w:val="16"/>
        </w:numPr>
        <w:tabs>
          <w:tab w:val="clear" w:pos="2056"/>
          <w:tab w:val="num" w:pos="567"/>
        </w:tabs>
        <w:spacing w:after="120" w:line="276" w:lineRule="auto"/>
        <w:ind w:left="567" w:hanging="567"/>
        <w:jc w:val="both"/>
        <w:rPr>
          <w:rFonts w:ascii="Times New Roman" w:eastAsia="Times New Roman" w:hAnsi="Times New Roman" w:cs="Times New Roman"/>
          <w:sz w:val="24"/>
          <w:szCs w:val="24"/>
          <w:lang w:eastAsia="pl-PL"/>
        </w:rPr>
      </w:pPr>
      <w:r w:rsidRPr="00A23201">
        <w:rPr>
          <w:rFonts w:ascii="Times New Roman" w:eastAsia="Times New Roman" w:hAnsi="Times New Roman" w:cs="Times New Roman"/>
          <w:b/>
          <w:sz w:val="24"/>
          <w:szCs w:val="24"/>
          <w:lang w:eastAsia="pl-PL"/>
        </w:rPr>
        <w:t>Zamawiający</w:t>
      </w:r>
      <w:r w:rsidRPr="00A23201">
        <w:rPr>
          <w:rFonts w:ascii="Times New Roman" w:eastAsia="Times New Roman" w:hAnsi="Times New Roman" w:cs="Times New Roman"/>
          <w:sz w:val="24"/>
          <w:szCs w:val="24"/>
          <w:lang w:eastAsia="pl-PL"/>
        </w:rPr>
        <w:t xml:space="preserve"> wymaga od </w:t>
      </w:r>
      <w:r w:rsidRPr="00A23201">
        <w:rPr>
          <w:rFonts w:ascii="Times New Roman" w:eastAsia="Times New Roman" w:hAnsi="Times New Roman" w:cs="Times New Roman"/>
          <w:b/>
          <w:sz w:val="24"/>
          <w:szCs w:val="24"/>
          <w:lang w:eastAsia="pl-PL"/>
        </w:rPr>
        <w:t>Wykonawcy</w:t>
      </w:r>
      <w:r w:rsidRPr="00A23201">
        <w:rPr>
          <w:rFonts w:ascii="Times New Roman" w:eastAsia="Times New Roman" w:hAnsi="Times New Roman" w:cs="Times New Roman"/>
          <w:sz w:val="24"/>
          <w:szCs w:val="24"/>
          <w:lang w:eastAsia="pl-PL"/>
        </w:rPr>
        <w:t xml:space="preserve"> zatrudnienia na umowę o pracę osób wykonujących w szczególności czynności w zakresie realizacji przedmiotu zamówienia tj. </w:t>
      </w:r>
      <w:r w:rsidR="0081648C" w:rsidRPr="0081648C">
        <w:rPr>
          <w:rFonts w:ascii="Times New Roman" w:hAnsi="Times New Roman" w:cs="Times New Roman"/>
          <w:sz w:val="24"/>
          <w:szCs w:val="24"/>
        </w:rPr>
        <w:t>roboty budowlane, roboty elektryczne</w:t>
      </w:r>
      <w:r w:rsidRPr="00A23201">
        <w:rPr>
          <w:rFonts w:ascii="Times New Roman" w:eastAsia="Times New Roman" w:hAnsi="Times New Roman" w:cs="Times New Roman"/>
          <w:sz w:val="24"/>
          <w:szCs w:val="24"/>
          <w:lang w:eastAsia="pl-PL"/>
        </w:rPr>
        <w:t xml:space="preserve">  - w rozumieniu przepisów ustawy z dnia 26 czerwca</w:t>
      </w:r>
      <w:r w:rsidR="0081648C">
        <w:rPr>
          <w:rFonts w:ascii="Times New Roman" w:eastAsia="Times New Roman" w:hAnsi="Times New Roman" w:cs="Times New Roman"/>
          <w:sz w:val="24"/>
          <w:szCs w:val="24"/>
          <w:lang w:eastAsia="pl-PL"/>
        </w:rPr>
        <w:t xml:space="preserve"> 1974 r. – Kodeks pracy (Dz.U. </w:t>
      </w:r>
      <w:r w:rsidRPr="00A23201">
        <w:rPr>
          <w:rFonts w:ascii="Times New Roman" w:eastAsia="Times New Roman" w:hAnsi="Times New Roman" w:cs="Times New Roman"/>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realizacjach ww. czynności określa </w:t>
      </w:r>
      <w:r w:rsidRPr="00F775EF">
        <w:rPr>
          <w:rFonts w:ascii="Times New Roman" w:eastAsia="Times New Roman" w:hAnsi="Times New Roman" w:cs="Times New Roman"/>
          <w:sz w:val="24"/>
          <w:szCs w:val="24"/>
          <w:lang w:eastAsia="pl-PL"/>
        </w:rPr>
        <w:t>załącznik do umowy.</w:t>
      </w:r>
    </w:p>
    <w:p w14:paraId="196171E4" w14:textId="7C76B916" w:rsidR="00FC6D77" w:rsidRPr="00A23201" w:rsidRDefault="00FC6D77" w:rsidP="007A106F">
      <w:pPr>
        <w:pStyle w:val="Akapitzlist"/>
        <w:numPr>
          <w:ilvl w:val="1"/>
          <w:numId w:val="16"/>
        </w:numPr>
        <w:tabs>
          <w:tab w:val="clear" w:pos="1156"/>
          <w:tab w:val="num" w:pos="567"/>
          <w:tab w:val="left" w:pos="4253"/>
          <w:tab w:val="left" w:pos="4395"/>
        </w:tabs>
        <w:spacing w:after="120" w:line="276" w:lineRule="auto"/>
        <w:ind w:left="567" w:hanging="567"/>
        <w:jc w:val="both"/>
        <w:rPr>
          <w:rFonts w:ascii="Times New Roman" w:eastAsia="Times New Roman" w:hAnsi="Times New Roman" w:cs="Times New Roman"/>
          <w:sz w:val="24"/>
          <w:szCs w:val="24"/>
          <w:lang w:eastAsia="pl-PL"/>
        </w:rPr>
      </w:pPr>
      <w:r w:rsidRPr="00A23201">
        <w:rPr>
          <w:rFonts w:ascii="Times New Roman" w:eastAsia="Times New Roman" w:hAnsi="Times New Roman" w:cs="Times New Roman"/>
          <w:sz w:val="24"/>
          <w:szCs w:val="24"/>
          <w:lang w:eastAsia="pl-PL"/>
        </w:rPr>
        <w:t xml:space="preserve">W trakcie realizacji zamówienia </w:t>
      </w:r>
      <w:r w:rsidRPr="00A23201">
        <w:rPr>
          <w:rFonts w:ascii="Times New Roman" w:eastAsia="Times New Roman" w:hAnsi="Times New Roman" w:cs="Times New Roman"/>
          <w:b/>
          <w:sz w:val="24"/>
          <w:szCs w:val="24"/>
          <w:lang w:eastAsia="pl-PL"/>
        </w:rPr>
        <w:t>Zamawiający</w:t>
      </w:r>
      <w:r w:rsidRPr="00A23201">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A23201">
        <w:rPr>
          <w:rFonts w:ascii="Times New Roman" w:eastAsia="Times New Roman" w:hAnsi="Times New Roman" w:cs="Times New Roman"/>
          <w:b/>
          <w:sz w:val="24"/>
          <w:szCs w:val="24"/>
          <w:lang w:eastAsia="pl-PL"/>
        </w:rPr>
        <w:t>Wykonawcę</w:t>
      </w:r>
      <w:r w:rsidRPr="00A23201">
        <w:rPr>
          <w:rFonts w:ascii="Times New Roman" w:eastAsia="Times New Roman" w:hAnsi="Times New Roman" w:cs="Times New Roman"/>
          <w:sz w:val="24"/>
          <w:szCs w:val="24"/>
          <w:lang w:eastAsia="pl-PL"/>
        </w:rPr>
        <w:t xml:space="preserve"> wymogu zatrudnienia na podstawie umowy o pracę osób wykonujących wskazane w ust. 1 czynności </w:t>
      </w:r>
      <w:r w:rsidRPr="00A23201">
        <w:rPr>
          <w:rFonts w:ascii="Times New Roman" w:eastAsia="Times New Roman" w:hAnsi="Times New Roman" w:cs="Times New Roman"/>
          <w:b/>
          <w:sz w:val="24"/>
          <w:szCs w:val="24"/>
          <w:lang w:eastAsia="pl-PL"/>
        </w:rPr>
        <w:t>Zamawiający</w:t>
      </w:r>
      <w:r w:rsidRPr="00A23201">
        <w:rPr>
          <w:rFonts w:ascii="Times New Roman" w:eastAsia="Times New Roman" w:hAnsi="Times New Roman" w:cs="Times New Roman"/>
          <w:sz w:val="24"/>
          <w:szCs w:val="24"/>
          <w:lang w:eastAsia="pl-PL"/>
        </w:rPr>
        <w:t xml:space="preserve"> uprawniony jest w szczególności do: </w:t>
      </w:r>
    </w:p>
    <w:p w14:paraId="4A5AFB30" w14:textId="77777777" w:rsidR="00FC6D77" w:rsidRPr="00BA2A1D" w:rsidRDefault="00FC6D77" w:rsidP="007A106F">
      <w:pPr>
        <w:numPr>
          <w:ilvl w:val="0"/>
          <w:numId w:val="28"/>
        </w:numPr>
        <w:tabs>
          <w:tab w:val="num" w:pos="993"/>
        </w:tabs>
        <w:spacing w:after="120" w:line="276" w:lineRule="auto"/>
        <w:ind w:left="851" w:hanging="284"/>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żądania oświadczeń i dokumentów w zakresie potwierdzenia spełniania ww. wymogów i dokonywania ich oceny,</w:t>
      </w:r>
    </w:p>
    <w:p w14:paraId="1F634598" w14:textId="77777777" w:rsidR="00FC6D77" w:rsidRPr="00BA2A1D" w:rsidRDefault="00FC6D77" w:rsidP="007A106F">
      <w:pPr>
        <w:numPr>
          <w:ilvl w:val="0"/>
          <w:numId w:val="28"/>
        </w:numPr>
        <w:tabs>
          <w:tab w:val="num" w:pos="993"/>
        </w:tabs>
        <w:spacing w:after="120" w:line="276" w:lineRule="auto"/>
        <w:ind w:left="851" w:hanging="284"/>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żądania wyjaśnień w przypadku wątpliwości w zakresie potwierdzenia spełniania ww. wymogów,</w:t>
      </w:r>
    </w:p>
    <w:p w14:paraId="542AE9FF" w14:textId="2C734407" w:rsidR="00A23201" w:rsidRDefault="00FC6D77" w:rsidP="007A106F">
      <w:pPr>
        <w:numPr>
          <w:ilvl w:val="0"/>
          <w:numId w:val="28"/>
        </w:numPr>
        <w:tabs>
          <w:tab w:val="num" w:pos="993"/>
        </w:tabs>
        <w:spacing w:after="120" w:line="276" w:lineRule="auto"/>
        <w:ind w:left="851" w:hanging="284"/>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przeprowadzania kontroli na miejscu wykonywania świadczenia.</w:t>
      </w:r>
    </w:p>
    <w:tbl>
      <w:tblPr>
        <w:tblStyle w:val="Tabela-Siatka"/>
        <w:tblW w:w="0" w:type="auto"/>
        <w:tblLook w:val="04A0" w:firstRow="1" w:lastRow="0" w:firstColumn="1" w:lastColumn="0" w:noHBand="0" w:noVBand="1"/>
      </w:tblPr>
      <w:tblGrid>
        <w:gridCol w:w="9060"/>
      </w:tblGrid>
      <w:tr w:rsidR="00FE3543" w14:paraId="22B9C718" w14:textId="77777777" w:rsidTr="00FE3543">
        <w:trPr>
          <w:trHeight w:val="608"/>
        </w:trPr>
        <w:tc>
          <w:tcPr>
            <w:tcW w:w="9060" w:type="dxa"/>
            <w:shd w:val="clear" w:color="auto" w:fill="E7E6E6" w:themeFill="background2"/>
          </w:tcPr>
          <w:p w14:paraId="2CB47A04" w14:textId="72A62A42" w:rsidR="00FE3543" w:rsidRPr="00FE3543" w:rsidRDefault="00FE3543" w:rsidP="009646EC">
            <w:pPr>
              <w:autoSpaceDE w:val="0"/>
              <w:autoSpaceDN w:val="0"/>
              <w:adjustRightInd w:val="0"/>
              <w:spacing w:after="6"/>
              <w:rPr>
                <w:rFonts w:ascii="Times New Roman" w:hAnsi="Times New Roman" w:cs="Times New Roman"/>
                <w:color w:val="000000"/>
                <w:sz w:val="24"/>
                <w:szCs w:val="24"/>
              </w:rPr>
            </w:pPr>
            <w:r w:rsidRPr="00FE3543">
              <w:rPr>
                <w:rFonts w:ascii="Times New Roman" w:hAnsi="Times New Roman" w:cs="Times New Roman"/>
                <w:b/>
                <w:bCs/>
                <w:color w:val="000000"/>
                <w:sz w:val="24"/>
                <w:szCs w:val="24"/>
              </w:rPr>
              <w:t xml:space="preserve">XXI. </w:t>
            </w:r>
            <w:r w:rsidR="009646EC">
              <w:rPr>
                <w:rFonts w:ascii="Times New Roman" w:hAnsi="Times New Roman" w:cs="Times New Roman"/>
                <w:b/>
                <w:bCs/>
                <w:color w:val="000000"/>
                <w:sz w:val="24"/>
                <w:szCs w:val="24"/>
              </w:rPr>
              <w:t>Podwykonawstwo</w:t>
            </w:r>
            <w:r w:rsidRPr="00FE3543">
              <w:rPr>
                <w:rFonts w:ascii="Times New Roman" w:hAnsi="Times New Roman" w:cs="Times New Roman"/>
                <w:b/>
                <w:bCs/>
                <w:color w:val="000000"/>
                <w:sz w:val="24"/>
                <w:szCs w:val="24"/>
              </w:rPr>
              <w:t xml:space="preserve"> </w:t>
            </w:r>
          </w:p>
        </w:tc>
      </w:tr>
    </w:tbl>
    <w:p w14:paraId="68DEAB8F" w14:textId="77777777" w:rsidR="00FE3543" w:rsidRPr="00FE3543" w:rsidRDefault="00FE3543" w:rsidP="00FE3543">
      <w:pPr>
        <w:autoSpaceDE w:val="0"/>
        <w:autoSpaceDN w:val="0"/>
        <w:adjustRightInd w:val="0"/>
        <w:spacing w:after="0" w:line="240" w:lineRule="auto"/>
        <w:rPr>
          <w:rFonts w:ascii="Cambria" w:hAnsi="Cambria" w:cs="Cambria"/>
          <w:color w:val="000000"/>
          <w:sz w:val="24"/>
          <w:szCs w:val="24"/>
        </w:rPr>
      </w:pPr>
    </w:p>
    <w:p w14:paraId="1E183E2D" w14:textId="77777777" w:rsidR="00A37C1B" w:rsidRPr="0060560B" w:rsidRDefault="00A37C1B" w:rsidP="00A37C1B">
      <w:pPr>
        <w:numPr>
          <w:ilvl w:val="0"/>
          <w:numId w:val="40"/>
        </w:numPr>
        <w:autoSpaceDE w:val="0"/>
        <w:autoSpaceDN w:val="0"/>
        <w:adjustRightInd w:val="0"/>
        <w:spacing w:after="0" w:line="240" w:lineRule="auto"/>
        <w:jc w:val="both"/>
        <w:rPr>
          <w:rFonts w:ascii="Times New Roman" w:hAnsi="Times New Roman" w:cs="Times New Roman"/>
          <w:sz w:val="24"/>
          <w:szCs w:val="24"/>
          <w:lang w:val="pl"/>
        </w:rPr>
      </w:pPr>
      <w:r w:rsidRPr="0060560B">
        <w:rPr>
          <w:rFonts w:ascii="Times New Roman" w:hAnsi="Times New Roman" w:cs="Times New Roman"/>
          <w:sz w:val="24"/>
          <w:szCs w:val="24"/>
          <w:lang w:val="pl"/>
        </w:rPr>
        <w:lastRenderedPageBreak/>
        <w:t xml:space="preserve">Wykonawca może powierzyć wykonanie części zamówienia podwykonawcy (podwykonawcom). </w:t>
      </w:r>
    </w:p>
    <w:p w14:paraId="2315F6C7" w14:textId="77777777" w:rsidR="00A37C1B" w:rsidRPr="0060560B" w:rsidRDefault="00A37C1B" w:rsidP="00A37C1B">
      <w:pPr>
        <w:numPr>
          <w:ilvl w:val="0"/>
          <w:numId w:val="40"/>
        </w:numPr>
        <w:autoSpaceDE w:val="0"/>
        <w:autoSpaceDN w:val="0"/>
        <w:adjustRightInd w:val="0"/>
        <w:spacing w:after="0" w:line="240" w:lineRule="auto"/>
        <w:jc w:val="both"/>
        <w:rPr>
          <w:rFonts w:ascii="Times New Roman" w:hAnsi="Times New Roman" w:cs="Times New Roman"/>
          <w:sz w:val="24"/>
          <w:szCs w:val="24"/>
          <w:lang w:val="pl"/>
        </w:rPr>
      </w:pPr>
      <w:r w:rsidRPr="0060560B">
        <w:rPr>
          <w:rFonts w:ascii="Times New Roman" w:hAnsi="Times New Roman" w:cs="Times New Roman"/>
          <w:sz w:val="24"/>
          <w:szCs w:val="24"/>
          <w:lang w:val="pl"/>
        </w:rPr>
        <w:t xml:space="preserve">Zamawiający </w:t>
      </w:r>
      <w:r w:rsidRPr="0060560B">
        <w:rPr>
          <w:rFonts w:ascii="Times New Roman" w:hAnsi="Times New Roman" w:cs="Times New Roman"/>
          <w:b/>
          <w:sz w:val="24"/>
          <w:szCs w:val="24"/>
          <w:lang w:val="pl"/>
        </w:rPr>
        <w:t>nie zastrzega</w:t>
      </w:r>
      <w:r w:rsidRPr="0060560B">
        <w:rPr>
          <w:rFonts w:ascii="Times New Roman" w:hAnsi="Times New Roman" w:cs="Times New Roman"/>
          <w:sz w:val="24"/>
          <w:szCs w:val="24"/>
          <w:lang w:val="pl"/>
        </w:rPr>
        <w:t xml:space="preserve"> obowiązku osobistego wykonania przez Wykonawcę kluczowych części zamówienia.</w:t>
      </w:r>
    </w:p>
    <w:p w14:paraId="1CA8ED23" w14:textId="77777777" w:rsidR="00A37C1B" w:rsidRPr="0060560B" w:rsidRDefault="00A37C1B" w:rsidP="00A37C1B">
      <w:pPr>
        <w:numPr>
          <w:ilvl w:val="0"/>
          <w:numId w:val="40"/>
        </w:numPr>
        <w:autoSpaceDE w:val="0"/>
        <w:autoSpaceDN w:val="0"/>
        <w:adjustRightInd w:val="0"/>
        <w:spacing w:after="0" w:line="240" w:lineRule="auto"/>
        <w:jc w:val="both"/>
        <w:rPr>
          <w:rFonts w:ascii="Times New Roman" w:hAnsi="Times New Roman" w:cs="Times New Roman"/>
          <w:sz w:val="24"/>
          <w:szCs w:val="24"/>
          <w:lang w:val="pl"/>
        </w:rPr>
      </w:pPr>
      <w:r w:rsidRPr="0060560B">
        <w:rPr>
          <w:rFonts w:ascii="Times New Roman" w:hAnsi="Times New Roman" w:cs="Times New Roman"/>
          <w:sz w:val="24"/>
          <w:szCs w:val="24"/>
          <w:lang w:val="pl"/>
        </w:rPr>
        <w:t xml:space="preserve">Zamawiający wymaga, aby w przypadku powierzenia części zamówienia podwykonawcom, Wykonawca wskazał w </w:t>
      </w:r>
      <w:r>
        <w:rPr>
          <w:rFonts w:ascii="Times New Roman" w:hAnsi="Times New Roman" w:cs="Times New Roman"/>
          <w:sz w:val="24"/>
          <w:szCs w:val="24"/>
          <w:lang w:val="pl"/>
        </w:rPr>
        <w:t>formularz ofertowym</w:t>
      </w:r>
      <w:r w:rsidRPr="0060560B">
        <w:rPr>
          <w:rFonts w:ascii="Times New Roman" w:hAnsi="Times New Roman" w:cs="Times New Roman"/>
          <w:sz w:val="24"/>
          <w:szCs w:val="24"/>
          <w:lang w:val="pl"/>
        </w:rPr>
        <w:t xml:space="preserve"> części zamówienia, których wykonanie zamierza powierzyć podwykonawcom oraz podał (o ile są mu wiadome na tym etapie) nazwy (firmy) tych pod</w:t>
      </w:r>
      <w:r>
        <w:rPr>
          <w:rFonts w:ascii="Times New Roman" w:hAnsi="Times New Roman" w:cs="Times New Roman"/>
          <w:sz w:val="24"/>
          <w:szCs w:val="24"/>
          <w:lang w:val="pl"/>
        </w:rPr>
        <w:t>w</w:t>
      </w:r>
      <w:r w:rsidRPr="0060560B">
        <w:rPr>
          <w:rFonts w:ascii="Times New Roman" w:hAnsi="Times New Roman" w:cs="Times New Roman"/>
          <w:sz w:val="24"/>
          <w:szCs w:val="24"/>
          <w:lang w:val="pl"/>
        </w:rPr>
        <w:t>ykonawców.</w:t>
      </w:r>
    </w:p>
    <w:p w14:paraId="6FB01051" w14:textId="7129A953" w:rsidR="00FE3543" w:rsidRPr="00FE3543" w:rsidRDefault="00FE3543" w:rsidP="00FE3543">
      <w:pPr>
        <w:autoSpaceDE w:val="0"/>
        <w:autoSpaceDN w:val="0"/>
        <w:adjustRightInd w:val="0"/>
        <w:spacing w:after="0" w:line="240" w:lineRule="auto"/>
        <w:rPr>
          <w:rFonts w:ascii="Times New Roman" w:hAnsi="Times New Roman" w:cs="Times New Roman"/>
          <w:sz w:val="24"/>
          <w:szCs w:val="24"/>
        </w:rPr>
      </w:pPr>
      <w:r w:rsidRPr="00FE3543">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9060"/>
      </w:tblGrid>
      <w:tr w:rsidR="00FE3543" w14:paraId="05AD5F8E" w14:textId="77777777" w:rsidTr="00812FD0">
        <w:tc>
          <w:tcPr>
            <w:tcW w:w="9060" w:type="dxa"/>
            <w:shd w:val="clear" w:color="auto" w:fill="E7E6E6" w:themeFill="background2"/>
          </w:tcPr>
          <w:p w14:paraId="09CFD865" w14:textId="77777777" w:rsidR="00FE3543" w:rsidRPr="00FE3543" w:rsidRDefault="00FE3543" w:rsidP="007A106F">
            <w:pPr>
              <w:pStyle w:val="Akapitzlist"/>
              <w:numPr>
                <w:ilvl w:val="3"/>
                <w:numId w:val="3"/>
              </w:numPr>
              <w:spacing w:after="33" w:line="267" w:lineRule="auto"/>
              <w:ind w:left="597" w:right="-2" w:hanging="567"/>
              <w:jc w:val="both"/>
              <w:rPr>
                <w:rFonts w:ascii="Times New Roman" w:eastAsia="Times New Roman" w:hAnsi="Times New Roman" w:cs="Times New Roman"/>
                <w:b/>
                <w:color w:val="000000"/>
                <w:sz w:val="24"/>
                <w:szCs w:val="24"/>
                <w:lang w:eastAsia="pl-PL"/>
              </w:rPr>
            </w:pPr>
            <w:r w:rsidRPr="00FE3543">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14:paraId="67377B4A" w14:textId="77777777" w:rsidR="00FE3543" w:rsidRPr="00BB55E9" w:rsidRDefault="00FE3543" w:rsidP="00FE3543">
      <w:pPr>
        <w:spacing w:after="0" w:line="267" w:lineRule="auto"/>
        <w:ind w:right="-2"/>
        <w:jc w:val="both"/>
        <w:rPr>
          <w:rFonts w:ascii="Times New Roman" w:eastAsia="Times New Roman" w:hAnsi="Times New Roman" w:cs="Times New Roman"/>
          <w:color w:val="000000"/>
          <w:sz w:val="24"/>
          <w:szCs w:val="24"/>
          <w:lang w:eastAsia="pl-PL"/>
        </w:rPr>
      </w:pPr>
      <w:r w:rsidRPr="00BB55E9">
        <w:rPr>
          <w:rFonts w:ascii="Times New Roman" w:eastAsia="Times New Roman" w:hAnsi="Times New Roman" w:cs="Times New Roman"/>
          <w:color w:val="000000"/>
          <w:sz w:val="24"/>
          <w:szCs w:val="24"/>
          <w:lang w:eastAsia="pl-PL"/>
        </w:rPr>
        <w:t xml:space="preserve"> </w:t>
      </w:r>
    </w:p>
    <w:p w14:paraId="5681A245" w14:textId="77777777" w:rsidR="00FE3543" w:rsidRPr="00BB3DCC" w:rsidRDefault="00FE3543" w:rsidP="00FE3543">
      <w:pPr>
        <w:suppressAutoHyphens/>
        <w:spacing w:after="120" w:line="240" w:lineRule="auto"/>
        <w:jc w:val="both"/>
        <w:rPr>
          <w:rFonts w:ascii="Times New Roman" w:eastAsia="Times New Roman" w:hAnsi="Times New Roman" w:cs="Times New Roman"/>
          <w:b/>
          <w:sz w:val="24"/>
          <w:szCs w:val="24"/>
          <w:lang w:eastAsia="pl-PL"/>
        </w:rPr>
      </w:pPr>
      <w:r w:rsidRPr="00BB3DC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BB3DCC">
        <w:rPr>
          <w:rFonts w:ascii="Times New Roman" w:eastAsia="Times New Roman" w:hAnsi="Times New Roman" w:cs="Times New Roman"/>
          <w:sz w:val="24"/>
          <w:szCs w:val="24"/>
          <w:lang w:eastAsia="pl-PL"/>
        </w:rPr>
        <w:br/>
        <w:t xml:space="preserve">z 04.05.2016, str. 1), dalej „RODO”, informuję, że: </w:t>
      </w:r>
    </w:p>
    <w:p w14:paraId="463B097B" w14:textId="77777777" w:rsidR="00FE3543" w:rsidRPr="00BB3DCC" w:rsidRDefault="00FE3543" w:rsidP="007A106F">
      <w:pPr>
        <w:numPr>
          <w:ilvl w:val="0"/>
          <w:numId w:val="13"/>
        </w:numPr>
        <w:tabs>
          <w:tab w:val="left" w:pos="567"/>
        </w:tabs>
        <w:spacing w:after="0" w:line="240" w:lineRule="auto"/>
        <w:ind w:left="567" w:hanging="567"/>
        <w:jc w:val="both"/>
        <w:rPr>
          <w:rFonts w:ascii="Times New Roman" w:eastAsia="Times New Roman" w:hAnsi="Times New Roman" w:cs="Times New Roman"/>
          <w:bCs/>
          <w:sz w:val="24"/>
          <w:szCs w:val="24"/>
        </w:rPr>
      </w:pPr>
      <w:r w:rsidRPr="00BB3DCC">
        <w:rPr>
          <w:rFonts w:ascii="Times New Roman" w:eastAsia="Times New Roman" w:hAnsi="Times New Roman" w:cs="Times New Roman"/>
          <w:bCs/>
          <w:sz w:val="24"/>
          <w:szCs w:val="24"/>
        </w:rPr>
        <w:t xml:space="preserve">administratorem Pani/Pana danych osobowych jest:  </w:t>
      </w:r>
    </w:p>
    <w:p w14:paraId="61E79A69" w14:textId="77777777" w:rsidR="00FE3543" w:rsidRPr="00BB3DCC" w:rsidRDefault="00FE3543" w:rsidP="00FE3543">
      <w:pPr>
        <w:tabs>
          <w:tab w:val="left" w:pos="709"/>
        </w:tabs>
        <w:spacing w:after="120" w:line="240" w:lineRule="auto"/>
        <w:ind w:left="567" w:hanging="567"/>
        <w:jc w:val="both"/>
        <w:rPr>
          <w:rFonts w:ascii="Times New Roman" w:eastAsia="Times New Roman" w:hAnsi="Times New Roman" w:cs="Times New Roman"/>
          <w:bCs/>
          <w:sz w:val="24"/>
          <w:szCs w:val="24"/>
        </w:rPr>
      </w:pPr>
      <w:r w:rsidRPr="00BB3DCC">
        <w:rPr>
          <w:rFonts w:ascii="Times New Roman" w:eastAsia="Times New Roman" w:hAnsi="Times New Roman" w:cs="Times New Roman"/>
          <w:bCs/>
          <w:sz w:val="24"/>
          <w:szCs w:val="24"/>
        </w:rPr>
        <w:tab/>
        <w:t xml:space="preserve">Komendant 6 Wojskowego Oddziału Gospodarczego, Lędowo – Osiedle 1N, </w:t>
      </w:r>
      <w:r w:rsidRPr="00BB3DCC">
        <w:rPr>
          <w:rFonts w:ascii="Times New Roman" w:eastAsia="Times New Roman" w:hAnsi="Times New Roman" w:cs="Times New Roman"/>
          <w:bCs/>
          <w:sz w:val="24"/>
          <w:szCs w:val="24"/>
        </w:rPr>
        <w:br/>
        <w:t>76 – 271 Ustka, nr fax: 261 231 578;</w:t>
      </w:r>
    </w:p>
    <w:p w14:paraId="0D1B891C" w14:textId="77777777" w:rsidR="00FE3543" w:rsidRPr="00BB3DCC" w:rsidRDefault="00FE3543" w:rsidP="007A106F">
      <w:pPr>
        <w:numPr>
          <w:ilvl w:val="0"/>
          <w:numId w:val="13"/>
        </w:numPr>
        <w:tabs>
          <w:tab w:val="left" w:pos="567"/>
        </w:tabs>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inspektorem ochrony danych osobowych w 6 WOG Ustka jest Pani Dagmara Stecka -Giedrojć, tel. 261 231 377;</w:t>
      </w:r>
    </w:p>
    <w:p w14:paraId="7467BE47" w14:textId="77777777" w:rsidR="00FE3543" w:rsidRPr="00BB3DCC" w:rsidRDefault="00FE3543" w:rsidP="007A106F">
      <w:pPr>
        <w:numPr>
          <w:ilvl w:val="0"/>
          <w:numId w:val="13"/>
        </w:numPr>
        <w:tabs>
          <w:tab w:val="left" w:pos="567"/>
        </w:tabs>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 xml:space="preserve">Pani/Pana dane osobowe przetwarzane będą na podstawie art. 6 ust. 1 lit. c RODO </w:t>
      </w:r>
      <w:r w:rsidRPr="00BB3DCC">
        <w:rPr>
          <w:rFonts w:ascii="Times New Roman" w:eastAsia="Times New Roman" w:hAnsi="Times New Roman" w:cs="Times New Roman"/>
          <w:sz w:val="24"/>
          <w:szCs w:val="24"/>
          <w:lang w:eastAsia="pl-PL"/>
        </w:rPr>
        <w:br/>
        <w:t xml:space="preserve">w celu związanym z postępowaniem o udzielenie zamówienia publicznego </w:t>
      </w:r>
      <w:r w:rsidRPr="00BB3DCC">
        <w:rPr>
          <w:rFonts w:ascii="Times New Roman" w:eastAsia="Times New Roman" w:hAnsi="Times New Roman" w:cs="Times New Roman"/>
          <w:sz w:val="24"/>
          <w:szCs w:val="24"/>
          <w:lang w:eastAsia="pl-PL"/>
        </w:rPr>
        <w:br/>
        <w:t xml:space="preserve">Nr </w:t>
      </w:r>
      <w:r>
        <w:rPr>
          <w:rFonts w:ascii="Times New Roman" w:eastAsia="Times New Roman" w:hAnsi="Times New Roman" w:cs="Times New Roman"/>
          <w:sz w:val="24"/>
          <w:szCs w:val="24"/>
          <w:lang w:eastAsia="pl-PL"/>
        </w:rPr>
        <w:t>02</w:t>
      </w:r>
      <w:r w:rsidRPr="00BB3DCC">
        <w:rPr>
          <w:rFonts w:ascii="Times New Roman" w:eastAsia="Times New Roman" w:hAnsi="Times New Roman" w:cs="Times New Roman"/>
          <w:sz w:val="24"/>
          <w:szCs w:val="24"/>
          <w:lang w:eastAsia="pl-PL"/>
        </w:rPr>
        <w:t>/INFR/6WOG/202</w:t>
      </w:r>
      <w:r>
        <w:rPr>
          <w:rFonts w:ascii="Times New Roman" w:eastAsia="Times New Roman" w:hAnsi="Times New Roman" w:cs="Times New Roman"/>
          <w:sz w:val="24"/>
          <w:szCs w:val="24"/>
          <w:lang w:eastAsia="pl-PL"/>
        </w:rPr>
        <w:t>1</w:t>
      </w:r>
      <w:r w:rsidRPr="00BB3DCC">
        <w:rPr>
          <w:rFonts w:ascii="Times New Roman" w:eastAsia="Times New Roman" w:hAnsi="Times New Roman" w:cs="Times New Roman"/>
          <w:sz w:val="24"/>
          <w:szCs w:val="24"/>
          <w:lang w:eastAsia="pl-PL"/>
        </w:rPr>
        <w:t xml:space="preserve"> prowadzonym w trybie przetargu nieograniczonego;</w:t>
      </w:r>
    </w:p>
    <w:p w14:paraId="4AFB9218" w14:textId="77777777" w:rsidR="00FE3543" w:rsidRPr="00BB3DCC" w:rsidRDefault="00FE3543" w:rsidP="007A106F">
      <w:pPr>
        <w:numPr>
          <w:ilvl w:val="0"/>
          <w:numId w:val="13"/>
        </w:numPr>
        <w:tabs>
          <w:tab w:val="left" w:pos="567"/>
        </w:tabs>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z dnia 29 stycznia 2004 r. – Prawo zamówień publicznych (Dz. U. z 2019 poz. 1843) oraz art. 2 ust. 1 ustawy z dnia 06.09.2001 r. o dostępie do informacji publicznej, tj. Dz. U. z 2018 r. poz. 1330;</w:t>
      </w:r>
    </w:p>
    <w:p w14:paraId="30207691" w14:textId="77777777" w:rsidR="00FE3543" w:rsidRPr="00BB3DCC" w:rsidRDefault="00FE3543" w:rsidP="007A106F">
      <w:pPr>
        <w:numPr>
          <w:ilvl w:val="0"/>
          <w:numId w:val="13"/>
        </w:numPr>
        <w:tabs>
          <w:tab w:val="left" w:pos="567"/>
        </w:tabs>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14:paraId="687155F7" w14:textId="77777777" w:rsidR="00FE3543" w:rsidRPr="00BB3DCC" w:rsidRDefault="00FE3543" w:rsidP="007A106F">
      <w:pPr>
        <w:numPr>
          <w:ilvl w:val="0"/>
          <w:numId w:val="13"/>
        </w:numPr>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BB3DCC">
        <w:rPr>
          <w:rFonts w:ascii="Times New Roman" w:eastAsia="Times New Roman" w:hAnsi="Times New Roman" w:cs="Times New Roman"/>
          <w:sz w:val="24"/>
          <w:szCs w:val="24"/>
          <w:lang w:eastAsia="pl-PL"/>
        </w:rPr>
        <w:t>Pzp</w:t>
      </w:r>
      <w:proofErr w:type="spellEnd"/>
      <w:r w:rsidRPr="00BB3DC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B3DCC">
        <w:rPr>
          <w:rFonts w:ascii="Times New Roman" w:eastAsia="Times New Roman" w:hAnsi="Times New Roman" w:cs="Times New Roman"/>
          <w:sz w:val="24"/>
          <w:szCs w:val="24"/>
          <w:lang w:eastAsia="pl-PL"/>
        </w:rPr>
        <w:t>Pzp</w:t>
      </w:r>
      <w:proofErr w:type="spellEnd"/>
      <w:r w:rsidRPr="00BB3DCC">
        <w:rPr>
          <w:rFonts w:ascii="Times New Roman" w:eastAsia="Times New Roman" w:hAnsi="Times New Roman" w:cs="Times New Roman"/>
          <w:sz w:val="24"/>
          <w:szCs w:val="24"/>
          <w:lang w:eastAsia="pl-PL"/>
        </w:rPr>
        <w:t>;</w:t>
      </w:r>
    </w:p>
    <w:p w14:paraId="5EFBD4E6" w14:textId="77777777" w:rsidR="00FE3543" w:rsidRPr="00BB3DCC" w:rsidRDefault="00FE3543" w:rsidP="007A106F">
      <w:pPr>
        <w:numPr>
          <w:ilvl w:val="0"/>
          <w:numId w:val="13"/>
        </w:numPr>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7E23522B" w14:textId="77777777" w:rsidR="00FE3543" w:rsidRPr="00BB3DCC" w:rsidRDefault="00FE3543" w:rsidP="007A106F">
      <w:pPr>
        <w:numPr>
          <w:ilvl w:val="0"/>
          <w:numId w:val="13"/>
        </w:numPr>
        <w:spacing w:after="120" w:line="254" w:lineRule="auto"/>
        <w:ind w:left="567" w:hanging="567"/>
        <w:jc w:val="both"/>
        <w:rPr>
          <w:rFonts w:ascii="Times New Roman" w:eastAsia="Times New Roman" w:hAnsi="Times New Roman" w:cs="Times New Roman"/>
          <w:sz w:val="24"/>
          <w:szCs w:val="24"/>
          <w:lang w:eastAsia="pl-PL"/>
        </w:rPr>
      </w:pPr>
      <w:r w:rsidRPr="00BB3DCC">
        <w:rPr>
          <w:rFonts w:ascii="Times New Roman" w:eastAsia="Times New Roman" w:hAnsi="Times New Roman" w:cs="Times New Roman"/>
          <w:sz w:val="24"/>
          <w:szCs w:val="24"/>
          <w:lang w:eastAsia="pl-PL"/>
        </w:rPr>
        <w:t>posiada Pani/Pan:</w:t>
      </w:r>
    </w:p>
    <w:p w14:paraId="2C143AED" w14:textId="77777777" w:rsidR="00FE3543" w:rsidRPr="00BB3DCC" w:rsidRDefault="00FE3543" w:rsidP="007A106F">
      <w:pPr>
        <w:numPr>
          <w:ilvl w:val="0"/>
          <w:numId w:val="14"/>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na podstawie art. 15 RODO prawo dostępu do danych osobowych Pani/Pana dotyczących;</w:t>
      </w:r>
    </w:p>
    <w:p w14:paraId="1F2560F4" w14:textId="77777777" w:rsidR="00FE3543" w:rsidRPr="00BB3DCC" w:rsidRDefault="00FE3543" w:rsidP="007A106F">
      <w:pPr>
        <w:numPr>
          <w:ilvl w:val="0"/>
          <w:numId w:val="14"/>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lastRenderedPageBreak/>
        <w:t xml:space="preserve">na podstawie art. 16 RODO prawo do sprostowania Pani/Pana </w:t>
      </w:r>
      <w:r>
        <w:rPr>
          <w:rFonts w:ascii="Times New Roman" w:eastAsia="Times New Roman" w:hAnsi="Times New Roman" w:cs="Times New Roman"/>
          <w:sz w:val="24"/>
          <w:szCs w:val="24"/>
          <w:lang w:eastAsia="pl-PL"/>
        </w:rPr>
        <w:t xml:space="preserve">danych osobowych, przy czym skorzystanie z prawa do sprostowania lub uzupełnienia nie może skutkować zmianą wyniku postępowania o udzielenie zamówienia publicznego ani zmiana postanowień umowy w zakresie niezgodnym z ustawą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oraz nie może naruszać integralności protokołu oraz jego załączników;</w:t>
      </w:r>
    </w:p>
    <w:p w14:paraId="780535B9" w14:textId="77777777" w:rsidR="00FE3543" w:rsidRPr="00BB3DCC" w:rsidRDefault="00FE3543" w:rsidP="007A106F">
      <w:pPr>
        <w:numPr>
          <w:ilvl w:val="0"/>
          <w:numId w:val="14"/>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w:t>
      </w:r>
      <w:r>
        <w:rPr>
          <w:rFonts w:ascii="Times New Roman" w:eastAsia="Times New Roman" w:hAnsi="Times New Roman" w:cs="Times New Roman"/>
          <w:sz w:val="24"/>
          <w:szCs w:val="24"/>
          <w:lang w:eastAsia="pl-PL"/>
        </w:rPr>
        <w:t>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14:paraId="7AEAE62D" w14:textId="77777777" w:rsidR="00FE3543" w:rsidRPr="00BB3DCC" w:rsidRDefault="00FE3543" w:rsidP="007A106F">
      <w:pPr>
        <w:numPr>
          <w:ilvl w:val="0"/>
          <w:numId w:val="14"/>
        </w:numPr>
        <w:spacing w:after="12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208D42D0" w14:textId="77777777" w:rsidR="00FE3543" w:rsidRPr="00BB3DCC" w:rsidRDefault="00FE3543" w:rsidP="007A106F">
      <w:pPr>
        <w:numPr>
          <w:ilvl w:val="0"/>
          <w:numId w:val="13"/>
        </w:numPr>
        <w:spacing w:after="120" w:line="254" w:lineRule="auto"/>
        <w:ind w:left="567" w:hanging="567"/>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nie przysługuje Pani/Panu:</w:t>
      </w:r>
    </w:p>
    <w:p w14:paraId="6648DFC8" w14:textId="77777777" w:rsidR="00FE3543" w:rsidRPr="00BB3DCC" w:rsidRDefault="00FE3543" w:rsidP="007A106F">
      <w:pPr>
        <w:numPr>
          <w:ilvl w:val="0"/>
          <w:numId w:val="15"/>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w związku z art. 17 ust. 3 lit. b, d lub e RODO prawo do usunięcia danych osobowych;</w:t>
      </w:r>
    </w:p>
    <w:p w14:paraId="14BDDAAB" w14:textId="77777777" w:rsidR="00FE3543" w:rsidRPr="00BB3DCC" w:rsidRDefault="00FE3543" w:rsidP="007A106F">
      <w:pPr>
        <w:numPr>
          <w:ilvl w:val="0"/>
          <w:numId w:val="15"/>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prawo do przenoszenia danych osobowych, o którym mowa w art. 20 RODO;</w:t>
      </w:r>
    </w:p>
    <w:p w14:paraId="527A91E2" w14:textId="77777777" w:rsidR="00FE3543" w:rsidRPr="00BB3DCC" w:rsidRDefault="00FE3543" w:rsidP="007A106F">
      <w:pPr>
        <w:numPr>
          <w:ilvl w:val="0"/>
          <w:numId w:val="15"/>
        </w:numPr>
        <w:spacing w:after="0" w:line="254" w:lineRule="auto"/>
        <w:ind w:left="851" w:hanging="284"/>
        <w:jc w:val="both"/>
        <w:rPr>
          <w:rFonts w:ascii="Times New Roman" w:eastAsia="Times New Roman" w:hAnsi="Times New Roman" w:cs="Times New Roman"/>
          <w:color w:val="00B0F0"/>
          <w:sz w:val="24"/>
          <w:szCs w:val="24"/>
          <w:lang w:eastAsia="pl-PL"/>
        </w:rPr>
      </w:pPr>
      <w:r w:rsidRPr="00BB3DCC">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433B7B0B" w14:textId="77777777" w:rsidR="00FE3543" w:rsidRDefault="00FE3543" w:rsidP="00FE3543">
      <w:pPr>
        <w:tabs>
          <w:tab w:val="left" w:pos="1418"/>
        </w:tabs>
        <w:jc w:val="both"/>
        <w:rPr>
          <w:color w:val="FF0000"/>
          <w:lang w:eastAsia="pl-PL"/>
        </w:rPr>
      </w:pPr>
    </w:p>
    <w:tbl>
      <w:tblPr>
        <w:tblStyle w:val="Tabela-Siatka"/>
        <w:tblW w:w="0" w:type="auto"/>
        <w:tblLook w:val="04A0" w:firstRow="1" w:lastRow="0" w:firstColumn="1" w:lastColumn="0" w:noHBand="0" w:noVBand="1"/>
      </w:tblPr>
      <w:tblGrid>
        <w:gridCol w:w="9060"/>
      </w:tblGrid>
      <w:tr w:rsidR="00FE3543" w14:paraId="10EFC0D8" w14:textId="77777777" w:rsidTr="00812FD0">
        <w:tc>
          <w:tcPr>
            <w:tcW w:w="9060" w:type="dxa"/>
            <w:shd w:val="clear" w:color="auto" w:fill="E7E6E6" w:themeFill="background2"/>
          </w:tcPr>
          <w:p w14:paraId="5BEC3D12" w14:textId="77777777" w:rsidR="00FE3543" w:rsidRPr="00BB3DCC" w:rsidRDefault="00FE3543" w:rsidP="007A106F">
            <w:pPr>
              <w:pStyle w:val="Akapitzlist"/>
              <w:numPr>
                <w:ilvl w:val="3"/>
                <w:numId w:val="3"/>
              </w:numPr>
              <w:spacing w:after="33" w:line="267" w:lineRule="auto"/>
              <w:ind w:left="594" w:right="-2" w:hanging="567"/>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Dodatkowe informacje</w:t>
            </w:r>
          </w:p>
        </w:tc>
      </w:tr>
    </w:tbl>
    <w:p w14:paraId="58C5E81F" w14:textId="77777777" w:rsidR="00FE3543" w:rsidRDefault="00FE3543" w:rsidP="00FE3543">
      <w:pPr>
        <w:tabs>
          <w:tab w:val="left" w:pos="426"/>
        </w:tabs>
        <w:spacing w:after="0"/>
        <w:ind w:left="284" w:hanging="284"/>
        <w:jc w:val="both"/>
        <w:rPr>
          <w:rFonts w:ascii="Times New Roman" w:hAnsi="Times New Roman" w:cs="Times New Roman"/>
          <w:sz w:val="24"/>
          <w:szCs w:val="24"/>
        </w:rPr>
      </w:pPr>
    </w:p>
    <w:p w14:paraId="50C22158" w14:textId="5A612A63" w:rsidR="00FE3543" w:rsidRDefault="002602E9" w:rsidP="00FE3543">
      <w:pPr>
        <w:tabs>
          <w:tab w:val="left" w:pos="567"/>
        </w:tabs>
        <w:spacing w:after="120"/>
        <w:ind w:left="567" w:hanging="567"/>
        <w:jc w:val="both"/>
        <w:rPr>
          <w:rFonts w:ascii="Times New Roman" w:hAnsi="Times New Roman" w:cs="Times New Roman"/>
          <w:color w:val="000000"/>
          <w:sz w:val="24"/>
        </w:rPr>
      </w:pPr>
      <w:r>
        <w:rPr>
          <w:rFonts w:ascii="Times New Roman" w:hAnsi="Times New Roman" w:cs="Times New Roman"/>
          <w:color w:val="000000"/>
          <w:sz w:val="24"/>
        </w:rPr>
        <w:t>1</w:t>
      </w:r>
      <w:r w:rsidR="00FE3543">
        <w:rPr>
          <w:rFonts w:ascii="Times New Roman" w:hAnsi="Times New Roman" w:cs="Times New Roman"/>
          <w:color w:val="000000"/>
          <w:sz w:val="24"/>
        </w:rPr>
        <w:t xml:space="preserve">. </w:t>
      </w:r>
      <w:r w:rsidR="00FE3543">
        <w:rPr>
          <w:rFonts w:ascii="Times New Roman" w:hAnsi="Times New Roman" w:cs="Times New Roman"/>
          <w:color w:val="000000"/>
          <w:sz w:val="24"/>
        </w:rPr>
        <w:tab/>
        <w:t>Zamawiający nie wymaga wniesienia wadium.</w:t>
      </w:r>
    </w:p>
    <w:p w14:paraId="4286187E" w14:textId="26865606" w:rsidR="00FE3543" w:rsidRDefault="002602E9" w:rsidP="002602E9">
      <w:pPr>
        <w:tabs>
          <w:tab w:val="left" w:pos="567"/>
        </w:tabs>
        <w:jc w:val="both"/>
        <w:rPr>
          <w:rFonts w:ascii="Times New Roman" w:hAnsi="Times New Roman" w:cs="Times New Roman"/>
          <w:color w:val="000000"/>
          <w:sz w:val="24"/>
        </w:rPr>
      </w:pPr>
      <w:r>
        <w:rPr>
          <w:rFonts w:ascii="Times New Roman" w:hAnsi="Times New Roman" w:cs="Times New Roman"/>
          <w:color w:val="000000"/>
          <w:sz w:val="24"/>
        </w:rPr>
        <w:t>2</w:t>
      </w:r>
      <w:r w:rsidR="00FE3543">
        <w:rPr>
          <w:rFonts w:ascii="Times New Roman" w:hAnsi="Times New Roman" w:cs="Times New Roman"/>
          <w:color w:val="000000"/>
          <w:sz w:val="24"/>
        </w:rPr>
        <w:t xml:space="preserve">. </w:t>
      </w:r>
      <w:r w:rsidR="00FE3543">
        <w:rPr>
          <w:rFonts w:ascii="Times New Roman" w:hAnsi="Times New Roman" w:cs="Times New Roman"/>
          <w:color w:val="000000"/>
          <w:sz w:val="24"/>
        </w:rPr>
        <w:tab/>
        <w:t>Zamawiający nie wymaga odbycia przez Wykonawcę wizji lokalnej lub sprawdzenia przez niego dokumentów niezbędnych do realizacji zamówienia.</w:t>
      </w:r>
    </w:p>
    <w:p w14:paraId="550004B5" w14:textId="4E415A67" w:rsidR="00F40DD2" w:rsidRDefault="00F40DD2" w:rsidP="00F40DD2">
      <w:pPr>
        <w:tabs>
          <w:tab w:val="left" w:pos="567"/>
        </w:tabs>
        <w:jc w:val="both"/>
        <w:rPr>
          <w:rFonts w:ascii="Times New Roman" w:hAnsi="Times New Roman" w:cs="Times New Roman"/>
          <w:sz w:val="24"/>
          <w:szCs w:val="24"/>
        </w:rPr>
      </w:pPr>
      <w:r>
        <w:rPr>
          <w:rFonts w:ascii="Times New Roman" w:hAnsi="Times New Roman" w:cs="Times New Roman"/>
          <w:color w:val="000000"/>
          <w:sz w:val="24"/>
        </w:rPr>
        <w:t xml:space="preserve">3.     </w:t>
      </w:r>
      <w:r w:rsidRPr="00F40DD2">
        <w:rPr>
          <w:rFonts w:ascii="Times New Roman" w:hAnsi="Times New Roman" w:cs="Times New Roman"/>
          <w:sz w:val="24"/>
          <w:szCs w:val="24"/>
        </w:rPr>
        <w:t xml:space="preserve">Zamawiający nie dopuszcza możliwości złożenia oferty wariantowej, o której mowa w art. 92 ustawy </w:t>
      </w:r>
      <w:proofErr w:type="spellStart"/>
      <w:r w:rsidRPr="00F40DD2">
        <w:rPr>
          <w:rFonts w:ascii="Times New Roman" w:hAnsi="Times New Roman" w:cs="Times New Roman"/>
          <w:sz w:val="24"/>
          <w:szCs w:val="24"/>
        </w:rPr>
        <w:t>Pzp</w:t>
      </w:r>
      <w:proofErr w:type="spellEnd"/>
      <w:r w:rsidRPr="00F40DD2">
        <w:rPr>
          <w:rFonts w:ascii="Times New Roman" w:hAnsi="Times New Roman" w:cs="Times New Roman"/>
          <w:sz w:val="24"/>
          <w:szCs w:val="24"/>
        </w:rPr>
        <w:t xml:space="preserve"> tzn. oferty przewidującej odmienny sposób wykonania zamówienia niż określony w niniejszej SWZ.</w:t>
      </w:r>
    </w:p>
    <w:p w14:paraId="5C43C03D" w14:textId="777B5F4D" w:rsidR="00F40DD2" w:rsidRDefault="00F40DD2" w:rsidP="002602E9">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4.     </w:t>
      </w:r>
      <w:r w:rsidRPr="00F40DD2">
        <w:rPr>
          <w:rFonts w:ascii="Times New Roman" w:hAnsi="Times New Roman" w:cs="Times New Roman"/>
          <w:sz w:val="24"/>
          <w:szCs w:val="24"/>
        </w:rPr>
        <w:t xml:space="preserve">Zamawiający nie dokonuje podziału zamówienia na części. Tym samym zamawiający nie dopuszcza składania ofert częściowych, o których mowa w art. 7 pkt 15 ustawy </w:t>
      </w:r>
      <w:proofErr w:type="spellStart"/>
      <w:r w:rsidRPr="00F40DD2">
        <w:rPr>
          <w:rFonts w:ascii="Times New Roman" w:hAnsi="Times New Roman" w:cs="Times New Roman"/>
          <w:sz w:val="24"/>
          <w:szCs w:val="24"/>
        </w:rPr>
        <w:t>Pzp</w:t>
      </w:r>
      <w:proofErr w:type="spellEnd"/>
      <w:r w:rsidRPr="00F40DD2">
        <w:rPr>
          <w:rFonts w:ascii="Times New Roman" w:hAnsi="Times New Roman" w:cs="Times New Roman"/>
          <w:sz w:val="24"/>
          <w:szCs w:val="24"/>
        </w:rPr>
        <w:t>.</w:t>
      </w:r>
    </w:p>
    <w:p w14:paraId="254BA6BB" w14:textId="75EA0775" w:rsidR="009646EC" w:rsidRDefault="009646EC" w:rsidP="009646EC">
      <w:pPr>
        <w:tabs>
          <w:tab w:val="left" w:pos="567"/>
        </w:tabs>
        <w:jc w:val="both"/>
        <w:rPr>
          <w:rFonts w:ascii="Times New Roman" w:hAnsi="Times New Roman" w:cs="Times New Roman"/>
          <w:sz w:val="24"/>
          <w:szCs w:val="24"/>
          <w:lang w:val="pl"/>
        </w:rPr>
      </w:pPr>
      <w:r>
        <w:rPr>
          <w:rFonts w:ascii="Times New Roman" w:hAnsi="Times New Roman" w:cs="Times New Roman"/>
          <w:sz w:val="24"/>
          <w:szCs w:val="24"/>
        </w:rPr>
        <w:t xml:space="preserve">5.    </w:t>
      </w:r>
      <w:r w:rsidRPr="00023F24">
        <w:rPr>
          <w:rFonts w:ascii="Times New Roman" w:hAnsi="Times New Roman" w:cs="Times New Roman"/>
          <w:sz w:val="24"/>
          <w:szCs w:val="24"/>
          <w:lang w:val="pl"/>
        </w:rPr>
        <w:t xml:space="preserve">Zamawiający nie zastrzega możliwości ubiegania się o udzielenie zamówienia wyłącznie przez Wykonawców, o których mowa w art. 94 </w:t>
      </w:r>
      <w:proofErr w:type="spellStart"/>
      <w:r>
        <w:rPr>
          <w:rFonts w:ascii="Times New Roman" w:hAnsi="Times New Roman" w:cs="Times New Roman"/>
          <w:sz w:val="24"/>
          <w:szCs w:val="24"/>
          <w:lang w:val="pl"/>
        </w:rPr>
        <w:t>Pzp</w:t>
      </w:r>
      <w:proofErr w:type="spellEnd"/>
      <w:r>
        <w:rPr>
          <w:rFonts w:ascii="Times New Roman" w:hAnsi="Times New Roman" w:cs="Times New Roman"/>
          <w:sz w:val="24"/>
          <w:szCs w:val="24"/>
          <w:lang w:val="pl"/>
        </w:rPr>
        <w:t>.</w:t>
      </w:r>
      <w:r w:rsidRPr="00023F24">
        <w:rPr>
          <w:rFonts w:ascii="Times New Roman" w:hAnsi="Times New Roman" w:cs="Times New Roman"/>
          <w:sz w:val="24"/>
          <w:szCs w:val="24"/>
          <w:lang w:val="pl"/>
        </w:rPr>
        <w:t xml:space="preserve"> </w:t>
      </w:r>
    </w:p>
    <w:p w14:paraId="2E2D0911" w14:textId="614C8D6D" w:rsidR="00BE1DE4" w:rsidRDefault="00BE1DE4" w:rsidP="009646EC">
      <w:pPr>
        <w:tabs>
          <w:tab w:val="left" w:pos="567"/>
        </w:tabs>
        <w:jc w:val="both"/>
        <w:rPr>
          <w:rFonts w:ascii="Times New Roman" w:hAnsi="Times New Roman" w:cs="Times New Roman"/>
          <w:sz w:val="24"/>
          <w:szCs w:val="24"/>
          <w:lang w:val="pl"/>
        </w:rPr>
      </w:pPr>
    </w:p>
    <w:p w14:paraId="53040D2D" w14:textId="654FC380" w:rsidR="009646EC" w:rsidRPr="00F40DD2" w:rsidRDefault="009646EC" w:rsidP="002602E9">
      <w:pPr>
        <w:tabs>
          <w:tab w:val="left" w:pos="567"/>
        </w:tabs>
        <w:jc w:val="both"/>
        <w:rPr>
          <w:rFonts w:ascii="Times New Roman" w:hAnsi="Times New Roman" w:cs="Times New Roman"/>
          <w:color w:val="000000"/>
          <w:sz w:val="24"/>
        </w:rPr>
      </w:pPr>
    </w:p>
    <w:sectPr w:rsidR="009646EC" w:rsidRPr="00F40DD2" w:rsidSect="0092114C">
      <w:headerReference w:type="default" r:id="rId43"/>
      <w:footerReference w:type="default" r:id="rId44"/>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DCF9" w14:textId="77777777" w:rsidR="00963CFF" w:rsidRDefault="00963CFF" w:rsidP="0092114C">
      <w:pPr>
        <w:spacing w:after="0" w:line="240" w:lineRule="auto"/>
      </w:pPr>
      <w:r>
        <w:separator/>
      </w:r>
    </w:p>
  </w:endnote>
  <w:endnote w:type="continuationSeparator" w:id="0">
    <w:p w14:paraId="32E409BB" w14:textId="77777777" w:rsidR="00963CFF" w:rsidRDefault="00963CFF"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14:paraId="5ABF7ACA" w14:textId="4C6C4FDC" w:rsidR="00A63E16" w:rsidRDefault="00A63E16">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861F43">
              <w:rPr>
                <w:rFonts w:ascii="Times New Roman" w:hAnsi="Times New Roman" w:cs="Times New Roman"/>
                <w:b/>
                <w:bCs/>
                <w:noProof/>
                <w:sz w:val="18"/>
                <w:szCs w:val="18"/>
              </w:rPr>
              <w:t>2</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861F43">
              <w:rPr>
                <w:rFonts w:ascii="Times New Roman" w:hAnsi="Times New Roman" w:cs="Times New Roman"/>
                <w:b/>
                <w:bCs/>
                <w:noProof/>
                <w:sz w:val="18"/>
                <w:szCs w:val="18"/>
              </w:rPr>
              <w:t>17</w:t>
            </w:r>
            <w:r w:rsidRPr="00226F99">
              <w:rPr>
                <w:rFonts w:ascii="Times New Roman" w:hAnsi="Times New Roman" w:cs="Times New Roman"/>
                <w:b/>
                <w:bCs/>
                <w:sz w:val="18"/>
                <w:szCs w:val="18"/>
              </w:rPr>
              <w:fldChar w:fldCharType="end"/>
            </w:r>
          </w:p>
        </w:sdtContent>
      </w:sdt>
    </w:sdtContent>
  </w:sdt>
  <w:p w14:paraId="7ED67903" w14:textId="77777777" w:rsidR="00A63E16" w:rsidRDefault="00A63E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D9F9" w14:textId="77777777" w:rsidR="00963CFF" w:rsidRDefault="00963CFF" w:rsidP="0092114C">
      <w:pPr>
        <w:spacing w:after="0" w:line="240" w:lineRule="auto"/>
      </w:pPr>
      <w:r>
        <w:separator/>
      </w:r>
    </w:p>
  </w:footnote>
  <w:footnote w:type="continuationSeparator" w:id="0">
    <w:p w14:paraId="5B59EAF6" w14:textId="77777777" w:rsidR="00963CFF" w:rsidRDefault="00963CFF" w:rsidP="0092114C">
      <w:pPr>
        <w:spacing w:after="0" w:line="240" w:lineRule="auto"/>
      </w:pPr>
      <w:r>
        <w:continuationSeparator/>
      </w:r>
    </w:p>
  </w:footnote>
  <w:footnote w:id="1">
    <w:p w14:paraId="784EF748" w14:textId="5E20F4AA" w:rsidR="00C413C3" w:rsidRPr="00C413C3" w:rsidRDefault="00C413C3"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4A3A" w14:textId="38875B53" w:rsidR="00A63E16" w:rsidRPr="0000632D" w:rsidRDefault="008228B9"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A63E16" w:rsidRPr="0000632D">
      <w:rPr>
        <w:rFonts w:ascii="Times New Roman" w:hAnsi="Times New Roman" w:cs="Times New Roman"/>
        <w:color w:val="000000" w:themeColor="text1"/>
        <w:sz w:val="24"/>
        <w:szCs w:val="24"/>
      </w:rPr>
      <w:t>/INFR/6WOG/2021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268C3D0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Times New Roman" w:eastAsia="Times New Roman" w:hAnsi="Times New Roman" w:cs="Times New Roman"/>
        <w:b w:val="0"/>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9D4BF6"/>
    <w:multiLevelType w:val="hybridMultilevel"/>
    <w:tmpl w:val="E7344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30C19"/>
    <w:multiLevelType w:val="hybridMultilevel"/>
    <w:tmpl w:val="944E1B2C"/>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84A39"/>
    <w:multiLevelType w:val="hybridMultilevel"/>
    <w:tmpl w:val="11149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B84FAE"/>
    <w:multiLevelType w:val="hybridMultilevel"/>
    <w:tmpl w:val="275A2C2E"/>
    <w:lvl w:ilvl="0" w:tplc="39F4C8EA">
      <w:start w:val="3"/>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603117"/>
    <w:multiLevelType w:val="hybridMultilevel"/>
    <w:tmpl w:val="12CEEE14"/>
    <w:lvl w:ilvl="0" w:tplc="161219F2">
      <w:start w:val="4"/>
      <w:numFmt w:val="bullet"/>
      <w:lvlText w:val="–"/>
      <w:lvlJc w:val="left"/>
      <w:pPr>
        <w:ind w:left="771" w:hanging="360"/>
      </w:pPr>
      <w:rPr>
        <w:rFonts w:ascii="Calibri" w:eastAsia="Times New Roman" w:hAnsi="Calibri" w:cs="Times New Roman" w:hint="default"/>
        <w:color w:val="auto"/>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4" w15:restartNumberingAfterBreak="0">
    <w:nsid w:val="2C4761B1"/>
    <w:multiLevelType w:val="multilevel"/>
    <w:tmpl w:val="178A8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6922BD7"/>
    <w:multiLevelType w:val="hybridMultilevel"/>
    <w:tmpl w:val="1DF0078A"/>
    <w:lvl w:ilvl="0" w:tplc="04150017">
      <w:start w:val="1"/>
      <w:numFmt w:val="lowerLetter"/>
      <w:lvlText w:val="%1)"/>
      <w:lvlJc w:val="left"/>
      <w:pPr>
        <w:tabs>
          <w:tab w:val="num" w:pos="939"/>
        </w:tabs>
        <w:ind w:left="939" w:hanging="360"/>
      </w:pPr>
    </w:lvl>
    <w:lvl w:ilvl="1" w:tplc="62AE2AC4">
      <w:start w:val="1"/>
      <w:numFmt w:val="decimal"/>
      <w:lvlText w:val="%2."/>
      <w:lvlJc w:val="left"/>
      <w:pPr>
        <w:tabs>
          <w:tab w:val="num" w:pos="1659"/>
        </w:tabs>
        <w:ind w:left="1659" w:hanging="360"/>
      </w:pPr>
      <w:rPr>
        <w:rFonts w:hint="default"/>
      </w:rPr>
    </w:lvl>
    <w:lvl w:ilvl="2" w:tplc="0415001B">
      <w:start w:val="1"/>
      <w:numFmt w:val="lowerRoman"/>
      <w:lvlText w:val="%3."/>
      <w:lvlJc w:val="right"/>
      <w:pPr>
        <w:tabs>
          <w:tab w:val="num" w:pos="2379"/>
        </w:tabs>
        <w:ind w:left="2379" w:hanging="180"/>
      </w:pPr>
    </w:lvl>
    <w:lvl w:ilvl="3" w:tplc="90C8AF3A">
      <w:start w:val="15"/>
      <w:numFmt w:val="upperRoman"/>
      <w:lvlText w:val="%4."/>
      <w:lvlJc w:val="left"/>
      <w:pPr>
        <w:ind w:left="3459" w:hanging="720"/>
      </w:pPr>
      <w:rPr>
        <w:rFonts w:hint="default"/>
        <w:color w:val="auto"/>
      </w:rPr>
    </w:lvl>
    <w:lvl w:ilvl="4" w:tplc="04150019" w:tentative="1">
      <w:start w:val="1"/>
      <w:numFmt w:val="lowerLetter"/>
      <w:lvlText w:val="%5."/>
      <w:lvlJc w:val="left"/>
      <w:pPr>
        <w:tabs>
          <w:tab w:val="num" w:pos="3819"/>
        </w:tabs>
        <w:ind w:left="3819" w:hanging="360"/>
      </w:pPr>
    </w:lvl>
    <w:lvl w:ilvl="5" w:tplc="0415001B" w:tentative="1">
      <w:start w:val="1"/>
      <w:numFmt w:val="lowerRoman"/>
      <w:lvlText w:val="%6."/>
      <w:lvlJc w:val="right"/>
      <w:pPr>
        <w:tabs>
          <w:tab w:val="num" w:pos="4539"/>
        </w:tabs>
        <w:ind w:left="4539" w:hanging="180"/>
      </w:pPr>
    </w:lvl>
    <w:lvl w:ilvl="6" w:tplc="0415000F" w:tentative="1">
      <w:start w:val="1"/>
      <w:numFmt w:val="decimal"/>
      <w:lvlText w:val="%7."/>
      <w:lvlJc w:val="left"/>
      <w:pPr>
        <w:tabs>
          <w:tab w:val="num" w:pos="5259"/>
        </w:tabs>
        <w:ind w:left="5259" w:hanging="360"/>
      </w:pPr>
    </w:lvl>
    <w:lvl w:ilvl="7" w:tplc="04150019" w:tentative="1">
      <w:start w:val="1"/>
      <w:numFmt w:val="lowerLetter"/>
      <w:lvlText w:val="%8."/>
      <w:lvlJc w:val="left"/>
      <w:pPr>
        <w:tabs>
          <w:tab w:val="num" w:pos="5979"/>
        </w:tabs>
        <w:ind w:left="5979" w:hanging="360"/>
      </w:pPr>
    </w:lvl>
    <w:lvl w:ilvl="8" w:tplc="0415001B" w:tentative="1">
      <w:start w:val="1"/>
      <w:numFmt w:val="lowerRoman"/>
      <w:lvlText w:val="%9."/>
      <w:lvlJc w:val="right"/>
      <w:pPr>
        <w:tabs>
          <w:tab w:val="num" w:pos="6699"/>
        </w:tabs>
        <w:ind w:left="6699" w:hanging="180"/>
      </w:pPr>
    </w:lvl>
  </w:abstractNum>
  <w:abstractNum w:abstractNumId="18"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0875E7"/>
    <w:multiLevelType w:val="hybridMultilevel"/>
    <w:tmpl w:val="282EDB2C"/>
    <w:lvl w:ilvl="0" w:tplc="58E00B48">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DF3BD0"/>
    <w:multiLevelType w:val="multilevel"/>
    <w:tmpl w:val="26CCB6C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7613CD8"/>
    <w:multiLevelType w:val="multilevel"/>
    <w:tmpl w:val="E8FA6374"/>
    <w:lvl w:ilvl="0">
      <w:start w:val="8"/>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C83A66"/>
    <w:multiLevelType w:val="hybridMultilevel"/>
    <w:tmpl w:val="290ABD1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79632EB7"/>
    <w:multiLevelType w:val="hybridMultilevel"/>
    <w:tmpl w:val="551EB754"/>
    <w:lvl w:ilvl="0" w:tplc="5AB2BA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E97135"/>
    <w:multiLevelType w:val="hybridMultilevel"/>
    <w:tmpl w:val="E52C7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30"/>
  </w:num>
  <w:num w:numId="4">
    <w:abstractNumId w:val="21"/>
  </w:num>
  <w:num w:numId="5">
    <w:abstractNumId w:val="20"/>
  </w:num>
  <w:num w:numId="6">
    <w:abstractNumId w:val="9"/>
  </w:num>
  <w:num w:numId="7">
    <w:abstractNumId w:val="18"/>
  </w:num>
  <w:num w:numId="8">
    <w:abstractNumId w:val="28"/>
  </w:num>
  <w:num w:numId="9">
    <w:abstractNumId w:val="11"/>
  </w:num>
  <w:num w:numId="10">
    <w:abstractNumId w:val="5"/>
  </w:num>
  <w:num w:numId="11">
    <w:abstractNumId w:val="3"/>
  </w:num>
  <w:num w:numId="12">
    <w:abstractNumId w:val="12"/>
  </w:num>
  <w:num w:numId="13">
    <w:abstractNumId w:val="25"/>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15"/>
  </w:num>
  <w:num w:numId="19">
    <w:abstractNumId w:val="15"/>
    <w:lvlOverride w:ilvl="1">
      <w:lvl w:ilvl="1">
        <w:numFmt w:val="lowerLetter"/>
        <w:lvlText w:val="%2."/>
        <w:lvlJc w:val="left"/>
      </w:lvl>
    </w:lvlOverride>
  </w:num>
  <w:num w:numId="20">
    <w:abstractNumId w:val="14"/>
    <w:lvlOverride w:ilvl="0">
      <w:lvl w:ilvl="0">
        <w:numFmt w:val="decimal"/>
        <w:lvlText w:val="%1."/>
        <w:lvlJc w:val="left"/>
      </w:lvl>
    </w:lvlOverride>
  </w:num>
  <w:num w:numId="21">
    <w:abstractNumId w:val="14"/>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27"/>
    <w:lvlOverride w:ilvl="0">
      <w:lvl w:ilvl="0">
        <w:numFmt w:val="decimal"/>
        <w:lvlText w:val="%1."/>
        <w:lvlJc w:val="left"/>
      </w:lvl>
    </w:lvlOverride>
  </w:num>
  <w:num w:numId="25">
    <w:abstractNumId w:val="27"/>
    <w:lvlOverride w:ilvl="0">
      <w:lvl w:ilvl="0">
        <w:numFmt w:val="decimal"/>
        <w:lvlText w:val="%1."/>
        <w:lvlJc w:val="left"/>
      </w:lvl>
    </w:lvlOverride>
  </w:num>
  <w:num w:numId="26">
    <w:abstractNumId w:val="27"/>
    <w:lvlOverride w:ilvl="0">
      <w:lvl w:ilvl="0">
        <w:numFmt w:val="decimal"/>
        <w:lvlText w:val="%1."/>
        <w:lvlJc w:val="left"/>
      </w:lvl>
    </w:lvlOverride>
  </w:num>
  <w:num w:numId="27">
    <w:abstractNumId w:val="27"/>
    <w:lvlOverride w:ilvl="0">
      <w:lvl w:ilvl="0">
        <w:numFmt w:val="decimal"/>
        <w:lvlText w:val="%1."/>
        <w:lvlJc w:val="left"/>
      </w:lvl>
    </w:lvlOverride>
  </w:num>
  <w:num w:numId="28">
    <w:abstractNumId w:val="22"/>
  </w:num>
  <w:num w:numId="29">
    <w:abstractNumId w:val="26"/>
  </w:num>
  <w:num w:numId="30">
    <w:abstractNumId w:val="32"/>
  </w:num>
  <w:num w:numId="31">
    <w:abstractNumId w:val="8"/>
  </w:num>
  <w:num w:numId="32">
    <w:abstractNumId w:val="33"/>
  </w:num>
  <w:num w:numId="33">
    <w:abstractNumId w:val="16"/>
  </w:num>
  <w:num w:numId="34">
    <w:abstractNumId w:val="24"/>
  </w:num>
  <w:num w:numId="35">
    <w:abstractNumId w:val="31"/>
  </w:num>
  <w:num w:numId="36">
    <w:abstractNumId w:val="13"/>
  </w:num>
  <w:num w:numId="37">
    <w:abstractNumId w:val="4"/>
  </w:num>
  <w:num w:numId="38">
    <w:abstractNumId w:val="6"/>
  </w:num>
  <w:num w:numId="39">
    <w:abstractNumId w:val="10"/>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632D"/>
    <w:rsid w:val="00025A1D"/>
    <w:rsid w:val="00046678"/>
    <w:rsid w:val="0006041A"/>
    <w:rsid w:val="00072C4E"/>
    <w:rsid w:val="000A038E"/>
    <w:rsid w:val="00102026"/>
    <w:rsid w:val="00152BE9"/>
    <w:rsid w:val="0016069E"/>
    <w:rsid w:val="00186353"/>
    <w:rsid w:val="001A00E1"/>
    <w:rsid w:val="001D10AD"/>
    <w:rsid w:val="001F00C0"/>
    <w:rsid w:val="00226F99"/>
    <w:rsid w:val="002602E9"/>
    <w:rsid w:val="002741B9"/>
    <w:rsid w:val="00294F0A"/>
    <w:rsid w:val="002C52F1"/>
    <w:rsid w:val="002D2348"/>
    <w:rsid w:val="002D4B88"/>
    <w:rsid w:val="002E6035"/>
    <w:rsid w:val="002F1AC0"/>
    <w:rsid w:val="002F20A2"/>
    <w:rsid w:val="00322E03"/>
    <w:rsid w:val="003320C8"/>
    <w:rsid w:val="00370050"/>
    <w:rsid w:val="003D08FD"/>
    <w:rsid w:val="0044044C"/>
    <w:rsid w:val="00444176"/>
    <w:rsid w:val="0048284B"/>
    <w:rsid w:val="004B7B6D"/>
    <w:rsid w:val="004C1BDE"/>
    <w:rsid w:val="004D1262"/>
    <w:rsid w:val="004D3EC6"/>
    <w:rsid w:val="004E0655"/>
    <w:rsid w:val="00507BD4"/>
    <w:rsid w:val="00510AA9"/>
    <w:rsid w:val="005211D2"/>
    <w:rsid w:val="00527084"/>
    <w:rsid w:val="00543F47"/>
    <w:rsid w:val="00545074"/>
    <w:rsid w:val="00561D38"/>
    <w:rsid w:val="005647B2"/>
    <w:rsid w:val="005B13FD"/>
    <w:rsid w:val="005B3C0D"/>
    <w:rsid w:val="005B6468"/>
    <w:rsid w:val="005C61BF"/>
    <w:rsid w:val="005E663C"/>
    <w:rsid w:val="005F1411"/>
    <w:rsid w:val="005F176E"/>
    <w:rsid w:val="00607A1D"/>
    <w:rsid w:val="006240C8"/>
    <w:rsid w:val="00642EFA"/>
    <w:rsid w:val="0065091F"/>
    <w:rsid w:val="006947E3"/>
    <w:rsid w:val="006B1A71"/>
    <w:rsid w:val="006E456C"/>
    <w:rsid w:val="006F14D0"/>
    <w:rsid w:val="00732985"/>
    <w:rsid w:val="007350E9"/>
    <w:rsid w:val="00770835"/>
    <w:rsid w:val="00791F31"/>
    <w:rsid w:val="007953AF"/>
    <w:rsid w:val="007A106F"/>
    <w:rsid w:val="007B4DA5"/>
    <w:rsid w:val="007B5B02"/>
    <w:rsid w:val="00806E48"/>
    <w:rsid w:val="00811A28"/>
    <w:rsid w:val="0081648C"/>
    <w:rsid w:val="008228B9"/>
    <w:rsid w:val="0084281D"/>
    <w:rsid w:val="00844027"/>
    <w:rsid w:val="00861F43"/>
    <w:rsid w:val="0086544D"/>
    <w:rsid w:val="008660B7"/>
    <w:rsid w:val="0086622B"/>
    <w:rsid w:val="0089290D"/>
    <w:rsid w:val="00895BBC"/>
    <w:rsid w:val="008A0C92"/>
    <w:rsid w:val="008A1A2A"/>
    <w:rsid w:val="008E25D1"/>
    <w:rsid w:val="00916604"/>
    <w:rsid w:val="0092114C"/>
    <w:rsid w:val="00923CCE"/>
    <w:rsid w:val="00926449"/>
    <w:rsid w:val="00942D57"/>
    <w:rsid w:val="00945A3F"/>
    <w:rsid w:val="0095282A"/>
    <w:rsid w:val="009634AB"/>
    <w:rsid w:val="00963CFF"/>
    <w:rsid w:val="009646EC"/>
    <w:rsid w:val="0099696F"/>
    <w:rsid w:val="009A5E80"/>
    <w:rsid w:val="009B1DFD"/>
    <w:rsid w:val="009B24FA"/>
    <w:rsid w:val="009F2632"/>
    <w:rsid w:val="009F335E"/>
    <w:rsid w:val="00A0549A"/>
    <w:rsid w:val="00A07880"/>
    <w:rsid w:val="00A23201"/>
    <w:rsid w:val="00A37C1B"/>
    <w:rsid w:val="00A62A28"/>
    <w:rsid w:val="00A63E16"/>
    <w:rsid w:val="00A65866"/>
    <w:rsid w:val="00A67B38"/>
    <w:rsid w:val="00A8474F"/>
    <w:rsid w:val="00A925CD"/>
    <w:rsid w:val="00AB1494"/>
    <w:rsid w:val="00AD14E6"/>
    <w:rsid w:val="00AF6BB3"/>
    <w:rsid w:val="00B018F5"/>
    <w:rsid w:val="00B24755"/>
    <w:rsid w:val="00B34911"/>
    <w:rsid w:val="00B46324"/>
    <w:rsid w:val="00B752AA"/>
    <w:rsid w:val="00B84B75"/>
    <w:rsid w:val="00B901E3"/>
    <w:rsid w:val="00B9399C"/>
    <w:rsid w:val="00BB3DCC"/>
    <w:rsid w:val="00BB55E9"/>
    <w:rsid w:val="00BC0AA5"/>
    <w:rsid w:val="00BD0527"/>
    <w:rsid w:val="00BE1DE4"/>
    <w:rsid w:val="00C1426F"/>
    <w:rsid w:val="00C3104A"/>
    <w:rsid w:val="00C37E1F"/>
    <w:rsid w:val="00C402F5"/>
    <w:rsid w:val="00C413C3"/>
    <w:rsid w:val="00CC2B0B"/>
    <w:rsid w:val="00CF3F59"/>
    <w:rsid w:val="00CF4EAC"/>
    <w:rsid w:val="00D33336"/>
    <w:rsid w:val="00D43C31"/>
    <w:rsid w:val="00D600DC"/>
    <w:rsid w:val="00D6710A"/>
    <w:rsid w:val="00D76318"/>
    <w:rsid w:val="00D873BC"/>
    <w:rsid w:val="00D91C23"/>
    <w:rsid w:val="00E22CE1"/>
    <w:rsid w:val="00E36587"/>
    <w:rsid w:val="00E52CA5"/>
    <w:rsid w:val="00E73F1F"/>
    <w:rsid w:val="00EA202A"/>
    <w:rsid w:val="00EB7062"/>
    <w:rsid w:val="00F00ED5"/>
    <w:rsid w:val="00F036B0"/>
    <w:rsid w:val="00F049A3"/>
    <w:rsid w:val="00F064DF"/>
    <w:rsid w:val="00F40DD2"/>
    <w:rsid w:val="00F4708F"/>
    <w:rsid w:val="00F775EF"/>
    <w:rsid w:val="00F81BB7"/>
    <w:rsid w:val="00F93569"/>
    <w:rsid w:val="00F97B43"/>
    <w:rsid w:val="00FA08A2"/>
    <w:rsid w:val="00FB2190"/>
    <w:rsid w:val="00FB21B3"/>
    <w:rsid w:val="00FC468F"/>
    <w:rsid w:val="00FC6D77"/>
    <w:rsid w:val="00FD4FF4"/>
    <w:rsid w:val="00FE3543"/>
    <w:rsid w:val="00FF30C5"/>
    <w:rsid w:val="00FF4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basedOn w:val="Normalny"/>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semiHidden/>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6w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6wog%20%09%20%20%20%20%20%20%20%20%20%20%20%20%20%20%20%20%20%20%20%20%20%20%20%20%20%20%20%20%20%20%20do%20dnia%20%2025.02.2021"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6wog"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www.6wog.wp.mil.pl" TargetMode="External"/><Relationship Id="rId19" Type="http://schemas.openxmlformats.org/officeDocument/2006/relationships/hyperlink" Target="http://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6wog.przetargi@ron.mil.pl" TargetMode="External"/><Relationship Id="rId14" Type="http://schemas.openxmlformats.org/officeDocument/2006/relationships/hyperlink" Target="https://platformazakupowa.pl/pn/22blt"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www.platformazakupowa.pl"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E579-1D54-4D0B-8913-D66C874F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5887</Words>
  <Characters>35324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18</cp:revision>
  <cp:lastPrinted>2021-01-18T14:02:00Z</cp:lastPrinted>
  <dcterms:created xsi:type="dcterms:W3CDTF">2021-01-18T13:57:00Z</dcterms:created>
  <dcterms:modified xsi:type="dcterms:W3CDTF">2021-02-10T10:42:00Z</dcterms:modified>
</cp:coreProperties>
</file>