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>składane na podstawie art.125 ust. 1 ustawy z dnia 11 września 2019 r. Prawo zamówień publicznych (Dz. U. z 2019 poz. 2019) (dalej jako: ustawa Pzp)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KRS/CEiDG):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021129A8" w14:textId="11FB5F06" w:rsidR="006158B3" w:rsidRDefault="006158B3" w:rsidP="006158B3">
      <w:pPr>
        <w:spacing w:before="120" w:after="160" w:line="360" w:lineRule="auto"/>
        <w:jc w:val="center"/>
        <w:rPr>
          <w:rFonts w:ascii="Arial" w:hAnsi="Arial" w:cs="Arial"/>
          <w:b/>
        </w:rPr>
      </w:pPr>
      <w:r w:rsidRPr="000C7661">
        <w:rPr>
          <w:rFonts w:ascii="Arial" w:hAnsi="Arial" w:cs="Arial"/>
          <w:b/>
        </w:rPr>
        <w:t>„</w:t>
      </w:r>
      <w:bookmarkStart w:id="0" w:name="_Hlk121391645"/>
      <w:r w:rsidR="002C6D60" w:rsidRPr="005115D8">
        <w:rPr>
          <w:rFonts w:ascii="Arial" w:hAnsi="Arial" w:cs="Arial"/>
          <w:b/>
          <w:sz w:val="24"/>
          <w:szCs w:val="24"/>
        </w:rPr>
        <w:t>O</w:t>
      </w:r>
      <w:r w:rsidR="002C6D60" w:rsidRPr="005115D8">
        <w:rPr>
          <w:rFonts w:ascii="Arial" w:hAnsi="Arial" w:cs="Arial"/>
          <w:b/>
          <w:bCs/>
          <w:sz w:val="24"/>
          <w:szCs w:val="24"/>
        </w:rPr>
        <w:t>kresowa konserwacja urządzeń transportu bliskiego w budynkach Wydziału Mechanicznego Technologicznego</w:t>
      </w:r>
      <w:bookmarkEnd w:id="0"/>
      <w:r w:rsidRPr="000C7661">
        <w:rPr>
          <w:rFonts w:ascii="Arial" w:hAnsi="Arial" w:cs="Arial"/>
          <w:b/>
        </w:rPr>
        <w:t>”</w:t>
      </w:r>
    </w:p>
    <w:p w14:paraId="66F4E1EE" w14:textId="496FD6DB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C515A2">
        <w:rPr>
          <w:rFonts w:ascii="Arial" w:hAnsi="Arial" w:cs="Arial"/>
          <w:b/>
          <w:sz w:val="20"/>
          <w:szCs w:val="20"/>
        </w:rPr>
        <w:t>1</w:t>
      </w:r>
      <w:r w:rsidR="006158B3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D125A7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3D534E">
        <w:rPr>
          <w:rFonts w:ascii="Arial" w:hAnsi="Arial" w:cs="Arial"/>
          <w:b/>
          <w:sz w:val="20"/>
          <w:szCs w:val="20"/>
        </w:rPr>
        <w:t>-</w:t>
      </w:r>
      <w:r w:rsidR="006158B3">
        <w:rPr>
          <w:rFonts w:ascii="Arial" w:hAnsi="Arial" w:cs="Arial"/>
          <w:b/>
          <w:sz w:val="20"/>
          <w:szCs w:val="20"/>
        </w:rPr>
        <w:t>WMT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AD37D9">
      <w:pPr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Pzp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2, 5 lub 6  ustawy Pzp).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F0C" w14:textId="077A297E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 w:rsidR="00C515A2">
      <w:rPr>
        <w:rFonts w:ascii="Arial" w:hAnsi="Arial" w:cs="Arial"/>
        <w:bCs/>
        <w:sz w:val="16"/>
        <w:szCs w:val="16"/>
      </w:rPr>
      <w:t>1</w:t>
    </w:r>
    <w:r w:rsidR="006158B3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_2022_WMT</w:t>
    </w:r>
    <w:r w:rsidR="003D534E">
      <w:rPr>
        <w:rFonts w:ascii="Arial" w:hAnsi="Arial" w:cs="Arial"/>
        <w:bCs/>
        <w:sz w:val="16"/>
        <w:szCs w:val="16"/>
      </w:rPr>
      <w:t>-</w:t>
    </w:r>
    <w:r w:rsidR="006158B3">
      <w:rPr>
        <w:rFonts w:ascii="Arial" w:hAnsi="Arial" w:cs="Arial"/>
        <w:bCs/>
        <w:sz w:val="16"/>
        <w:szCs w:val="16"/>
      </w:rPr>
      <w:t>WMT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53257"/>
    <w:rsid w:val="001B4B87"/>
    <w:rsid w:val="001E7FA4"/>
    <w:rsid w:val="001F2803"/>
    <w:rsid w:val="002177DC"/>
    <w:rsid w:val="0022740C"/>
    <w:rsid w:val="002715B1"/>
    <w:rsid w:val="002B6369"/>
    <w:rsid w:val="002C6D60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D534E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96877"/>
    <w:rsid w:val="005C1256"/>
    <w:rsid w:val="006158B3"/>
    <w:rsid w:val="00684E15"/>
    <w:rsid w:val="00685122"/>
    <w:rsid w:val="006C5495"/>
    <w:rsid w:val="00741600"/>
    <w:rsid w:val="00783E04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D37D9"/>
    <w:rsid w:val="00AE4D35"/>
    <w:rsid w:val="00AE6C9A"/>
    <w:rsid w:val="00B41CA4"/>
    <w:rsid w:val="00B5157D"/>
    <w:rsid w:val="00B56527"/>
    <w:rsid w:val="00B60F83"/>
    <w:rsid w:val="00BD11C9"/>
    <w:rsid w:val="00C249E8"/>
    <w:rsid w:val="00C515A2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6</cp:revision>
  <dcterms:created xsi:type="dcterms:W3CDTF">2022-07-08T11:34:00Z</dcterms:created>
  <dcterms:modified xsi:type="dcterms:W3CDTF">2022-12-15T16:08:00Z</dcterms:modified>
</cp:coreProperties>
</file>