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30" w:rsidRDefault="00FB5730" w:rsidP="00443801">
      <w:pPr>
        <w:tabs>
          <w:tab w:val="center" w:pos="5670"/>
        </w:tabs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AF0580" w:rsidRDefault="00AF0580" w:rsidP="00443801">
      <w:pPr>
        <w:tabs>
          <w:tab w:val="center" w:pos="5670"/>
        </w:tabs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AF0580" w:rsidRDefault="00AF0580" w:rsidP="00443801">
      <w:pPr>
        <w:tabs>
          <w:tab w:val="center" w:pos="5670"/>
        </w:tabs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AF0580" w:rsidRDefault="00AF0580" w:rsidP="00443801">
      <w:pPr>
        <w:tabs>
          <w:tab w:val="center" w:pos="5670"/>
        </w:tabs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AF0580" w:rsidRDefault="00AF0580" w:rsidP="00443801">
      <w:pPr>
        <w:tabs>
          <w:tab w:val="center" w:pos="5670"/>
        </w:tabs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AF0580" w:rsidRPr="00443801" w:rsidRDefault="00AF0580" w:rsidP="00443801">
      <w:pPr>
        <w:tabs>
          <w:tab w:val="center" w:pos="5670"/>
        </w:tabs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tbl>
      <w:tblPr>
        <w:tblW w:w="6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4056"/>
        <w:gridCol w:w="709"/>
        <w:gridCol w:w="917"/>
      </w:tblGrid>
      <w:tr w:rsidR="00AF0580" w:rsidRPr="00E45867" w:rsidTr="009B4C73">
        <w:trPr>
          <w:trHeight w:val="244"/>
          <w:jc w:val="center"/>
        </w:trPr>
        <w:tc>
          <w:tcPr>
            <w:tcW w:w="407" w:type="dxa"/>
            <w:vMerge w:val="restart"/>
            <w:shd w:val="clear" w:color="auto" w:fill="auto"/>
            <w:vAlign w:val="center"/>
          </w:tcPr>
          <w:p w:rsidR="00AF0580" w:rsidRPr="00B34FA8" w:rsidRDefault="00AF0580" w:rsidP="00B6262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B34FA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</w:tcPr>
          <w:p w:rsidR="00AF0580" w:rsidRPr="00B34FA8" w:rsidRDefault="00AF0580" w:rsidP="00B6262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B34FA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Nazwa asortymentu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F0580" w:rsidRPr="00B34FA8" w:rsidRDefault="00AF0580" w:rsidP="00B6262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B34FA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917" w:type="dxa"/>
            <w:vMerge w:val="restart"/>
            <w:shd w:val="clear" w:color="auto" w:fill="auto"/>
            <w:vAlign w:val="center"/>
          </w:tcPr>
          <w:p w:rsidR="00AF0580" w:rsidRPr="00B34FA8" w:rsidRDefault="00AF0580" w:rsidP="00AF058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B34FA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Ilość </w:t>
            </w:r>
          </w:p>
        </w:tc>
      </w:tr>
      <w:tr w:rsidR="00AF0580" w:rsidRPr="00E45867" w:rsidTr="009B4C73">
        <w:trPr>
          <w:trHeight w:val="275"/>
          <w:jc w:val="center"/>
        </w:trPr>
        <w:tc>
          <w:tcPr>
            <w:tcW w:w="407" w:type="dxa"/>
            <w:vMerge/>
            <w:shd w:val="clear" w:color="auto" w:fill="auto"/>
          </w:tcPr>
          <w:p w:rsidR="00AF0580" w:rsidRPr="00E45867" w:rsidRDefault="00AF0580" w:rsidP="00B62624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56" w:type="dxa"/>
            <w:vMerge/>
            <w:shd w:val="clear" w:color="auto" w:fill="auto"/>
          </w:tcPr>
          <w:p w:rsidR="00AF0580" w:rsidRPr="00E45867" w:rsidRDefault="00AF0580" w:rsidP="00B62624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F0580" w:rsidRPr="00E45867" w:rsidRDefault="00AF0580" w:rsidP="00B62624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AF0580" w:rsidRPr="00E45867" w:rsidRDefault="00AF0580" w:rsidP="00B62624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F0580" w:rsidRPr="00E45867" w:rsidTr="009B4C73">
        <w:trPr>
          <w:trHeight w:val="531"/>
          <w:jc w:val="center"/>
        </w:trPr>
        <w:tc>
          <w:tcPr>
            <w:tcW w:w="407" w:type="dxa"/>
            <w:shd w:val="clear" w:color="auto" w:fill="auto"/>
          </w:tcPr>
          <w:p w:rsidR="00AF0580" w:rsidRPr="006420F5" w:rsidRDefault="00AF0580" w:rsidP="006420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420F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1.</w:t>
            </w:r>
          </w:p>
        </w:tc>
        <w:tc>
          <w:tcPr>
            <w:tcW w:w="4056" w:type="dxa"/>
            <w:shd w:val="clear" w:color="auto" w:fill="auto"/>
          </w:tcPr>
          <w:p w:rsidR="00AF0580" w:rsidRDefault="00AF0580" w:rsidP="00DC27ED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61533">
              <w:rPr>
                <w:rFonts w:ascii="Times New Roman" w:hAnsi="Times New Roman"/>
                <w:b/>
                <w:sz w:val="16"/>
                <w:szCs w:val="16"/>
              </w:rPr>
              <w:t>Test barwny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61533">
              <w:rPr>
                <w:rFonts w:ascii="Times New Roman" w:hAnsi="Times New Roman"/>
                <w:b/>
                <w:sz w:val="16"/>
                <w:szCs w:val="16"/>
              </w:rPr>
              <w:t>do wykrywania obecności materiałów wybuchowych zawierający 3 ampułki z cieczą do analizy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              </w:t>
            </w:r>
            <w:r w:rsidRPr="005615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        </w:t>
            </w:r>
          </w:p>
          <w:p w:rsidR="00AF0580" w:rsidRPr="00AF0580" w:rsidRDefault="00AF0580" w:rsidP="00DC27E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- ampułka </w:t>
            </w:r>
            <w:r w:rsidRPr="00561533">
              <w:rPr>
                <w:rFonts w:ascii="Times New Roman" w:hAnsi="Times New Roman"/>
                <w:b/>
                <w:sz w:val="14"/>
                <w:szCs w:val="14"/>
              </w:rPr>
              <w:t>test na:</w:t>
            </w:r>
          </w:p>
          <w:p w:rsidR="00AF0580" w:rsidRPr="00AF0580" w:rsidRDefault="00AF0580" w:rsidP="00DC27ED">
            <w:pPr>
              <w:spacing w:after="0"/>
              <w:rPr>
                <w:rFonts w:ascii="Times New Roman" w:hAnsi="Times New Roman"/>
                <w:sz w:val="14"/>
                <w:szCs w:val="14"/>
                <w:lang w:val="en-US"/>
              </w:rPr>
            </w:pPr>
            <w:proofErr w:type="spellStart"/>
            <w:r w:rsidRPr="00AF0580">
              <w:rPr>
                <w:rFonts w:ascii="Times New Roman" w:hAnsi="Times New Roman"/>
                <w:sz w:val="14"/>
                <w:szCs w:val="14"/>
                <w:lang w:val="en-US"/>
              </w:rPr>
              <w:t>Nitroaromatyczne</w:t>
            </w:r>
            <w:proofErr w:type="spellEnd"/>
            <w:r w:rsidRPr="00AF0580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: TNT, DNT, </w:t>
            </w:r>
            <w:proofErr w:type="spellStart"/>
            <w:r w:rsidRPr="00AF0580">
              <w:rPr>
                <w:rFonts w:ascii="Times New Roman" w:hAnsi="Times New Roman"/>
                <w:sz w:val="14"/>
                <w:szCs w:val="14"/>
                <w:lang w:val="en-US"/>
              </w:rPr>
              <w:t>Tetryl</w:t>
            </w:r>
            <w:proofErr w:type="spellEnd"/>
            <w:r w:rsidRPr="00AF0580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AF0580">
              <w:rPr>
                <w:rFonts w:ascii="Times New Roman" w:hAnsi="Times New Roman"/>
                <w:sz w:val="14"/>
                <w:szCs w:val="14"/>
                <w:lang w:val="en-US"/>
              </w:rPr>
              <w:t>CompositionB</w:t>
            </w:r>
            <w:proofErr w:type="spellEnd"/>
            <w:r w:rsidRPr="00AF0580">
              <w:rPr>
                <w:rFonts w:ascii="Times New Roman" w:hAnsi="Times New Roman"/>
                <w:sz w:val="14"/>
                <w:szCs w:val="14"/>
                <w:lang w:val="en-US"/>
              </w:rPr>
              <w:t>;</w:t>
            </w:r>
          </w:p>
          <w:p w:rsidR="00AF0580" w:rsidRDefault="00AF0580" w:rsidP="00DC27ED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- ampułka </w:t>
            </w:r>
            <w:r w:rsidRPr="00561533">
              <w:rPr>
                <w:rFonts w:ascii="Times New Roman" w:hAnsi="Times New Roman"/>
                <w:b/>
                <w:sz w:val="14"/>
                <w:szCs w:val="14"/>
              </w:rPr>
              <w:t>test na:</w:t>
            </w:r>
          </w:p>
          <w:p w:rsidR="00AF0580" w:rsidRDefault="00AF0580" w:rsidP="00DC27ED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61533">
              <w:rPr>
                <w:rFonts w:ascii="Times New Roman" w:hAnsi="Times New Roman"/>
                <w:sz w:val="14"/>
                <w:szCs w:val="14"/>
              </w:rPr>
              <w:t>Nitroestry</w:t>
            </w:r>
            <w:proofErr w:type="spellEnd"/>
            <w:r w:rsidRPr="00561533">
              <w:rPr>
                <w:rFonts w:ascii="Times New Roman" w:hAnsi="Times New Roman"/>
                <w:sz w:val="14"/>
                <w:szCs w:val="14"/>
              </w:rPr>
              <w:t>: PETN, NG, EGDN, Nitroceluloza, Proch bezdymny.</w:t>
            </w:r>
          </w:p>
          <w:p w:rsidR="00AF0580" w:rsidRPr="00AF0580" w:rsidRDefault="00AF0580" w:rsidP="00DC27ED">
            <w:pPr>
              <w:spacing w:after="0"/>
              <w:rPr>
                <w:rFonts w:ascii="Times New Roman" w:hAnsi="Times New Roman"/>
                <w:sz w:val="14"/>
                <w:szCs w:val="14"/>
                <w:lang w:val="en-US"/>
              </w:rPr>
            </w:pPr>
            <w:bookmarkStart w:id="0" w:name="_GoBack"/>
            <w:bookmarkEnd w:id="0"/>
            <w:proofErr w:type="spellStart"/>
            <w:r w:rsidRPr="00AF0580">
              <w:rPr>
                <w:rFonts w:ascii="Times New Roman" w:hAnsi="Times New Roman"/>
                <w:sz w:val="14"/>
                <w:szCs w:val="14"/>
                <w:lang w:val="en-US"/>
              </w:rPr>
              <w:t>Nitroaminy</w:t>
            </w:r>
            <w:proofErr w:type="spellEnd"/>
            <w:r w:rsidRPr="00AF0580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: RDX, C-4, HMX,   R-Salt, </w:t>
            </w:r>
            <w:proofErr w:type="spellStart"/>
            <w:r w:rsidRPr="00AF0580">
              <w:rPr>
                <w:rFonts w:ascii="Times New Roman" w:hAnsi="Times New Roman"/>
                <w:sz w:val="14"/>
                <w:szCs w:val="14"/>
                <w:lang w:val="en-US"/>
              </w:rPr>
              <w:t>Tetryl</w:t>
            </w:r>
            <w:proofErr w:type="spellEnd"/>
            <w:r w:rsidRPr="00AF0580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, Composition B, </w:t>
            </w:r>
            <w:proofErr w:type="spellStart"/>
            <w:r w:rsidRPr="00AF0580">
              <w:rPr>
                <w:rFonts w:ascii="Times New Roman" w:hAnsi="Times New Roman"/>
                <w:sz w:val="14"/>
                <w:szCs w:val="14"/>
                <w:lang w:val="en-US"/>
              </w:rPr>
              <w:t>Semtex</w:t>
            </w:r>
            <w:proofErr w:type="spellEnd"/>
            <w:r w:rsidRPr="00AF0580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H;</w:t>
            </w:r>
          </w:p>
          <w:p w:rsidR="00AF0580" w:rsidRPr="00561533" w:rsidRDefault="00AF0580" w:rsidP="00DC27ED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- ampułka </w:t>
            </w:r>
            <w:r w:rsidRPr="00561533">
              <w:rPr>
                <w:rFonts w:ascii="Times New Roman" w:hAnsi="Times New Roman"/>
                <w:b/>
                <w:sz w:val="14"/>
                <w:szCs w:val="14"/>
              </w:rPr>
              <w:t>test na:</w:t>
            </w:r>
          </w:p>
          <w:p w:rsidR="00AF0580" w:rsidRPr="00561533" w:rsidRDefault="00AF0580" w:rsidP="00DC27ED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Azotany nieorganicz</w:t>
            </w:r>
            <w:r w:rsidRPr="00561533">
              <w:rPr>
                <w:rFonts w:ascii="Times New Roman" w:hAnsi="Times New Roman"/>
                <w:sz w:val="14"/>
                <w:szCs w:val="14"/>
              </w:rPr>
              <w:t>ne: Azotan potasu, Azotan amonu, azot</w:t>
            </w:r>
            <w:r>
              <w:rPr>
                <w:rFonts w:ascii="Times New Roman" w:hAnsi="Times New Roman"/>
                <w:sz w:val="14"/>
                <w:szCs w:val="14"/>
              </w:rPr>
              <w:t>an mocznika, ANFO, czarny proch</w:t>
            </w:r>
          </w:p>
          <w:p w:rsidR="00AF0580" w:rsidRPr="006420F5" w:rsidRDefault="00AF0580" w:rsidP="00DC27ED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AF0580" w:rsidRPr="006420F5" w:rsidRDefault="00AF0580" w:rsidP="006420F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szt.</w:t>
            </w:r>
          </w:p>
        </w:tc>
        <w:tc>
          <w:tcPr>
            <w:tcW w:w="917" w:type="dxa"/>
            <w:shd w:val="clear" w:color="auto" w:fill="auto"/>
          </w:tcPr>
          <w:p w:rsidR="00AF0580" w:rsidRPr="006420F5" w:rsidRDefault="00AF0580" w:rsidP="006420F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1 000</w:t>
            </w:r>
          </w:p>
        </w:tc>
      </w:tr>
    </w:tbl>
    <w:p w:rsidR="003942F9" w:rsidRPr="00E45867" w:rsidRDefault="003942F9" w:rsidP="00FB573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6237" w:rsidRDefault="00B36237" w:rsidP="00FB5730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36237" w:rsidRDefault="00B36237" w:rsidP="00FB5730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36237" w:rsidRDefault="00B36237" w:rsidP="00FB5730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36237" w:rsidRDefault="00B36237" w:rsidP="00FB5730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36237" w:rsidRDefault="00B36237" w:rsidP="00FB5730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36237" w:rsidRDefault="00B36237" w:rsidP="00FB5730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36237" w:rsidRDefault="00B36237" w:rsidP="00FB5730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36237" w:rsidRDefault="00B36237" w:rsidP="00FB5730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36237" w:rsidRDefault="00B36237" w:rsidP="00FB5730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36237" w:rsidRDefault="00B36237" w:rsidP="00FB5730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36237" w:rsidRDefault="00B36237" w:rsidP="00FB5730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36237" w:rsidRDefault="00B36237" w:rsidP="00FB5730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36237" w:rsidRDefault="00B36237" w:rsidP="00FB5730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36237" w:rsidRDefault="00B36237" w:rsidP="00FB5730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36237" w:rsidRDefault="00B36237" w:rsidP="00FB5730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36237" w:rsidRDefault="00B36237" w:rsidP="00FB5730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36237" w:rsidRDefault="00B36237" w:rsidP="00FB5730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36237" w:rsidRDefault="00B36237" w:rsidP="00FB5730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36237" w:rsidRDefault="00B36237" w:rsidP="00FB5730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755D5" w:rsidRDefault="000755D5" w:rsidP="00FB5730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A7F35" w:rsidRDefault="00AA7F35" w:rsidP="00FB5730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A7F35" w:rsidRDefault="00AA7F35" w:rsidP="00FB5730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753A8" w:rsidRDefault="00B753A8" w:rsidP="00AA7F35">
      <w:pPr>
        <w:spacing w:after="0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753A8" w:rsidRDefault="00B753A8" w:rsidP="00AA7F35">
      <w:pPr>
        <w:spacing w:after="0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753A8" w:rsidRDefault="00B753A8" w:rsidP="00AA7F35">
      <w:pPr>
        <w:spacing w:after="0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753A8" w:rsidRDefault="00B753A8" w:rsidP="00AA7F35">
      <w:pPr>
        <w:spacing w:after="0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753A8" w:rsidRDefault="00B753A8" w:rsidP="00AA7F35">
      <w:pPr>
        <w:spacing w:after="0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753A8" w:rsidRDefault="00B753A8" w:rsidP="00AA7F35">
      <w:pPr>
        <w:spacing w:after="0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753A8" w:rsidRDefault="00B753A8" w:rsidP="00AA7F35">
      <w:pPr>
        <w:spacing w:after="0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753A8" w:rsidRDefault="00B753A8" w:rsidP="00AA7F35">
      <w:pPr>
        <w:spacing w:after="0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753A8" w:rsidRDefault="00B753A8" w:rsidP="00AA7F35">
      <w:pPr>
        <w:spacing w:after="0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753A8" w:rsidRDefault="00B753A8" w:rsidP="00AA7F35">
      <w:pPr>
        <w:spacing w:after="0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753A8" w:rsidRDefault="00B753A8" w:rsidP="00AA7F35">
      <w:pPr>
        <w:spacing w:after="0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41CF8" w:rsidRDefault="00C41CF8"/>
    <w:sectPr w:rsidR="00C41CF8" w:rsidSect="00443801">
      <w:footerReference w:type="default" r:id="rId7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237" w:rsidRDefault="00B36237" w:rsidP="00B36237">
      <w:pPr>
        <w:spacing w:after="0" w:line="240" w:lineRule="auto"/>
      </w:pPr>
      <w:r>
        <w:separator/>
      </w:r>
    </w:p>
  </w:endnote>
  <w:endnote w:type="continuationSeparator" w:id="0">
    <w:p w:rsidR="00B36237" w:rsidRDefault="00B36237" w:rsidP="00B3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37" w:rsidRPr="00B36237" w:rsidRDefault="00BB78A5" w:rsidP="00B36237">
    <w:pPr>
      <w:pStyle w:val="Stopka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</w:t>
    </w:r>
    <w:r w:rsidR="00B36237" w:rsidRPr="00B36237">
      <w:rPr>
        <w:rFonts w:ascii="Times New Roman" w:hAnsi="Times New Roman"/>
        <w:sz w:val="16"/>
        <w:szCs w:val="16"/>
      </w:rPr>
      <w:t>/</w:t>
    </w:r>
    <w:r w:rsidR="007A3BA0">
      <w:rPr>
        <w:rFonts w:ascii="Times New Roman" w:hAnsi="Times New Roman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237" w:rsidRDefault="00B36237" w:rsidP="00B36237">
      <w:pPr>
        <w:spacing w:after="0" w:line="240" w:lineRule="auto"/>
      </w:pPr>
      <w:r>
        <w:separator/>
      </w:r>
    </w:p>
  </w:footnote>
  <w:footnote w:type="continuationSeparator" w:id="0">
    <w:p w:rsidR="00B36237" w:rsidRDefault="00B36237" w:rsidP="00B36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63"/>
    <w:rsid w:val="000452A1"/>
    <w:rsid w:val="00053E80"/>
    <w:rsid w:val="00064149"/>
    <w:rsid w:val="00064B1D"/>
    <w:rsid w:val="000713B4"/>
    <w:rsid w:val="0007472E"/>
    <w:rsid w:val="000755D5"/>
    <w:rsid w:val="000C085F"/>
    <w:rsid w:val="000C70B1"/>
    <w:rsid w:val="000D254A"/>
    <w:rsid w:val="00102B28"/>
    <w:rsid w:val="001311C9"/>
    <w:rsid w:val="001652A3"/>
    <w:rsid w:val="00180135"/>
    <w:rsid w:val="001A1E51"/>
    <w:rsid w:val="001A3D47"/>
    <w:rsid w:val="001A5601"/>
    <w:rsid w:val="001A63D8"/>
    <w:rsid w:val="001A7740"/>
    <w:rsid w:val="00232588"/>
    <w:rsid w:val="002475F5"/>
    <w:rsid w:val="002523B2"/>
    <w:rsid w:val="0026712A"/>
    <w:rsid w:val="002712DC"/>
    <w:rsid w:val="002837C2"/>
    <w:rsid w:val="0029515E"/>
    <w:rsid w:val="00297640"/>
    <w:rsid w:val="002B0D7E"/>
    <w:rsid w:val="002B3E34"/>
    <w:rsid w:val="002D2FA1"/>
    <w:rsid w:val="002F160F"/>
    <w:rsid w:val="003145FA"/>
    <w:rsid w:val="003162A9"/>
    <w:rsid w:val="0031661A"/>
    <w:rsid w:val="0033625E"/>
    <w:rsid w:val="00336E5E"/>
    <w:rsid w:val="00346CDB"/>
    <w:rsid w:val="00353564"/>
    <w:rsid w:val="003942F9"/>
    <w:rsid w:val="0039757E"/>
    <w:rsid w:val="003C3C16"/>
    <w:rsid w:val="003C76E7"/>
    <w:rsid w:val="003D0CAA"/>
    <w:rsid w:val="003E1C1B"/>
    <w:rsid w:val="003F120E"/>
    <w:rsid w:val="004164E5"/>
    <w:rsid w:val="00443801"/>
    <w:rsid w:val="00462236"/>
    <w:rsid w:val="00474BAF"/>
    <w:rsid w:val="00475FE4"/>
    <w:rsid w:val="00480435"/>
    <w:rsid w:val="00493FCB"/>
    <w:rsid w:val="004A0AC4"/>
    <w:rsid w:val="004A3873"/>
    <w:rsid w:val="004C2D5F"/>
    <w:rsid w:val="004D50A3"/>
    <w:rsid w:val="004F09C8"/>
    <w:rsid w:val="004F1119"/>
    <w:rsid w:val="004F1BAD"/>
    <w:rsid w:val="00501D92"/>
    <w:rsid w:val="00532A37"/>
    <w:rsid w:val="0053450C"/>
    <w:rsid w:val="00561533"/>
    <w:rsid w:val="0057156F"/>
    <w:rsid w:val="005927C2"/>
    <w:rsid w:val="005A09FD"/>
    <w:rsid w:val="005A1989"/>
    <w:rsid w:val="005A407A"/>
    <w:rsid w:val="005B375F"/>
    <w:rsid w:val="005B533E"/>
    <w:rsid w:val="005F0963"/>
    <w:rsid w:val="005F6974"/>
    <w:rsid w:val="006002AE"/>
    <w:rsid w:val="0060241E"/>
    <w:rsid w:val="00603C82"/>
    <w:rsid w:val="00605FFE"/>
    <w:rsid w:val="006064F0"/>
    <w:rsid w:val="0061189E"/>
    <w:rsid w:val="00631A91"/>
    <w:rsid w:val="00640520"/>
    <w:rsid w:val="006420F5"/>
    <w:rsid w:val="00651A05"/>
    <w:rsid w:val="00651FD9"/>
    <w:rsid w:val="00652CF3"/>
    <w:rsid w:val="00656DFD"/>
    <w:rsid w:val="00657E4E"/>
    <w:rsid w:val="00673CA8"/>
    <w:rsid w:val="00677AA0"/>
    <w:rsid w:val="006862E7"/>
    <w:rsid w:val="006B646A"/>
    <w:rsid w:val="006F273F"/>
    <w:rsid w:val="006F778A"/>
    <w:rsid w:val="00732E2B"/>
    <w:rsid w:val="007336E0"/>
    <w:rsid w:val="007445D6"/>
    <w:rsid w:val="00752FC7"/>
    <w:rsid w:val="00784680"/>
    <w:rsid w:val="007A3BA0"/>
    <w:rsid w:val="007A6DFC"/>
    <w:rsid w:val="007B297A"/>
    <w:rsid w:val="007B5DD4"/>
    <w:rsid w:val="007C3013"/>
    <w:rsid w:val="007D6A6B"/>
    <w:rsid w:val="007E0691"/>
    <w:rsid w:val="00810199"/>
    <w:rsid w:val="00816269"/>
    <w:rsid w:val="0081761C"/>
    <w:rsid w:val="00831151"/>
    <w:rsid w:val="008372CF"/>
    <w:rsid w:val="00851AF2"/>
    <w:rsid w:val="0088151F"/>
    <w:rsid w:val="00883832"/>
    <w:rsid w:val="008C02AD"/>
    <w:rsid w:val="008E4C67"/>
    <w:rsid w:val="008F69DF"/>
    <w:rsid w:val="008F6C99"/>
    <w:rsid w:val="00906A5C"/>
    <w:rsid w:val="00933E6F"/>
    <w:rsid w:val="0094395B"/>
    <w:rsid w:val="00947A8B"/>
    <w:rsid w:val="0095329C"/>
    <w:rsid w:val="00970C67"/>
    <w:rsid w:val="00982262"/>
    <w:rsid w:val="0098244C"/>
    <w:rsid w:val="009B4C73"/>
    <w:rsid w:val="009D022E"/>
    <w:rsid w:val="009D7EA8"/>
    <w:rsid w:val="009E1F22"/>
    <w:rsid w:val="009E339D"/>
    <w:rsid w:val="009E36C0"/>
    <w:rsid w:val="00A0471A"/>
    <w:rsid w:val="00A54707"/>
    <w:rsid w:val="00A730C0"/>
    <w:rsid w:val="00A80223"/>
    <w:rsid w:val="00AA7F35"/>
    <w:rsid w:val="00AB4F46"/>
    <w:rsid w:val="00AB6FA8"/>
    <w:rsid w:val="00AE76F5"/>
    <w:rsid w:val="00AF0580"/>
    <w:rsid w:val="00B002CA"/>
    <w:rsid w:val="00B07976"/>
    <w:rsid w:val="00B34FA8"/>
    <w:rsid w:val="00B35DA2"/>
    <w:rsid w:val="00B36237"/>
    <w:rsid w:val="00B455DA"/>
    <w:rsid w:val="00B753A8"/>
    <w:rsid w:val="00B820AA"/>
    <w:rsid w:val="00B85A75"/>
    <w:rsid w:val="00B964AF"/>
    <w:rsid w:val="00B97703"/>
    <w:rsid w:val="00BB4985"/>
    <w:rsid w:val="00BB78A5"/>
    <w:rsid w:val="00BC2582"/>
    <w:rsid w:val="00BC75A6"/>
    <w:rsid w:val="00BD5791"/>
    <w:rsid w:val="00BF21D0"/>
    <w:rsid w:val="00C07EB9"/>
    <w:rsid w:val="00C213E3"/>
    <w:rsid w:val="00C31F02"/>
    <w:rsid w:val="00C369B3"/>
    <w:rsid w:val="00C369DB"/>
    <w:rsid w:val="00C40A0D"/>
    <w:rsid w:val="00C41CF8"/>
    <w:rsid w:val="00C55E2D"/>
    <w:rsid w:val="00CC310B"/>
    <w:rsid w:val="00CC351A"/>
    <w:rsid w:val="00CD2A9C"/>
    <w:rsid w:val="00CE71E0"/>
    <w:rsid w:val="00CF7241"/>
    <w:rsid w:val="00D11224"/>
    <w:rsid w:val="00D1260E"/>
    <w:rsid w:val="00D238C5"/>
    <w:rsid w:val="00D2451F"/>
    <w:rsid w:val="00D32192"/>
    <w:rsid w:val="00D738E5"/>
    <w:rsid w:val="00D83EC9"/>
    <w:rsid w:val="00DC27ED"/>
    <w:rsid w:val="00DC3842"/>
    <w:rsid w:val="00DD00DA"/>
    <w:rsid w:val="00DD7313"/>
    <w:rsid w:val="00DE236C"/>
    <w:rsid w:val="00E00BD1"/>
    <w:rsid w:val="00E0688D"/>
    <w:rsid w:val="00E10E4A"/>
    <w:rsid w:val="00E25E9F"/>
    <w:rsid w:val="00E3230E"/>
    <w:rsid w:val="00E64D19"/>
    <w:rsid w:val="00E745A7"/>
    <w:rsid w:val="00E82BBB"/>
    <w:rsid w:val="00E84221"/>
    <w:rsid w:val="00E9526A"/>
    <w:rsid w:val="00EB0014"/>
    <w:rsid w:val="00EB2440"/>
    <w:rsid w:val="00EC28FE"/>
    <w:rsid w:val="00ED3FB3"/>
    <w:rsid w:val="00F02451"/>
    <w:rsid w:val="00F37E00"/>
    <w:rsid w:val="00F60DE4"/>
    <w:rsid w:val="00F92CBF"/>
    <w:rsid w:val="00F9594E"/>
    <w:rsid w:val="00FB403E"/>
    <w:rsid w:val="00FB5730"/>
    <w:rsid w:val="00FC4F23"/>
    <w:rsid w:val="00FE3529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8BAE"/>
  <w15:docId w15:val="{4973236A-1B80-434F-BB81-A265A2F2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7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1Znak"/>
    <w:qFormat/>
    <w:rsid w:val="00FB5730"/>
    <w:pPr>
      <w:jc w:val="center"/>
    </w:pPr>
    <w:rPr>
      <w:rFonts w:ascii="Times New Roman" w:hAnsi="Times New Roman"/>
      <w:b/>
    </w:rPr>
  </w:style>
  <w:style w:type="character" w:customStyle="1" w:styleId="Nagwek11Znak">
    <w:name w:val="Nagłówek 11 Znak"/>
    <w:link w:val="Nagwek11"/>
    <w:rsid w:val="00FB5730"/>
    <w:rPr>
      <w:rFonts w:ascii="Times New Roman" w:eastAsia="Calibri" w:hAnsi="Times New Roman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B3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2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2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1F91-B513-436D-A02E-6C700A13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Malkowska Beata</dc:creator>
  <cp:lastModifiedBy>kuczynskamaria</cp:lastModifiedBy>
  <cp:revision>14</cp:revision>
  <cp:lastPrinted>2022-06-08T12:12:00Z</cp:lastPrinted>
  <dcterms:created xsi:type="dcterms:W3CDTF">2022-06-08T11:34:00Z</dcterms:created>
  <dcterms:modified xsi:type="dcterms:W3CDTF">2022-08-26T10:35:00Z</dcterms:modified>
</cp:coreProperties>
</file>