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8C5CC8" w:rsidRDefault="004546F9" w:rsidP="005D00DE">
            <w:pPr>
              <w:rPr>
                <w:rFonts w:ascii="Times New Roman" w:hAnsi="Times New Roman" w:cs="Times New Roman"/>
                <w:b/>
                <w:sz w:val="21"/>
                <w:szCs w:val="21"/>
              </w:rPr>
            </w:pPr>
            <w:bookmarkStart w:id="0" w:name="_Hlk12607021"/>
            <w:r>
              <w:rPr>
                <w:rFonts w:ascii="Times New Roman" w:hAnsi="Times New Roman" w:cs="Times New Roman"/>
                <w:b/>
                <w:sz w:val="21"/>
                <w:szCs w:val="21"/>
              </w:rPr>
              <w:t>ZP/220/</w:t>
            </w:r>
            <w:r w:rsidR="005D00DE">
              <w:rPr>
                <w:rFonts w:ascii="Times New Roman" w:hAnsi="Times New Roman" w:cs="Times New Roman"/>
                <w:b/>
                <w:sz w:val="21"/>
                <w:szCs w:val="21"/>
              </w:rPr>
              <w:t>05</w:t>
            </w:r>
            <w:r w:rsidR="00CB7275">
              <w:rPr>
                <w:rFonts w:ascii="Times New Roman" w:hAnsi="Times New Roman" w:cs="Times New Roman"/>
                <w:b/>
                <w:sz w:val="21"/>
                <w:szCs w:val="21"/>
              </w:rPr>
              <w:t>/</w:t>
            </w:r>
            <w:r w:rsidR="005D00DE">
              <w:rPr>
                <w:rFonts w:ascii="Times New Roman" w:hAnsi="Times New Roman"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68381F" w:rsidRDefault="0068381F" w:rsidP="0068381F">
      <w:pPr>
        <w:spacing w:line="240" w:lineRule="auto"/>
        <w:jc w:val="both"/>
        <w:rPr>
          <w:b/>
        </w:rPr>
      </w:pPr>
    </w:p>
    <w:p w:rsidR="0068381F" w:rsidRPr="00EC2E37" w:rsidRDefault="005D00DE" w:rsidP="00883CDE">
      <w:pPr>
        <w:spacing w:line="240" w:lineRule="auto"/>
        <w:ind w:right="284"/>
        <w:jc w:val="both"/>
        <w:rPr>
          <w:rFonts w:ascii="Times New Roman" w:hAnsi="Times New Roman" w:cs="Times New Roman"/>
          <w:i/>
          <w:sz w:val="20"/>
          <w:szCs w:val="20"/>
        </w:rPr>
      </w:pPr>
      <w:r w:rsidRPr="00EC2E37">
        <w:rPr>
          <w:rFonts w:ascii="Times New Roman" w:hAnsi="Times New Roman" w:cs="Times New Roman"/>
          <w:i/>
          <w:sz w:val="20"/>
          <w:szCs w:val="20"/>
        </w:rPr>
        <w:t xml:space="preserve">Dotyczy: postępowania o udzielenie zamówienia publicznego na </w:t>
      </w:r>
      <w:r w:rsidRPr="006F2B50">
        <w:rPr>
          <w:rFonts w:ascii="Times New Roman" w:hAnsi="Times New Roman" w:cs="Times New Roman"/>
          <w:i/>
          <w:sz w:val="20"/>
          <w:szCs w:val="20"/>
        </w:rPr>
        <w:t xml:space="preserve">usługę całodobowej ochrony osób i mienia, obserwacja monitoringu wizyjnego, dozór sygnałów systemów alarmowych, obsługa centrali telefonicznej, konwojowanie </w:t>
      </w:r>
      <w:r>
        <w:rPr>
          <w:rFonts w:ascii="Times New Roman" w:hAnsi="Times New Roman" w:cs="Times New Roman"/>
          <w:i/>
          <w:sz w:val="20"/>
          <w:szCs w:val="20"/>
        </w:rPr>
        <w:t>(transportowanie) środków pienię</w:t>
      </w:r>
      <w:r w:rsidRPr="006F2B50">
        <w:rPr>
          <w:rFonts w:ascii="Times New Roman" w:hAnsi="Times New Roman" w:cs="Times New Roman"/>
          <w:i/>
          <w:sz w:val="20"/>
          <w:szCs w:val="20"/>
        </w:rPr>
        <w:t>żnych</w:t>
      </w:r>
      <w:r w:rsidR="0059411A" w:rsidRPr="00EC2E37">
        <w:rPr>
          <w:rFonts w:ascii="Times New Roman" w:hAnsi="Times New Roman" w:cs="Times New Roman"/>
          <w:i/>
          <w:sz w:val="20"/>
          <w:szCs w:val="20"/>
        </w:rPr>
        <w:t>.</w:t>
      </w:r>
    </w:p>
    <w:p w:rsidR="00281F3D" w:rsidRPr="00D3380D" w:rsidRDefault="00281F3D" w:rsidP="00883CDE">
      <w:pPr>
        <w:spacing w:after="0" w:line="240" w:lineRule="auto"/>
        <w:jc w:val="both"/>
        <w:rPr>
          <w:rFonts w:ascii="Times New Roman" w:hAnsi="Times New Roman" w:cs="Times New Roman"/>
          <w:b/>
          <w:sz w:val="21"/>
          <w:szCs w:val="21"/>
          <w:u w:val="single"/>
        </w:rPr>
      </w:pPr>
    </w:p>
    <w:p w:rsidR="00883CDE" w:rsidRPr="00883CDE" w:rsidRDefault="00791073" w:rsidP="00883CDE">
      <w:pPr>
        <w:tabs>
          <w:tab w:val="left" w:pos="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WYJAŚNIENIA</w:t>
      </w:r>
      <w:r w:rsidR="005D00DE">
        <w:rPr>
          <w:rFonts w:ascii="Times New Roman" w:hAnsi="Times New Roman" w:cs="Times New Roman"/>
          <w:b/>
          <w:sz w:val="28"/>
          <w:szCs w:val="28"/>
        </w:rPr>
        <w:t xml:space="preserve"> NR 1 ORAZ MODYFIKACJA SIWZ NR 2</w:t>
      </w:r>
      <w:r w:rsidR="00883CDE" w:rsidRPr="00883CDE">
        <w:rPr>
          <w:rFonts w:ascii="Times New Roman" w:hAnsi="Times New Roman" w:cs="Times New Roman"/>
          <w:b/>
          <w:sz w:val="28"/>
          <w:szCs w:val="28"/>
        </w:rPr>
        <w:t xml:space="preserve">  </w:t>
      </w:r>
    </w:p>
    <w:p w:rsidR="00883CDE" w:rsidRDefault="00883CDE" w:rsidP="00883CDE">
      <w:pPr>
        <w:spacing w:line="240" w:lineRule="auto"/>
        <w:jc w:val="both"/>
        <w:rPr>
          <w:rFonts w:ascii="Times New Roman" w:hAnsi="Times New Roman" w:cs="Times New Roman"/>
        </w:rPr>
      </w:pPr>
    </w:p>
    <w:p w:rsidR="00FF0107" w:rsidRPr="00EC2E37" w:rsidRDefault="00883CDE" w:rsidP="00054BD8">
      <w:pPr>
        <w:spacing w:line="240" w:lineRule="auto"/>
        <w:jc w:val="both"/>
        <w:rPr>
          <w:rFonts w:ascii="Times New Roman" w:hAnsi="Times New Roman" w:cs="Times New Roman"/>
          <w:sz w:val="20"/>
          <w:szCs w:val="20"/>
        </w:rPr>
        <w:sectPr w:rsidR="00FF0107" w:rsidRPr="00EC2E37"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EC2E37">
        <w:rPr>
          <w:rFonts w:ascii="Times New Roman" w:hAnsi="Times New Roman" w:cs="Times New Roman"/>
          <w:sz w:val="20"/>
          <w:szCs w:val="20"/>
        </w:rPr>
        <w:t xml:space="preserve">W związku z wpłynięciem do Zamawiającego pytań dotyczącego treści Specyfikacji Istotnych Warunków Zamówienia, zgodnie z art. 38 ustawy z dnia 29 stycznia 2004 r. Prawo zamówień publicznych, Zamawiający </w:t>
      </w:r>
      <w:r w:rsidR="00CD6A2E" w:rsidRPr="00EC2E37">
        <w:rPr>
          <w:rFonts w:ascii="Times New Roman" w:hAnsi="Times New Roman" w:cs="Times New Roman"/>
          <w:sz w:val="20"/>
          <w:szCs w:val="20"/>
        </w:rPr>
        <w:t>udziela następujących wyjaśnień:</w:t>
      </w:r>
    </w:p>
    <w:p w:rsidR="00075108" w:rsidRPr="00EC2E37" w:rsidRDefault="00075108" w:rsidP="00054BD8">
      <w:pPr>
        <w:autoSpaceDE w:val="0"/>
        <w:autoSpaceDN w:val="0"/>
        <w:adjustRightInd w:val="0"/>
        <w:spacing w:after="0" w:line="240" w:lineRule="auto"/>
        <w:rPr>
          <w:rFonts w:ascii="Times New Roman" w:hAnsi="Times New Roman" w:cs="Times New Roman"/>
          <w:b/>
          <w:bCs/>
          <w:sz w:val="20"/>
          <w:szCs w:val="20"/>
        </w:rPr>
      </w:pPr>
      <w:bookmarkStart w:id="2" w:name="_Hlk12607031"/>
    </w:p>
    <w:p w:rsidR="00EC2E37" w:rsidRPr="00713B73" w:rsidRDefault="00EC2E37" w:rsidP="00054BD8">
      <w:pPr>
        <w:spacing w:line="240" w:lineRule="auto"/>
        <w:jc w:val="both"/>
        <w:rPr>
          <w:rFonts w:ascii="Times New Roman" w:hAnsi="Times New Roman" w:cs="Times New Roman"/>
          <w:b/>
          <w:sz w:val="20"/>
          <w:szCs w:val="20"/>
        </w:rPr>
      </w:pPr>
      <w:r w:rsidRPr="00713B73">
        <w:rPr>
          <w:rFonts w:ascii="Times New Roman" w:hAnsi="Times New Roman" w:cs="Times New Roman"/>
          <w:b/>
          <w:sz w:val="20"/>
          <w:szCs w:val="20"/>
          <w:lang w:eastAsia="x-none"/>
        </w:rPr>
        <w:t>Pytanie nr 1</w:t>
      </w:r>
    </w:p>
    <w:p w:rsidR="00713B73"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r w:rsidRPr="00713B73">
        <w:rPr>
          <w:rFonts w:ascii="Times New Roman" w:eastAsia="Times New Roman" w:hAnsi="Times New Roman" w:cs="Times New Roman"/>
          <w:color w:val="000000"/>
          <w:sz w:val="20"/>
          <w:szCs w:val="20"/>
          <w:lang w:eastAsia="pl-PL"/>
        </w:rPr>
        <w:t xml:space="preserve">Zwracamy się z prośbą o zmianę warunków udziału o treści: </w:t>
      </w:r>
    </w:p>
    <w:p w:rsidR="00713B73"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r w:rsidRPr="00713B73">
        <w:rPr>
          <w:rFonts w:ascii="Times New Roman" w:eastAsia="Times New Roman" w:hAnsi="Times New Roman" w:cs="Times New Roman"/>
          <w:color w:val="000000"/>
          <w:sz w:val="20"/>
          <w:szCs w:val="20"/>
          <w:lang w:eastAsia="pl-PL"/>
        </w:rPr>
        <w:t xml:space="preserve">wykonywanie co najmniej jednej głównej usługi, której przedmiotem była usługa w zakresie ochrony osób i mienia w obiektach użyteczności publicznej o wartości co najmniej 600.000,00 zł brutto rocznie </w:t>
      </w:r>
    </w:p>
    <w:p w:rsidR="00713B73"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r w:rsidRPr="00713B73">
        <w:rPr>
          <w:rFonts w:ascii="Times New Roman" w:eastAsia="Times New Roman" w:hAnsi="Times New Roman" w:cs="Times New Roman"/>
          <w:color w:val="000000"/>
          <w:sz w:val="20"/>
          <w:szCs w:val="20"/>
          <w:u w:val="single"/>
          <w:lang w:eastAsia="pl-PL"/>
        </w:rPr>
        <w:t>na treść:</w:t>
      </w:r>
      <w:r w:rsidRPr="00713B73">
        <w:rPr>
          <w:rFonts w:ascii="Times New Roman" w:eastAsia="Times New Roman" w:hAnsi="Times New Roman" w:cs="Times New Roman"/>
          <w:color w:val="000000"/>
          <w:sz w:val="20"/>
          <w:szCs w:val="20"/>
          <w:lang w:eastAsia="pl-PL"/>
        </w:rPr>
        <w:t xml:space="preserve"> </w:t>
      </w:r>
    </w:p>
    <w:p w:rsidR="00713B73"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r w:rsidRPr="00713B73">
        <w:rPr>
          <w:rFonts w:ascii="Times New Roman" w:eastAsia="Times New Roman" w:hAnsi="Times New Roman" w:cs="Times New Roman"/>
          <w:color w:val="000000"/>
          <w:sz w:val="20"/>
          <w:szCs w:val="20"/>
          <w:lang w:eastAsia="pl-PL"/>
        </w:rPr>
        <w:t xml:space="preserve">wykonywanie co najmniej jednej głównej usługi, której przedmiotem była usługa w zakresie ochrony osób i mienia - bez wskazywania jej wartości i miejsca wykonania. </w:t>
      </w:r>
    </w:p>
    <w:p w:rsidR="00713B73"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p>
    <w:p w:rsidR="00EC2E37" w:rsidRPr="00713B73" w:rsidRDefault="00713B73" w:rsidP="00054BD8">
      <w:pPr>
        <w:spacing w:after="0" w:line="240" w:lineRule="auto"/>
        <w:jc w:val="both"/>
        <w:rPr>
          <w:rFonts w:ascii="Times New Roman" w:eastAsia="Times New Roman" w:hAnsi="Times New Roman" w:cs="Times New Roman"/>
          <w:color w:val="000000"/>
          <w:sz w:val="20"/>
          <w:szCs w:val="20"/>
          <w:lang w:eastAsia="pl-PL"/>
        </w:rPr>
      </w:pPr>
      <w:r w:rsidRPr="00713B73">
        <w:rPr>
          <w:rFonts w:ascii="Times New Roman" w:eastAsia="Times New Roman" w:hAnsi="Times New Roman" w:cs="Times New Roman"/>
          <w:color w:val="000000"/>
          <w:sz w:val="20"/>
          <w:szCs w:val="20"/>
          <w:lang w:eastAsia="pl-PL"/>
        </w:rPr>
        <w:t xml:space="preserve">Wskazać należy, że przy usługach ochrony wartość wykonanych prac podobnych nie świadczy o doświadczeniu Wykonawcy, ze względu na zróżnicowane stawki godzinowe za świadczenie usług i rozbieżny zakres prac wchodzący do kalkulacji. Także miejsce świadczenia nie powinno być zawężane. Definicja w zakresie miejsca użyteczności publicznej jest płynna i powoduje, że realizując usługi bardziej złożone, w zasadzie nie spełnia się warunku udziału. Usługi ochrony opisane w SIWZ nie są złożone, nie wymagają wiedzy specjalnej, a samo posiadanie koncesji i kadry z uprawnieniami potwierdza niezbędne kwalifikacje. Ponadto, postawiony warunek wiedzy w przypadku usług społecznych, może spowodować wzrost cen ofertowych, a Zamawiającemu powinno zależeć na uzyskaniu jak najlepszego wyniku ekonomicznego postępowania. To zasadniczo nie od podmiotu zależy powodzenie w wykonaniu takiego zamówienia, a od pracowników Wykonawcy. Jakość usługi wyznacza prawidłowe realizowanie jej poszczególnych elementów i rzetelne realizowanie obowiązków przez pracowników, a nie dobre intencje Wykonawcy. Wykaz usług i ich potwierdzenie wykonania może być skutkiem dobrej jakości usług na danym (innym) obiekcie, w wyniku należytej realizacji zadań przez pracowników skierowanych akurat do tego zamówienia, a nie ma nic wspólnego z rękojmią należytego wykonania zamówienia przez zupełnie innych pracowników skierowanych do Zamawiającego. Stąd, prośba jest uzasadniona i może wyłącznie przyczynić się do uzyskania niższej ceny najkorzystniejszej oferty. Wprowadzony obecnie zapis nie służy niczemu co miałoby chronić interes Zamawiającego. </w:t>
      </w:r>
    </w:p>
    <w:p w:rsidR="00EC2E37" w:rsidRPr="00EC2E37" w:rsidRDefault="00EC2E37" w:rsidP="00054BD8">
      <w:pPr>
        <w:spacing w:line="240" w:lineRule="auto"/>
        <w:jc w:val="both"/>
        <w:rPr>
          <w:rFonts w:ascii="Times New Roman" w:hAnsi="Times New Roman" w:cs="Times New Roman"/>
          <w:b/>
          <w:sz w:val="20"/>
          <w:szCs w:val="20"/>
        </w:rPr>
      </w:pPr>
      <w:r w:rsidRPr="00EC2E37">
        <w:rPr>
          <w:rFonts w:ascii="Times New Roman" w:hAnsi="Times New Roman" w:cs="Times New Roman"/>
          <w:b/>
          <w:sz w:val="20"/>
          <w:szCs w:val="20"/>
        </w:rPr>
        <w:t>Odpowiedź:</w:t>
      </w:r>
    </w:p>
    <w:p w:rsidR="00EC2E37" w:rsidRPr="00EC2E37" w:rsidRDefault="00EC2E37" w:rsidP="00054BD8">
      <w:pPr>
        <w:spacing w:line="240" w:lineRule="auto"/>
        <w:jc w:val="both"/>
        <w:rPr>
          <w:rFonts w:ascii="Times New Roman" w:hAnsi="Times New Roman" w:cs="Times New Roman"/>
          <w:sz w:val="20"/>
          <w:szCs w:val="20"/>
        </w:rPr>
      </w:pPr>
      <w:r w:rsidRPr="00EC2E37">
        <w:rPr>
          <w:rFonts w:ascii="Times New Roman" w:hAnsi="Times New Roman" w:cs="Times New Roman"/>
          <w:sz w:val="20"/>
          <w:szCs w:val="20"/>
        </w:rPr>
        <w:t xml:space="preserve">Zamawiający nie wyraża zgody, </w:t>
      </w:r>
      <w:r w:rsidR="00713B73">
        <w:rPr>
          <w:rFonts w:ascii="Times New Roman" w:hAnsi="Times New Roman" w:cs="Times New Roman"/>
          <w:sz w:val="20"/>
          <w:szCs w:val="20"/>
        </w:rPr>
        <w:t>zgodnie z SIWZ</w:t>
      </w:r>
      <w:r w:rsidRPr="00EC2E37">
        <w:rPr>
          <w:rFonts w:ascii="Times New Roman" w:hAnsi="Times New Roman" w:cs="Times New Roman"/>
          <w:sz w:val="20"/>
          <w:szCs w:val="20"/>
        </w:rPr>
        <w:t>.</w:t>
      </w:r>
    </w:p>
    <w:p w:rsidR="00EC2E37" w:rsidRPr="00EC2E37" w:rsidRDefault="00EC2E37" w:rsidP="00054BD8">
      <w:pPr>
        <w:autoSpaceDE w:val="0"/>
        <w:autoSpaceDN w:val="0"/>
        <w:adjustRightInd w:val="0"/>
        <w:spacing w:line="240" w:lineRule="auto"/>
        <w:jc w:val="both"/>
        <w:rPr>
          <w:rFonts w:ascii="Times New Roman" w:hAnsi="Times New Roman" w:cs="Times New Roman"/>
          <w:b/>
          <w:sz w:val="20"/>
          <w:szCs w:val="20"/>
        </w:rPr>
      </w:pPr>
      <w:r w:rsidRPr="00EC2E37">
        <w:rPr>
          <w:rFonts w:ascii="Times New Roman" w:hAnsi="Times New Roman" w:cs="Times New Roman"/>
          <w:b/>
          <w:sz w:val="20"/>
          <w:szCs w:val="20"/>
          <w:lang w:eastAsia="x-none"/>
        </w:rPr>
        <w:t>Pytanie nr 2</w:t>
      </w:r>
    </w:p>
    <w:p w:rsidR="00EC2E37" w:rsidRPr="00054BD8" w:rsidRDefault="00054BD8" w:rsidP="00054BD8">
      <w:pPr>
        <w:spacing w:line="240" w:lineRule="auto"/>
        <w:jc w:val="both"/>
        <w:rPr>
          <w:rFonts w:ascii="Times New Roman" w:hAnsi="Times New Roman" w:cs="Times New Roman"/>
          <w:b/>
          <w:sz w:val="20"/>
          <w:szCs w:val="20"/>
        </w:rPr>
      </w:pPr>
      <w:r w:rsidRPr="00054BD8">
        <w:rPr>
          <w:rFonts w:ascii="Times New Roman" w:hAnsi="Times New Roman" w:cs="Times New Roman"/>
          <w:sz w:val="20"/>
          <w:szCs w:val="20"/>
        </w:rPr>
        <w:t>Prosimy o potwierdzenie, że osoby wskazane z wykazie osób załączonym do oferty będą mogły zostać zmienione przed podpisaniem umowy, bądź w trakcie realizacji na osoby również odpowiadające wymogom Zamawiającego rozdział VII pkt 1.3. lit b SIWZ.</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lastRenderedPageBreak/>
        <w:t>Odpowiedź:</w:t>
      </w:r>
    </w:p>
    <w:p w:rsidR="00EC2E37" w:rsidRPr="00054BD8" w:rsidRDefault="00054BD8"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Tak</w:t>
      </w:r>
      <w:r w:rsidR="00EC2E37" w:rsidRPr="00054BD8">
        <w:rPr>
          <w:rFonts w:ascii="Times New Roman" w:hAnsi="Times New Roman" w:cs="Times New Roman"/>
          <w:sz w:val="20"/>
          <w:szCs w:val="20"/>
        </w:rPr>
        <w:t>.</w:t>
      </w:r>
    </w:p>
    <w:p w:rsidR="00EC2E37" w:rsidRPr="00054BD8" w:rsidRDefault="00EC2E37" w:rsidP="00054BD8">
      <w:pPr>
        <w:autoSpaceDE w:val="0"/>
        <w:autoSpaceDN w:val="0"/>
        <w:adjustRightInd w:val="0"/>
        <w:spacing w:line="240" w:lineRule="auto"/>
        <w:jc w:val="both"/>
        <w:rPr>
          <w:rFonts w:ascii="Times New Roman" w:hAnsi="Times New Roman" w:cs="Times New Roman"/>
          <w:b/>
          <w:bCs/>
          <w:iCs/>
          <w:sz w:val="20"/>
          <w:szCs w:val="20"/>
        </w:rPr>
      </w:pPr>
      <w:r w:rsidRPr="00054BD8">
        <w:rPr>
          <w:rFonts w:ascii="Times New Roman" w:hAnsi="Times New Roman" w:cs="Times New Roman"/>
          <w:b/>
          <w:sz w:val="20"/>
          <w:szCs w:val="20"/>
          <w:lang w:eastAsia="x-none"/>
        </w:rPr>
        <w:t>Pytanie nr 3</w:t>
      </w:r>
    </w:p>
    <w:p w:rsidR="00EC2E37" w:rsidRPr="00054BD8" w:rsidRDefault="00054BD8" w:rsidP="00054BD8">
      <w:pPr>
        <w:spacing w:line="240" w:lineRule="auto"/>
        <w:jc w:val="both"/>
        <w:rPr>
          <w:rFonts w:ascii="Times New Roman" w:hAnsi="Times New Roman" w:cs="Times New Roman"/>
          <w:sz w:val="20"/>
          <w:szCs w:val="20"/>
        </w:rPr>
      </w:pPr>
      <w:r w:rsidRPr="00054BD8">
        <w:rPr>
          <w:rFonts w:ascii="Times New Roman" w:hAnsi="Times New Roman" w:cs="Times New Roman"/>
          <w:sz w:val="20"/>
          <w:szCs w:val="20"/>
        </w:rPr>
        <w:t>W nawiązaniu do zapisu §2 ust 1 lit b wzoru umowy prosimy o potwierdzenie, że Zamawiający na etapie zawarcia i realizacji umowy nie żąda dedykowanej polisy ubezpieczeniowej do umowy, a ogólnej polisy ubezpieczeniowej od odpowiedzialności cywilnej w zakresie prowadzonej działalności związanej z przedmiotem zamówienia.</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CE3872"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Tak, Zamawiający potwierdza, że oczekuje </w:t>
      </w:r>
      <w:r w:rsidRPr="00054BD8">
        <w:rPr>
          <w:rFonts w:ascii="Times New Roman" w:hAnsi="Times New Roman" w:cs="Times New Roman"/>
          <w:sz w:val="20"/>
          <w:szCs w:val="20"/>
        </w:rPr>
        <w:t>ogólnej polisy ubezpieczeniowej od odpowiedzialności cywilnej w zakresie prowadzonej działalności związanej z przedmiotem zamówienia</w:t>
      </w:r>
      <w:r w:rsidR="00EC2E37" w:rsidRPr="00054BD8">
        <w:rPr>
          <w:rFonts w:ascii="Times New Roman" w:hAnsi="Times New Roman" w:cs="Times New Roman"/>
          <w:sz w:val="20"/>
          <w:szCs w:val="20"/>
        </w:rPr>
        <w:t xml:space="preserve">. </w:t>
      </w:r>
    </w:p>
    <w:p w:rsidR="00EC2E37" w:rsidRPr="00054BD8" w:rsidRDefault="00EC2E37" w:rsidP="00054BD8">
      <w:pPr>
        <w:autoSpaceDE w:val="0"/>
        <w:autoSpaceDN w:val="0"/>
        <w:adjustRightInd w:val="0"/>
        <w:spacing w:line="240" w:lineRule="auto"/>
        <w:jc w:val="both"/>
        <w:rPr>
          <w:rFonts w:ascii="Times New Roman" w:hAnsi="Times New Roman" w:cs="Times New Roman"/>
          <w:b/>
          <w:bCs/>
          <w:iCs/>
          <w:sz w:val="20"/>
          <w:szCs w:val="20"/>
        </w:rPr>
      </w:pPr>
      <w:r w:rsidRPr="00054BD8">
        <w:rPr>
          <w:rFonts w:ascii="Times New Roman" w:hAnsi="Times New Roman" w:cs="Times New Roman"/>
          <w:b/>
          <w:sz w:val="20"/>
          <w:szCs w:val="20"/>
          <w:lang w:eastAsia="x-none"/>
        </w:rPr>
        <w:t>Pytanie nr 4</w:t>
      </w:r>
    </w:p>
    <w:p w:rsidR="00EC2E37" w:rsidRPr="00054BD8" w:rsidRDefault="00054BD8" w:rsidP="00054BD8">
      <w:pPr>
        <w:spacing w:line="240" w:lineRule="auto"/>
        <w:jc w:val="both"/>
        <w:rPr>
          <w:rFonts w:ascii="Times New Roman" w:hAnsi="Times New Roman" w:cs="Times New Roman"/>
          <w:sz w:val="20"/>
          <w:szCs w:val="20"/>
        </w:rPr>
      </w:pPr>
      <w:r w:rsidRPr="00054BD8">
        <w:rPr>
          <w:rFonts w:ascii="Times New Roman" w:hAnsi="Times New Roman" w:cs="Times New Roman"/>
          <w:sz w:val="20"/>
          <w:szCs w:val="20"/>
        </w:rPr>
        <w:t>W nawiązaniu do rozdział XIII pkt 19 i 20 SIWZ - prosimy o wyjaśnienie powodu żądania powyższych dokumentów oraz wyjaśnienie sposobu weryfikacji i procedury udzielania ww. informacji.</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E32151" w:rsidP="00054BD8">
      <w:pPr>
        <w:spacing w:line="240" w:lineRule="auto"/>
        <w:jc w:val="both"/>
        <w:rPr>
          <w:rFonts w:ascii="Times New Roman" w:hAnsi="Times New Roman" w:cs="Times New Roman"/>
          <w:bCs/>
          <w:sz w:val="20"/>
          <w:szCs w:val="20"/>
        </w:rPr>
      </w:pPr>
      <w:r>
        <w:rPr>
          <w:rFonts w:ascii="Times New Roman" w:hAnsi="Times New Roman" w:cs="Times New Roman"/>
          <w:sz w:val="20"/>
          <w:szCs w:val="20"/>
        </w:rPr>
        <w:t>Nastąpiła oczywista omyłka przy kopiowaniu. Zamawiający dokona stosownej modyfikacji wykreślając powyższe punkty.</w:t>
      </w:r>
    </w:p>
    <w:p w:rsidR="00EC2E37" w:rsidRPr="00054BD8" w:rsidRDefault="00EC2E37" w:rsidP="00054BD8">
      <w:pPr>
        <w:spacing w:line="240" w:lineRule="auto"/>
        <w:jc w:val="both"/>
        <w:rPr>
          <w:rFonts w:ascii="Times New Roman" w:hAnsi="Times New Roman" w:cs="Times New Roman"/>
          <w:sz w:val="20"/>
          <w:szCs w:val="20"/>
        </w:rPr>
      </w:pPr>
      <w:r w:rsidRPr="00054BD8">
        <w:rPr>
          <w:rFonts w:ascii="Times New Roman" w:hAnsi="Times New Roman" w:cs="Times New Roman"/>
          <w:b/>
          <w:sz w:val="20"/>
          <w:szCs w:val="20"/>
          <w:lang w:eastAsia="x-none"/>
        </w:rPr>
        <w:t>Pytanie nr 5</w:t>
      </w:r>
    </w:p>
    <w:p w:rsidR="00EC2E37" w:rsidRPr="00054BD8" w:rsidRDefault="00054BD8" w:rsidP="00054BD8">
      <w:pPr>
        <w:spacing w:line="240" w:lineRule="auto"/>
        <w:jc w:val="both"/>
        <w:rPr>
          <w:rFonts w:ascii="Times New Roman" w:hAnsi="Times New Roman" w:cs="Times New Roman"/>
          <w:sz w:val="20"/>
          <w:szCs w:val="20"/>
        </w:rPr>
      </w:pPr>
      <w:r w:rsidRPr="00054BD8">
        <w:rPr>
          <w:rFonts w:ascii="Times New Roman" w:hAnsi="Times New Roman" w:cs="Times New Roman"/>
          <w:sz w:val="20"/>
          <w:szCs w:val="20"/>
        </w:rPr>
        <w:t>Czy każda roboczogodzina pracownika ochrony musi zostać wypracowana w ramach umowy o pracę?</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421E7E"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Tak</w:t>
      </w:r>
      <w:r w:rsidR="00EC2E37" w:rsidRPr="00054BD8">
        <w:rPr>
          <w:rFonts w:ascii="Times New Roman" w:hAnsi="Times New Roman" w:cs="Times New Roman"/>
          <w:sz w:val="20"/>
          <w:szCs w:val="20"/>
        </w:rPr>
        <w:t>.</w:t>
      </w:r>
    </w:p>
    <w:p w:rsidR="00EC2E37" w:rsidRPr="00054BD8" w:rsidRDefault="00EC2E37" w:rsidP="00054BD8">
      <w:pPr>
        <w:spacing w:line="240" w:lineRule="auto"/>
        <w:jc w:val="both"/>
        <w:rPr>
          <w:rFonts w:ascii="Times New Roman" w:hAnsi="Times New Roman" w:cs="Times New Roman"/>
          <w:sz w:val="20"/>
          <w:szCs w:val="20"/>
        </w:rPr>
      </w:pPr>
      <w:r w:rsidRPr="00054BD8">
        <w:rPr>
          <w:rFonts w:ascii="Times New Roman" w:hAnsi="Times New Roman" w:cs="Times New Roman"/>
          <w:b/>
          <w:sz w:val="20"/>
          <w:szCs w:val="20"/>
          <w:lang w:eastAsia="x-none"/>
        </w:rPr>
        <w:t>Pytanie nr 6</w:t>
      </w:r>
    </w:p>
    <w:p w:rsidR="00EC2E37" w:rsidRPr="00054BD8" w:rsidRDefault="00054BD8" w:rsidP="00054BD8">
      <w:pPr>
        <w:spacing w:line="240" w:lineRule="auto"/>
        <w:jc w:val="both"/>
        <w:rPr>
          <w:rFonts w:ascii="Times New Roman" w:hAnsi="Times New Roman" w:cs="Times New Roman"/>
          <w:b/>
          <w:sz w:val="20"/>
          <w:szCs w:val="20"/>
        </w:rPr>
      </w:pPr>
      <w:r w:rsidRPr="00054BD8">
        <w:rPr>
          <w:rFonts w:ascii="Times New Roman" w:hAnsi="Times New Roman" w:cs="Times New Roman"/>
          <w:sz w:val="20"/>
          <w:szCs w:val="20"/>
        </w:rPr>
        <w:t>Czy Zamawiający zezwala na zatrudnienie pracowników ochrony z orzeczonym stopniem o niepełnosprawności?</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421E7E"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Tak, pod warunkiem, że orzeczony stopień niepełnosprawności nie wpływa na jakość usługi. Jednocześnie nie dotyczy schorzeń słuchu, wzroku i ruchu.</w:t>
      </w:r>
    </w:p>
    <w:p w:rsidR="00EC2E37" w:rsidRPr="00054BD8" w:rsidRDefault="00EC2E37" w:rsidP="00054BD8">
      <w:pPr>
        <w:spacing w:line="240" w:lineRule="auto"/>
        <w:jc w:val="both"/>
        <w:rPr>
          <w:rFonts w:ascii="Times New Roman" w:hAnsi="Times New Roman" w:cs="Times New Roman"/>
          <w:sz w:val="20"/>
          <w:szCs w:val="20"/>
        </w:rPr>
      </w:pPr>
      <w:r w:rsidRPr="00054BD8">
        <w:rPr>
          <w:rFonts w:ascii="Times New Roman" w:hAnsi="Times New Roman" w:cs="Times New Roman"/>
          <w:b/>
          <w:sz w:val="20"/>
          <w:szCs w:val="20"/>
          <w:lang w:eastAsia="x-none"/>
        </w:rPr>
        <w:t>Pytanie nr 7</w:t>
      </w:r>
    </w:p>
    <w:p w:rsidR="00EC2E37" w:rsidRPr="00054BD8" w:rsidRDefault="00054BD8" w:rsidP="00054BD8">
      <w:pPr>
        <w:spacing w:line="240" w:lineRule="auto"/>
        <w:jc w:val="both"/>
        <w:rPr>
          <w:rFonts w:ascii="Times New Roman" w:hAnsi="Times New Roman" w:cs="Times New Roman"/>
          <w:bCs/>
          <w:sz w:val="20"/>
          <w:szCs w:val="20"/>
        </w:rPr>
      </w:pPr>
      <w:r w:rsidRPr="00054BD8">
        <w:rPr>
          <w:rFonts w:ascii="Times New Roman" w:hAnsi="Times New Roman" w:cs="Times New Roman"/>
          <w:sz w:val="20"/>
          <w:szCs w:val="20"/>
        </w:rPr>
        <w:t>Czy Zamawiający zezwala na powierzenie działania grupy interwencyjnej w podwykonawstwo.</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A17B57"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Tak</w:t>
      </w:r>
      <w:r w:rsidR="00EC2E37" w:rsidRPr="00054BD8">
        <w:rPr>
          <w:rFonts w:ascii="Times New Roman" w:hAnsi="Times New Roman" w:cs="Times New Roman"/>
          <w:sz w:val="20"/>
          <w:szCs w:val="20"/>
        </w:rPr>
        <w:t>.</w:t>
      </w:r>
    </w:p>
    <w:p w:rsidR="00EC2E37" w:rsidRPr="00054BD8" w:rsidRDefault="00EC2E37" w:rsidP="00054BD8">
      <w:pPr>
        <w:spacing w:line="240" w:lineRule="auto"/>
        <w:jc w:val="both"/>
        <w:rPr>
          <w:rFonts w:ascii="Times New Roman" w:hAnsi="Times New Roman" w:cs="Times New Roman"/>
          <w:b/>
          <w:sz w:val="20"/>
          <w:szCs w:val="20"/>
          <w:lang w:eastAsia="x-none"/>
        </w:rPr>
      </w:pPr>
      <w:r w:rsidRPr="00054BD8">
        <w:rPr>
          <w:rFonts w:ascii="Times New Roman" w:hAnsi="Times New Roman" w:cs="Times New Roman"/>
          <w:b/>
          <w:sz w:val="20"/>
          <w:szCs w:val="20"/>
          <w:lang w:eastAsia="x-none"/>
        </w:rPr>
        <w:t>Pytanie nr 8</w:t>
      </w:r>
    </w:p>
    <w:p w:rsidR="00EC2E37" w:rsidRPr="00054BD8" w:rsidRDefault="00054BD8" w:rsidP="00054BD8">
      <w:pPr>
        <w:spacing w:line="240" w:lineRule="auto"/>
        <w:jc w:val="both"/>
        <w:rPr>
          <w:rFonts w:ascii="Times New Roman" w:hAnsi="Times New Roman" w:cs="Times New Roman"/>
          <w:sz w:val="20"/>
          <w:szCs w:val="20"/>
        </w:rPr>
      </w:pPr>
      <w:r w:rsidRPr="00054BD8">
        <w:rPr>
          <w:rFonts w:ascii="Times New Roman" w:hAnsi="Times New Roman" w:cs="Times New Roman"/>
          <w:bCs/>
          <w:color w:val="000000"/>
          <w:sz w:val="20"/>
          <w:szCs w:val="20"/>
        </w:rPr>
        <w:t>Prosimy o potwierdzenie, że wykonawca może wskazać podwykonawcę, wprowadzić nowego podwykonawcę albo zmienić dotychczasowego również na późniejszym etapie postępowania  tj. przed podpisaniem umowy bądź w trakcie realizacji?</w:t>
      </w:r>
      <w:r w:rsidR="00EC2E37" w:rsidRPr="00054BD8">
        <w:rPr>
          <w:rFonts w:ascii="Times New Roman" w:hAnsi="Times New Roman" w:cs="Times New Roman"/>
          <w:color w:val="000000"/>
          <w:sz w:val="20"/>
          <w:szCs w:val="20"/>
        </w:rPr>
        <w:t xml:space="preserve"> </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317" w:rsidRDefault="00895B9C" w:rsidP="00054BD8">
      <w:pPr>
        <w:spacing w:line="240" w:lineRule="auto"/>
        <w:jc w:val="both"/>
        <w:rPr>
          <w:rFonts w:ascii="Times New Roman" w:hAnsi="Times New Roman" w:cs="Times New Roman"/>
          <w:sz w:val="20"/>
          <w:szCs w:val="20"/>
        </w:rPr>
      </w:pPr>
      <w:r w:rsidRPr="00054317">
        <w:rPr>
          <w:rFonts w:ascii="Times New Roman" w:hAnsi="Times New Roman" w:cs="Times New Roman"/>
          <w:sz w:val="20"/>
          <w:szCs w:val="20"/>
        </w:rPr>
        <w:t>Tak</w:t>
      </w:r>
      <w:r w:rsidR="00EC2E37" w:rsidRPr="00054317">
        <w:rPr>
          <w:rFonts w:ascii="Times New Roman" w:hAnsi="Times New Roman" w:cs="Times New Roman"/>
          <w:sz w:val="20"/>
          <w:szCs w:val="20"/>
        </w:rPr>
        <w:t>.</w:t>
      </w:r>
    </w:p>
    <w:p w:rsidR="00EC2E37" w:rsidRPr="00054317" w:rsidRDefault="00EC2E37" w:rsidP="00054BD8">
      <w:pPr>
        <w:spacing w:line="240" w:lineRule="auto"/>
        <w:jc w:val="both"/>
        <w:rPr>
          <w:rFonts w:ascii="Times New Roman" w:hAnsi="Times New Roman" w:cs="Times New Roman"/>
          <w:b/>
          <w:sz w:val="20"/>
          <w:szCs w:val="20"/>
          <w:lang w:eastAsia="x-none"/>
        </w:rPr>
      </w:pPr>
      <w:r w:rsidRPr="00054317">
        <w:rPr>
          <w:rFonts w:ascii="Times New Roman" w:hAnsi="Times New Roman" w:cs="Times New Roman"/>
          <w:b/>
          <w:sz w:val="20"/>
          <w:szCs w:val="20"/>
          <w:lang w:eastAsia="x-none"/>
        </w:rPr>
        <w:t>Pytanie nr 9</w:t>
      </w:r>
    </w:p>
    <w:p w:rsidR="00EC2E37" w:rsidRPr="00054317" w:rsidRDefault="00054BD8" w:rsidP="00054BD8">
      <w:pPr>
        <w:spacing w:line="240" w:lineRule="auto"/>
        <w:jc w:val="both"/>
        <w:rPr>
          <w:rFonts w:ascii="Times New Roman" w:hAnsi="Times New Roman" w:cs="Times New Roman"/>
          <w:sz w:val="20"/>
          <w:szCs w:val="20"/>
        </w:rPr>
      </w:pPr>
      <w:r w:rsidRPr="00054317">
        <w:rPr>
          <w:rFonts w:ascii="Times New Roman" w:hAnsi="Times New Roman" w:cs="Times New Roman"/>
          <w:sz w:val="20"/>
          <w:szCs w:val="20"/>
        </w:rPr>
        <w:t xml:space="preserve">Prosimy o wyjaśnienie, czy Wykonawca wprowadzając podwykonawcę na zasoby którego </w:t>
      </w:r>
      <w:r w:rsidRPr="00054317">
        <w:rPr>
          <w:rFonts w:ascii="Times New Roman" w:hAnsi="Times New Roman" w:cs="Times New Roman"/>
          <w:sz w:val="20"/>
          <w:szCs w:val="20"/>
          <w:u w:val="single"/>
        </w:rPr>
        <w:t>nie powołuje</w:t>
      </w:r>
      <w:r w:rsidRPr="00054317">
        <w:rPr>
          <w:rFonts w:ascii="Times New Roman" w:hAnsi="Times New Roman" w:cs="Times New Roman"/>
          <w:sz w:val="20"/>
          <w:szCs w:val="20"/>
        </w:rPr>
        <w:t xml:space="preserve"> się na zasadach art. 22a ust. 1 Pzp musi zgodnie z § 6 ust 2 wzoru umowy przedłożyć wszystkie dokumenty tam wymagane?</w:t>
      </w:r>
    </w:p>
    <w:p w:rsidR="00EC2E37" w:rsidRPr="00054317" w:rsidRDefault="00EC2E37" w:rsidP="00054BD8">
      <w:pPr>
        <w:spacing w:line="240" w:lineRule="auto"/>
        <w:jc w:val="both"/>
        <w:rPr>
          <w:rFonts w:ascii="Times New Roman" w:hAnsi="Times New Roman" w:cs="Times New Roman"/>
          <w:b/>
          <w:sz w:val="20"/>
          <w:szCs w:val="20"/>
        </w:rPr>
      </w:pPr>
      <w:r w:rsidRPr="00054317">
        <w:rPr>
          <w:rFonts w:ascii="Times New Roman" w:hAnsi="Times New Roman" w:cs="Times New Roman"/>
          <w:b/>
          <w:sz w:val="20"/>
          <w:szCs w:val="20"/>
        </w:rPr>
        <w:t>Odpowiedź:</w:t>
      </w:r>
    </w:p>
    <w:p w:rsidR="00EC2E37" w:rsidRPr="00054BD8" w:rsidRDefault="00764378" w:rsidP="00054BD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Jeżeli Wykonawca wprowadzając Podwykonawcę na zasoby którego nie powołuje się na zasadach określonych w art. 22 a ust. 1 PZP, </w:t>
      </w:r>
      <w:r w:rsidRPr="00764378">
        <w:rPr>
          <w:rFonts w:ascii="Times New Roman" w:hAnsi="Times New Roman" w:cs="Times New Roman"/>
          <w:sz w:val="20"/>
          <w:szCs w:val="20"/>
          <w:u w:val="single"/>
        </w:rPr>
        <w:t xml:space="preserve">musi przedstawić Zamawiającemu dokumenty, o których mowa we wzorze umowy w </w:t>
      </w:r>
      <w:r w:rsidRPr="00764378">
        <w:rPr>
          <w:rFonts w:ascii="Times New Roman" w:hAnsi="Times New Roman" w:cs="Times New Roman"/>
          <w:sz w:val="20"/>
          <w:szCs w:val="20"/>
          <w:u w:val="single"/>
        </w:rPr>
        <w:t>§ 6 ust 2</w:t>
      </w:r>
      <w:r>
        <w:rPr>
          <w:rFonts w:ascii="Times New Roman" w:hAnsi="Times New Roman" w:cs="Times New Roman"/>
          <w:sz w:val="20"/>
          <w:szCs w:val="20"/>
        </w:rPr>
        <w:t>.</w:t>
      </w:r>
      <w:r w:rsidRPr="00054317">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C2E37" w:rsidRPr="00054BD8" w:rsidRDefault="00EC2E37" w:rsidP="00054BD8">
      <w:pPr>
        <w:spacing w:line="240" w:lineRule="auto"/>
        <w:jc w:val="both"/>
        <w:rPr>
          <w:rFonts w:ascii="Times New Roman" w:hAnsi="Times New Roman" w:cs="Times New Roman"/>
          <w:b/>
          <w:sz w:val="20"/>
          <w:szCs w:val="20"/>
          <w:lang w:eastAsia="x-none"/>
        </w:rPr>
      </w:pPr>
      <w:r w:rsidRPr="00054BD8">
        <w:rPr>
          <w:rFonts w:ascii="Times New Roman" w:hAnsi="Times New Roman" w:cs="Times New Roman"/>
          <w:b/>
          <w:sz w:val="20"/>
          <w:szCs w:val="20"/>
          <w:lang w:eastAsia="x-none"/>
        </w:rPr>
        <w:t>Pytanie nr 10</w:t>
      </w:r>
    </w:p>
    <w:p w:rsidR="00054BD8" w:rsidRPr="00054BD8" w:rsidRDefault="00054BD8" w:rsidP="00054BD8">
      <w:pPr>
        <w:spacing w:after="100" w:afterAutospacing="1" w:line="240" w:lineRule="auto"/>
        <w:contextualSpacing/>
        <w:jc w:val="both"/>
        <w:rPr>
          <w:rFonts w:ascii="Times New Roman" w:hAnsi="Times New Roman" w:cs="Times New Roman"/>
          <w:bCs/>
          <w:sz w:val="20"/>
          <w:szCs w:val="20"/>
        </w:rPr>
      </w:pPr>
      <w:r w:rsidRPr="00054BD8">
        <w:rPr>
          <w:rFonts w:ascii="Times New Roman" w:hAnsi="Times New Roman" w:cs="Times New Roman"/>
          <w:sz w:val="20"/>
          <w:szCs w:val="20"/>
        </w:rPr>
        <w:t xml:space="preserve">W związku z zapisami §21 wzoru umowy dotyczącymi kar umownych wnosimy o </w:t>
      </w:r>
      <w:r w:rsidRPr="00054BD8">
        <w:rPr>
          <w:rFonts w:ascii="Times New Roman" w:hAnsi="Times New Roman" w:cs="Times New Roman"/>
          <w:sz w:val="20"/>
          <w:szCs w:val="20"/>
          <w:u w:val="single"/>
        </w:rPr>
        <w:t xml:space="preserve">obniżenie wysokości kar, jako rażąco wygórowanych o 50%. </w:t>
      </w:r>
    </w:p>
    <w:p w:rsidR="00054BD8" w:rsidRPr="00054BD8" w:rsidRDefault="00054BD8" w:rsidP="00054BD8">
      <w:pPr>
        <w:spacing w:line="240" w:lineRule="auto"/>
        <w:jc w:val="both"/>
        <w:rPr>
          <w:rFonts w:ascii="Times New Roman" w:hAnsi="Times New Roman" w:cs="Times New Roman"/>
          <w:bCs/>
          <w:sz w:val="20"/>
          <w:szCs w:val="20"/>
        </w:rPr>
      </w:pPr>
      <w:r w:rsidRPr="00054BD8">
        <w:rPr>
          <w:rFonts w:ascii="Times New Roman" w:hAnsi="Times New Roman" w:cs="Times New Roman"/>
          <w:bCs/>
          <w:sz w:val="20"/>
          <w:szCs w:val="20"/>
        </w:rPr>
        <w:t>Uzasadnienie:</w:t>
      </w:r>
    </w:p>
    <w:p w:rsidR="00054BD8" w:rsidRPr="00054BD8" w:rsidRDefault="00054BD8" w:rsidP="00054BD8">
      <w:pPr>
        <w:spacing w:line="240" w:lineRule="auto"/>
        <w:jc w:val="both"/>
        <w:rPr>
          <w:rFonts w:ascii="Times New Roman" w:hAnsi="Times New Roman" w:cs="Times New Roman"/>
          <w:bCs/>
          <w:sz w:val="20"/>
          <w:szCs w:val="20"/>
        </w:rPr>
      </w:pPr>
      <w:r w:rsidRPr="00054BD8">
        <w:rPr>
          <w:rFonts w:ascii="Times New Roman" w:hAnsi="Times New Roman" w:cs="Times New Roman"/>
          <w:bCs/>
          <w:sz w:val="20"/>
          <w:szCs w:val="20"/>
        </w:rPr>
        <w:t>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w:t>
      </w:r>
    </w:p>
    <w:p w:rsidR="00054BD8" w:rsidRPr="00054BD8" w:rsidRDefault="00054BD8" w:rsidP="00054BD8">
      <w:pPr>
        <w:spacing w:line="240" w:lineRule="auto"/>
        <w:jc w:val="both"/>
        <w:rPr>
          <w:rFonts w:ascii="Times New Roman" w:hAnsi="Times New Roman" w:cs="Times New Roman"/>
          <w:bCs/>
          <w:sz w:val="20"/>
          <w:szCs w:val="20"/>
        </w:rPr>
      </w:pPr>
      <w:r w:rsidRPr="00054BD8">
        <w:rPr>
          <w:rFonts w:ascii="Times New Roman" w:hAnsi="Times New Roman" w:cs="Times New Roman"/>
          <w:bCs/>
          <w:sz w:val="20"/>
          <w:szCs w:val="20"/>
        </w:rPr>
        <w:t>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założeniach, stąd wniosek o jego zmianę.</w:t>
      </w:r>
    </w:p>
    <w:p w:rsidR="00054BD8" w:rsidRPr="00054BD8" w:rsidRDefault="00054BD8" w:rsidP="00054BD8">
      <w:pPr>
        <w:spacing w:line="240" w:lineRule="auto"/>
        <w:jc w:val="both"/>
        <w:rPr>
          <w:rFonts w:ascii="Times New Roman" w:hAnsi="Times New Roman" w:cs="Times New Roman"/>
          <w:bCs/>
          <w:sz w:val="20"/>
          <w:szCs w:val="20"/>
        </w:rPr>
      </w:pPr>
      <w:r w:rsidRPr="00054BD8">
        <w:rPr>
          <w:rFonts w:ascii="Times New Roman" w:hAnsi="Times New Roman" w:cs="Times New Roman"/>
          <w:bCs/>
          <w:sz w:val="20"/>
          <w:szCs w:val="20"/>
        </w:rPr>
        <w:t>Zaproponowane przez wykonawcę zmiany poprzez obniżenie wysokości kar umownych, ma z jednej strony zapewnić, iż w dalszym ciągu kary umowne będą spełniały funkcję represyjną, z drugiej zaś, że zaczną spełniać funkcję odszkodowawczą, a nie „zarobkową”.</w:t>
      </w:r>
    </w:p>
    <w:p w:rsidR="00EC2E37" w:rsidRPr="00054BD8" w:rsidRDefault="00EC2E37"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EC2E37" w:rsidRPr="00054BD8" w:rsidRDefault="00EC2E37" w:rsidP="00054BD8">
      <w:pPr>
        <w:spacing w:line="240" w:lineRule="auto"/>
        <w:jc w:val="both"/>
        <w:rPr>
          <w:rFonts w:ascii="Times New Roman" w:hAnsi="Times New Roman" w:cs="Times New Roman"/>
          <w:sz w:val="20"/>
          <w:szCs w:val="20"/>
        </w:rPr>
      </w:pPr>
      <w:r w:rsidRPr="00054BD8">
        <w:rPr>
          <w:rFonts w:ascii="Times New Roman" w:hAnsi="Times New Roman" w:cs="Times New Roman"/>
          <w:sz w:val="20"/>
          <w:szCs w:val="20"/>
        </w:rPr>
        <w:t xml:space="preserve">Zamawiający </w:t>
      </w:r>
      <w:r w:rsidR="00191B6E">
        <w:rPr>
          <w:rFonts w:ascii="Times New Roman" w:hAnsi="Times New Roman" w:cs="Times New Roman"/>
          <w:sz w:val="20"/>
          <w:szCs w:val="20"/>
        </w:rPr>
        <w:t>nie wyraża zgody. Jeżeli Wykonawca będzie należycie realizował umowę, kary umowne pozostaną jedynie na papierze</w:t>
      </w:r>
      <w:r w:rsidRPr="00054BD8">
        <w:rPr>
          <w:rFonts w:ascii="Times New Roman" w:hAnsi="Times New Roman" w:cs="Times New Roman"/>
          <w:sz w:val="20"/>
          <w:szCs w:val="20"/>
        </w:rPr>
        <w:t>.</w:t>
      </w:r>
    </w:p>
    <w:p w:rsidR="005D00DE" w:rsidRPr="00054BD8" w:rsidRDefault="00054BD8" w:rsidP="00054BD8">
      <w:pPr>
        <w:spacing w:line="240" w:lineRule="auto"/>
        <w:jc w:val="both"/>
        <w:rPr>
          <w:rFonts w:ascii="Times New Roman" w:hAnsi="Times New Roman" w:cs="Times New Roman"/>
          <w:b/>
          <w:sz w:val="20"/>
          <w:szCs w:val="20"/>
          <w:lang w:eastAsia="x-none"/>
        </w:rPr>
      </w:pPr>
      <w:r w:rsidRPr="00054BD8">
        <w:rPr>
          <w:rFonts w:ascii="Times New Roman" w:hAnsi="Times New Roman" w:cs="Times New Roman"/>
          <w:b/>
          <w:sz w:val="20"/>
          <w:szCs w:val="20"/>
          <w:lang w:eastAsia="x-none"/>
        </w:rPr>
        <w:t>Pytanie nr 11</w:t>
      </w:r>
    </w:p>
    <w:p w:rsidR="005D00DE" w:rsidRPr="00054BD8" w:rsidRDefault="00054BD8" w:rsidP="00054BD8">
      <w:pPr>
        <w:spacing w:line="240" w:lineRule="auto"/>
        <w:jc w:val="both"/>
        <w:rPr>
          <w:rFonts w:ascii="Times New Roman" w:hAnsi="Times New Roman" w:cs="Times New Roman"/>
          <w:sz w:val="20"/>
          <w:szCs w:val="20"/>
        </w:rPr>
      </w:pPr>
      <w:r w:rsidRPr="00054BD8">
        <w:rPr>
          <w:rFonts w:ascii="Times New Roman" w:eastAsia="Times New Roman" w:hAnsi="Times New Roman" w:cs="Times New Roman"/>
          <w:color w:val="000000"/>
          <w:sz w:val="20"/>
          <w:szCs w:val="20"/>
          <w:lang w:eastAsia="ar-SA"/>
        </w:rPr>
        <w:t xml:space="preserve">Prosimy o odpowiedź, czy Zamawiający zezwala, aby Wykonawca wypełniając JEDZ w zakresie Część IV: Kryteria kwalifikacji ograniczył się do wypełnienia tylko </w:t>
      </w:r>
      <w:r w:rsidRPr="00054BD8">
        <w:rPr>
          <w:rFonts w:ascii="Times New Roman" w:eastAsia="Times New Roman" w:hAnsi="Times New Roman" w:cs="Times New Roman"/>
          <w:b/>
          <w:color w:val="000000"/>
          <w:sz w:val="20"/>
          <w:szCs w:val="20"/>
          <w:lang w:eastAsia="ar-SA"/>
        </w:rPr>
        <w:t>sekcji α w części IV</w:t>
      </w:r>
      <w:r w:rsidRPr="00054BD8">
        <w:rPr>
          <w:rFonts w:ascii="Times New Roman" w:eastAsia="Times New Roman" w:hAnsi="Times New Roman" w:cs="Times New Roman"/>
          <w:color w:val="000000"/>
          <w:sz w:val="20"/>
          <w:szCs w:val="20"/>
          <w:lang w:eastAsia="ar-SA"/>
        </w:rPr>
        <w:t>, natomiast pozostałe sekcje może pozostawić bez wypełnienia?</w:t>
      </w:r>
    </w:p>
    <w:p w:rsidR="005D00DE" w:rsidRPr="00054BD8" w:rsidRDefault="005D00DE" w:rsidP="00054BD8">
      <w:pPr>
        <w:spacing w:line="240" w:lineRule="auto"/>
        <w:jc w:val="both"/>
        <w:rPr>
          <w:rFonts w:ascii="Times New Roman" w:hAnsi="Times New Roman" w:cs="Times New Roman"/>
          <w:b/>
          <w:sz w:val="20"/>
          <w:szCs w:val="20"/>
        </w:rPr>
      </w:pPr>
      <w:r w:rsidRPr="00054BD8">
        <w:rPr>
          <w:rFonts w:ascii="Times New Roman" w:hAnsi="Times New Roman" w:cs="Times New Roman"/>
          <w:b/>
          <w:sz w:val="20"/>
          <w:szCs w:val="20"/>
        </w:rPr>
        <w:t>Odpowiedź:</w:t>
      </w:r>
    </w:p>
    <w:p w:rsidR="005D00DE" w:rsidRPr="00054BD8" w:rsidRDefault="005D00DE" w:rsidP="00054BD8">
      <w:pPr>
        <w:spacing w:line="240" w:lineRule="auto"/>
        <w:jc w:val="both"/>
        <w:rPr>
          <w:rFonts w:ascii="Times New Roman" w:hAnsi="Times New Roman" w:cs="Times New Roman"/>
          <w:sz w:val="20"/>
          <w:szCs w:val="20"/>
        </w:rPr>
      </w:pPr>
      <w:r w:rsidRPr="00054BD8">
        <w:rPr>
          <w:rFonts w:ascii="Times New Roman" w:hAnsi="Times New Roman" w:cs="Times New Roman"/>
          <w:sz w:val="20"/>
          <w:szCs w:val="20"/>
        </w:rPr>
        <w:t xml:space="preserve">Zamawiający </w:t>
      </w:r>
      <w:r w:rsidR="00054317">
        <w:rPr>
          <w:rFonts w:ascii="Times New Roman" w:hAnsi="Times New Roman" w:cs="Times New Roman"/>
          <w:sz w:val="20"/>
          <w:szCs w:val="20"/>
        </w:rPr>
        <w:t>dopuszcza, ale nie wymaga</w:t>
      </w:r>
      <w:r w:rsidRPr="00054BD8">
        <w:rPr>
          <w:rFonts w:ascii="Times New Roman" w:hAnsi="Times New Roman" w:cs="Times New Roman"/>
          <w:sz w:val="20"/>
          <w:szCs w:val="20"/>
        </w:rPr>
        <w:t>.</w:t>
      </w:r>
    </w:p>
    <w:p w:rsidR="00075108" w:rsidRPr="00054BD8" w:rsidRDefault="00075108" w:rsidP="00054BD8">
      <w:pPr>
        <w:autoSpaceDE w:val="0"/>
        <w:autoSpaceDN w:val="0"/>
        <w:adjustRightInd w:val="0"/>
        <w:spacing w:after="0" w:line="240" w:lineRule="auto"/>
        <w:rPr>
          <w:rFonts w:ascii="Times New Roman" w:hAnsi="Times New Roman" w:cs="Times New Roman"/>
          <w:b/>
          <w:bCs/>
          <w:sz w:val="20"/>
          <w:szCs w:val="20"/>
        </w:rPr>
      </w:pPr>
    </w:p>
    <w:p w:rsidR="005D00DE" w:rsidRPr="005D00DE" w:rsidRDefault="005D00DE" w:rsidP="005D00DE">
      <w:pPr>
        <w:spacing w:after="0" w:line="240" w:lineRule="auto"/>
        <w:ind w:firstLine="708"/>
        <w:jc w:val="both"/>
        <w:rPr>
          <w:rFonts w:ascii="Times New Roman" w:hAnsi="Times New Roman" w:cs="Times New Roman"/>
          <w:sz w:val="20"/>
          <w:szCs w:val="20"/>
        </w:rPr>
      </w:pPr>
      <w:r w:rsidRPr="005D00DE">
        <w:rPr>
          <w:rFonts w:ascii="Times New Roman" w:hAnsi="Times New Roman" w:cs="Times New Roman"/>
          <w:sz w:val="20"/>
          <w:szCs w:val="20"/>
        </w:rPr>
        <w:t>Zamawiający działając zgodnie z art. 38 ust 4 z dnia 29 stycznia 2004 r. Prawo zamówień publicznych dokonuje poniższej modyfikacji siwz:</w:t>
      </w:r>
    </w:p>
    <w:p w:rsidR="005D00DE" w:rsidRPr="005D00DE" w:rsidRDefault="005D00DE" w:rsidP="005D00DE">
      <w:pPr>
        <w:spacing w:after="0" w:line="240" w:lineRule="auto"/>
        <w:ind w:firstLine="708"/>
        <w:jc w:val="both"/>
        <w:rPr>
          <w:rFonts w:ascii="Times New Roman" w:hAnsi="Times New Roman" w:cs="Times New Roman"/>
          <w:sz w:val="20"/>
          <w:szCs w:val="20"/>
        </w:rPr>
      </w:pPr>
    </w:p>
    <w:p w:rsidR="005D00DE" w:rsidRPr="005D00DE" w:rsidRDefault="005D00DE" w:rsidP="005D00DE">
      <w:pPr>
        <w:tabs>
          <w:tab w:val="left" w:pos="284"/>
        </w:tabs>
        <w:spacing w:after="0" w:line="240" w:lineRule="auto"/>
        <w:contextualSpacing/>
        <w:jc w:val="both"/>
        <w:rPr>
          <w:rFonts w:ascii="Times New Roman" w:eastAsia="Calibri" w:hAnsi="Times New Roman" w:cs="Times New Roman"/>
          <w:b/>
          <w:i/>
          <w:sz w:val="20"/>
          <w:szCs w:val="20"/>
          <w:lang w:eastAsia="pl-PL"/>
        </w:rPr>
      </w:pPr>
      <w:r>
        <w:rPr>
          <w:rFonts w:ascii="Times New Roman" w:eastAsia="Calibri" w:hAnsi="Times New Roman" w:cs="Times New Roman"/>
          <w:b/>
          <w:sz w:val="20"/>
          <w:szCs w:val="20"/>
          <w:lang w:eastAsia="pl-PL"/>
        </w:rPr>
        <w:t>1. Z</w:t>
      </w:r>
      <w:r w:rsidRPr="005D00DE">
        <w:rPr>
          <w:rFonts w:ascii="Times New Roman" w:eastAsia="Calibri" w:hAnsi="Times New Roman" w:cs="Times New Roman"/>
          <w:b/>
          <w:sz w:val="20"/>
          <w:szCs w:val="20"/>
          <w:lang w:eastAsia="pl-PL"/>
        </w:rPr>
        <w:t xml:space="preserve"> </w:t>
      </w:r>
      <w:r>
        <w:rPr>
          <w:rFonts w:ascii="Times New Roman" w:eastAsia="Calibri" w:hAnsi="Times New Roman" w:cs="Times New Roman"/>
          <w:b/>
          <w:sz w:val="20"/>
          <w:szCs w:val="20"/>
          <w:lang w:eastAsia="pl-PL"/>
        </w:rPr>
        <w:t xml:space="preserve">SIWZ rozdział I </w:t>
      </w:r>
      <w:r w:rsidRPr="005D00DE">
        <w:rPr>
          <w:rFonts w:ascii="Times New Roman" w:eastAsia="Calibri" w:hAnsi="Times New Roman" w:cs="Times New Roman"/>
          <w:b/>
          <w:sz w:val="20"/>
          <w:szCs w:val="20"/>
          <w:lang w:eastAsia="pl-PL"/>
        </w:rPr>
        <w:t>pkt</w:t>
      </w:r>
      <w:r>
        <w:rPr>
          <w:rFonts w:ascii="Times New Roman" w:eastAsia="Calibri" w:hAnsi="Times New Roman" w:cs="Times New Roman"/>
          <w:b/>
          <w:sz w:val="20"/>
          <w:szCs w:val="20"/>
          <w:lang w:eastAsia="pl-PL"/>
        </w:rPr>
        <w:t>.</w:t>
      </w:r>
      <w:r w:rsidRPr="005D00DE">
        <w:rPr>
          <w:rFonts w:ascii="Times New Roman" w:eastAsia="Calibri" w:hAnsi="Times New Roman" w:cs="Times New Roman"/>
          <w:b/>
          <w:sz w:val="20"/>
          <w:szCs w:val="20"/>
          <w:lang w:eastAsia="pl-PL"/>
        </w:rPr>
        <w:t xml:space="preserve"> </w:t>
      </w:r>
      <w:r>
        <w:rPr>
          <w:rFonts w:ascii="Times New Roman" w:eastAsia="Calibri" w:hAnsi="Times New Roman" w:cs="Times New Roman"/>
          <w:b/>
          <w:sz w:val="20"/>
          <w:szCs w:val="20"/>
          <w:lang w:eastAsia="pl-PL"/>
        </w:rPr>
        <w:t xml:space="preserve">XIII </w:t>
      </w:r>
      <w:r w:rsidRPr="005D00DE">
        <w:rPr>
          <w:rFonts w:ascii="Times New Roman" w:eastAsia="Calibri" w:hAnsi="Times New Roman" w:cs="Times New Roman"/>
          <w:b/>
          <w:color w:val="FF0000"/>
          <w:sz w:val="20"/>
          <w:szCs w:val="20"/>
          <w:u w:val="single"/>
          <w:lang w:eastAsia="pl-PL"/>
        </w:rPr>
        <w:t>wykreśla się</w:t>
      </w:r>
      <w:r>
        <w:rPr>
          <w:rFonts w:ascii="Times New Roman" w:eastAsia="Calibri" w:hAnsi="Times New Roman" w:cs="Times New Roman"/>
          <w:b/>
          <w:color w:val="FF0000"/>
          <w:sz w:val="20"/>
          <w:szCs w:val="20"/>
          <w:u w:val="single"/>
          <w:lang w:eastAsia="pl-PL"/>
        </w:rPr>
        <w:t xml:space="preserve"> w całości</w:t>
      </w:r>
      <w:r w:rsidRPr="005D00DE">
        <w:rPr>
          <w:rFonts w:ascii="Times New Roman" w:eastAsia="Calibri" w:hAnsi="Times New Roman" w:cs="Times New Roman"/>
          <w:b/>
          <w:sz w:val="20"/>
          <w:szCs w:val="20"/>
          <w:lang w:eastAsia="pl-PL"/>
        </w:rPr>
        <w:t xml:space="preserve"> p</w:t>
      </w:r>
      <w:r>
        <w:rPr>
          <w:rFonts w:ascii="Times New Roman" w:eastAsia="Calibri" w:hAnsi="Times New Roman" w:cs="Times New Roman"/>
          <w:b/>
          <w:sz w:val="20"/>
          <w:szCs w:val="20"/>
          <w:lang w:eastAsia="pl-PL"/>
        </w:rPr>
        <w:t>p</w:t>
      </w:r>
      <w:r w:rsidRPr="005D00DE">
        <w:rPr>
          <w:rFonts w:ascii="Times New Roman" w:eastAsia="Calibri" w:hAnsi="Times New Roman" w:cs="Times New Roman"/>
          <w:b/>
          <w:sz w:val="20"/>
          <w:szCs w:val="20"/>
          <w:lang w:eastAsia="pl-PL"/>
        </w:rPr>
        <w:t>kt</w:t>
      </w:r>
      <w:r>
        <w:rPr>
          <w:rFonts w:ascii="Times New Roman" w:eastAsia="Calibri" w:hAnsi="Times New Roman" w:cs="Times New Roman"/>
          <w:b/>
          <w:sz w:val="20"/>
          <w:szCs w:val="20"/>
          <w:lang w:eastAsia="pl-PL"/>
        </w:rPr>
        <w:t>. 18, 19 i 20</w:t>
      </w:r>
      <w:r w:rsidRPr="005D00DE">
        <w:rPr>
          <w:rFonts w:ascii="Times New Roman" w:eastAsia="Calibri" w:hAnsi="Times New Roman" w:cs="Times New Roman"/>
          <w:b/>
          <w:sz w:val="20"/>
          <w:szCs w:val="20"/>
          <w:lang w:eastAsia="pl-PL"/>
        </w:rPr>
        <w:t xml:space="preserve"> o brzmieniu:</w:t>
      </w:r>
    </w:p>
    <w:p w:rsidR="005D00DE" w:rsidRPr="005D00DE" w:rsidRDefault="005D00DE" w:rsidP="005D00DE">
      <w:pPr>
        <w:tabs>
          <w:tab w:val="num" w:pos="540"/>
        </w:tabs>
        <w:jc w:val="both"/>
        <w:rPr>
          <w:rFonts w:ascii="Times New Roman" w:eastAsia="Times New Roman" w:hAnsi="Times New Roman" w:cs="Times New Roman"/>
          <w:sz w:val="20"/>
          <w:szCs w:val="20"/>
        </w:rPr>
      </w:pPr>
      <w:r w:rsidRPr="005D00DE">
        <w:rPr>
          <w:rFonts w:ascii="Times New Roman" w:hAnsi="Times New Roman"/>
          <w:b/>
          <w:i/>
          <w:sz w:val="20"/>
          <w:szCs w:val="20"/>
        </w:rPr>
        <w:t>„</w:t>
      </w:r>
      <w:r w:rsidRPr="005D00DE">
        <w:rPr>
          <w:rFonts w:ascii="Times New Roman" w:eastAsia="Times New Roman" w:hAnsi="Times New Roman" w:cs="Times New Roman"/>
          <w:b/>
          <w:sz w:val="20"/>
          <w:szCs w:val="20"/>
        </w:rPr>
        <w:t>18.</w:t>
      </w:r>
      <w:r w:rsidRPr="005D00DE">
        <w:rPr>
          <w:rFonts w:ascii="Times New Roman" w:eastAsia="Times New Roman" w:hAnsi="Times New Roman" w:cs="Times New Roman"/>
          <w:sz w:val="20"/>
          <w:szCs w:val="20"/>
        </w:rPr>
        <w:t xml:space="preserve"> Jeżeli Wykonawca działa w formie towarzystwa ubezpieczeń wzajemnych, w przypadku udzielenia mu zamówienia, umowa nie będzie zawarta na zasadzie wzajemności, a Zamawiający nie będzie zobowiązany zostać jej członkiem. </w:t>
      </w:r>
    </w:p>
    <w:p w:rsidR="005D00DE" w:rsidRPr="005D00DE" w:rsidRDefault="005D00DE" w:rsidP="005D00DE">
      <w:pPr>
        <w:tabs>
          <w:tab w:val="num" w:pos="540"/>
        </w:tabs>
        <w:spacing w:after="200" w:line="276" w:lineRule="auto"/>
        <w:jc w:val="both"/>
        <w:rPr>
          <w:rFonts w:ascii="Times New Roman" w:eastAsia="Times New Roman" w:hAnsi="Times New Roman" w:cs="Times New Roman"/>
          <w:sz w:val="20"/>
          <w:szCs w:val="20"/>
        </w:rPr>
      </w:pPr>
      <w:r w:rsidRPr="005D00DE">
        <w:rPr>
          <w:rFonts w:ascii="Times New Roman" w:eastAsia="Times New Roman" w:hAnsi="Times New Roman" w:cs="Times New Roman"/>
          <w:b/>
          <w:sz w:val="20"/>
          <w:szCs w:val="20"/>
        </w:rPr>
        <w:t>19.</w:t>
      </w:r>
      <w:r w:rsidRPr="005D00DE">
        <w:rPr>
          <w:rFonts w:ascii="Times New Roman" w:eastAsia="Times New Roman" w:hAnsi="Times New Roman" w:cs="Times New Roman"/>
          <w:sz w:val="20"/>
          <w:szCs w:val="20"/>
        </w:rPr>
        <w:t xml:space="preserve"> Wykonawca musi posiadać (ogólne) szczególne warunki ubezpieczenia, zwane dalej OWU ubezpieczeń zawartych w przedmiocie zamówienia.</w:t>
      </w:r>
    </w:p>
    <w:p w:rsidR="005D00DE" w:rsidRPr="005D00DE" w:rsidRDefault="005D00DE" w:rsidP="005D00DE">
      <w:pPr>
        <w:spacing w:after="0" w:line="240" w:lineRule="auto"/>
        <w:jc w:val="both"/>
        <w:rPr>
          <w:rFonts w:ascii="Times New Roman" w:hAnsi="Times New Roman"/>
          <w:b/>
          <w:i/>
          <w:sz w:val="20"/>
          <w:szCs w:val="20"/>
        </w:rPr>
      </w:pPr>
      <w:r w:rsidRPr="005D00DE">
        <w:rPr>
          <w:rFonts w:ascii="Times New Roman" w:eastAsia="Times New Roman" w:hAnsi="Times New Roman" w:cs="Times New Roman"/>
          <w:b/>
          <w:sz w:val="20"/>
          <w:szCs w:val="20"/>
        </w:rPr>
        <w:t>20.</w:t>
      </w:r>
      <w:r w:rsidRPr="005D00DE">
        <w:rPr>
          <w:rFonts w:ascii="Times New Roman" w:eastAsia="Times New Roman" w:hAnsi="Times New Roman" w:cs="Times New Roman"/>
          <w:sz w:val="20"/>
          <w:szCs w:val="20"/>
        </w:rPr>
        <w:t xml:space="preserve"> Zamawiający wymaga, aby Wykonawca udzielał pełnomocnikowi Zamawiającego Polskiemu Biuru Brokerskiemu Sp. z o. o. informacji na temat likwidacji szkód Zamawiającego.</w:t>
      </w:r>
      <w:r w:rsidRPr="005D00DE">
        <w:rPr>
          <w:rFonts w:ascii="Times New Roman" w:hAnsi="Times New Roman"/>
          <w:b/>
          <w:i/>
          <w:sz w:val="20"/>
          <w:szCs w:val="20"/>
        </w:rPr>
        <w:t>”</w:t>
      </w:r>
    </w:p>
    <w:p w:rsidR="00B1552C" w:rsidRPr="00EC2E37" w:rsidRDefault="00B1552C" w:rsidP="004640AA">
      <w:pPr>
        <w:spacing w:line="240" w:lineRule="auto"/>
        <w:jc w:val="both"/>
        <w:rPr>
          <w:rFonts w:ascii="Times New Roman" w:hAnsi="Times New Roman" w:cs="Times New Roman"/>
          <w:sz w:val="20"/>
          <w:szCs w:val="20"/>
          <w:lang w:eastAsia="pl-PL"/>
        </w:rPr>
      </w:pPr>
    </w:p>
    <w:p w:rsidR="00883CDE" w:rsidRPr="00EC2E37" w:rsidRDefault="00883CDE" w:rsidP="004640AA">
      <w:pPr>
        <w:spacing w:line="240" w:lineRule="auto"/>
        <w:jc w:val="both"/>
        <w:rPr>
          <w:rFonts w:ascii="Times New Roman" w:hAnsi="Times New Roman" w:cs="Times New Roman"/>
          <w:sz w:val="20"/>
          <w:szCs w:val="20"/>
        </w:rPr>
      </w:pPr>
      <w:r w:rsidRPr="00EC2E37">
        <w:rPr>
          <w:rFonts w:ascii="Times New Roman" w:hAnsi="Times New Roman" w:cs="Times New Roman"/>
          <w:sz w:val="20"/>
          <w:szCs w:val="20"/>
          <w:lang w:eastAsia="pl-PL"/>
        </w:rPr>
        <w:t>Wykonawcy są zobowiązani uwzględnić powyższe wyjaśnienia podczas sporządzania i składania ofert.</w:t>
      </w:r>
    </w:p>
    <w:p w:rsidR="00883CDE" w:rsidRPr="00883CDE" w:rsidRDefault="00883CDE" w:rsidP="00A52329">
      <w:pPr>
        <w:widowControl w:val="0"/>
        <w:spacing w:line="240" w:lineRule="auto"/>
        <w:ind w:left="4956" w:firstLine="708"/>
        <w:jc w:val="both"/>
        <w:rPr>
          <w:rFonts w:ascii="Times New Roman" w:hAnsi="Times New Roman" w:cs="Times New Roman"/>
          <w:b/>
          <w:i/>
        </w:rPr>
      </w:pPr>
      <w:r w:rsidRPr="00883CDE">
        <w:rPr>
          <w:rFonts w:ascii="Times New Roman" w:hAnsi="Times New Roman" w:cs="Times New Roman"/>
          <w:b/>
          <w:i/>
        </w:rPr>
        <w:t>Z poważaniem</w:t>
      </w:r>
    </w:p>
    <w:p w:rsidR="00883CDE" w:rsidRPr="00883CDE" w:rsidRDefault="00883CDE" w:rsidP="00883CDE">
      <w:pPr>
        <w:widowControl w:val="0"/>
        <w:spacing w:line="240" w:lineRule="auto"/>
        <w:ind w:left="4956"/>
        <w:jc w:val="both"/>
        <w:rPr>
          <w:rFonts w:ascii="Times New Roman" w:hAnsi="Times New Roman" w:cs="Times New Roman"/>
          <w:sz w:val="21"/>
          <w:szCs w:val="21"/>
        </w:rPr>
      </w:pPr>
      <w:r w:rsidRPr="00883CDE">
        <w:rPr>
          <w:rFonts w:ascii="Times New Roman" w:hAnsi="Times New Roman" w:cs="Times New Roman"/>
          <w:sz w:val="21"/>
          <w:szCs w:val="21"/>
        </w:rPr>
        <w:t>Dyrektor SPSK-2 w Szczecinie</w:t>
      </w:r>
    </w:p>
    <w:p w:rsidR="00883CDE" w:rsidRPr="00883CDE" w:rsidRDefault="00883CDE" w:rsidP="00883CDE">
      <w:pPr>
        <w:widowControl w:val="0"/>
        <w:spacing w:line="240" w:lineRule="auto"/>
        <w:ind w:left="4956"/>
        <w:jc w:val="both"/>
        <w:rPr>
          <w:rFonts w:ascii="Times New Roman" w:hAnsi="Times New Roman" w:cs="Times New Roman"/>
          <w:sz w:val="21"/>
          <w:szCs w:val="21"/>
          <w:lang w:eastAsia="pl-PL"/>
        </w:rPr>
      </w:pPr>
      <w:r w:rsidRPr="00883CDE">
        <w:rPr>
          <w:rFonts w:ascii="Times New Roman" w:hAnsi="Times New Roman" w:cs="Times New Roman"/>
          <w:sz w:val="21"/>
          <w:szCs w:val="21"/>
        </w:rPr>
        <w:t xml:space="preserve">     PODPIS W ORYGINALE</w:t>
      </w:r>
    </w:p>
    <w:bookmarkEnd w:id="2"/>
    <w:p w:rsidR="00630EEF" w:rsidRDefault="00630EEF"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5C7C0A" w:rsidRDefault="005C7C0A" w:rsidP="003B0D27">
      <w:pPr>
        <w:spacing w:after="0" w:line="240" w:lineRule="auto"/>
        <w:rPr>
          <w:rFonts w:ascii="Times New Roman" w:hAnsi="Times New Roman" w:cs="Times New Roman"/>
          <w:sz w:val="16"/>
          <w:szCs w:val="16"/>
        </w:rPr>
      </w:pPr>
    </w:p>
    <w:p w:rsidR="003B0D27" w:rsidRPr="00FB1A22" w:rsidRDefault="003B0D27" w:rsidP="003B0D27">
      <w:pPr>
        <w:spacing w:after="0" w:line="240" w:lineRule="auto"/>
        <w:rPr>
          <w:rFonts w:ascii="Times New Roman" w:hAnsi="Times New Roman" w:cs="Times New Roman"/>
          <w:sz w:val="16"/>
          <w:szCs w:val="16"/>
        </w:rPr>
      </w:pPr>
      <w:bookmarkStart w:id="3" w:name="_GoBack"/>
      <w:bookmarkEnd w:id="3"/>
      <w:r w:rsidRPr="00FB1A22">
        <w:rPr>
          <w:rFonts w:ascii="Times New Roman" w:hAnsi="Times New Roman" w:cs="Times New Roman"/>
          <w:sz w:val="16"/>
          <w:szCs w:val="16"/>
        </w:rPr>
        <w:t>Sprawę prowadzi (opracował</w:t>
      </w:r>
      <w:r w:rsidR="00F202B8">
        <w:rPr>
          <w:rFonts w:ascii="Times New Roman" w:hAnsi="Times New Roman" w:cs="Times New Roman"/>
          <w:sz w:val="16"/>
          <w:szCs w:val="16"/>
        </w:rPr>
        <w:t>a</w:t>
      </w:r>
      <w:r w:rsidRPr="00FB1A22">
        <w:rPr>
          <w:rFonts w:ascii="Times New Roman" w:hAnsi="Times New Roman" w:cs="Times New Roman"/>
          <w:sz w:val="16"/>
          <w:szCs w:val="16"/>
        </w:rPr>
        <w:t xml:space="preserve">): </w:t>
      </w:r>
    </w:p>
    <w:p w:rsidR="003B0D27" w:rsidRPr="00FB1A22" w:rsidRDefault="00F202B8" w:rsidP="003B0D27">
      <w:pPr>
        <w:spacing w:after="0" w:line="240" w:lineRule="auto"/>
        <w:rPr>
          <w:rFonts w:ascii="Times New Roman" w:hAnsi="Times New Roman" w:cs="Times New Roman"/>
          <w:sz w:val="16"/>
          <w:szCs w:val="16"/>
        </w:rPr>
      </w:pPr>
      <w:r>
        <w:rPr>
          <w:rFonts w:ascii="Times New Roman" w:hAnsi="Times New Roman" w:cs="Times New Roman"/>
          <w:sz w:val="16"/>
          <w:szCs w:val="16"/>
        </w:rPr>
        <w:t>Eliza Koladyńska - Nowacka</w:t>
      </w:r>
    </w:p>
    <w:p w:rsidR="00B5430B" w:rsidRPr="00B64545" w:rsidRDefault="003B0D27" w:rsidP="00FB1A22">
      <w:pPr>
        <w:spacing w:after="0" w:line="240" w:lineRule="auto"/>
      </w:pPr>
      <w:r w:rsidRPr="00FB1A22">
        <w:rPr>
          <w:rFonts w:ascii="Times New Roman" w:hAnsi="Times New Roman" w:cs="Times New Roman"/>
          <w:sz w:val="16"/>
          <w:szCs w:val="16"/>
        </w:rPr>
        <w:t xml:space="preserve">tel. </w:t>
      </w:r>
      <w:r w:rsidR="00F202B8">
        <w:rPr>
          <w:rFonts w:ascii="Times New Roman" w:hAnsi="Times New Roman" w:cs="Times New Roman"/>
          <w:sz w:val="16"/>
          <w:szCs w:val="16"/>
        </w:rPr>
        <w:t>91-466-1086</w:t>
      </w:r>
    </w:p>
    <w:sectPr w:rsidR="00B5430B" w:rsidRPr="00B6454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DE" w:rsidRDefault="000430DE" w:rsidP="00073102">
      <w:pPr>
        <w:spacing w:after="0" w:line="240" w:lineRule="auto"/>
      </w:pPr>
      <w:r>
        <w:separator/>
      </w:r>
    </w:p>
  </w:endnote>
  <w:endnote w:type="continuationSeparator" w:id="0">
    <w:p w:rsidR="000430DE" w:rsidRDefault="000430DE"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5C7C0A">
      <w:rPr>
        <w:b/>
        <w:bCs/>
        <w:noProof/>
      </w:rPr>
      <w:t>2</w:t>
    </w:r>
    <w:r w:rsidRPr="006E69D8">
      <w:rPr>
        <w:b/>
        <w:bCs/>
      </w:rPr>
      <w:fldChar w:fldCharType="end"/>
    </w:r>
    <w:r w:rsidR="006E69D8" w:rsidRPr="006E69D8">
      <w:t xml:space="preserve"> / </w:t>
    </w:r>
    <w:r w:rsidR="005C7C0A">
      <w:fldChar w:fldCharType="begin"/>
    </w:r>
    <w:r w:rsidR="005C7C0A">
      <w:instrText>NUMPAGES  \* Arabic  \* MERGEFORMAT</w:instrText>
    </w:r>
    <w:r w:rsidR="005C7C0A">
      <w:fldChar w:fldCharType="separate"/>
    </w:r>
    <w:r w:rsidR="005C7C0A">
      <w:rPr>
        <w:noProof/>
      </w:rPr>
      <w:t>3</w:t>
    </w:r>
    <w:r w:rsidR="005C7C0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DE" w:rsidRDefault="000430DE" w:rsidP="00073102">
      <w:pPr>
        <w:spacing w:after="0" w:line="240" w:lineRule="auto"/>
      </w:pPr>
      <w:r>
        <w:separator/>
      </w:r>
    </w:p>
  </w:footnote>
  <w:footnote w:type="continuationSeparator" w:id="0">
    <w:p w:rsidR="000430DE" w:rsidRDefault="000430DE"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8B6E32">
      <w:rPr>
        <w:rFonts w:cstheme="minorHAnsi"/>
      </w:rPr>
      <w:t>1</w:t>
    </w:r>
    <w:r w:rsidR="005D00DE">
      <w:rPr>
        <w:rFonts w:cstheme="minorHAnsi"/>
      </w:rPr>
      <w:t>8</w:t>
    </w:r>
    <w:r w:rsidR="00182086">
      <w:rPr>
        <w:rFonts w:cstheme="minorHAnsi"/>
      </w:rPr>
      <w:t>-</w:t>
    </w:r>
    <w:r w:rsidR="005D00DE">
      <w:rPr>
        <w:rFonts w:cstheme="minorHAnsi"/>
      </w:rPr>
      <w:t>0</w:t>
    </w:r>
    <w:r w:rsidR="0059411A">
      <w:rPr>
        <w:rFonts w:cstheme="minorHAnsi"/>
      </w:rPr>
      <w:t>2</w:t>
    </w:r>
    <w:r w:rsidR="005D00DE">
      <w:rPr>
        <w:rFonts w:cstheme="minorHAnsi"/>
      </w:rPr>
      <w:t>-2020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4635"/>
    <w:multiLevelType w:val="hybridMultilevel"/>
    <w:tmpl w:val="C87819F4"/>
    <w:lvl w:ilvl="0" w:tplc="34D2E752">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6696C35"/>
    <w:multiLevelType w:val="hybridMultilevel"/>
    <w:tmpl w:val="E7949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BE7376"/>
    <w:multiLevelType w:val="hybridMultilevel"/>
    <w:tmpl w:val="908006CA"/>
    <w:lvl w:ilvl="0" w:tplc="C854ED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3537B8"/>
    <w:multiLevelType w:val="hybridMultilevel"/>
    <w:tmpl w:val="CEE26362"/>
    <w:lvl w:ilvl="0" w:tplc="0415000F">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1437D3"/>
    <w:multiLevelType w:val="hybridMultilevel"/>
    <w:tmpl w:val="CA70BF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65934B3"/>
    <w:multiLevelType w:val="hybridMultilevel"/>
    <w:tmpl w:val="100603B8"/>
    <w:lvl w:ilvl="0" w:tplc="04150011">
      <w:start w:val="1"/>
      <w:numFmt w:val="decimal"/>
      <w:lvlText w:val="%1)"/>
      <w:lvlJc w:val="left"/>
      <w:pPr>
        <w:tabs>
          <w:tab w:val="num" w:pos="1070"/>
        </w:tabs>
        <w:ind w:left="107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4317"/>
    <w:rsid w:val="00054BD8"/>
    <w:rsid w:val="000623ED"/>
    <w:rsid w:val="000725B5"/>
    <w:rsid w:val="00073102"/>
    <w:rsid w:val="00073895"/>
    <w:rsid w:val="00075108"/>
    <w:rsid w:val="000962FF"/>
    <w:rsid w:val="000A24B3"/>
    <w:rsid w:val="000B1F53"/>
    <w:rsid w:val="000C2EF4"/>
    <w:rsid w:val="000D2358"/>
    <w:rsid w:val="000E77E2"/>
    <w:rsid w:val="0012253F"/>
    <w:rsid w:val="001442DC"/>
    <w:rsid w:val="00154E82"/>
    <w:rsid w:val="00155620"/>
    <w:rsid w:val="00157C2A"/>
    <w:rsid w:val="0016786E"/>
    <w:rsid w:val="00182086"/>
    <w:rsid w:val="00191B6E"/>
    <w:rsid w:val="001B5AD0"/>
    <w:rsid w:val="001C1337"/>
    <w:rsid w:val="00224F00"/>
    <w:rsid w:val="00234D8E"/>
    <w:rsid w:val="00244B93"/>
    <w:rsid w:val="00253567"/>
    <w:rsid w:val="00257720"/>
    <w:rsid w:val="00262F6B"/>
    <w:rsid w:val="00275311"/>
    <w:rsid w:val="00281F3D"/>
    <w:rsid w:val="002A2FFF"/>
    <w:rsid w:val="002D3728"/>
    <w:rsid w:val="002D6FA8"/>
    <w:rsid w:val="002F497A"/>
    <w:rsid w:val="00306E71"/>
    <w:rsid w:val="00310B40"/>
    <w:rsid w:val="003476AC"/>
    <w:rsid w:val="003524FF"/>
    <w:rsid w:val="0036340B"/>
    <w:rsid w:val="00366617"/>
    <w:rsid w:val="003707C3"/>
    <w:rsid w:val="003A23C4"/>
    <w:rsid w:val="003B0D27"/>
    <w:rsid w:val="003F3EDA"/>
    <w:rsid w:val="00421E7E"/>
    <w:rsid w:val="00431AA2"/>
    <w:rsid w:val="0043584D"/>
    <w:rsid w:val="00444C5C"/>
    <w:rsid w:val="004503FB"/>
    <w:rsid w:val="004546F9"/>
    <w:rsid w:val="004601DD"/>
    <w:rsid w:val="004640AA"/>
    <w:rsid w:val="0049442F"/>
    <w:rsid w:val="0049795C"/>
    <w:rsid w:val="004A3D3E"/>
    <w:rsid w:val="00510338"/>
    <w:rsid w:val="005169AC"/>
    <w:rsid w:val="0055743D"/>
    <w:rsid w:val="005648A4"/>
    <w:rsid w:val="00577ADC"/>
    <w:rsid w:val="0059411A"/>
    <w:rsid w:val="005B188D"/>
    <w:rsid w:val="005C7C0A"/>
    <w:rsid w:val="005D00DE"/>
    <w:rsid w:val="005F4EA4"/>
    <w:rsid w:val="00622EF3"/>
    <w:rsid w:val="00630EEF"/>
    <w:rsid w:val="00637424"/>
    <w:rsid w:val="00672827"/>
    <w:rsid w:val="00683069"/>
    <w:rsid w:val="0068381F"/>
    <w:rsid w:val="00690712"/>
    <w:rsid w:val="006B266D"/>
    <w:rsid w:val="006B2997"/>
    <w:rsid w:val="006B40AD"/>
    <w:rsid w:val="006B4652"/>
    <w:rsid w:val="006B7726"/>
    <w:rsid w:val="006D18B8"/>
    <w:rsid w:val="006E43DC"/>
    <w:rsid w:val="006E69D8"/>
    <w:rsid w:val="006E75FE"/>
    <w:rsid w:val="00702E2A"/>
    <w:rsid w:val="00711F02"/>
    <w:rsid w:val="00713B73"/>
    <w:rsid w:val="007609BF"/>
    <w:rsid w:val="00764378"/>
    <w:rsid w:val="0078671C"/>
    <w:rsid w:val="00787A66"/>
    <w:rsid w:val="00791073"/>
    <w:rsid w:val="007B334D"/>
    <w:rsid w:val="007B70AB"/>
    <w:rsid w:val="007D0779"/>
    <w:rsid w:val="007D2FC8"/>
    <w:rsid w:val="00811890"/>
    <w:rsid w:val="00821D02"/>
    <w:rsid w:val="0084031F"/>
    <w:rsid w:val="00876B37"/>
    <w:rsid w:val="00881491"/>
    <w:rsid w:val="00883CDE"/>
    <w:rsid w:val="00895B9C"/>
    <w:rsid w:val="008B2FD1"/>
    <w:rsid w:val="008B6E32"/>
    <w:rsid w:val="0095368C"/>
    <w:rsid w:val="00962800"/>
    <w:rsid w:val="00982738"/>
    <w:rsid w:val="00986917"/>
    <w:rsid w:val="009A51C8"/>
    <w:rsid w:val="009B7F15"/>
    <w:rsid w:val="009D0FB3"/>
    <w:rsid w:val="009E1723"/>
    <w:rsid w:val="009E5466"/>
    <w:rsid w:val="00A114DC"/>
    <w:rsid w:val="00A17B57"/>
    <w:rsid w:val="00A25AB1"/>
    <w:rsid w:val="00A40328"/>
    <w:rsid w:val="00A44F48"/>
    <w:rsid w:val="00A52329"/>
    <w:rsid w:val="00A85E5D"/>
    <w:rsid w:val="00A86842"/>
    <w:rsid w:val="00A8753E"/>
    <w:rsid w:val="00A90CB8"/>
    <w:rsid w:val="00A90D73"/>
    <w:rsid w:val="00A93939"/>
    <w:rsid w:val="00AA1139"/>
    <w:rsid w:val="00AA6EE0"/>
    <w:rsid w:val="00AC785C"/>
    <w:rsid w:val="00AF46AF"/>
    <w:rsid w:val="00AF63EA"/>
    <w:rsid w:val="00B104CB"/>
    <w:rsid w:val="00B1552C"/>
    <w:rsid w:val="00B20EBC"/>
    <w:rsid w:val="00B36766"/>
    <w:rsid w:val="00B5430B"/>
    <w:rsid w:val="00B561DD"/>
    <w:rsid w:val="00B64545"/>
    <w:rsid w:val="00B76106"/>
    <w:rsid w:val="00C33FF1"/>
    <w:rsid w:val="00C3713A"/>
    <w:rsid w:val="00C41103"/>
    <w:rsid w:val="00C456B2"/>
    <w:rsid w:val="00C55A28"/>
    <w:rsid w:val="00C62D98"/>
    <w:rsid w:val="00C87B8A"/>
    <w:rsid w:val="00C925E4"/>
    <w:rsid w:val="00CB7275"/>
    <w:rsid w:val="00CD6A2E"/>
    <w:rsid w:val="00CE3872"/>
    <w:rsid w:val="00D11F40"/>
    <w:rsid w:val="00D22FF5"/>
    <w:rsid w:val="00D410F9"/>
    <w:rsid w:val="00D52FED"/>
    <w:rsid w:val="00D64946"/>
    <w:rsid w:val="00D8247E"/>
    <w:rsid w:val="00D86DD0"/>
    <w:rsid w:val="00DC019F"/>
    <w:rsid w:val="00DD685C"/>
    <w:rsid w:val="00DF676F"/>
    <w:rsid w:val="00E001A5"/>
    <w:rsid w:val="00E00321"/>
    <w:rsid w:val="00E052E9"/>
    <w:rsid w:val="00E129AB"/>
    <w:rsid w:val="00E2195C"/>
    <w:rsid w:val="00E32151"/>
    <w:rsid w:val="00E82F8E"/>
    <w:rsid w:val="00EC2E37"/>
    <w:rsid w:val="00F1259A"/>
    <w:rsid w:val="00F14D0F"/>
    <w:rsid w:val="00F202B8"/>
    <w:rsid w:val="00F22306"/>
    <w:rsid w:val="00F24604"/>
    <w:rsid w:val="00F26BE4"/>
    <w:rsid w:val="00F46C77"/>
    <w:rsid w:val="00F53777"/>
    <w:rsid w:val="00F63080"/>
    <w:rsid w:val="00F631EB"/>
    <w:rsid w:val="00F66560"/>
    <w:rsid w:val="00F90D3A"/>
    <w:rsid w:val="00F96A28"/>
    <w:rsid w:val="00FA598A"/>
    <w:rsid w:val="00FB1A22"/>
    <w:rsid w:val="00FC664D"/>
    <w:rsid w:val="00FD29BB"/>
    <w:rsid w:val="00FD50E5"/>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C2E37"/>
    <w:pPr>
      <w:spacing w:after="200" w:line="276" w:lineRule="auto"/>
      <w:ind w:left="720"/>
      <w:contextualSpacing/>
    </w:pPr>
    <w:rPr>
      <w:rFonts w:ascii="Calibri" w:eastAsia="Times New Roman" w:hAnsi="Calibri" w:cs="Times New Roman"/>
    </w:rPr>
  </w:style>
  <w:style w:type="paragraph" w:customStyle="1" w:styleId="Default">
    <w:name w:val="Default"/>
    <w:rsid w:val="00EC2E3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957759440">
      <w:bodyDiv w:val="1"/>
      <w:marLeft w:val="0"/>
      <w:marRight w:val="0"/>
      <w:marTop w:val="0"/>
      <w:marBottom w:val="0"/>
      <w:divBdr>
        <w:top w:val="none" w:sz="0" w:space="0" w:color="auto"/>
        <w:left w:val="none" w:sz="0" w:space="0" w:color="auto"/>
        <w:bottom w:val="none" w:sz="0" w:space="0" w:color="auto"/>
        <w:right w:val="none" w:sz="0" w:space="0" w:color="auto"/>
      </w:divBdr>
      <w:divsChild>
        <w:div w:id="1265651553">
          <w:marLeft w:val="0"/>
          <w:marRight w:val="0"/>
          <w:marTop w:val="0"/>
          <w:marBottom w:val="0"/>
          <w:divBdr>
            <w:top w:val="none" w:sz="0" w:space="0" w:color="auto"/>
            <w:left w:val="none" w:sz="0" w:space="0" w:color="auto"/>
            <w:bottom w:val="none" w:sz="0" w:space="0" w:color="auto"/>
            <w:right w:val="none" w:sz="0" w:space="0" w:color="auto"/>
          </w:divBdr>
        </w:div>
        <w:div w:id="1743913258">
          <w:marLeft w:val="0"/>
          <w:marRight w:val="0"/>
          <w:marTop w:val="0"/>
          <w:marBottom w:val="0"/>
          <w:divBdr>
            <w:top w:val="none" w:sz="0" w:space="0" w:color="auto"/>
            <w:left w:val="none" w:sz="0" w:space="0" w:color="auto"/>
            <w:bottom w:val="none" w:sz="0" w:space="0" w:color="auto"/>
            <w:right w:val="none" w:sz="0" w:space="0" w:color="auto"/>
          </w:divBdr>
        </w:div>
        <w:div w:id="717628146">
          <w:marLeft w:val="0"/>
          <w:marRight w:val="0"/>
          <w:marTop w:val="0"/>
          <w:marBottom w:val="0"/>
          <w:divBdr>
            <w:top w:val="none" w:sz="0" w:space="0" w:color="auto"/>
            <w:left w:val="none" w:sz="0" w:space="0" w:color="auto"/>
            <w:bottom w:val="none" w:sz="0" w:space="0" w:color="auto"/>
            <w:right w:val="none" w:sz="0" w:space="0" w:color="auto"/>
          </w:divBdr>
        </w:div>
        <w:div w:id="985471015">
          <w:marLeft w:val="0"/>
          <w:marRight w:val="0"/>
          <w:marTop w:val="0"/>
          <w:marBottom w:val="0"/>
          <w:divBdr>
            <w:top w:val="none" w:sz="0" w:space="0" w:color="auto"/>
            <w:left w:val="none" w:sz="0" w:space="0" w:color="auto"/>
            <w:bottom w:val="none" w:sz="0" w:space="0" w:color="auto"/>
            <w:right w:val="none" w:sz="0" w:space="0" w:color="auto"/>
          </w:divBdr>
        </w:div>
        <w:div w:id="466968964">
          <w:marLeft w:val="0"/>
          <w:marRight w:val="0"/>
          <w:marTop w:val="0"/>
          <w:marBottom w:val="0"/>
          <w:divBdr>
            <w:top w:val="none" w:sz="0" w:space="0" w:color="auto"/>
            <w:left w:val="none" w:sz="0" w:space="0" w:color="auto"/>
            <w:bottom w:val="none" w:sz="0" w:space="0" w:color="auto"/>
            <w:right w:val="none" w:sz="0" w:space="0" w:color="auto"/>
          </w:divBdr>
        </w:div>
        <w:div w:id="62681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4A95-575A-40A4-9D37-8A7C0F2D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1093</Words>
  <Characters>6561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93</cp:revision>
  <cp:lastPrinted>2019-08-13T12:47:00Z</cp:lastPrinted>
  <dcterms:created xsi:type="dcterms:W3CDTF">2019-08-09T11:16:00Z</dcterms:created>
  <dcterms:modified xsi:type="dcterms:W3CDTF">2020-02-18T08:34:00Z</dcterms:modified>
</cp:coreProperties>
</file>