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2E" w:rsidRDefault="00BA572E" w:rsidP="00DE45B6">
      <w:pPr>
        <w:spacing w:after="0"/>
        <w:ind w:left="5246" w:firstLine="708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bookmarkStart w:id="0" w:name="_GoBack"/>
      <w:bookmarkEnd w:id="0"/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8F7414" w:rsidRDefault="008F7414" w:rsidP="008F7414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BA572E">
        <w:rPr>
          <w:rFonts w:ascii="CG Omega" w:hAnsi="CG Omega" w:cs="Tahoma"/>
          <w:b/>
          <w:spacing w:val="1"/>
          <w:lang w:eastAsia="ar-SA"/>
        </w:rPr>
        <w:t xml:space="preserve"> RG3.271.22</w:t>
      </w:r>
      <w:r w:rsidR="001015FE">
        <w:rPr>
          <w:rFonts w:ascii="CG Omega" w:hAnsi="CG Omega" w:cs="Tahoma"/>
          <w:b/>
          <w:spacing w:val="1"/>
          <w:lang w:eastAsia="ar-SA"/>
        </w:rPr>
        <w:t>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4F6123" w:rsidRPr="00857002" w:rsidRDefault="004F6123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BA572E" w:rsidRPr="00BA572E" w:rsidRDefault="00BA572E" w:rsidP="00BA572E">
      <w:pPr>
        <w:spacing w:after="0" w:line="256" w:lineRule="auto"/>
        <w:jc w:val="center"/>
        <w:rPr>
          <w:rFonts w:ascii="CG Omega" w:hAnsi="CG Omega" w:cs="Tahoma"/>
        </w:rPr>
      </w:pPr>
      <w:r w:rsidRPr="00BA572E">
        <w:rPr>
          <w:rFonts w:ascii="CG Omega" w:hAnsi="CG Omega"/>
          <w:b/>
          <w:bCs/>
          <w:sz w:val="24"/>
          <w:szCs w:val="24"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BA572E">
        <w:rPr>
          <w:rFonts w:ascii="CG Omega" w:hAnsi="CG Omega"/>
          <w:b/>
          <w:bCs/>
          <w:sz w:val="24"/>
          <w:szCs w:val="24"/>
        </w:rPr>
        <w:t>Mołodycz</w:t>
      </w:r>
      <w:proofErr w:type="spellEnd"/>
    </w:p>
    <w:p w:rsidR="00DE45B6" w:rsidRPr="00857002" w:rsidRDefault="00BA572E" w:rsidP="00BA572E">
      <w:pPr>
        <w:spacing w:after="0" w:line="240" w:lineRule="auto"/>
        <w:jc w:val="center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DE45B6" w:rsidRPr="00857002">
        <w:rPr>
          <w:rFonts w:ascii="CG Omega" w:hAnsi="CG Omega" w:cs="Arial"/>
          <w:i/>
          <w:sz w:val="16"/>
          <w:szCs w:val="16"/>
        </w:rPr>
        <w:t>(nazwa postępowania)</w:t>
      </w:r>
      <w:r w:rsidR="00DE45B6" w:rsidRPr="00857002">
        <w:rPr>
          <w:rFonts w:ascii="CG Omega" w:hAnsi="CG Omega" w:cs="Arial"/>
          <w:sz w:val="21"/>
          <w:szCs w:val="21"/>
        </w:rPr>
        <w:t>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7E269A" w:rsidRPr="005E52BA" w:rsidRDefault="007E269A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>Rozd</w:t>
      </w:r>
      <w:r w:rsidR="007E269A">
        <w:rPr>
          <w:rFonts w:ascii="CG Omega" w:hAnsi="CG Omega" w:cs="Arial"/>
          <w:sz w:val="20"/>
          <w:szCs w:val="20"/>
        </w:rPr>
        <w:t>ziale X</w:t>
      </w:r>
      <w:r w:rsidR="0028757F">
        <w:rPr>
          <w:rFonts w:ascii="CG Omega" w:hAnsi="CG Omega" w:cs="Arial"/>
          <w:sz w:val="20"/>
          <w:szCs w:val="20"/>
        </w:rPr>
        <w:t xml:space="preserve"> </w:t>
      </w:r>
      <w:r w:rsidRPr="00FD4D10">
        <w:rPr>
          <w:rFonts w:ascii="CG Omega" w:hAnsi="CG Omega" w:cs="Arial"/>
          <w:sz w:val="20"/>
          <w:szCs w:val="20"/>
        </w:rPr>
        <w:t xml:space="preserve">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13309F" w:rsidRDefault="0013309F" w:rsidP="007E269A">
      <w:pPr>
        <w:spacing w:after="0"/>
      </w:pPr>
      <w:r>
        <w:t xml:space="preserve">                                                                                         _______________________________________ </w:t>
      </w:r>
    </w:p>
    <w:p w:rsidR="0013309F" w:rsidRDefault="0013309F" w:rsidP="007E269A">
      <w:pPr>
        <w:spacing w:after="0"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5C0F0D" w:rsidRPr="00436D74" w:rsidRDefault="005C0F0D" w:rsidP="0013309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10B" w:rsidRDefault="003C010B" w:rsidP="005257EB">
      <w:pPr>
        <w:spacing w:after="0" w:line="240" w:lineRule="auto"/>
      </w:pPr>
      <w:r>
        <w:separator/>
      </w:r>
    </w:p>
  </w:endnote>
  <w:endnote w:type="continuationSeparator" w:id="0">
    <w:p w:rsidR="003C010B" w:rsidRDefault="003C010B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BA572E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BA572E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10B" w:rsidRDefault="003C010B" w:rsidP="005257EB">
      <w:pPr>
        <w:spacing w:after="0" w:line="240" w:lineRule="auto"/>
      </w:pPr>
      <w:r>
        <w:separator/>
      </w:r>
    </w:p>
  </w:footnote>
  <w:footnote w:type="continuationSeparator" w:id="0">
    <w:p w:rsidR="003C010B" w:rsidRDefault="003C010B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3C010B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3C010B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25A25"/>
    <w:rsid w:val="001015FE"/>
    <w:rsid w:val="001254F5"/>
    <w:rsid w:val="0013309F"/>
    <w:rsid w:val="001B22E3"/>
    <w:rsid w:val="0028757F"/>
    <w:rsid w:val="002B4CDD"/>
    <w:rsid w:val="002B528D"/>
    <w:rsid w:val="0031634C"/>
    <w:rsid w:val="003C010B"/>
    <w:rsid w:val="003D2018"/>
    <w:rsid w:val="004B2915"/>
    <w:rsid w:val="004F6123"/>
    <w:rsid w:val="005257EB"/>
    <w:rsid w:val="005C0F0D"/>
    <w:rsid w:val="005E52BA"/>
    <w:rsid w:val="0066797A"/>
    <w:rsid w:val="00670D11"/>
    <w:rsid w:val="00727B66"/>
    <w:rsid w:val="00747652"/>
    <w:rsid w:val="0079233B"/>
    <w:rsid w:val="007E269A"/>
    <w:rsid w:val="008A1DE1"/>
    <w:rsid w:val="008F094C"/>
    <w:rsid w:val="008F42DF"/>
    <w:rsid w:val="008F7414"/>
    <w:rsid w:val="00922EFF"/>
    <w:rsid w:val="009C6383"/>
    <w:rsid w:val="009E7A89"/>
    <w:rsid w:val="00BA572E"/>
    <w:rsid w:val="00BA670A"/>
    <w:rsid w:val="00BD06D4"/>
    <w:rsid w:val="00C32A09"/>
    <w:rsid w:val="00C652F3"/>
    <w:rsid w:val="00CE6AF2"/>
    <w:rsid w:val="00D8214F"/>
    <w:rsid w:val="00DB7CDE"/>
    <w:rsid w:val="00DE45B6"/>
    <w:rsid w:val="00DE53A8"/>
    <w:rsid w:val="00E12357"/>
    <w:rsid w:val="00E804E2"/>
    <w:rsid w:val="00EA79A3"/>
    <w:rsid w:val="00F20765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23</cp:revision>
  <dcterms:created xsi:type="dcterms:W3CDTF">2022-07-20T12:48:00Z</dcterms:created>
  <dcterms:modified xsi:type="dcterms:W3CDTF">2024-07-08T12:31:00Z</dcterms:modified>
</cp:coreProperties>
</file>