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6629" w14:textId="523AACB2" w:rsidR="000273BE" w:rsidRPr="00C71724" w:rsidRDefault="000273BE" w:rsidP="00D370FE">
      <w:pPr>
        <w:spacing w:line="257" w:lineRule="auto"/>
        <w:jc w:val="center"/>
        <w:rPr>
          <w:rFonts w:eastAsia="Calibri" w:cstheme="minorHAnsi"/>
          <w:color w:val="000000" w:themeColor="text1"/>
          <w:u w:val="single"/>
        </w:rPr>
      </w:pPr>
      <w:r w:rsidRPr="00C71724">
        <w:rPr>
          <w:rFonts w:eastAsia="Calibri" w:cstheme="minorHAnsi"/>
          <w:color w:val="000000" w:themeColor="text1"/>
          <w:u w:val="single"/>
        </w:rPr>
        <w:t>Szczegółowy opis przedmiotu zamówienia</w:t>
      </w:r>
    </w:p>
    <w:p w14:paraId="44BA666E" w14:textId="06E068A4" w:rsidR="000273BE" w:rsidRPr="00F90105" w:rsidRDefault="000273BE" w:rsidP="000273BE">
      <w:pPr>
        <w:spacing w:line="257" w:lineRule="auto"/>
        <w:jc w:val="both"/>
        <w:rPr>
          <w:rFonts w:eastAsia="Calibri" w:cstheme="minorHAnsi"/>
          <w:color w:val="000000" w:themeColor="text1"/>
        </w:rPr>
      </w:pPr>
      <w:r w:rsidRPr="00F90105">
        <w:rPr>
          <w:rFonts w:eastAsia="Calibri" w:cstheme="minorHAnsi"/>
          <w:color w:val="000000" w:themeColor="text1"/>
        </w:rPr>
        <w:t>Przedmiot zamówienia obejmuje zakup</w:t>
      </w:r>
      <w:r w:rsidR="00A253EF">
        <w:rPr>
          <w:rFonts w:eastAsia="Calibri" w:cstheme="minorHAnsi"/>
          <w:color w:val="000000" w:themeColor="text1"/>
        </w:rPr>
        <w:t xml:space="preserve"> nowych</w:t>
      </w:r>
      <w:r w:rsidRPr="00F90105">
        <w:rPr>
          <w:rFonts w:eastAsia="Calibri" w:cstheme="minorHAnsi"/>
          <w:color w:val="000000" w:themeColor="text1"/>
        </w:rPr>
        <w:t xml:space="preserve"> ringów bokserskich  </w:t>
      </w:r>
      <w:r w:rsidR="00C71724">
        <w:rPr>
          <w:rFonts w:eastAsia="Calibri" w:cstheme="minorHAnsi"/>
          <w:color w:val="000000" w:themeColor="text1"/>
        </w:rPr>
        <w:t>wraz z plandeką</w:t>
      </w:r>
      <w:r w:rsidR="00A253EF">
        <w:rPr>
          <w:rFonts w:eastAsia="Calibri" w:cstheme="minorHAnsi"/>
          <w:color w:val="000000" w:themeColor="text1"/>
        </w:rPr>
        <w:t xml:space="preserve">  </w:t>
      </w:r>
      <w:r w:rsidRPr="00F90105">
        <w:rPr>
          <w:rFonts w:eastAsia="Calibri" w:cstheme="minorHAnsi"/>
          <w:color w:val="000000" w:themeColor="text1"/>
        </w:rPr>
        <w:t xml:space="preserve">według poniższej specyfikacji oraz wymagań , niezbędnych do przeprowadzenia konkurencji boksu na poziomie europejskim, posiadającymi aprobatę International Boxing </w:t>
      </w:r>
      <w:proofErr w:type="spellStart"/>
      <w:r w:rsidRPr="00F90105">
        <w:rPr>
          <w:rFonts w:eastAsia="Calibri" w:cstheme="minorHAnsi"/>
          <w:color w:val="000000" w:themeColor="text1"/>
        </w:rPr>
        <w:t>Association</w:t>
      </w:r>
      <w:proofErr w:type="spellEnd"/>
      <w:r w:rsidRPr="00F90105">
        <w:rPr>
          <w:rFonts w:eastAsia="Calibri" w:cstheme="minorHAnsi"/>
          <w:color w:val="000000" w:themeColor="text1"/>
        </w:rPr>
        <w:t>.</w:t>
      </w:r>
    </w:p>
    <w:p w14:paraId="3DF8606E" w14:textId="77777777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 xml:space="preserve">Zakres zamówienia obejmuje: dostawę ww. sprzętu wraz z instrukcją na wskazany adres podany w umowie, zgodnie z harmonogramem, nie później niż 31 marca 2023 roku. </w:t>
      </w:r>
    </w:p>
    <w:p w14:paraId="7C9826F6" w14:textId="77777777" w:rsidR="000273BE" w:rsidRPr="00F90105" w:rsidRDefault="000273BE" w:rsidP="000273BE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F90105">
        <w:rPr>
          <w:rFonts w:eastAsia="Times New Roman" w:cstheme="minorHAnsi"/>
          <w:color w:val="000000" w:themeColor="text1"/>
          <w:lang w:eastAsia="pl-PL"/>
        </w:rPr>
        <w:t>Gwarancja, zgodna z prawem Unii Europejskiej, minimum dwa lata. Data produkcji minimum 2022 rok.</w:t>
      </w:r>
    </w:p>
    <w:p w14:paraId="741BA4C0" w14:textId="77777777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</w:p>
    <w:p w14:paraId="638C3D7A" w14:textId="04329E65" w:rsidR="000273BE" w:rsidRPr="00F90105" w:rsidRDefault="00666EE3" w:rsidP="000273BE">
      <w:pPr>
        <w:spacing w:line="257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1.1</w:t>
      </w:r>
      <w:r w:rsidR="000273BE" w:rsidRPr="00F90105">
        <w:rPr>
          <w:rFonts w:cstheme="minorHAnsi"/>
          <w:color w:val="000000" w:themeColor="text1"/>
        </w:rPr>
        <w:t xml:space="preserve"> </w:t>
      </w:r>
      <w:r w:rsidR="000273BE" w:rsidRPr="00F90105">
        <w:rPr>
          <w:rFonts w:cstheme="minorHAnsi"/>
          <w:b/>
          <w:bCs/>
          <w:color w:val="000000" w:themeColor="text1"/>
        </w:rPr>
        <w:t>Ring bokserski do przeprowadzania zawodów na poziomie europejskim, według poniższej specyfikacji, wymiary 7,80</w:t>
      </w:r>
      <w:r w:rsidR="00675EB2">
        <w:rPr>
          <w:rFonts w:cstheme="minorHAnsi"/>
          <w:b/>
          <w:bCs/>
          <w:color w:val="000000" w:themeColor="text1"/>
        </w:rPr>
        <w:t xml:space="preserve"> m </w:t>
      </w:r>
      <w:r w:rsidR="000273BE" w:rsidRPr="00F90105">
        <w:rPr>
          <w:rFonts w:cstheme="minorHAnsi"/>
          <w:b/>
          <w:bCs/>
          <w:color w:val="000000" w:themeColor="text1"/>
        </w:rPr>
        <w:t>x 7,80 m. Liczba sztuk- 2.</w:t>
      </w:r>
    </w:p>
    <w:p w14:paraId="161F6889" w14:textId="22B9D78B" w:rsidR="000273BE" w:rsidRPr="005745DE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5745DE">
        <w:rPr>
          <w:rFonts w:cstheme="minorHAnsi"/>
          <w:color w:val="000000" w:themeColor="text1"/>
        </w:rPr>
        <w:t xml:space="preserve">Zakup ringu posiadającego </w:t>
      </w:r>
      <w:r w:rsidR="00A253EF" w:rsidRPr="005745DE">
        <w:rPr>
          <w:rFonts w:cstheme="minorHAnsi"/>
          <w:color w:val="000000" w:themeColor="text1"/>
        </w:rPr>
        <w:t xml:space="preserve">certyfikat </w:t>
      </w:r>
      <w:r w:rsidRPr="005745DE">
        <w:rPr>
          <w:rFonts w:cstheme="minorHAnsi"/>
          <w:color w:val="000000" w:themeColor="text1"/>
        </w:rPr>
        <w:t xml:space="preserve">International Boxing </w:t>
      </w:r>
      <w:proofErr w:type="spellStart"/>
      <w:r w:rsidRPr="005745DE">
        <w:rPr>
          <w:rFonts w:cstheme="minorHAnsi"/>
          <w:color w:val="000000" w:themeColor="text1"/>
        </w:rPr>
        <w:t>Association</w:t>
      </w:r>
      <w:proofErr w:type="spellEnd"/>
      <w:r w:rsidRPr="005745DE">
        <w:rPr>
          <w:rFonts w:cstheme="minorHAnsi"/>
          <w:color w:val="000000" w:themeColor="text1"/>
        </w:rPr>
        <w:t>.</w:t>
      </w:r>
    </w:p>
    <w:p w14:paraId="4DFA02DF" w14:textId="77777777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  <w:u w:val="single"/>
        </w:rPr>
      </w:pPr>
      <w:r w:rsidRPr="00F90105">
        <w:rPr>
          <w:rFonts w:cstheme="minorHAnsi"/>
          <w:color w:val="000000" w:themeColor="text1"/>
          <w:u w:val="single"/>
        </w:rPr>
        <w:t>Dane techniczne ringu:</w:t>
      </w:r>
    </w:p>
    <w:p w14:paraId="0B4CFA35" w14:textId="13A7E076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- ring musi mierzyć 6,10 m wewnątrz lin ze wszystkich czterech stron</w:t>
      </w:r>
      <w:r w:rsidR="00AC7EF8">
        <w:rPr>
          <w:rFonts w:cstheme="minorHAnsi"/>
          <w:color w:val="000000" w:themeColor="text1"/>
        </w:rPr>
        <w:t>,</w:t>
      </w:r>
    </w:p>
    <w:p w14:paraId="23278AE3" w14:textId="7803AE72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- ring musi wystawać na 85 cm poza linię lin z każdej strony, łącznie z dodatkowym płótnem niezbędnym do jego naciągnięcia i zabezpieczenia</w:t>
      </w:r>
      <w:r w:rsidR="00AC7EF8">
        <w:rPr>
          <w:rFonts w:cstheme="minorHAnsi"/>
          <w:color w:val="000000" w:themeColor="text1"/>
        </w:rPr>
        <w:t>,</w:t>
      </w:r>
    </w:p>
    <w:p w14:paraId="3F07F2D1" w14:textId="30B7BC14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- dla całkowitej wysokości słupków, odległości między linami i szerokości pasów lin dopuszcza się margines 2 cm</w:t>
      </w:r>
      <w:r w:rsidR="00AC7EF8">
        <w:rPr>
          <w:rFonts w:cstheme="minorHAnsi"/>
          <w:color w:val="000000" w:themeColor="text1"/>
        </w:rPr>
        <w:t>,</w:t>
      </w:r>
    </w:p>
    <w:p w14:paraId="2EFB194A" w14:textId="13B7100E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- platforma musi być bezpiecznie skonstruowana, wypoziomowana i wolna od jakichkolwiek przeszkadzających czynników. Ring musi być wyposażony w cztery  słupki narożne z czterema  nakładkami narożnymi, aby zapobiec obrażeniom bokserów. Kolory nakładek narożników zgodne z numerami kolor  niebieski róg  nr koloru 286C, Kolor czerwony 185C, kolor biały</w:t>
      </w:r>
      <w:r w:rsidR="00AC7EF8">
        <w:rPr>
          <w:rFonts w:cstheme="minorHAnsi"/>
          <w:color w:val="000000" w:themeColor="text1"/>
        </w:rPr>
        <w:t>,</w:t>
      </w:r>
      <w:r w:rsidRPr="00F90105">
        <w:rPr>
          <w:rFonts w:cstheme="minorHAnsi"/>
          <w:color w:val="000000" w:themeColor="text1"/>
        </w:rPr>
        <w:t xml:space="preserve"> </w:t>
      </w:r>
    </w:p>
    <w:p w14:paraId="7205EBCB" w14:textId="31E062CC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- platforma musi znajdować się na wysokości  100 cm od podłoża</w:t>
      </w:r>
      <w:r w:rsidR="00AC7EF8">
        <w:rPr>
          <w:rFonts w:cstheme="minorHAnsi"/>
          <w:color w:val="000000" w:themeColor="text1"/>
        </w:rPr>
        <w:t>,</w:t>
      </w:r>
    </w:p>
    <w:p w14:paraId="6833C8A0" w14:textId="48F2A537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- długość i szerokość ringu (platformy) musi wynosić 7,80m x 7,80m</w:t>
      </w:r>
      <w:r w:rsidR="00AC7EF8">
        <w:rPr>
          <w:rFonts w:cstheme="minorHAnsi"/>
          <w:color w:val="000000" w:themeColor="text1"/>
        </w:rPr>
        <w:t>,</w:t>
      </w:r>
    </w:p>
    <w:p w14:paraId="25A481F6" w14:textId="18AB30EE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 xml:space="preserve">- podłoga musi być pokryta filcem, gumą lub innym </w:t>
      </w:r>
      <w:r w:rsidR="008A4BCC">
        <w:rPr>
          <w:rFonts w:cstheme="minorHAnsi"/>
          <w:color w:val="000000" w:themeColor="text1"/>
        </w:rPr>
        <w:t xml:space="preserve">dopuszczonym przepisami </w:t>
      </w:r>
      <w:r w:rsidR="00AC7EF8" w:rsidRPr="00F90105">
        <w:rPr>
          <w:rFonts w:eastAsia="Calibri" w:cstheme="minorHAnsi"/>
          <w:color w:val="000000" w:themeColor="text1"/>
        </w:rPr>
        <w:t xml:space="preserve">International Boxing </w:t>
      </w:r>
      <w:proofErr w:type="spellStart"/>
      <w:r w:rsidR="00AC7EF8" w:rsidRPr="00F90105">
        <w:rPr>
          <w:rFonts w:eastAsia="Calibri" w:cstheme="minorHAnsi"/>
          <w:color w:val="000000" w:themeColor="text1"/>
        </w:rPr>
        <w:t>Association</w:t>
      </w:r>
      <w:proofErr w:type="spellEnd"/>
      <w:r w:rsidR="00AC7EF8">
        <w:rPr>
          <w:rFonts w:eastAsia="Calibri" w:cstheme="minorHAnsi"/>
          <w:color w:val="000000" w:themeColor="text1"/>
        </w:rPr>
        <w:t>,</w:t>
      </w:r>
      <w:r w:rsidR="008A4BCC">
        <w:rPr>
          <w:rFonts w:cstheme="minorHAnsi"/>
          <w:color w:val="000000" w:themeColor="text1"/>
        </w:rPr>
        <w:t xml:space="preserve"> </w:t>
      </w:r>
      <w:r w:rsidRPr="00F90105">
        <w:rPr>
          <w:rFonts w:cstheme="minorHAnsi"/>
          <w:color w:val="000000" w:themeColor="text1"/>
        </w:rPr>
        <w:t xml:space="preserve">materiałem o </w:t>
      </w:r>
      <w:r w:rsidR="008A4BCC">
        <w:rPr>
          <w:rFonts w:cstheme="minorHAnsi"/>
          <w:color w:val="000000" w:themeColor="text1"/>
        </w:rPr>
        <w:t>odpowiedniej</w:t>
      </w:r>
      <w:r w:rsidRPr="00F90105">
        <w:rPr>
          <w:rFonts w:cstheme="minorHAnsi"/>
          <w:color w:val="000000" w:themeColor="text1"/>
        </w:rPr>
        <w:t xml:space="preserve"> elastyczności. Nie może być mniejsza niż 1,5 cm i nie większa niż 2,0 cm</w:t>
      </w:r>
      <w:r w:rsidR="00AC7EF8">
        <w:rPr>
          <w:rFonts w:cstheme="minorHAnsi"/>
          <w:color w:val="000000" w:themeColor="text1"/>
        </w:rPr>
        <w:t>,</w:t>
      </w:r>
    </w:p>
    <w:p w14:paraId="331A7A0F" w14:textId="46CC3A45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 xml:space="preserve">- plandeka musi zakrywać całą platformę i musi być wykonana z materiału </w:t>
      </w:r>
      <w:r w:rsidR="00A07C7A">
        <w:rPr>
          <w:rFonts w:cstheme="minorHAnsi"/>
          <w:color w:val="000000" w:themeColor="text1"/>
        </w:rPr>
        <w:t>antypoślizgowego</w:t>
      </w:r>
      <w:r w:rsidR="00A253EF">
        <w:rPr>
          <w:rFonts w:cstheme="minorHAnsi"/>
          <w:color w:val="000000" w:themeColor="text1"/>
        </w:rPr>
        <w:t>, w</w:t>
      </w:r>
      <w:r w:rsidR="00A07C7A">
        <w:rPr>
          <w:rFonts w:cstheme="minorHAnsi"/>
          <w:color w:val="000000" w:themeColor="text1"/>
        </w:rPr>
        <w:t xml:space="preserve"> kolorze </w:t>
      </w:r>
      <w:r w:rsidRPr="00F90105">
        <w:rPr>
          <w:rFonts w:cstheme="minorHAnsi"/>
          <w:color w:val="000000" w:themeColor="text1"/>
        </w:rPr>
        <w:t xml:space="preserve"> niebieski</w:t>
      </w:r>
      <w:r w:rsidR="00A07C7A">
        <w:rPr>
          <w:rFonts w:cstheme="minorHAnsi"/>
          <w:color w:val="000000" w:themeColor="text1"/>
        </w:rPr>
        <w:t>m</w:t>
      </w:r>
      <w:r w:rsidRPr="00F90105">
        <w:rPr>
          <w:rFonts w:cstheme="minorHAnsi"/>
          <w:color w:val="000000" w:themeColor="text1"/>
        </w:rPr>
        <w:t xml:space="preserve">, </w:t>
      </w:r>
      <w:proofErr w:type="spellStart"/>
      <w:r w:rsidRPr="00F90105">
        <w:rPr>
          <w:rFonts w:cstheme="minorHAnsi"/>
          <w:color w:val="000000" w:themeColor="text1"/>
        </w:rPr>
        <w:t>pantone</w:t>
      </w:r>
      <w:proofErr w:type="spellEnd"/>
      <w:r w:rsidRPr="00F90105">
        <w:rPr>
          <w:rFonts w:cstheme="minorHAnsi"/>
          <w:color w:val="000000" w:themeColor="text1"/>
        </w:rPr>
        <w:t xml:space="preserve"> 299</w:t>
      </w:r>
      <w:r w:rsidR="00AC7EF8">
        <w:rPr>
          <w:rFonts w:cstheme="minorHAnsi"/>
          <w:color w:val="000000" w:themeColor="text1"/>
        </w:rPr>
        <w:t>,</w:t>
      </w:r>
    </w:p>
    <w:p w14:paraId="19C95410" w14:textId="5DA128C2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 xml:space="preserve">- liny muszą być pokryte </w:t>
      </w:r>
      <w:r w:rsidR="007D6A0F">
        <w:rPr>
          <w:rFonts w:cstheme="minorHAnsi"/>
          <w:color w:val="000000" w:themeColor="text1"/>
        </w:rPr>
        <w:t>odpowiedniej</w:t>
      </w:r>
      <w:r w:rsidR="003F0DBF">
        <w:rPr>
          <w:rFonts w:cstheme="minorHAnsi"/>
          <w:color w:val="000000" w:themeColor="text1"/>
        </w:rPr>
        <w:t xml:space="preserve"> grubości wyściółką</w:t>
      </w:r>
      <w:r w:rsidR="007D6A0F">
        <w:rPr>
          <w:rFonts w:cstheme="minorHAnsi"/>
          <w:color w:val="000000" w:themeColor="text1"/>
        </w:rPr>
        <w:t xml:space="preserve"> </w:t>
      </w:r>
      <w:r w:rsidR="003F0DBF">
        <w:rPr>
          <w:rFonts w:cstheme="minorHAnsi"/>
          <w:color w:val="000000" w:themeColor="text1"/>
        </w:rPr>
        <w:t>, zgodn</w:t>
      </w:r>
      <w:r w:rsidR="000F3B24">
        <w:rPr>
          <w:rFonts w:cstheme="minorHAnsi"/>
          <w:color w:val="000000" w:themeColor="text1"/>
        </w:rPr>
        <w:t>ą</w:t>
      </w:r>
      <w:r w:rsidR="003F0DBF">
        <w:rPr>
          <w:rFonts w:cstheme="minorHAnsi"/>
          <w:color w:val="000000" w:themeColor="text1"/>
        </w:rPr>
        <w:t xml:space="preserve"> z przepisami. </w:t>
      </w:r>
      <w:r w:rsidRPr="00F90105">
        <w:rPr>
          <w:rFonts w:cstheme="minorHAnsi"/>
          <w:color w:val="000000" w:themeColor="text1"/>
        </w:rPr>
        <w:t>Ring musi zawierać cztery oddzielne liny po każdej stronie słupków narożnych. Muszą mieć 4 cm grubości, bez uwzględniania okładki. Wysokość czterech  lin musi wynosić 40 cm, 70 cm, 100 cm i 130 cm od platformy. Cztery  liny muszą być połączone z każdej strony ringu, w równych odstępach, dwoma  kawałkami materiału (zbliżonego do faktury płótna) o szerokości od 3 do 4 cm</w:t>
      </w:r>
      <w:r w:rsidR="0025218E">
        <w:rPr>
          <w:rFonts w:cstheme="minorHAnsi"/>
          <w:color w:val="000000" w:themeColor="text1"/>
        </w:rPr>
        <w:t xml:space="preserve"> o </w:t>
      </w:r>
      <w:r w:rsidR="00BA45B7">
        <w:rPr>
          <w:rFonts w:cstheme="minorHAnsi"/>
          <w:color w:val="000000" w:themeColor="text1"/>
        </w:rPr>
        <w:t>właściwościach antypoślizgowych</w:t>
      </w:r>
      <w:r w:rsidR="00AC7EF8">
        <w:rPr>
          <w:rFonts w:cstheme="minorHAnsi"/>
          <w:color w:val="000000" w:themeColor="text1"/>
        </w:rPr>
        <w:t>,</w:t>
      </w:r>
    </w:p>
    <w:p w14:paraId="5BAAAFA5" w14:textId="42C3AEE1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- Ring musi być wyposażony w trzy  zestawy schodów, z których każdy ma trzy stopnie. Dwa zestawy schodów w przeciwległych rogach dla bokserów i sekundników oraz jeden zestaw schodów w neutralnym rogu dla sędziego</w:t>
      </w:r>
      <w:r w:rsidR="00AC7EF8">
        <w:rPr>
          <w:rFonts w:cstheme="minorHAnsi"/>
          <w:color w:val="000000" w:themeColor="text1"/>
        </w:rPr>
        <w:t>,</w:t>
      </w:r>
    </w:p>
    <w:p w14:paraId="3E2131DF" w14:textId="77777777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Wymiary schodów zgodne z rysunkiem nr 4</w:t>
      </w:r>
    </w:p>
    <w:p w14:paraId="1A830531" w14:textId="77777777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  <w:lang w:val="en-US"/>
        </w:rPr>
      </w:pPr>
      <w:proofErr w:type="spellStart"/>
      <w:r w:rsidRPr="00F90105">
        <w:rPr>
          <w:rFonts w:cstheme="minorHAnsi"/>
          <w:color w:val="000000" w:themeColor="text1"/>
          <w:lang w:val="en-US"/>
        </w:rPr>
        <w:lastRenderedPageBreak/>
        <w:t>Kolory</w:t>
      </w:r>
      <w:proofErr w:type="spellEnd"/>
      <w:r w:rsidRPr="00F90105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F90105">
        <w:rPr>
          <w:rFonts w:cstheme="minorHAnsi"/>
          <w:color w:val="000000" w:themeColor="text1"/>
          <w:lang w:val="en-US"/>
        </w:rPr>
        <w:t>schodów</w:t>
      </w:r>
      <w:proofErr w:type="spellEnd"/>
      <w:r w:rsidRPr="00F90105">
        <w:rPr>
          <w:rFonts w:cstheme="minorHAnsi"/>
          <w:color w:val="000000" w:themeColor="text1"/>
          <w:lang w:val="en-US"/>
        </w:rPr>
        <w:t xml:space="preserve"> </w:t>
      </w:r>
    </w:p>
    <w:p w14:paraId="2F6ADFB9" w14:textId="77777777" w:rsidR="000273BE" w:rsidRPr="00F90105" w:rsidRDefault="000273BE" w:rsidP="000273BE">
      <w:pPr>
        <w:pStyle w:val="Akapitzlist"/>
        <w:numPr>
          <w:ilvl w:val="0"/>
          <w:numId w:val="1"/>
        </w:numPr>
        <w:spacing w:line="257" w:lineRule="auto"/>
        <w:jc w:val="both"/>
        <w:rPr>
          <w:rFonts w:cstheme="minorHAnsi"/>
          <w:color w:val="000000" w:themeColor="text1"/>
          <w:lang w:val="en-US"/>
        </w:rPr>
      </w:pPr>
      <w:proofErr w:type="spellStart"/>
      <w:r w:rsidRPr="00F90105">
        <w:rPr>
          <w:rFonts w:cstheme="minorHAnsi"/>
          <w:color w:val="000000" w:themeColor="text1"/>
          <w:lang w:val="en-US"/>
        </w:rPr>
        <w:t>czerwony</w:t>
      </w:r>
      <w:proofErr w:type="spellEnd"/>
      <w:r w:rsidRPr="00F90105">
        <w:rPr>
          <w:rFonts w:cstheme="minorHAnsi"/>
          <w:color w:val="000000" w:themeColor="text1"/>
          <w:lang w:val="en-US"/>
        </w:rPr>
        <w:t xml:space="preserve"> (PANTONE 185C) 1 </w:t>
      </w:r>
      <w:proofErr w:type="spellStart"/>
      <w:r w:rsidRPr="00F90105">
        <w:rPr>
          <w:rFonts w:cstheme="minorHAnsi"/>
          <w:color w:val="000000" w:themeColor="text1"/>
          <w:lang w:val="en-US"/>
        </w:rPr>
        <w:t>szt</w:t>
      </w:r>
      <w:proofErr w:type="spellEnd"/>
      <w:r w:rsidRPr="00F90105">
        <w:rPr>
          <w:rFonts w:cstheme="minorHAnsi"/>
          <w:color w:val="000000" w:themeColor="text1"/>
          <w:lang w:val="en-US"/>
        </w:rPr>
        <w:t>.</w:t>
      </w:r>
    </w:p>
    <w:p w14:paraId="32159B84" w14:textId="77777777" w:rsidR="000273BE" w:rsidRPr="00F90105" w:rsidRDefault="000273BE" w:rsidP="000273BE">
      <w:pPr>
        <w:pStyle w:val="Akapitzlist"/>
        <w:numPr>
          <w:ilvl w:val="0"/>
          <w:numId w:val="1"/>
        </w:numPr>
        <w:spacing w:line="257" w:lineRule="auto"/>
        <w:jc w:val="both"/>
        <w:rPr>
          <w:rFonts w:cstheme="minorHAnsi"/>
          <w:color w:val="000000" w:themeColor="text1"/>
          <w:lang w:val="en-US"/>
        </w:rPr>
      </w:pPr>
      <w:proofErr w:type="spellStart"/>
      <w:r w:rsidRPr="00F90105">
        <w:rPr>
          <w:rFonts w:cstheme="minorHAnsi"/>
          <w:color w:val="000000" w:themeColor="text1"/>
          <w:lang w:val="en-US"/>
        </w:rPr>
        <w:t>niebieski</w:t>
      </w:r>
      <w:proofErr w:type="spellEnd"/>
      <w:r w:rsidRPr="00F90105">
        <w:rPr>
          <w:rFonts w:cstheme="minorHAnsi"/>
          <w:color w:val="000000" w:themeColor="text1"/>
          <w:lang w:val="en-US"/>
        </w:rPr>
        <w:t xml:space="preserve"> (PANTONE 286C)  2 </w:t>
      </w:r>
      <w:proofErr w:type="spellStart"/>
      <w:r w:rsidRPr="00F90105">
        <w:rPr>
          <w:rFonts w:cstheme="minorHAnsi"/>
          <w:color w:val="000000" w:themeColor="text1"/>
          <w:lang w:val="en-US"/>
        </w:rPr>
        <w:t>szt</w:t>
      </w:r>
      <w:proofErr w:type="spellEnd"/>
      <w:r w:rsidRPr="00F90105">
        <w:rPr>
          <w:rFonts w:cstheme="minorHAnsi"/>
          <w:color w:val="000000" w:themeColor="text1"/>
          <w:lang w:val="en-US"/>
        </w:rPr>
        <w:t>.</w:t>
      </w:r>
    </w:p>
    <w:p w14:paraId="01FBF298" w14:textId="77777777" w:rsidR="000273BE" w:rsidRPr="00F90105" w:rsidRDefault="000273BE" w:rsidP="000273BE">
      <w:pPr>
        <w:pStyle w:val="Akapitzlist"/>
        <w:numPr>
          <w:ilvl w:val="0"/>
          <w:numId w:val="1"/>
        </w:numPr>
        <w:spacing w:line="257" w:lineRule="auto"/>
        <w:jc w:val="both"/>
        <w:rPr>
          <w:rFonts w:cstheme="minorHAnsi"/>
          <w:color w:val="000000" w:themeColor="text1"/>
          <w:lang w:val="en-US"/>
        </w:rPr>
      </w:pPr>
      <w:proofErr w:type="spellStart"/>
      <w:r w:rsidRPr="00F90105">
        <w:rPr>
          <w:rFonts w:cstheme="minorHAnsi"/>
          <w:color w:val="000000" w:themeColor="text1"/>
          <w:lang w:val="en-US"/>
        </w:rPr>
        <w:t>biały</w:t>
      </w:r>
      <w:proofErr w:type="spellEnd"/>
    </w:p>
    <w:p w14:paraId="5A7968A3" w14:textId="77777777" w:rsidR="000273BE" w:rsidRPr="00F90105" w:rsidRDefault="000273BE" w:rsidP="000273BE">
      <w:pPr>
        <w:pStyle w:val="Akapitzlist"/>
        <w:spacing w:line="257" w:lineRule="auto"/>
        <w:jc w:val="both"/>
        <w:rPr>
          <w:rFonts w:cstheme="minorHAnsi"/>
          <w:color w:val="000000" w:themeColor="text1"/>
          <w:lang w:val="en-US"/>
        </w:rPr>
      </w:pPr>
      <w:r w:rsidRPr="00F90105">
        <w:rPr>
          <w:rFonts w:cstheme="minorHAnsi"/>
          <w:noProof/>
          <w:color w:val="000000" w:themeColor="text1"/>
        </w:rPr>
        <w:drawing>
          <wp:inline distT="0" distB="0" distL="0" distR="0" wp14:anchorId="4AE1FDDD" wp14:editId="5AD4EDC9">
            <wp:extent cx="3877945" cy="3294380"/>
            <wp:effectExtent l="0" t="0" r="825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90105">
        <w:rPr>
          <w:rFonts w:cstheme="minorHAnsi"/>
          <w:b/>
          <w:bCs/>
          <w:color w:val="000000" w:themeColor="text1"/>
          <w:lang w:val="en-US"/>
        </w:rPr>
        <w:t>Rysunek</w:t>
      </w:r>
      <w:proofErr w:type="spellEnd"/>
      <w:r w:rsidRPr="00F90105">
        <w:rPr>
          <w:rFonts w:cstheme="minorHAnsi"/>
          <w:b/>
          <w:bCs/>
          <w:color w:val="000000" w:themeColor="text1"/>
          <w:lang w:val="en-US"/>
        </w:rPr>
        <w:t xml:space="preserve"> nr 4</w:t>
      </w:r>
    </w:p>
    <w:p w14:paraId="7EB0236E" w14:textId="77777777" w:rsidR="000273BE" w:rsidRPr="00F90105" w:rsidRDefault="000273BE" w:rsidP="000273BE">
      <w:pPr>
        <w:pStyle w:val="Akapitzlist"/>
        <w:spacing w:line="257" w:lineRule="auto"/>
        <w:jc w:val="both"/>
        <w:rPr>
          <w:rFonts w:cstheme="minorHAnsi"/>
          <w:color w:val="000000" w:themeColor="text1"/>
          <w:lang w:val="en-US"/>
        </w:rPr>
      </w:pPr>
    </w:p>
    <w:p w14:paraId="0450E36E" w14:textId="77777777" w:rsidR="000273BE" w:rsidRPr="00F90105" w:rsidRDefault="000273BE" w:rsidP="000273BE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W zestawie z ringiem musza znajdować się wysuwane  krzesła narożne, huśtawkowe, do wchodzenia i wychodzenia z ringu , mocowane do słupów. 1 krzesło w kolorze niebieskim (PANTONE 286C)  drugie czerwone (PANTONE 185C). Maksymalna odległość między krzesłem a narożnikiem 15 cm, średnica krzesła powinna wynosić 25 cm. Zgodnie z Rysunkiem nr 5</w:t>
      </w:r>
    </w:p>
    <w:p w14:paraId="2E31A3BE" w14:textId="77777777" w:rsidR="000273BE" w:rsidRPr="00F90105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</w:p>
    <w:p w14:paraId="41636D04" w14:textId="77777777" w:rsidR="000273BE" w:rsidRPr="00F90105" w:rsidRDefault="000273BE" w:rsidP="000273BE">
      <w:pPr>
        <w:spacing w:line="257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F90105">
        <w:rPr>
          <w:rFonts w:cstheme="minorHAnsi"/>
          <w:b/>
          <w:bCs/>
          <w:color w:val="000000" w:themeColor="text1"/>
        </w:rPr>
        <w:t>Rysunek nr 5</w:t>
      </w:r>
    </w:p>
    <w:p w14:paraId="1E5A06C0" w14:textId="77777777" w:rsidR="000273BE" w:rsidRPr="00F90105" w:rsidRDefault="000273BE" w:rsidP="000273BE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noProof/>
          <w:color w:val="000000" w:themeColor="text1"/>
        </w:rPr>
        <w:drawing>
          <wp:inline distT="0" distB="0" distL="0" distR="0" wp14:anchorId="35B32471" wp14:editId="3489D686">
            <wp:extent cx="2749014" cy="178073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09" cy="180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B47C" w14:textId="77777777" w:rsidR="000273BE" w:rsidRPr="00F90105" w:rsidRDefault="000273BE" w:rsidP="000273BE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 xml:space="preserve">Dodatkowo ring powinien być wyposażony w SPIT CONTAINERS – pojemnik narożny, liczba sztuk 2, według poniższych wytycznych. </w:t>
      </w:r>
    </w:p>
    <w:p w14:paraId="6835F6D9" w14:textId="77777777" w:rsidR="000273BE" w:rsidRPr="00F90105" w:rsidRDefault="000273BE" w:rsidP="000273BE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 xml:space="preserve">Materiał: tworzywo sztuczne, </w:t>
      </w:r>
    </w:p>
    <w:p w14:paraId="794BE222" w14:textId="77777777" w:rsidR="000273BE" w:rsidRPr="00F90105" w:rsidRDefault="000273BE" w:rsidP="000273BE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Kolory pojemników, powinny być zgodne z kolorami narożników:</w:t>
      </w:r>
    </w:p>
    <w:p w14:paraId="6F2F237E" w14:textId="77777777" w:rsidR="000273BE" w:rsidRPr="00F90105" w:rsidRDefault="000273BE" w:rsidP="000273BE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lastRenderedPageBreak/>
        <w:t xml:space="preserve">1 szt. Niebieska PANTONE 185C, </w:t>
      </w:r>
    </w:p>
    <w:p w14:paraId="7E717D66" w14:textId="77777777" w:rsidR="000273BE" w:rsidRPr="00F90105" w:rsidRDefault="000273BE" w:rsidP="000273BE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1 szt. Czerwona PANTONE 286C</w:t>
      </w:r>
    </w:p>
    <w:p w14:paraId="0C8C87A1" w14:textId="333D0180" w:rsidR="000273BE" w:rsidRPr="00C71724" w:rsidRDefault="000273BE" w:rsidP="00AC7EF8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C71724">
        <w:rPr>
          <w:rFonts w:cstheme="minorHAnsi"/>
          <w:color w:val="000000" w:themeColor="text1"/>
        </w:rPr>
        <w:t>Wymiar</w:t>
      </w:r>
      <w:r w:rsidR="00C71724" w:rsidRPr="00C71724">
        <w:rPr>
          <w:rFonts w:cstheme="minorHAnsi"/>
          <w:color w:val="000000" w:themeColor="text1"/>
        </w:rPr>
        <w:t xml:space="preserve">y pojemnika narożnego </w:t>
      </w:r>
      <w:r w:rsidRPr="00C71724">
        <w:rPr>
          <w:rFonts w:cstheme="minorHAnsi"/>
          <w:color w:val="000000" w:themeColor="text1"/>
        </w:rPr>
        <w:t xml:space="preserve">: maksymalnie 25 cm, </w:t>
      </w:r>
      <w:r w:rsidR="00AC7EF8" w:rsidRPr="00C71724">
        <w:rPr>
          <w:rFonts w:cstheme="minorHAnsi"/>
          <w:color w:val="000000" w:themeColor="text1"/>
        </w:rPr>
        <w:t>ś</w:t>
      </w:r>
      <w:r w:rsidRPr="00C71724">
        <w:rPr>
          <w:rFonts w:cstheme="minorHAnsi"/>
          <w:color w:val="000000" w:themeColor="text1"/>
        </w:rPr>
        <w:t>rednica rury pojemnika</w:t>
      </w:r>
      <w:r w:rsidR="00C71724" w:rsidRPr="00C71724">
        <w:rPr>
          <w:rFonts w:cstheme="minorHAnsi"/>
          <w:color w:val="000000" w:themeColor="text1"/>
        </w:rPr>
        <w:t xml:space="preserve">, </w:t>
      </w:r>
      <w:r w:rsidRPr="00C71724">
        <w:rPr>
          <w:rFonts w:cstheme="minorHAnsi"/>
          <w:color w:val="000000" w:themeColor="text1"/>
        </w:rPr>
        <w:t>nie może być większa niż 15 milimetrów,  Wąż musi być przymocowany do liny, z łatwym montażem/demontażem w kolorze narożnika.</w:t>
      </w:r>
    </w:p>
    <w:p w14:paraId="20E0295A" w14:textId="4358F04D" w:rsidR="00F90105" w:rsidRPr="00F90105" w:rsidRDefault="00F90105" w:rsidP="00F90105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C71724">
        <w:rPr>
          <w:rFonts w:cstheme="minorHAnsi"/>
          <w:color w:val="000000" w:themeColor="text1"/>
        </w:rPr>
        <w:t>Plandeka zakrywająca powierzchnię ringów, powinna</w:t>
      </w:r>
      <w:r w:rsidRPr="00F90105">
        <w:rPr>
          <w:rFonts w:cstheme="minorHAnsi"/>
          <w:color w:val="000000" w:themeColor="text1"/>
        </w:rPr>
        <w:t xml:space="preserve"> posiadać nadrukowane logo EG2023 o wymiarach maksymalne 200cmx200cm , umiejscowione na środku. Logo nie może być w formie  naklejki, dopuszczalny jest tylko nadruk stały. Przed naniesieniem </w:t>
      </w:r>
      <w:proofErr w:type="spellStart"/>
      <w:r w:rsidRPr="00F90105">
        <w:rPr>
          <w:rFonts w:cstheme="minorHAnsi"/>
          <w:color w:val="000000" w:themeColor="text1"/>
        </w:rPr>
        <w:t>loga</w:t>
      </w:r>
      <w:proofErr w:type="spellEnd"/>
      <w:r w:rsidRPr="00F90105">
        <w:rPr>
          <w:rFonts w:cstheme="minorHAnsi"/>
          <w:color w:val="000000" w:themeColor="text1"/>
        </w:rPr>
        <w:t xml:space="preserve">, wykonawca zobowiązany </w:t>
      </w:r>
      <w:r w:rsidR="00D370FE">
        <w:rPr>
          <w:rFonts w:cstheme="minorHAnsi"/>
          <w:color w:val="000000" w:themeColor="text1"/>
        </w:rPr>
        <w:t>j</w:t>
      </w:r>
      <w:r w:rsidRPr="00F90105">
        <w:rPr>
          <w:rFonts w:cstheme="minorHAnsi"/>
          <w:color w:val="000000" w:themeColor="text1"/>
        </w:rPr>
        <w:t xml:space="preserve">est do przesłania wizualizacji planowanego zadruku do zamawiającego celem akceptacji. </w:t>
      </w:r>
      <w:r w:rsidRPr="00F90105">
        <w:rPr>
          <w:rFonts w:cstheme="minorHAnsi"/>
          <w:noProof/>
          <w:color w:val="000000" w:themeColor="text1"/>
        </w:rPr>
        <w:drawing>
          <wp:inline distT="0" distB="0" distL="0" distR="0" wp14:anchorId="7D91B897" wp14:editId="5A638592">
            <wp:extent cx="5849620" cy="6337935"/>
            <wp:effectExtent l="0" t="0" r="0" b="571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633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38B0" w14:textId="77777777" w:rsidR="00F90105" w:rsidRPr="00F90105" w:rsidRDefault="00F90105" w:rsidP="00F90105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noProof/>
          <w:color w:val="000000" w:themeColor="text1"/>
        </w:rPr>
        <w:lastRenderedPageBreak/>
        <w:drawing>
          <wp:inline distT="0" distB="0" distL="0" distR="0" wp14:anchorId="370810AD" wp14:editId="4B748022">
            <wp:extent cx="6632575" cy="5786755"/>
            <wp:effectExtent l="0" t="0" r="0" b="444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57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8D5B" w14:textId="77777777" w:rsidR="00F90105" w:rsidRPr="00F90105" w:rsidRDefault="00F90105" w:rsidP="00F90105">
      <w:pPr>
        <w:spacing w:line="257" w:lineRule="auto"/>
        <w:ind w:left="360"/>
        <w:jc w:val="both"/>
        <w:rPr>
          <w:rFonts w:cstheme="minorHAnsi"/>
          <w:color w:val="000000" w:themeColor="text1"/>
        </w:rPr>
      </w:pPr>
    </w:p>
    <w:p w14:paraId="063BEB42" w14:textId="77777777" w:rsidR="000273BE" w:rsidRPr="00F90105" w:rsidRDefault="000273BE" w:rsidP="00F90105">
      <w:pPr>
        <w:spacing w:line="257" w:lineRule="auto"/>
        <w:jc w:val="both"/>
        <w:rPr>
          <w:rFonts w:cstheme="minorHAnsi"/>
          <w:color w:val="000000" w:themeColor="text1"/>
        </w:rPr>
      </w:pPr>
    </w:p>
    <w:p w14:paraId="07285D52" w14:textId="069990A1" w:rsidR="00B4421F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 xml:space="preserve"> </w:t>
      </w:r>
      <w:r w:rsidR="00666EE3">
        <w:rPr>
          <w:rFonts w:cstheme="minorHAnsi"/>
          <w:color w:val="000000" w:themeColor="text1"/>
        </w:rPr>
        <w:t>1.2</w:t>
      </w:r>
      <w:r w:rsidRPr="00F90105">
        <w:rPr>
          <w:rFonts w:cstheme="minorHAnsi"/>
          <w:color w:val="000000" w:themeColor="text1"/>
        </w:rPr>
        <w:t xml:space="preserve"> </w:t>
      </w:r>
      <w:r w:rsidRPr="00666EE3">
        <w:rPr>
          <w:rFonts w:cstheme="minorHAnsi"/>
          <w:b/>
          <w:bCs/>
          <w:color w:val="000000" w:themeColor="text1"/>
        </w:rPr>
        <w:t>zakup  dodat</w:t>
      </w:r>
      <w:r w:rsidR="00C71724" w:rsidRPr="00666EE3">
        <w:rPr>
          <w:rFonts w:cstheme="minorHAnsi"/>
          <w:b/>
          <w:bCs/>
          <w:color w:val="000000" w:themeColor="text1"/>
        </w:rPr>
        <w:t>kowej</w:t>
      </w:r>
      <w:r w:rsidRPr="00666EE3">
        <w:rPr>
          <w:rFonts w:cstheme="minorHAnsi"/>
          <w:b/>
          <w:bCs/>
          <w:color w:val="000000" w:themeColor="text1"/>
        </w:rPr>
        <w:t xml:space="preserve"> </w:t>
      </w:r>
      <w:r w:rsidR="00C71724" w:rsidRPr="00666EE3">
        <w:rPr>
          <w:rFonts w:cstheme="minorHAnsi"/>
          <w:b/>
          <w:bCs/>
          <w:color w:val="000000" w:themeColor="text1"/>
        </w:rPr>
        <w:t>zapasowej</w:t>
      </w:r>
      <w:r w:rsidRPr="00666EE3">
        <w:rPr>
          <w:rFonts w:cstheme="minorHAnsi"/>
          <w:b/>
          <w:bCs/>
          <w:color w:val="000000" w:themeColor="text1"/>
        </w:rPr>
        <w:t xml:space="preserve"> plandek</w:t>
      </w:r>
      <w:r w:rsidR="00C71724" w:rsidRPr="00666EE3">
        <w:rPr>
          <w:rFonts w:cstheme="minorHAnsi"/>
          <w:b/>
          <w:bCs/>
          <w:color w:val="000000" w:themeColor="text1"/>
        </w:rPr>
        <w:t>i</w:t>
      </w:r>
      <w:r w:rsidRPr="00666EE3">
        <w:rPr>
          <w:rFonts w:cstheme="minorHAnsi"/>
          <w:b/>
          <w:bCs/>
          <w:color w:val="000000" w:themeColor="text1"/>
        </w:rPr>
        <w:t xml:space="preserve"> na ring bokserski</w:t>
      </w:r>
      <w:r w:rsidRPr="00F90105">
        <w:rPr>
          <w:rFonts w:cstheme="minorHAnsi"/>
          <w:color w:val="000000" w:themeColor="text1"/>
        </w:rPr>
        <w:t xml:space="preserve"> ,</w:t>
      </w:r>
      <w:proofErr w:type="spellStart"/>
      <w:r w:rsidRPr="00F90105">
        <w:rPr>
          <w:rFonts w:cstheme="minorHAnsi"/>
          <w:color w:val="000000" w:themeColor="text1"/>
        </w:rPr>
        <w:t>brandowan</w:t>
      </w:r>
      <w:r w:rsidR="00D224AF">
        <w:rPr>
          <w:rFonts w:cstheme="minorHAnsi"/>
          <w:color w:val="000000" w:themeColor="text1"/>
        </w:rPr>
        <w:t>a</w:t>
      </w:r>
      <w:proofErr w:type="spellEnd"/>
      <w:r w:rsidR="00C71724">
        <w:rPr>
          <w:rFonts w:cstheme="minorHAnsi"/>
          <w:color w:val="000000" w:themeColor="text1"/>
        </w:rPr>
        <w:t xml:space="preserve"> </w:t>
      </w:r>
      <w:r w:rsidRPr="00F90105">
        <w:rPr>
          <w:rFonts w:cstheme="minorHAnsi"/>
          <w:color w:val="000000" w:themeColor="text1"/>
        </w:rPr>
        <w:t xml:space="preserve">zgodnie z projektem przesłanym przez zamawiającego. Przed wyprodukowaniem wykonawca wyśle wizualizację naniesionego projektu celem akceptacji do zamawiającego . </w:t>
      </w:r>
    </w:p>
    <w:p w14:paraId="76667822" w14:textId="5F05A26B" w:rsidR="00B4421F" w:rsidRDefault="000273BE" w:rsidP="000273BE">
      <w:pPr>
        <w:spacing w:line="257" w:lineRule="auto"/>
        <w:jc w:val="both"/>
        <w:rPr>
          <w:rFonts w:cstheme="minorHAnsi"/>
          <w:color w:val="000000" w:themeColor="text1"/>
        </w:rPr>
      </w:pPr>
      <w:r w:rsidRPr="00F90105">
        <w:rPr>
          <w:rFonts w:cstheme="minorHAnsi"/>
          <w:color w:val="000000" w:themeColor="text1"/>
        </w:rPr>
        <w:t>Wymiary zgodne z ringiem</w:t>
      </w:r>
      <w:r w:rsidR="00C71724">
        <w:rPr>
          <w:rFonts w:cstheme="minorHAnsi"/>
          <w:color w:val="000000" w:themeColor="text1"/>
        </w:rPr>
        <w:t xml:space="preserve"> z zadania 1</w:t>
      </w:r>
      <w:r w:rsidR="005745DE">
        <w:rPr>
          <w:rFonts w:cstheme="minorHAnsi"/>
          <w:color w:val="000000" w:themeColor="text1"/>
        </w:rPr>
        <w:t xml:space="preserve">.2 </w:t>
      </w:r>
      <w:r w:rsidR="00C71724">
        <w:rPr>
          <w:rFonts w:cstheme="minorHAnsi"/>
          <w:color w:val="000000" w:themeColor="text1"/>
        </w:rPr>
        <w:t xml:space="preserve">: </w:t>
      </w:r>
      <w:r w:rsidRPr="00F90105">
        <w:rPr>
          <w:rFonts w:cstheme="minorHAnsi"/>
          <w:color w:val="000000" w:themeColor="text1"/>
        </w:rPr>
        <w:t xml:space="preserve"> 7,80</w:t>
      </w:r>
      <w:r w:rsidR="00B4421F">
        <w:rPr>
          <w:rFonts w:cstheme="minorHAnsi"/>
          <w:color w:val="000000" w:themeColor="text1"/>
        </w:rPr>
        <w:t xml:space="preserve"> m </w:t>
      </w:r>
      <w:r w:rsidRPr="00F90105">
        <w:rPr>
          <w:rFonts w:cstheme="minorHAnsi"/>
          <w:color w:val="000000" w:themeColor="text1"/>
        </w:rPr>
        <w:t>x7,80</w:t>
      </w:r>
      <w:r w:rsidR="00B4421F">
        <w:rPr>
          <w:rFonts w:cstheme="minorHAnsi"/>
          <w:color w:val="000000" w:themeColor="text1"/>
        </w:rPr>
        <w:t xml:space="preserve"> m.</w:t>
      </w:r>
      <w:r w:rsidRPr="00F90105">
        <w:rPr>
          <w:rFonts w:cstheme="minorHAnsi"/>
          <w:color w:val="000000" w:themeColor="text1"/>
        </w:rPr>
        <w:t xml:space="preserve"> </w:t>
      </w:r>
    </w:p>
    <w:p w14:paraId="43BCE631" w14:textId="7E55E82F" w:rsidR="000273BE" w:rsidRPr="00F90105" w:rsidRDefault="000273BE" w:rsidP="000273BE">
      <w:pPr>
        <w:spacing w:line="257" w:lineRule="auto"/>
        <w:jc w:val="both"/>
        <w:rPr>
          <w:rFonts w:cstheme="minorHAnsi"/>
          <w:b/>
          <w:bCs/>
          <w:color w:val="000000" w:themeColor="text1"/>
        </w:rPr>
      </w:pPr>
      <w:r w:rsidRPr="00F90105">
        <w:rPr>
          <w:rFonts w:cstheme="minorHAnsi"/>
          <w:b/>
          <w:bCs/>
          <w:color w:val="000000" w:themeColor="text1"/>
        </w:rPr>
        <w:t xml:space="preserve">Liczba sztuk- </w:t>
      </w:r>
      <w:r w:rsidR="00C71724">
        <w:rPr>
          <w:rFonts w:cstheme="minorHAnsi"/>
          <w:b/>
          <w:bCs/>
          <w:color w:val="000000" w:themeColor="text1"/>
        </w:rPr>
        <w:t>1</w:t>
      </w:r>
    </w:p>
    <w:p w14:paraId="3A34AD3A" w14:textId="77777777" w:rsidR="000273BE" w:rsidRPr="00F90105" w:rsidRDefault="000273BE" w:rsidP="000273BE">
      <w:pPr>
        <w:jc w:val="both"/>
        <w:rPr>
          <w:rFonts w:cstheme="minorHAnsi"/>
          <w:color w:val="000000" w:themeColor="text1"/>
        </w:rPr>
      </w:pPr>
    </w:p>
    <w:p w14:paraId="11E64B43" w14:textId="77777777" w:rsidR="000273BE" w:rsidRPr="00F90105" w:rsidRDefault="000273BE" w:rsidP="000273BE">
      <w:pPr>
        <w:jc w:val="both"/>
        <w:rPr>
          <w:rFonts w:cstheme="minorHAnsi"/>
          <w:color w:val="000000" w:themeColor="text1"/>
        </w:rPr>
      </w:pPr>
    </w:p>
    <w:p w14:paraId="446584EC" w14:textId="77777777" w:rsidR="000273BE" w:rsidRPr="00F90105" w:rsidRDefault="000273BE">
      <w:pPr>
        <w:rPr>
          <w:rFonts w:cstheme="minorHAnsi"/>
        </w:rPr>
      </w:pPr>
    </w:p>
    <w:sectPr w:rsidR="000273BE" w:rsidRPr="00F9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5B4"/>
    <w:multiLevelType w:val="hybridMultilevel"/>
    <w:tmpl w:val="2DBE2F3E"/>
    <w:lvl w:ilvl="0" w:tplc="45CAE7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1074"/>
    <w:multiLevelType w:val="multilevel"/>
    <w:tmpl w:val="EEAE1EA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865545"/>
    <w:multiLevelType w:val="multilevel"/>
    <w:tmpl w:val="1C625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EFE1F8"/>
    <w:multiLevelType w:val="hybridMultilevel"/>
    <w:tmpl w:val="1E82B11E"/>
    <w:lvl w:ilvl="0" w:tplc="72A24284">
      <w:start w:val="1"/>
      <w:numFmt w:val="decimal"/>
      <w:lvlText w:val="%1."/>
      <w:lvlJc w:val="left"/>
      <w:pPr>
        <w:ind w:left="720" w:hanging="360"/>
      </w:pPr>
    </w:lvl>
    <w:lvl w:ilvl="1" w:tplc="28489A80">
      <w:start w:val="1"/>
      <w:numFmt w:val="lowerLetter"/>
      <w:lvlText w:val="%2."/>
      <w:lvlJc w:val="left"/>
      <w:pPr>
        <w:ind w:left="1440" w:hanging="360"/>
      </w:pPr>
    </w:lvl>
    <w:lvl w:ilvl="2" w:tplc="AD8A36AE">
      <w:start w:val="1"/>
      <w:numFmt w:val="lowerRoman"/>
      <w:lvlText w:val="%3."/>
      <w:lvlJc w:val="right"/>
      <w:pPr>
        <w:ind w:left="2160" w:hanging="180"/>
      </w:pPr>
    </w:lvl>
    <w:lvl w:ilvl="3" w:tplc="FADEBC0A">
      <w:start w:val="1"/>
      <w:numFmt w:val="decimal"/>
      <w:lvlText w:val="%4."/>
      <w:lvlJc w:val="left"/>
      <w:pPr>
        <w:ind w:left="2880" w:hanging="360"/>
      </w:pPr>
    </w:lvl>
    <w:lvl w:ilvl="4" w:tplc="4A145554">
      <w:start w:val="1"/>
      <w:numFmt w:val="lowerLetter"/>
      <w:lvlText w:val="%5."/>
      <w:lvlJc w:val="left"/>
      <w:pPr>
        <w:ind w:left="3600" w:hanging="360"/>
      </w:pPr>
    </w:lvl>
    <w:lvl w:ilvl="5" w:tplc="FA82DAB8">
      <w:start w:val="1"/>
      <w:numFmt w:val="lowerRoman"/>
      <w:lvlText w:val="%6."/>
      <w:lvlJc w:val="right"/>
      <w:pPr>
        <w:ind w:left="4320" w:hanging="180"/>
      </w:pPr>
    </w:lvl>
    <w:lvl w:ilvl="6" w:tplc="799A714C">
      <w:start w:val="1"/>
      <w:numFmt w:val="decimal"/>
      <w:lvlText w:val="%7."/>
      <w:lvlJc w:val="left"/>
      <w:pPr>
        <w:ind w:left="5040" w:hanging="360"/>
      </w:pPr>
    </w:lvl>
    <w:lvl w:ilvl="7" w:tplc="D8501630">
      <w:start w:val="1"/>
      <w:numFmt w:val="lowerLetter"/>
      <w:lvlText w:val="%8."/>
      <w:lvlJc w:val="left"/>
      <w:pPr>
        <w:ind w:left="5760" w:hanging="360"/>
      </w:pPr>
    </w:lvl>
    <w:lvl w:ilvl="8" w:tplc="B12EA17A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22338">
    <w:abstractNumId w:val="0"/>
  </w:num>
  <w:num w:numId="2" w16cid:durableId="956643289">
    <w:abstractNumId w:val="2"/>
  </w:num>
  <w:num w:numId="3" w16cid:durableId="733620793">
    <w:abstractNumId w:val="3"/>
  </w:num>
  <w:num w:numId="4" w16cid:durableId="146007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E"/>
    <w:rsid w:val="00023B9E"/>
    <w:rsid w:val="000273BE"/>
    <w:rsid w:val="00083290"/>
    <w:rsid w:val="000F3B24"/>
    <w:rsid w:val="00160635"/>
    <w:rsid w:val="00227F30"/>
    <w:rsid w:val="0025218E"/>
    <w:rsid w:val="003F0DBF"/>
    <w:rsid w:val="004863EA"/>
    <w:rsid w:val="004D7CA4"/>
    <w:rsid w:val="00535E3F"/>
    <w:rsid w:val="005745DE"/>
    <w:rsid w:val="00640E64"/>
    <w:rsid w:val="00666EE3"/>
    <w:rsid w:val="00675EB2"/>
    <w:rsid w:val="007D6A0F"/>
    <w:rsid w:val="00821366"/>
    <w:rsid w:val="008A4BCC"/>
    <w:rsid w:val="00925216"/>
    <w:rsid w:val="00A07C7A"/>
    <w:rsid w:val="00A253EF"/>
    <w:rsid w:val="00AC7EF8"/>
    <w:rsid w:val="00B4421F"/>
    <w:rsid w:val="00B8280D"/>
    <w:rsid w:val="00BA45B7"/>
    <w:rsid w:val="00C71724"/>
    <w:rsid w:val="00D224AF"/>
    <w:rsid w:val="00D370FE"/>
    <w:rsid w:val="00E4213E"/>
    <w:rsid w:val="00F9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BE3E"/>
  <w15:chartTrackingRefBased/>
  <w15:docId w15:val="{9817C52D-0D10-4D5C-ABCB-289BB13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3BE"/>
  </w:style>
  <w:style w:type="paragraph" w:styleId="Nagwek2">
    <w:name w:val="heading 2"/>
    <w:basedOn w:val="Normalny"/>
    <w:link w:val="Nagwek2Znak"/>
    <w:uiPriority w:val="9"/>
    <w:qFormat/>
    <w:rsid w:val="00027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3B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73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Kuśnierz</dc:creator>
  <cp:keywords/>
  <dc:description/>
  <cp:lastModifiedBy>Agnieszka Grabowska</cp:lastModifiedBy>
  <cp:revision>2</cp:revision>
  <dcterms:created xsi:type="dcterms:W3CDTF">2023-01-02T07:39:00Z</dcterms:created>
  <dcterms:modified xsi:type="dcterms:W3CDTF">2023-01-02T07:39:00Z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2022-12-13T14:24:30Z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8dbf285b-b4b4-46eb-b217-4eac19117dfe</vt:lpwstr>
  </property>
  <property fmtid="{D5CDD505-2E9C-101B-9397-08002B2CF9AE}" pid="8" name="MSIP_Label_defa4170-0d19-0005-0004-bc88714345d2_ContentBits">
    <vt:lpwstr>0</vt:lpwstr>
  </property>
</Properties>
</file>