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6" w:rsidRPr="00C35D06" w:rsidRDefault="00C35D06" w:rsidP="00F743C6">
      <w:pPr>
        <w:rPr>
          <w:rFonts w:ascii="CG Omega" w:hAnsi="CG Omega"/>
          <w:sz w:val="22"/>
          <w:szCs w:val="22"/>
        </w:rPr>
      </w:pPr>
      <w:r w:rsidRPr="00C35D06">
        <w:rPr>
          <w:rFonts w:ascii="CG Omega" w:hAnsi="CG Omega"/>
          <w:sz w:val="22"/>
          <w:szCs w:val="22"/>
        </w:rPr>
        <w:t>Znak: CUW 271.</w:t>
      </w:r>
      <w:r w:rsidR="00E3720E" w:rsidRPr="00C35D06">
        <w:rPr>
          <w:rFonts w:ascii="CG Omega" w:hAnsi="CG Omega"/>
          <w:sz w:val="22"/>
          <w:szCs w:val="22"/>
        </w:rPr>
        <w:t>2</w:t>
      </w:r>
      <w:r w:rsidRPr="00C35D06">
        <w:rPr>
          <w:rFonts w:ascii="CG Omega" w:hAnsi="CG Omega"/>
          <w:sz w:val="22"/>
          <w:szCs w:val="22"/>
        </w:rPr>
        <w:t>.2024</w:t>
      </w:r>
      <w:r w:rsidR="00F743C6" w:rsidRPr="00C35D06">
        <w:rPr>
          <w:rFonts w:ascii="CG Omega" w:hAnsi="CG Omega"/>
          <w:sz w:val="22"/>
          <w:szCs w:val="22"/>
        </w:rPr>
        <w:t xml:space="preserve">                                            </w:t>
      </w:r>
      <w:r w:rsidR="00241461">
        <w:rPr>
          <w:rFonts w:ascii="CG Omega" w:hAnsi="CG Omega"/>
          <w:sz w:val="22"/>
          <w:szCs w:val="22"/>
        </w:rPr>
        <w:t xml:space="preserve">   Wiązownica, dnia  30</w:t>
      </w:r>
      <w:bookmarkStart w:id="0" w:name="_GoBack"/>
      <w:bookmarkEnd w:id="0"/>
      <w:r w:rsidRPr="00C35D06">
        <w:rPr>
          <w:rFonts w:ascii="CG Omega" w:hAnsi="CG Omega"/>
          <w:sz w:val="22"/>
          <w:szCs w:val="22"/>
        </w:rPr>
        <w:t>.01.2024</w:t>
      </w:r>
      <w:r w:rsidR="00F743C6" w:rsidRPr="00C35D06">
        <w:rPr>
          <w:rFonts w:ascii="CG Omega" w:hAnsi="CG Omega"/>
          <w:sz w:val="22"/>
          <w:szCs w:val="22"/>
        </w:rPr>
        <w:t xml:space="preserve"> r.</w:t>
      </w:r>
    </w:p>
    <w:p w:rsidR="00F743C6" w:rsidRPr="00F743C6" w:rsidRDefault="00F743C6" w:rsidP="00F743C6">
      <w:pPr>
        <w:rPr>
          <w:rFonts w:ascii="CG Omega" w:hAnsi="CG Omega"/>
        </w:rPr>
      </w:pPr>
    </w:p>
    <w:p w:rsidR="00F743C6" w:rsidRPr="00F743C6" w:rsidRDefault="00F743C6" w:rsidP="00F743C6">
      <w:pPr>
        <w:rPr>
          <w:rFonts w:ascii="CG Omega" w:hAnsi="CG Omega"/>
          <w:b/>
        </w:rPr>
      </w:pPr>
    </w:p>
    <w:p w:rsidR="00F743C6" w:rsidRPr="00F743C6" w:rsidRDefault="00241461" w:rsidP="00F743C6">
      <w:pPr>
        <w:jc w:val="center"/>
        <w:rPr>
          <w:rFonts w:ascii="CG Omega" w:hAnsi="CG Omega"/>
          <w:b/>
          <w:sz w:val="32"/>
          <w:szCs w:val="32"/>
        </w:rPr>
      </w:pPr>
      <w:r>
        <w:rPr>
          <w:rFonts w:ascii="CG Omega" w:hAnsi="CG Omega"/>
          <w:b/>
          <w:sz w:val="32"/>
          <w:szCs w:val="32"/>
        </w:rPr>
        <w:t>KOREKTA INFORMACJI</w:t>
      </w:r>
    </w:p>
    <w:p w:rsidR="00F743C6" w:rsidRPr="003979E0" w:rsidRDefault="003979E0" w:rsidP="00F743C6">
      <w:pPr>
        <w:jc w:val="center"/>
        <w:rPr>
          <w:rFonts w:ascii="CG Omega" w:hAnsi="CG Omega"/>
        </w:rPr>
      </w:pPr>
      <w:r w:rsidRPr="003979E0">
        <w:rPr>
          <w:rFonts w:ascii="CG Omega" w:hAnsi="CG Omega"/>
          <w:b/>
        </w:rPr>
        <w:t xml:space="preserve">Z </w:t>
      </w:r>
      <w:r w:rsidR="00F743C6" w:rsidRPr="003979E0">
        <w:rPr>
          <w:rFonts w:ascii="CG Omega" w:hAnsi="CG Omega"/>
          <w:b/>
        </w:rPr>
        <w:t xml:space="preserve">OTWARCIA OFERT </w:t>
      </w:r>
      <w:r w:rsidR="00F743C6" w:rsidRPr="003979E0">
        <w:rPr>
          <w:rFonts w:ascii="CG Omega" w:hAnsi="CG Omega"/>
        </w:rPr>
        <w:t xml:space="preserve"> </w:t>
      </w:r>
    </w:p>
    <w:p w:rsidR="00F743C6" w:rsidRPr="00F743C6" w:rsidRDefault="00F743C6" w:rsidP="00F743C6">
      <w:pPr>
        <w:jc w:val="center"/>
        <w:rPr>
          <w:rFonts w:ascii="CG Omega" w:hAnsi="CG Omega"/>
          <w:sz w:val="20"/>
          <w:szCs w:val="20"/>
        </w:rPr>
      </w:pPr>
    </w:p>
    <w:p w:rsidR="00F743C6" w:rsidRPr="00F743C6" w:rsidRDefault="00F743C6" w:rsidP="00F743C6">
      <w:pPr>
        <w:rPr>
          <w:rFonts w:ascii="CG Omega" w:hAnsi="CG Omega"/>
        </w:rPr>
      </w:pPr>
    </w:p>
    <w:p w:rsidR="00CB5E40" w:rsidRDefault="00F743C6" w:rsidP="00F743C6">
      <w:pPr>
        <w:jc w:val="both"/>
        <w:rPr>
          <w:rFonts w:ascii="CG Omega" w:hAnsi="CG Omega"/>
          <w:sz w:val="22"/>
          <w:szCs w:val="22"/>
        </w:rPr>
      </w:pPr>
      <w:r w:rsidRPr="00F743C6">
        <w:rPr>
          <w:rFonts w:ascii="CG Omega" w:hAnsi="CG Omega"/>
          <w:sz w:val="22"/>
          <w:szCs w:val="22"/>
        </w:rPr>
        <w:t>Dotyczy: postępow</w:t>
      </w:r>
      <w:r w:rsidR="003979E0">
        <w:rPr>
          <w:rFonts w:ascii="CG Omega" w:hAnsi="CG Omega"/>
          <w:sz w:val="22"/>
          <w:szCs w:val="22"/>
        </w:rPr>
        <w:t xml:space="preserve">ania </w:t>
      </w:r>
      <w:r w:rsidRPr="00F743C6">
        <w:rPr>
          <w:rFonts w:ascii="CG Omega" w:hAnsi="CG Omega"/>
          <w:sz w:val="22"/>
          <w:szCs w:val="22"/>
        </w:rPr>
        <w:t>o udzielenie zamówienia publicznego na wykonanie zadania: „</w:t>
      </w:r>
      <w:r w:rsidR="00241461">
        <w:rPr>
          <w:rFonts w:ascii="CG Omega" w:hAnsi="CG Omega"/>
          <w:sz w:val="22"/>
          <w:szCs w:val="22"/>
        </w:rPr>
        <w:t>Dożywianie osób starszych, chorych, samotnych i niepełnosprawnych z terenu gminy Wiązownica</w:t>
      </w:r>
      <w:r w:rsidRPr="00F743C6">
        <w:rPr>
          <w:rFonts w:ascii="CG Omega" w:hAnsi="CG Omega"/>
          <w:sz w:val="22"/>
          <w:szCs w:val="22"/>
        </w:rPr>
        <w:t>”</w:t>
      </w:r>
      <w:r w:rsidR="00CB5E40">
        <w:rPr>
          <w:rFonts w:ascii="CG Omega" w:hAnsi="CG Omega"/>
          <w:sz w:val="22"/>
          <w:szCs w:val="22"/>
        </w:rPr>
        <w:t>.</w:t>
      </w: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Zamawiający informuje, że w dniu  </w:t>
      </w:r>
      <w:r w:rsidR="00F26FB7">
        <w:rPr>
          <w:rFonts w:ascii="CG Omega" w:hAnsi="CG Omega"/>
          <w:b/>
          <w:sz w:val="22"/>
          <w:szCs w:val="22"/>
        </w:rPr>
        <w:t>05.05</w:t>
      </w:r>
      <w:r>
        <w:rPr>
          <w:rFonts w:ascii="CG Omega" w:hAnsi="CG Omega"/>
          <w:b/>
          <w:sz w:val="22"/>
          <w:szCs w:val="22"/>
        </w:rPr>
        <w:t>.2022</w:t>
      </w:r>
      <w:r>
        <w:rPr>
          <w:rFonts w:ascii="CG Omega" w:hAnsi="CG Omega"/>
          <w:sz w:val="22"/>
          <w:szCs w:val="22"/>
        </w:rPr>
        <w:t xml:space="preserve"> r. o godz. </w:t>
      </w:r>
      <w:r>
        <w:rPr>
          <w:rFonts w:ascii="CG Omega" w:hAnsi="CG Omega"/>
          <w:b/>
          <w:sz w:val="22"/>
          <w:szCs w:val="22"/>
        </w:rPr>
        <w:t>10:15</w:t>
      </w:r>
      <w:r>
        <w:rPr>
          <w:rFonts w:ascii="CG Omega" w:hAnsi="CG Omega"/>
          <w:sz w:val="22"/>
          <w:szCs w:val="22"/>
        </w:rPr>
        <w:t xml:space="preserve">  odbyło się otwarcie ofert złożonych w formie elektronicznej na platformie zakupowej, na wykon</w:t>
      </w:r>
      <w:r w:rsidR="00241461">
        <w:rPr>
          <w:rFonts w:ascii="CG Omega" w:hAnsi="CG Omega"/>
          <w:sz w:val="22"/>
          <w:szCs w:val="22"/>
        </w:rPr>
        <w:t>anie</w:t>
      </w:r>
      <w:r w:rsidR="00241461" w:rsidRPr="00241461">
        <w:rPr>
          <w:rFonts w:ascii="CG Omega" w:hAnsi="CG Omega"/>
          <w:sz w:val="22"/>
          <w:szCs w:val="22"/>
        </w:rPr>
        <w:t xml:space="preserve"> </w:t>
      </w:r>
      <w:r w:rsidR="00241461">
        <w:rPr>
          <w:rFonts w:ascii="CG Omega" w:hAnsi="CG Omega"/>
          <w:sz w:val="22"/>
          <w:szCs w:val="22"/>
        </w:rPr>
        <w:t>usługi dożywiania</w:t>
      </w:r>
      <w:r w:rsidR="00241461">
        <w:rPr>
          <w:rFonts w:ascii="CG Omega" w:hAnsi="CG Omega"/>
          <w:sz w:val="22"/>
          <w:szCs w:val="22"/>
        </w:rPr>
        <w:t xml:space="preserve"> osób starszych, chorych, samotnych i niepełnosprawnych z terenu gminy Wiązownica</w:t>
      </w:r>
      <w:r w:rsidR="00241461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>.</w:t>
      </w:r>
    </w:p>
    <w:p w:rsidR="00E15208" w:rsidRDefault="00E15208" w:rsidP="00BE228D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Złożono następujące oferty: </w:t>
      </w: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430"/>
        <w:gridCol w:w="2224"/>
      </w:tblGrid>
      <w:tr w:rsidR="00BE228D" w:rsidTr="005C0225">
        <w:trPr>
          <w:trHeight w:val="8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25" w:rsidRDefault="005C0225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Nazwa i adres wykonawcy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Kwota brutto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    [w zł]</w:t>
            </w:r>
          </w:p>
        </w:tc>
      </w:tr>
      <w:tr w:rsidR="00BE228D" w:rsidTr="005C0225">
        <w:trPr>
          <w:trHeight w:val="5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06" w:rsidRDefault="00C35D06" w:rsidP="00C35D06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Stowarzyszenie „Nowa Kultura” w Jarosławiu </w:t>
            </w:r>
          </w:p>
          <w:p w:rsidR="00F26FB7" w:rsidRDefault="00C35D06" w:rsidP="00C35D06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ul. 3 Maja 12    37-500 Jarosław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</w:p>
          <w:p w:rsidR="00BE228D" w:rsidRDefault="00C35D06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95 700,00</w:t>
            </w:r>
          </w:p>
        </w:tc>
      </w:tr>
      <w:tr w:rsidR="00BE228D" w:rsidTr="005C0225">
        <w:trPr>
          <w:trHeight w:val="5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</w:tbl>
    <w:p w:rsidR="00BE228D" w:rsidRDefault="00BE228D" w:rsidP="00BE228D">
      <w:pPr>
        <w:rPr>
          <w:rFonts w:ascii="CG Omega" w:hAnsi="CG Omega" w:cstheme="minorBidi"/>
          <w:lang w:eastAsia="en-US"/>
        </w:rPr>
      </w:pP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F26FB7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Przewodniczący Komisji</w:t>
      </w:r>
    </w:p>
    <w:p w:rsidR="00F26FB7" w:rsidRDefault="00C35D06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Jolanta Mulińska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742330" w:rsidRDefault="005C4018" w:rsidP="00742330">
      <w:pPr>
        <w:jc w:val="both"/>
        <w:rPr>
          <w:rFonts w:ascii="CG Omega" w:hAnsi="CG Omega"/>
          <w:b/>
          <w:sz w:val="22"/>
          <w:szCs w:val="22"/>
        </w:rPr>
      </w:pPr>
      <w:r w:rsidRPr="005C4018">
        <w:rPr>
          <w:rFonts w:ascii="CG Omega" w:hAnsi="CG Omega"/>
          <w:b/>
          <w:sz w:val="22"/>
          <w:szCs w:val="22"/>
        </w:rPr>
        <w:t>Otrzymują:</w:t>
      </w: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 w:rsidRPr="005C4018">
        <w:rPr>
          <w:rFonts w:ascii="CG Omega" w:hAnsi="CG Omega"/>
          <w:sz w:val="22"/>
          <w:szCs w:val="22"/>
        </w:rPr>
        <w:t>1. Strona  internetowa Zamawiającego -Platforma zakupowa</w:t>
      </w:r>
    </w:p>
    <w:p w:rsidR="005C4018" w:rsidRP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a/a</w:t>
      </w:r>
    </w:p>
    <w:p w:rsidR="00742330" w:rsidRPr="00742330" w:rsidRDefault="00742330" w:rsidP="00742330">
      <w:pPr>
        <w:jc w:val="both"/>
        <w:rPr>
          <w:rFonts w:ascii="CG Omega" w:hAnsi="CG Omega"/>
          <w:sz w:val="22"/>
          <w:szCs w:val="22"/>
        </w:rPr>
      </w:pPr>
    </w:p>
    <w:p w:rsidR="00E067D9" w:rsidRPr="00742330" w:rsidRDefault="00E067D9" w:rsidP="00742330">
      <w:pPr>
        <w:jc w:val="both"/>
        <w:rPr>
          <w:rFonts w:ascii="CG Omega" w:hAnsi="CG Omega"/>
          <w:sz w:val="22"/>
          <w:szCs w:val="22"/>
        </w:rPr>
      </w:pPr>
    </w:p>
    <w:p w:rsidR="00F743C6" w:rsidRPr="00742330" w:rsidRDefault="00F743C6" w:rsidP="00742330">
      <w:pPr>
        <w:jc w:val="both"/>
        <w:rPr>
          <w:rFonts w:ascii="CG Omega" w:hAnsi="CG Omega"/>
          <w:sz w:val="22"/>
          <w:szCs w:val="22"/>
        </w:rPr>
      </w:pPr>
    </w:p>
    <w:p w:rsidR="00F743C6" w:rsidRDefault="00F743C6" w:rsidP="00F743C6">
      <w:pPr>
        <w:rPr>
          <w:rFonts w:ascii="EG omega" w:hAnsi="EG omega"/>
        </w:rPr>
      </w:pPr>
    </w:p>
    <w:p w:rsidR="00684174" w:rsidRPr="00F743C6" w:rsidRDefault="00684174" w:rsidP="00F743C6"/>
    <w:sectPr w:rsidR="00684174" w:rsidRPr="00F7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D0" w:rsidRDefault="001A35D0" w:rsidP="00400603">
      <w:r>
        <w:separator/>
      </w:r>
    </w:p>
  </w:endnote>
  <w:endnote w:type="continuationSeparator" w:id="0">
    <w:p w:rsidR="001A35D0" w:rsidRDefault="001A35D0" w:rsidP="004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E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D0" w:rsidRDefault="001A35D0" w:rsidP="00400603">
      <w:r>
        <w:separator/>
      </w:r>
    </w:p>
  </w:footnote>
  <w:footnote w:type="continuationSeparator" w:id="0">
    <w:p w:rsidR="001A35D0" w:rsidRDefault="001A35D0" w:rsidP="0040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71CF"/>
    <w:multiLevelType w:val="hybridMultilevel"/>
    <w:tmpl w:val="8A72BA1C"/>
    <w:lvl w:ilvl="0" w:tplc="B0DC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C"/>
    <w:rsid w:val="0000612C"/>
    <w:rsid w:val="00041AE6"/>
    <w:rsid w:val="000E2769"/>
    <w:rsid w:val="000F59F6"/>
    <w:rsid w:val="0015265B"/>
    <w:rsid w:val="00154CD6"/>
    <w:rsid w:val="001579B6"/>
    <w:rsid w:val="001A35D0"/>
    <w:rsid w:val="001D0909"/>
    <w:rsid w:val="001F4A26"/>
    <w:rsid w:val="00241461"/>
    <w:rsid w:val="0024192F"/>
    <w:rsid w:val="002A2E3C"/>
    <w:rsid w:val="00357ADC"/>
    <w:rsid w:val="0036521E"/>
    <w:rsid w:val="003979E0"/>
    <w:rsid w:val="00400603"/>
    <w:rsid w:val="00523617"/>
    <w:rsid w:val="00523851"/>
    <w:rsid w:val="0054332F"/>
    <w:rsid w:val="00576D4E"/>
    <w:rsid w:val="005A60ED"/>
    <w:rsid w:val="005C0225"/>
    <w:rsid w:val="005C4018"/>
    <w:rsid w:val="00604158"/>
    <w:rsid w:val="00684174"/>
    <w:rsid w:val="006A74C8"/>
    <w:rsid w:val="006B2D62"/>
    <w:rsid w:val="006D3B7F"/>
    <w:rsid w:val="00742330"/>
    <w:rsid w:val="00796178"/>
    <w:rsid w:val="007B4292"/>
    <w:rsid w:val="007C6929"/>
    <w:rsid w:val="007E63D2"/>
    <w:rsid w:val="00842998"/>
    <w:rsid w:val="008538A2"/>
    <w:rsid w:val="00931E3C"/>
    <w:rsid w:val="00997D0B"/>
    <w:rsid w:val="00A16C30"/>
    <w:rsid w:val="00A81CCB"/>
    <w:rsid w:val="00AF4371"/>
    <w:rsid w:val="00B321D3"/>
    <w:rsid w:val="00B34363"/>
    <w:rsid w:val="00B6504F"/>
    <w:rsid w:val="00BC582E"/>
    <w:rsid w:val="00BE228D"/>
    <w:rsid w:val="00C35D06"/>
    <w:rsid w:val="00C43F61"/>
    <w:rsid w:val="00C8570E"/>
    <w:rsid w:val="00CA648D"/>
    <w:rsid w:val="00CB5E40"/>
    <w:rsid w:val="00CD282C"/>
    <w:rsid w:val="00D60B87"/>
    <w:rsid w:val="00DD6754"/>
    <w:rsid w:val="00E067D9"/>
    <w:rsid w:val="00E15208"/>
    <w:rsid w:val="00E3720E"/>
    <w:rsid w:val="00EA0488"/>
    <w:rsid w:val="00EE0799"/>
    <w:rsid w:val="00F26FB7"/>
    <w:rsid w:val="00F72FF6"/>
    <w:rsid w:val="00F743C6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6E06-A50A-4376-8373-D2567DC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0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BC582E"/>
    <w:pPr>
      <w:spacing w:line="360" w:lineRule="auto"/>
      <w:ind w:firstLine="708"/>
      <w:jc w:val="both"/>
    </w:pPr>
    <w:rPr>
      <w:rFonts w:ascii="Univers" w:hAnsi="Univer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82E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61"/>
    <w:pPr>
      <w:ind w:left="720"/>
      <w:contextualSpacing/>
    </w:pPr>
  </w:style>
  <w:style w:type="table" w:styleId="Tabela-Siatka">
    <w:name w:val="Table Grid"/>
    <w:basedOn w:val="Standardowy"/>
    <w:uiPriority w:val="39"/>
    <w:rsid w:val="00F743C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cp:lastPrinted>2024-01-25T09:37:00Z</cp:lastPrinted>
  <dcterms:created xsi:type="dcterms:W3CDTF">2016-02-12T11:59:00Z</dcterms:created>
  <dcterms:modified xsi:type="dcterms:W3CDTF">2024-01-30T12:32:00Z</dcterms:modified>
</cp:coreProperties>
</file>