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C9E6" w14:textId="77777777" w:rsidR="00BF203A" w:rsidRPr="00BF203A" w:rsidRDefault="00BF203A" w:rsidP="00BF203A">
      <w:pPr>
        <w:spacing w:after="0" w:line="360" w:lineRule="auto"/>
        <w:rPr>
          <w:rFonts w:cs="Calibri"/>
          <w:sz w:val="20"/>
          <w:szCs w:val="20"/>
        </w:rPr>
      </w:pPr>
    </w:p>
    <w:p w14:paraId="465E66A7" w14:textId="77777777" w:rsidR="00BF203A" w:rsidRPr="00BF203A" w:rsidRDefault="00BF203A" w:rsidP="00BF203A">
      <w:pPr>
        <w:spacing w:after="0" w:line="360" w:lineRule="auto"/>
        <w:jc w:val="center"/>
        <w:rPr>
          <w:rFonts w:cs="Calibri"/>
          <w:b/>
          <w:bCs/>
          <w:sz w:val="20"/>
          <w:szCs w:val="20"/>
        </w:rPr>
      </w:pPr>
      <w:r w:rsidRPr="00BF203A">
        <w:rPr>
          <w:rFonts w:cs="Calibri"/>
          <w:b/>
          <w:bCs/>
          <w:sz w:val="20"/>
          <w:szCs w:val="20"/>
        </w:rPr>
        <w:t>Umowa nr ……………….. (wzór)</w:t>
      </w:r>
    </w:p>
    <w:p w14:paraId="2E94F64D" w14:textId="77777777" w:rsidR="00BF203A" w:rsidRPr="00BF203A" w:rsidRDefault="00BF203A" w:rsidP="00BF203A">
      <w:pPr>
        <w:spacing w:after="0" w:line="360" w:lineRule="auto"/>
        <w:jc w:val="center"/>
        <w:rPr>
          <w:rFonts w:cs="Calibri"/>
          <w:b/>
          <w:bCs/>
          <w:sz w:val="20"/>
          <w:szCs w:val="20"/>
        </w:rPr>
      </w:pPr>
    </w:p>
    <w:p w14:paraId="23B9B573" w14:textId="77777777" w:rsidR="00BF203A" w:rsidRPr="00BF203A" w:rsidRDefault="00BF203A" w:rsidP="00BF203A">
      <w:pPr>
        <w:spacing w:after="0" w:line="360" w:lineRule="auto"/>
        <w:jc w:val="both"/>
        <w:rPr>
          <w:rFonts w:eastAsia="Times New Roman" w:cs="Calibri"/>
          <w:sz w:val="20"/>
          <w:szCs w:val="20"/>
          <w:lang w:eastAsia="pl-PL"/>
        </w:rPr>
      </w:pPr>
      <w:r w:rsidRPr="00BF203A">
        <w:rPr>
          <w:rFonts w:eastAsia="Times New Roman" w:cs="Calibri"/>
          <w:sz w:val="20"/>
          <w:szCs w:val="20"/>
          <w:lang w:eastAsia="pl-PL"/>
        </w:rPr>
        <w:t xml:space="preserve">zawarta  w dniu …................. 2024 r. w ……………, pomiędzy: </w:t>
      </w:r>
    </w:p>
    <w:p w14:paraId="2672CF93" w14:textId="77777777" w:rsidR="00BF203A" w:rsidRPr="00BF203A" w:rsidRDefault="00BF203A" w:rsidP="00BF203A">
      <w:pPr>
        <w:widowControl w:val="0"/>
        <w:suppressAutoHyphens/>
        <w:spacing w:after="0" w:line="360" w:lineRule="auto"/>
        <w:jc w:val="both"/>
        <w:rPr>
          <w:rFonts w:eastAsia="Times New Roman" w:cs="Calibri"/>
          <w:sz w:val="20"/>
          <w:szCs w:val="20"/>
          <w:lang w:eastAsia="ar-SA"/>
        </w:rPr>
      </w:pPr>
      <w:r w:rsidRPr="00BF203A">
        <w:rPr>
          <w:rFonts w:eastAsia="SimSun" w:cs="Calibri"/>
          <w:bCs/>
          <w:kern w:val="20"/>
          <w:sz w:val="20"/>
          <w:szCs w:val="20"/>
          <w:lang w:eastAsia="zh-CN" w:bidi="hi-IN"/>
        </w:rPr>
        <w:t>……………………………………………………………………</w:t>
      </w:r>
      <w:r w:rsidRPr="00BF203A">
        <w:rPr>
          <w:rFonts w:eastAsia="Times New Roman" w:cs="Calibri"/>
          <w:sz w:val="20"/>
          <w:szCs w:val="20"/>
          <w:lang w:eastAsia="ar-SA"/>
        </w:rPr>
        <w:t xml:space="preserve">, zwanego dalej </w:t>
      </w:r>
      <w:r w:rsidRPr="00BF203A">
        <w:rPr>
          <w:rFonts w:eastAsia="Times New Roman" w:cs="Calibri"/>
          <w:b/>
          <w:bCs/>
          <w:sz w:val="20"/>
          <w:szCs w:val="20"/>
          <w:lang w:eastAsia="ar-SA"/>
        </w:rPr>
        <w:t>Zamawiającym,</w:t>
      </w:r>
      <w:r w:rsidRPr="00BF203A">
        <w:rPr>
          <w:rFonts w:eastAsia="Times New Roman" w:cs="Calibri"/>
          <w:sz w:val="20"/>
          <w:szCs w:val="20"/>
          <w:lang w:eastAsia="ar-SA"/>
        </w:rPr>
        <w:t xml:space="preserve"> </w:t>
      </w:r>
    </w:p>
    <w:p w14:paraId="1D92093B" w14:textId="77777777" w:rsidR="00BF203A" w:rsidRPr="00BF203A" w:rsidRDefault="00BF203A" w:rsidP="00BF203A">
      <w:pPr>
        <w:spacing w:after="0" w:line="360" w:lineRule="auto"/>
        <w:jc w:val="both"/>
        <w:rPr>
          <w:rFonts w:eastAsia="Times New Roman" w:cs="Calibri"/>
          <w:sz w:val="20"/>
          <w:szCs w:val="20"/>
          <w:lang w:eastAsia="pl-PL"/>
        </w:rPr>
      </w:pPr>
      <w:r w:rsidRPr="00BF203A">
        <w:rPr>
          <w:rFonts w:eastAsia="Times New Roman" w:cs="Calibri"/>
          <w:sz w:val="20"/>
          <w:szCs w:val="20"/>
          <w:lang w:eastAsia="pl-PL"/>
        </w:rPr>
        <w:t>a</w:t>
      </w:r>
    </w:p>
    <w:p w14:paraId="0678D336" w14:textId="77777777" w:rsidR="00BF203A" w:rsidRPr="00BF203A" w:rsidRDefault="00BF203A" w:rsidP="00BF203A">
      <w:pPr>
        <w:spacing w:after="0" w:line="360" w:lineRule="auto"/>
        <w:jc w:val="both"/>
        <w:rPr>
          <w:rFonts w:eastAsia="Times New Roman" w:cs="Calibri"/>
          <w:sz w:val="20"/>
          <w:szCs w:val="20"/>
          <w:lang w:eastAsia="pl-PL"/>
        </w:rPr>
      </w:pPr>
      <w:r w:rsidRPr="00BF203A">
        <w:rPr>
          <w:rFonts w:eastAsia="Times New Roman" w:cs="Calibri"/>
          <w:sz w:val="20"/>
          <w:szCs w:val="20"/>
          <w:lang w:eastAsia="pl-PL"/>
        </w:rPr>
        <w:t>……………………………………………………reprezentowanym(ą) przez:………………………</w:t>
      </w:r>
    </w:p>
    <w:p w14:paraId="644B69A0" w14:textId="77777777" w:rsidR="00BF203A" w:rsidRPr="00BF203A" w:rsidRDefault="00BF203A" w:rsidP="00BF203A">
      <w:pPr>
        <w:spacing w:after="0" w:line="360" w:lineRule="auto"/>
        <w:jc w:val="both"/>
        <w:rPr>
          <w:rFonts w:cs="Calibri"/>
          <w:sz w:val="20"/>
          <w:szCs w:val="20"/>
        </w:rPr>
      </w:pPr>
      <w:r w:rsidRPr="00BF203A">
        <w:rPr>
          <w:rFonts w:cs="Calibri"/>
          <w:sz w:val="20"/>
          <w:szCs w:val="20"/>
        </w:rPr>
        <w:t xml:space="preserve">zwanym w dalszej części umowy </w:t>
      </w:r>
      <w:r w:rsidRPr="00BF203A">
        <w:rPr>
          <w:rFonts w:cs="Calibri"/>
          <w:b/>
          <w:bCs/>
          <w:sz w:val="20"/>
          <w:szCs w:val="20"/>
        </w:rPr>
        <w:t>Wykonawcą,</w:t>
      </w:r>
      <w:r w:rsidRPr="00BF203A">
        <w:rPr>
          <w:rFonts w:cs="Calibri"/>
          <w:sz w:val="20"/>
          <w:szCs w:val="20"/>
        </w:rPr>
        <w:t xml:space="preserve"> </w:t>
      </w:r>
    </w:p>
    <w:p w14:paraId="3C200301" w14:textId="77777777" w:rsidR="00BF203A" w:rsidRPr="00BF203A" w:rsidRDefault="00BF203A" w:rsidP="00BF203A">
      <w:pPr>
        <w:spacing w:after="0" w:line="360" w:lineRule="auto"/>
        <w:jc w:val="both"/>
        <w:rPr>
          <w:rFonts w:cs="Calibri"/>
          <w:sz w:val="20"/>
          <w:szCs w:val="20"/>
        </w:rPr>
      </w:pPr>
    </w:p>
    <w:p w14:paraId="33201C13" w14:textId="71912D75" w:rsidR="00BF203A" w:rsidRPr="00BF203A" w:rsidRDefault="00BF203A" w:rsidP="00BF203A">
      <w:pPr>
        <w:spacing w:after="0" w:line="360" w:lineRule="auto"/>
        <w:jc w:val="both"/>
        <w:rPr>
          <w:rFonts w:cs="Calibri"/>
          <w:sz w:val="20"/>
          <w:szCs w:val="20"/>
        </w:rPr>
      </w:pPr>
      <w:r w:rsidRPr="00BF203A">
        <w:rPr>
          <w:rFonts w:cs="Calibri"/>
          <w:sz w:val="20"/>
          <w:szCs w:val="20"/>
        </w:rPr>
        <w:t>Zgodnie z wynikiem przeprowadzonego postępowania o udzielenie zamówienia publicznego prowadzonego w trybie przetargu nieograniczonego, zgodnie z art. 132 ustawy o wartości zamówienia równej lub przekraczającej progi unijne o jakich stanowi art. 3 ustawy z 11 września 2019 r. – Prawo zamówień publicznych (</w:t>
      </w:r>
      <w:proofErr w:type="spellStart"/>
      <w:r w:rsidRPr="00BF203A">
        <w:rPr>
          <w:rFonts w:cs="Calibri"/>
          <w:sz w:val="20"/>
          <w:szCs w:val="20"/>
        </w:rPr>
        <w:t>t.j</w:t>
      </w:r>
      <w:proofErr w:type="spellEnd"/>
      <w:r w:rsidRPr="00BF203A">
        <w:rPr>
          <w:rFonts w:cs="Calibri"/>
          <w:sz w:val="20"/>
          <w:szCs w:val="20"/>
        </w:rPr>
        <w:t>. Dz. U. z 202</w:t>
      </w:r>
      <w:r w:rsidR="005A0AA0">
        <w:rPr>
          <w:rFonts w:cs="Calibri"/>
          <w:sz w:val="20"/>
          <w:szCs w:val="20"/>
        </w:rPr>
        <w:t>3</w:t>
      </w:r>
      <w:r w:rsidRPr="00BF203A">
        <w:rPr>
          <w:rFonts w:cs="Calibri"/>
          <w:sz w:val="20"/>
          <w:szCs w:val="20"/>
        </w:rPr>
        <w:t xml:space="preserve"> r. poz. 1</w:t>
      </w:r>
      <w:r w:rsidR="005A0AA0">
        <w:rPr>
          <w:rFonts w:cs="Calibri"/>
          <w:sz w:val="20"/>
          <w:szCs w:val="20"/>
        </w:rPr>
        <w:t>605</w:t>
      </w:r>
      <w:r w:rsidRPr="00BF203A">
        <w:rPr>
          <w:rFonts w:cs="Calibri"/>
          <w:sz w:val="20"/>
          <w:szCs w:val="20"/>
        </w:rPr>
        <w:t xml:space="preserve">z </w:t>
      </w:r>
      <w:proofErr w:type="spellStart"/>
      <w:r w:rsidRPr="00BF203A">
        <w:rPr>
          <w:rFonts w:cs="Calibri"/>
          <w:sz w:val="20"/>
          <w:szCs w:val="20"/>
        </w:rPr>
        <w:t>późn</w:t>
      </w:r>
      <w:proofErr w:type="spellEnd"/>
      <w:r w:rsidRPr="00BF203A">
        <w:rPr>
          <w:rFonts w:cs="Calibri"/>
          <w:sz w:val="20"/>
          <w:szCs w:val="20"/>
        </w:rPr>
        <w:t xml:space="preserve">. zm.) – dalej </w:t>
      </w:r>
      <w:proofErr w:type="spellStart"/>
      <w:r w:rsidRPr="00BF203A">
        <w:rPr>
          <w:rFonts w:cs="Calibri"/>
          <w:sz w:val="20"/>
          <w:szCs w:val="20"/>
        </w:rPr>
        <w:t>Pzp</w:t>
      </w:r>
      <w:proofErr w:type="spellEnd"/>
      <w:r w:rsidRPr="00BF203A">
        <w:rPr>
          <w:rFonts w:cs="Calibri"/>
          <w:sz w:val="20"/>
          <w:szCs w:val="20"/>
        </w:rPr>
        <w:t>. zostaje zawarta umowa na zadanie pn.:</w:t>
      </w:r>
      <w:r w:rsidRPr="00BF203A">
        <w:rPr>
          <w:rFonts w:cs="Calibri"/>
          <w:b/>
          <w:bCs/>
          <w:sz w:val="20"/>
          <w:szCs w:val="20"/>
        </w:rPr>
        <w:t xml:space="preserve"> </w:t>
      </w:r>
      <w:bookmarkStart w:id="0" w:name="_Hlk78279868"/>
      <w:r w:rsidRPr="00BF203A">
        <w:rPr>
          <w:rFonts w:cs="Calibri"/>
          <w:b/>
          <w:bCs/>
          <w:sz w:val="20"/>
          <w:szCs w:val="20"/>
        </w:rPr>
        <w:t>Dostawa autobusów elektrycznych oraz stacji ładowania pojazdów elektrycznych”</w:t>
      </w:r>
      <w:bookmarkEnd w:id="0"/>
      <w:r w:rsidRPr="00BF203A">
        <w:rPr>
          <w:rFonts w:cs="Calibri"/>
          <w:b/>
          <w:bCs/>
          <w:sz w:val="20"/>
          <w:szCs w:val="20"/>
        </w:rPr>
        <w:t xml:space="preserve"> </w:t>
      </w:r>
      <w:r w:rsidRPr="00BF203A">
        <w:rPr>
          <w:rFonts w:cs="Calibri"/>
          <w:sz w:val="20"/>
          <w:szCs w:val="20"/>
        </w:rPr>
        <w:t>o następującej treści:</w:t>
      </w:r>
    </w:p>
    <w:p w14:paraId="71E1CF27" w14:textId="77777777" w:rsidR="00BF203A" w:rsidRPr="00BF203A" w:rsidRDefault="00BF203A" w:rsidP="00BF203A">
      <w:pPr>
        <w:spacing w:after="0" w:line="360" w:lineRule="auto"/>
        <w:jc w:val="both"/>
        <w:rPr>
          <w:rFonts w:cs="Calibri"/>
          <w:sz w:val="20"/>
          <w:szCs w:val="20"/>
        </w:rPr>
      </w:pPr>
    </w:p>
    <w:p w14:paraId="7ED50B97"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 xml:space="preserve">§ 1 </w:t>
      </w:r>
      <w:r w:rsidRPr="00BF203A">
        <w:rPr>
          <w:rFonts w:cs="Calibri"/>
          <w:b/>
          <w:sz w:val="20"/>
          <w:szCs w:val="20"/>
        </w:rPr>
        <w:br/>
        <w:t>Przedmiot umowy</w:t>
      </w:r>
    </w:p>
    <w:p w14:paraId="4E2AACF2" w14:textId="77777777" w:rsidR="00BF203A" w:rsidRPr="00BF203A" w:rsidRDefault="00BF203A" w:rsidP="00BF203A">
      <w:pPr>
        <w:numPr>
          <w:ilvl w:val="0"/>
          <w:numId w:val="1"/>
        </w:numPr>
        <w:autoSpaceDE w:val="0"/>
        <w:autoSpaceDN w:val="0"/>
        <w:adjustRightInd w:val="0"/>
        <w:spacing w:after="0" w:line="360" w:lineRule="auto"/>
        <w:ind w:left="0" w:hanging="283"/>
        <w:contextualSpacing/>
        <w:jc w:val="both"/>
        <w:rPr>
          <w:rFonts w:cs="Calibri"/>
          <w:bCs/>
          <w:color w:val="000000"/>
          <w:sz w:val="20"/>
          <w:szCs w:val="20"/>
        </w:rPr>
      </w:pPr>
      <w:r w:rsidRPr="00BF203A">
        <w:rPr>
          <w:rFonts w:cs="Calibri"/>
          <w:bCs/>
          <w:color w:val="000000"/>
          <w:sz w:val="20"/>
          <w:szCs w:val="20"/>
        </w:rPr>
        <w:t>Przedmiot umowy obejmuje:</w:t>
      </w:r>
    </w:p>
    <w:p w14:paraId="56399AF3" w14:textId="77777777" w:rsidR="00BF203A" w:rsidRPr="00BF203A" w:rsidRDefault="00BF203A" w:rsidP="00BF203A">
      <w:pPr>
        <w:numPr>
          <w:ilvl w:val="0"/>
          <w:numId w:val="22"/>
        </w:numPr>
        <w:spacing w:after="0" w:line="360" w:lineRule="auto"/>
        <w:ind w:left="0" w:firstLine="142"/>
        <w:contextualSpacing/>
        <w:jc w:val="both"/>
        <w:rPr>
          <w:rFonts w:cs="Calibri"/>
          <w:sz w:val="20"/>
          <w:szCs w:val="20"/>
        </w:rPr>
      </w:pPr>
      <w:r w:rsidRPr="00BF203A">
        <w:rPr>
          <w:rFonts w:cs="Calibri"/>
          <w:bCs/>
          <w:color w:val="000000"/>
          <w:sz w:val="20"/>
          <w:szCs w:val="20"/>
        </w:rPr>
        <w:t xml:space="preserve">Dostawę 3 szt. fabrycznie nowych </w:t>
      </w:r>
      <w:r w:rsidRPr="00BF203A">
        <w:rPr>
          <w:rFonts w:eastAsia="Times New Roman" w:cs="Calibri"/>
          <w:b/>
          <w:bCs/>
          <w:sz w:val="20"/>
          <w:szCs w:val="20"/>
          <w:lang w:eastAsia="pl-PL"/>
        </w:rPr>
        <w:t>(wyprodukowanych nie wcześniej niż 3 miesiące przed terminem dostawy o</w:t>
      </w:r>
      <w:r w:rsidRPr="00BF203A">
        <w:rPr>
          <w:rFonts w:cs="Calibri"/>
          <w:bCs/>
          <w:color w:val="000000"/>
          <w:sz w:val="20"/>
          <w:szCs w:val="20"/>
        </w:rPr>
        <w:t xml:space="preserve"> </w:t>
      </w:r>
      <w:r w:rsidRPr="00BF203A">
        <w:rPr>
          <w:rFonts w:eastAsia="Cambria" w:cs="Calibri"/>
          <w:b/>
          <w:sz w:val="20"/>
          <w:szCs w:val="20"/>
        </w:rPr>
        <w:t>długości</w:t>
      </w:r>
      <w:r w:rsidRPr="00BF203A">
        <w:rPr>
          <w:rFonts w:eastAsia="Cambria" w:cs="Calibri"/>
          <w:b/>
          <w:spacing w:val="-3"/>
          <w:sz w:val="20"/>
          <w:szCs w:val="20"/>
        </w:rPr>
        <w:t xml:space="preserve"> </w:t>
      </w:r>
      <w:r w:rsidRPr="00BF203A">
        <w:rPr>
          <w:rFonts w:eastAsia="Cambria" w:cs="Calibri"/>
          <w:b/>
          <w:sz w:val="20"/>
          <w:szCs w:val="20"/>
        </w:rPr>
        <w:t>od</w:t>
      </w:r>
      <w:r w:rsidRPr="00BF203A">
        <w:rPr>
          <w:rFonts w:eastAsia="Cambria" w:cs="Calibri"/>
          <w:b/>
          <w:spacing w:val="-3"/>
          <w:sz w:val="20"/>
          <w:szCs w:val="20"/>
        </w:rPr>
        <w:t xml:space="preserve"> </w:t>
      </w:r>
      <w:r w:rsidRPr="00BF203A">
        <w:rPr>
          <w:rFonts w:eastAsia="Cambria" w:cs="Calibri"/>
          <w:b/>
          <w:sz w:val="20"/>
          <w:szCs w:val="20"/>
        </w:rPr>
        <w:t>10,5m</w:t>
      </w:r>
      <w:r w:rsidRPr="00BF203A">
        <w:rPr>
          <w:rFonts w:eastAsia="Cambria" w:cs="Calibri"/>
          <w:b/>
          <w:spacing w:val="-3"/>
          <w:sz w:val="20"/>
          <w:szCs w:val="20"/>
        </w:rPr>
        <w:t xml:space="preserve"> </w:t>
      </w:r>
      <w:r w:rsidRPr="00BF203A">
        <w:rPr>
          <w:rFonts w:eastAsia="Cambria" w:cs="Calibri"/>
          <w:b/>
          <w:sz w:val="20"/>
          <w:szCs w:val="20"/>
        </w:rPr>
        <w:t>do</w:t>
      </w:r>
      <w:r w:rsidRPr="00BF203A">
        <w:rPr>
          <w:rFonts w:eastAsia="Cambria" w:cs="Calibri"/>
          <w:b/>
          <w:spacing w:val="-4"/>
          <w:sz w:val="20"/>
          <w:szCs w:val="20"/>
        </w:rPr>
        <w:t xml:space="preserve"> </w:t>
      </w:r>
      <w:r w:rsidRPr="00BF203A">
        <w:rPr>
          <w:rFonts w:eastAsia="Cambria" w:cs="Calibri"/>
          <w:b/>
          <w:sz w:val="20"/>
          <w:szCs w:val="20"/>
        </w:rPr>
        <w:t>12,5m</w:t>
      </w:r>
      <w:r w:rsidRPr="00BF203A">
        <w:rPr>
          <w:rFonts w:cs="Calibri"/>
          <w:bCs/>
          <w:color w:val="000000"/>
          <w:sz w:val="20"/>
          <w:szCs w:val="20"/>
        </w:rPr>
        <w:t xml:space="preserve">, </w:t>
      </w:r>
      <w:r w:rsidRPr="00BF203A">
        <w:rPr>
          <w:rFonts w:eastAsia="Times New Roman" w:cs="Calibri"/>
          <w:b/>
          <w:bCs/>
          <w:sz w:val="20"/>
          <w:szCs w:val="20"/>
          <w:lang w:eastAsia="pl-PL"/>
        </w:rPr>
        <w:t>wolnych od wad fizycznych i prawnych, wyprodukowanych przez tego samego producenta, jednej marki, typu i wersji, identycznych w ramach danej klasy długości pod względem konstrukcyjnym, parametrów technicznych oraz kompletacji, jak również  wyposażenia, kolorystyki i organizacji przestrzeni pasażerskiej, miejskich autobusów elektrycznych</w:t>
      </w:r>
      <w:r>
        <w:rPr>
          <w:rFonts w:eastAsia="Times New Roman" w:cs="Calibri"/>
          <w:b/>
          <w:bCs/>
          <w:sz w:val="20"/>
          <w:szCs w:val="20"/>
          <w:lang w:eastAsia="pl-PL"/>
        </w:rPr>
        <w:t>.</w:t>
      </w:r>
    </w:p>
    <w:p w14:paraId="7AFA50B6" w14:textId="77777777" w:rsidR="00BF203A" w:rsidRPr="00BF203A" w:rsidRDefault="00BF203A" w:rsidP="00BF203A">
      <w:pPr>
        <w:numPr>
          <w:ilvl w:val="0"/>
          <w:numId w:val="22"/>
        </w:numPr>
        <w:autoSpaceDE w:val="0"/>
        <w:autoSpaceDN w:val="0"/>
        <w:adjustRightInd w:val="0"/>
        <w:spacing w:after="0" w:line="360" w:lineRule="auto"/>
        <w:ind w:left="0" w:firstLine="142"/>
        <w:contextualSpacing/>
        <w:jc w:val="both"/>
        <w:rPr>
          <w:rFonts w:cs="Calibri"/>
          <w:bCs/>
          <w:color w:val="000000"/>
          <w:sz w:val="20"/>
          <w:szCs w:val="20"/>
        </w:rPr>
      </w:pPr>
      <w:r w:rsidRPr="00BF203A">
        <w:rPr>
          <w:rFonts w:cs="Calibri"/>
          <w:bCs/>
          <w:color w:val="000000"/>
          <w:sz w:val="20"/>
          <w:szCs w:val="20"/>
        </w:rPr>
        <w:t>Dostawę, montaż, uruchomienie i przetestowanie dwustanowiskowej stacji ładowania, nazwa producenta:………………………………………………, typ/model …………………….,</w:t>
      </w:r>
    </w:p>
    <w:p w14:paraId="6FF760A8" w14:textId="77777777" w:rsidR="00BF203A" w:rsidRPr="00BF203A" w:rsidRDefault="00BF203A" w:rsidP="00BF203A">
      <w:pPr>
        <w:numPr>
          <w:ilvl w:val="0"/>
          <w:numId w:val="22"/>
        </w:numPr>
        <w:autoSpaceDE w:val="0"/>
        <w:autoSpaceDN w:val="0"/>
        <w:adjustRightInd w:val="0"/>
        <w:spacing w:after="0" w:line="360" w:lineRule="auto"/>
        <w:ind w:left="0" w:firstLine="142"/>
        <w:contextualSpacing/>
        <w:rPr>
          <w:rFonts w:cs="Calibri"/>
          <w:b/>
          <w:bCs/>
          <w:color w:val="000000"/>
          <w:sz w:val="20"/>
          <w:szCs w:val="20"/>
        </w:rPr>
      </w:pPr>
      <w:r w:rsidRPr="00BF203A">
        <w:rPr>
          <w:rFonts w:cs="Calibri"/>
          <w:bCs/>
          <w:color w:val="000000"/>
          <w:sz w:val="20"/>
          <w:szCs w:val="20"/>
        </w:rPr>
        <w:t>Przeprowadzenie szkoleń kierowców   zgodnie ze szczegółowym opisem przedmiotu zamówienia.</w:t>
      </w:r>
    </w:p>
    <w:p w14:paraId="004407B1" w14:textId="77777777" w:rsidR="00BF203A" w:rsidRPr="00BF203A" w:rsidRDefault="00BF203A" w:rsidP="00BF203A">
      <w:pPr>
        <w:numPr>
          <w:ilvl w:val="0"/>
          <w:numId w:val="1"/>
        </w:numPr>
        <w:autoSpaceDE w:val="0"/>
        <w:autoSpaceDN w:val="0"/>
        <w:adjustRightInd w:val="0"/>
        <w:spacing w:after="0" w:line="360" w:lineRule="auto"/>
        <w:ind w:left="0" w:hanging="284"/>
        <w:contextualSpacing/>
        <w:jc w:val="both"/>
        <w:rPr>
          <w:rFonts w:cs="Calibri"/>
          <w:b/>
          <w:sz w:val="20"/>
          <w:szCs w:val="20"/>
        </w:rPr>
      </w:pPr>
      <w:r w:rsidRPr="00BF203A">
        <w:rPr>
          <w:rFonts w:cs="Calibri"/>
          <w:sz w:val="20"/>
          <w:szCs w:val="20"/>
        </w:rPr>
        <w:t>Przez dostawę rozumie się sprzedaż i dostarczenie autobusów oraz ładowarek Zamawiającemu wraz z pełną dokumentacją.</w:t>
      </w:r>
    </w:p>
    <w:p w14:paraId="4CE7D21D" w14:textId="77777777" w:rsidR="00BF203A" w:rsidRPr="00BF203A" w:rsidRDefault="00BF203A" w:rsidP="00BF203A">
      <w:pPr>
        <w:numPr>
          <w:ilvl w:val="0"/>
          <w:numId w:val="1"/>
        </w:numPr>
        <w:autoSpaceDE w:val="0"/>
        <w:autoSpaceDN w:val="0"/>
        <w:adjustRightInd w:val="0"/>
        <w:spacing w:after="0" w:line="360" w:lineRule="auto"/>
        <w:ind w:left="0" w:hanging="284"/>
        <w:jc w:val="both"/>
        <w:rPr>
          <w:rFonts w:cs="Calibri"/>
          <w:sz w:val="20"/>
          <w:szCs w:val="20"/>
        </w:rPr>
      </w:pPr>
      <w:r w:rsidRPr="00BF203A">
        <w:rPr>
          <w:rFonts w:cs="Calibri"/>
          <w:sz w:val="20"/>
          <w:szCs w:val="20"/>
        </w:rPr>
        <w:t>Przedmiot zamówienia należy wykonać zgodnie z:</w:t>
      </w:r>
    </w:p>
    <w:p w14:paraId="747480F2" w14:textId="77777777" w:rsidR="00BF203A" w:rsidRPr="00BF203A" w:rsidRDefault="00BF203A" w:rsidP="00BF203A">
      <w:pPr>
        <w:numPr>
          <w:ilvl w:val="0"/>
          <w:numId w:val="2"/>
        </w:numPr>
        <w:autoSpaceDE w:val="0"/>
        <w:autoSpaceDN w:val="0"/>
        <w:adjustRightInd w:val="0"/>
        <w:spacing w:after="0" w:line="360" w:lineRule="auto"/>
        <w:ind w:left="0" w:firstLine="142"/>
        <w:jc w:val="both"/>
        <w:rPr>
          <w:rFonts w:cs="Calibri"/>
          <w:sz w:val="20"/>
          <w:szCs w:val="20"/>
        </w:rPr>
      </w:pPr>
      <w:r w:rsidRPr="00BF203A">
        <w:rPr>
          <w:rFonts w:cs="Calibri"/>
          <w:sz w:val="20"/>
          <w:szCs w:val="20"/>
        </w:rPr>
        <w:t>Umową,</w:t>
      </w:r>
    </w:p>
    <w:p w14:paraId="3483A70C" w14:textId="77777777" w:rsidR="00BF203A" w:rsidRPr="00BF203A" w:rsidRDefault="00BF203A" w:rsidP="00BF203A">
      <w:pPr>
        <w:numPr>
          <w:ilvl w:val="0"/>
          <w:numId w:val="2"/>
        </w:numPr>
        <w:autoSpaceDE w:val="0"/>
        <w:autoSpaceDN w:val="0"/>
        <w:adjustRightInd w:val="0"/>
        <w:spacing w:after="0" w:line="360" w:lineRule="auto"/>
        <w:ind w:left="0" w:firstLine="142"/>
        <w:jc w:val="both"/>
        <w:rPr>
          <w:rFonts w:cs="Calibri"/>
          <w:sz w:val="20"/>
          <w:szCs w:val="20"/>
        </w:rPr>
      </w:pPr>
      <w:r w:rsidRPr="00BF203A">
        <w:rPr>
          <w:rFonts w:cs="Calibri"/>
          <w:sz w:val="20"/>
          <w:szCs w:val="20"/>
        </w:rPr>
        <w:t>SWZ,</w:t>
      </w:r>
    </w:p>
    <w:p w14:paraId="39AC36D3" w14:textId="77777777" w:rsidR="00BF203A" w:rsidRPr="00BF203A" w:rsidRDefault="00BF203A" w:rsidP="00BF203A">
      <w:pPr>
        <w:numPr>
          <w:ilvl w:val="0"/>
          <w:numId w:val="2"/>
        </w:numPr>
        <w:autoSpaceDE w:val="0"/>
        <w:autoSpaceDN w:val="0"/>
        <w:adjustRightInd w:val="0"/>
        <w:spacing w:after="0" w:line="360" w:lineRule="auto"/>
        <w:ind w:left="0" w:firstLine="142"/>
        <w:jc w:val="both"/>
        <w:rPr>
          <w:rFonts w:cs="Calibri"/>
          <w:sz w:val="20"/>
          <w:szCs w:val="20"/>
        </w:rPr>
      </w:pPr>
      <w:r w:rsidRPr="00BF203A">
        <w:rPr>
          <w:rFonts w:cs="Calibri"/>
          <w:sz w:val="20"/>
          <w:szCs w:val="20"/>
        </w:rPr>
        <w:t>obowiązującymi przepisami prawa i normami a w szczególności:</w:t>
      </w:r>
    </w:p>
    <w:p w14:paraId="1EC010B9" w14:textId="77777777" w:rsidR="00BF203A" w:rsidRPr="00BF203A" w:rsidRDefault="00BF203A" w:rsidP="00BF203A">
      <w:pPr>
        <w:autoSpaceDE w:val="0"/>
        <w:autoSpaceDN w:val="0"/>
        <w:adjustRightInd w:val="0"/>
        <w:spacing w:after="0" w:line="360" w:lineRule="auto"/>
        <w:ind w:firstLine="142"/>
        <w:jc w:val="both"/>
        <w:rPr>
          <w:rFonts w:cs="Calibri"/>
          <w:sz w:val="20"/>
          <w:szCs w:val="20"/>
        </w:rPr>
      </w:pPr>
      <w:r w:rsidRPr="00BF203A">
        <w:rPr>
          <w:rFonts w:cs="Calibri"/>
          <w:sz w:val="20"/>
          <w:szCs w:val="20"/>
        </w:rPr>
        <w:t>-</w:t>
      </w:r>
      <w:r w:rsidRPr="00BF203A">
        <w:rPr>
          <w:rFonts w:cs="Calibri"/>
          <w:sz w:val="20"/>
          <w:szCs w:val="20"/>
        </w:rPr>
        <w:tab/>
        <w:t xml:space="preserve">Rozporządzeniem Ministra Infrastruktury z dnia 31 grudnia 2002 r. w sprawie warunków technicznych pojazdów oraz zakresu ich niezbędnego wyposażenia (Dz.U. z 2016 r. poz. 2022 z </w:t>
      </w:r>
      <w:proofErr w:type="spellStart"/>
      <w:r w:rsidRPr="00BF203A">
        <w:rPr>
          <w:rFonts w:cs="Calibri"/>
          <w:sz w:val="20"/>
          <w:szCs w:val="20"/>
        </w:rPr>
        <w:t>późn</w:t>
      </w:r>
      <w:proofErr w:type="spellEnd"/>
      <w:r w:rsidRPr="00BF203A">
        <w:rPr>
          <w:rFonts w:cs="Calibri"/>
          <w:sz w:val="20"/>
          <w:szCs w:val="20"/>
        </w:rPr>
        <w:t>. zm.);</w:t>
      </w:r>
    </w:p>
    <w:p w14:paraId="494E5B67" w14:textId="77777777" w:rsidR="00BF203A" w:rsidRPr="00BF203A" w:rsidRDefault="00BF203A" w:rsidP="00BF203A">
      <w:pPr>
        <w:autoSpaceDE w:val="0"/>
        <w:autoSpaceDN w:val="0"/>
        <w:adjustRightInd w:val="0"/>
        <w:spacing w:after="0" w:line="360" w:lineRule="auto"/>
        <w:ind w:firstLine="142"/>
        <w:jc w:val="both"/>
        <w:rPr>
          <w:rFonts w:cs="Calibri"/>
          <w:sz w:val="20"/>
          <w:szCs w:val="20"/>
        </w:rPr>
      </w:pPr>
      <w:r w:rsidRPr="00BF203A">
        <w:rPr>
          <w:rFonts w:cs="Calibri"/>
          <w:sz w:val="20"/>
          <w:szCs w:val="20"/>
        </w:rPr>
        <w:t>-</w:t>
      </w:r>
      <w:r w:rsidRPr="00BF203A">
        <w:rPr>
          <w:rFonts w:cs="Calibri"/>
          <w:sz w:val="20"/>
          <w:szCs w:val="20"/>
        </w:rPr>
        <w:tab/>
        <w:t>Rozporządzeniem Ministra Energii z dnia 26 czerwca 2019 r. w sprawie wymagań technicznych dla stacji ładowania i punktów ładowania stanowiących element infrastruktury ładowania drogowego transportu publicznego (Dz. U. 2019 poz. 1316),</w:t>
      </w:r>
    </w:p>
    <w:p w14:paraId="5E156239" w14:textId="77777777" w:rsidR="00BF203A" w:rsidRPr="00BF203A" w:rsidRDefault="00BF203A" w:rsidP="00BF203A">
      <w:pPr>
        <w:autoSpaceDE w:val="0"/>
        <w:autoSpaceDN w:val="0"/>
        <w:adjustRightInd w:val="0"/>
        <w:spacing w:after="0" w:line="360" w:lineRule="auto"/>
        <w:ind w:firstLine="142"/>
        <w:jc w:val="both"/>
        <w:rPr>
          <w:rFonts w:cs="Calibri"/>
          <w:sz w:val="20"/>
          <w:szCs w:val="20"/>
        </w:rPr>
      </w:pPr>
      <w:r w:rsidRPr="00BF203A">
        <w:rPr>
          <w:rFonts w:cs="Calibri"/>
          <w:sz w:val="20"/>
          <w:szCs w:val="20"/>
        </w:rPr>
        <w:t>-</w:t>
      </w:r>
      <w:r w:rsidRPr="00BF203A">
        <w:rPr>
          <w:rFonts w:cs="Calibri"/>
          <w:sz w:val="20"/>
          <w:szCs w:val="20"/>
        </w:rPr>
        <w:tab/>
        <w:t>Ustawą z dnia 20 czerwca 1997 r. Prawo o ruchu drogowym (</w:t>
      </w:r>
      <w:proofErr w:type="spellStart"/>
      <w:r w:rsidRPr="00BF203A">
        <w:rPr>
          <w:rFonts w:cs="Calibri"/>
          <w:sz w:val="20"/>
          <w:szCs w:val="20"/>
        </w:rPr>
        <w:t>t.j</w:t>
      </w:r>
      <w:proofErr w:type="spellEnd"/>
      <w:r w:rsidRPr="00BF203A">
        <w:rPr>
          <w:rFonts w:cs="Calibri"/>
          <w:sz w:val="20"/>
          <w:szCs w:val="20"/>
        </w:rPr>
        <w:t xml:space="preserve">. Dz. U. z 2022 r. poz. 988 z </w:t>
      </w:r>
      <w:proofErr w:type="spellStart"/>
      <w:r w:rsidRPr="00BF203A">
        <w:rPr>
          <w:rFonts w:cs="Calibri"/>
          <w:sz w:val="20"/>
          <w:szCs w:val="20"/>
        </w:rPr>
        <w:t>późn</w:t>
      </w:r>
      <w:proofErr w:type="spellEnd"/>
      <w:r w:rsidRPr="00BF203A">
        <w:rPr>
          <w:rFonts w:cs="Calibri"/>
          <w:sz w:val="20"/>
          <w:szCs w:val="20"/>
        </w:rPr>
        <w:t>. zm.),</w:t>
      </w:r>
    </w:p>
    <w:p w14:paraId="7565FC72" w14:textId="77777777" w:rsidR="00BF203A" w:rsidRPr="00BF203A" w:rsidRDefault="00BF203A" w:rsidP="00BF203A">
      <w:pPr>
        <w:autoSpaceDE w:val="0"/>
        <w:autoSpaceDN w:val="0"/>
        <w:adjustRightInd w:val="0"/>
        <w:spacing w:after="0" w:line="360" w:lineRule="auto"/>
        <w:ind w:firstLine="142"/>
        <w:jc w:val="both"/>
        <w:rPr>
          <w:rFonts w:cs="Calibri"/>
          <w:sz w:val="20"/>
          <w:szCs w:val="20"/>
        </w:rPr>
      </w:pPr>
      <w:r w:rsidRPr="00BF203A">
        <w:rPr>
          <w:rFonts w:cs="Calibri"/>
          <w:sz w:val="20"/>
          <w:szCs w:val="20"/>
        </w:rPr>
        <w:lastRenderedPageBreak/>
        <w:t>-</w:t>
      </w:r>
      <w:r w:rsidRPr="00BF203A">
        <w:rPr>
          <w:rFonts w:cs="Calibri"/>
          <w:sz w:val="20"/>
          <w:szCs w:val="20"/>
        </w:rPr>
        <w:tab/>
        <w:t>Regulaminem nr 107 Europejskiej Komisji Gospodarczej Organizacji Narodów Zjednoczonych (EKG ONZ) - Jednolite przepisy dotyczące homologacji pojazdów kategorii M2 i M3 w zakresie ich budowy ogólnej [2018/237]</w:t>
      </w:r>
    </w:p>
    <w:p w14:paraId="64929627" w14:textId="77777777" w:rsidR="00BF203A" w:rsidRDefault="00BF203A" w:rsidP="00BF203A">
      <w:pPr>
        <w:widowControl w:val="0"/>
        <w:autoSpaceDE w:val="0"/>
        <w:autoSpaceDN w:val="0"/>
        <w:spacing w:after="0" w:line="360" w:lineRule="auto"/>
        <w:jc w:val="both"/>
        <w:rPr>
          <w:rFonts w:eastAsia="Arial Narrow" w:cs="Calibri"/>
          <w:sz w:val="20"/>
          <w:szCs w:val="20"/>
          <w:lang w:eastAsia="pl-PL" w:bidi="pl-PL"/>
        </w:rPr>
      </w:pPr>
      <w:r w:rsidRPr="00BF203A">
        <w:rPr>
          <w:rFonts w:cs="Calibri"/>
          <w:sz w:val="20"/>
          <w:szCs w:val="20"/>
        </w:rPr>
        <w:t>-</w:t>
      </w:r>
      <w:r w:rsidRPr="00BF203A">
        <w:rPr>
          <w:rFonts w:cs="Calibri"/>
          <w:sz w:val="20"/>
          <w:szCs w:val="20"/>
        </w:rPr>
        <w:tab/>
        <w:t xml:space="preserve">Regulaminem nr 66 Europejskiej Komisji Gospodarczej Organizacji Narodów Zjednoczonych (EKG ONZ) </w:t>
      </w:r>
      <w:r w:rsidRPr="00BF203A">
        <w:rPr>
          <w:rFonts w:eastAsia="Arial Narrow" w:cs="Calibri"/>
          <w:sz w:val="20"/>
          <w:szCs w:val="20"/>
          <w:lang w:eastAsia="pl-PL" w:bidi="pl-PL"/>
        </w:rPr>
        <w:t xml:space="preserve">w zakresie wytrzymałości konstrukcji nośnej - Jednolite przepisy dotyczące homologacji dużych pojazdów pasażerskich w zakresie wytrzymałości ich konstrukcji nośnej (Dz.U.UE.L.2011.84.1 z dnia 30 marca 2011 r. ze zm.) </w:t>
      </w:r>
    </w:p>
    <w:p w14:paraId="5C1D2FF9" w14:textId="2AAF46EC" w:rsidR="00D83BF5" w:rsidRPr="00D83BF5" w:rsidRDefault="00D83BF5" w:rsidP="00D83BF5">
      <w:pPr>
        <w:widowControl w:val="0"/>
        <w:autoSpaceDE w:val="0"/>
        <w:autoSpaceDN w:val="0"/>
        <w:spacing w:after="0" w:line="360" w:lineRule="auto"/>
        <w:jc w:val="both"/>
        <w:rPr>
          <w:rFonts w:eastAsia="Arial Narrow" w:cs="Calibri"/>
          <w:sz w:val="20"/>
          <w:szCs w:val="20"/>
          <w:highlight w:val="yellow"/>
          <w:lang w:eastAsia="pl-PL" w:bidi="pl-PL"/>
        </w:rPr>
      </w:pPr>
      <w:r w:rsidRPr="002D744F">
        <w:rPr>
          <w:rFonts w:eastAsia="Arial Narrow" w:cs="Calibri"/>
          <w:sz w:val="20"/>
          <w:szCs w:val="20"/>
          <w:lang w:eastAsia="pl-PL" w:bidi="pl-PL"/>
        </w:rPr>
        <w:t>-</w:t>
      </w:r>
      <w:r w:rsidRPr="002D744F">
        <w:rPr>
          <w:rFonts w:eastAsia="Arial Narrow" w:cs="Calibri"/>
          <w:sz w:val="20"/>
          <w:szCs w:val="20"/>
          <w:lang w:eastAsia="pl-PL" w:bidi="pl-PL"/>
        </w:rPr>
        <w:tab/>
        <w:t>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w:t>
      </w:r>
    </w:p>
    <w:p w14:paraId="15B63F9F" w14:textId="001ED456" w:rsidR="00D83BF5" w:rsidRPr="00BF203A" w:rsidRDefault="00D83BF5" w:rsidP="00D83BF5">
      <w:pPr>
        <w:widowControl w:val="0"/>
        <w:autoSpaceDE w:val="0"/>
        <w:autoSpaceDN w:val="0"/>
        <w:spacing w:after="0" w:line="360" w:lineRule="auto"/>
        <w:jc w:val="both"/>
        <w:rPr>
          <w:rFonts w:eastAsia="Arial Narrow" w:cs="Calibri"/>
          <w:sz w:val="20"/>
          <w:szCs w:val="20"/>
          <w:lang w:eastAsia="pl-PL" w:bidi="pl-PL"/>
        </w:rPr>
      </w:pPr>
      <w:r w:rsidRPr="002D744F">
        <w:rPr>
          <w:rFonts w:eastAsia="Arial Narrow" w:cs="Calibri"/>
          <w:sz w:val="20"/>
          <w:szCs w:val="20"/>
          <w:lang w:eastAsia="pl-PL" w:bidi="pl-PL"/>
        </w:rPr>
        <w:t>-</w:t>
      </w:r>
      <w:r w:rsidRPr="002D744F">
        <w:rPr>
          <w:rFonts w:eastAsia="Arial Narrow" w:cs="Calibri"/>
          <w:sz w:val="20"/>
          <w:szCs w:val="20"/>
          <w:lang w:eastAsia="pl-PL" w:bidi="pl-PL"/>
        </w:rPr>
        <w:tab/>
        <w:t>Regulaminem nr 29 Europejskiej Komisji Gospodarczej Organizacji Narodów Zjednoczonych (EKG ONZ) - Jednolite przepisy dotyczące homologacji pojazdów w zakresie ochrony osób przebywających w kabinie pojazdu użytkowego (Dz.U.UE.L.2010.304.21 z dnia 20 listopada 2010r. z późniejszymi zmianami) – jeżeli warunek ten był zaoferowany w Ofercie Wykonawcy (parament punktowany),</w:t>
      </w:r>
    </w:p>
    <w:p w14:paraId="66973001" w14:textId="1C04B2B5" w:rsidR="00BF203A" w:rsidRPr="00BF203A" w:rsidRDefault="00115C26" w:rsidP="00BF203A">
      <w:pPr>
        <w:autoSpaceDE w:val="0"/>
        <w:autoSpaceDN w:val="0"/>
        <w:adjustRightInd w:val="0"/>
        <w:spacing w:after="0" w:line="360" w:lineRule="auto"/>
        <w:ind w:firstLine="425"/>
        <w:jc w:val="both"/>
        <w:rPr>
          <w:rFonts w:cs="Calibri"/>
          <w:sz w:val="20"/>
          <w:szCs w:val="20"/>
        </w:rPr>
      </w:pPr>
      <w:r>
        <w:rPr>
          <w:rFonts w:cs="Calibri"/>
          <w:sz w:val="20"/>
          <w:szCs w:val="20"/>
        </w:rPr>
        <w:t>4</w:t>
      </w:r>
      <w:r w:rsidR="00BF203A" w:rsidRPr="00BF203A">
        <w:rPr>
          <w:rFonts w:cs="Calibri"/>
          <w:sz w:val="20"/>
          <w:szCs w:val="20"/>
        </w:rPr>
        <w:t>)   należytą starannością, z aktualną, posiadaną najnowszą wiedzą techniczną, przepisami bhp, ppoż. oraz z zasadami doświadczenia zawodowego.</w:t>
      </w:r>
    </w:p>
    <w:p w14:paraId="51198E66" w14:textId="77777777" w:rsidR="00BF203A" w:rsidRPr="00BF203A" w:rsidRDefault="00BF203A" w:rsidP="00115C26">
      <w:pPr>
        <w:numPr>
          <w:ilvl w:val="0"/>
          <w:numId w:val="2"/>
        </w:numPr>
        <w:spacing w:after="0" w:line="360" w:lineRule="auto"/>
        <w:ind w:left="360"/>
        <w:jc w:val="both"/>
        <w:rPr>
          <w:rFonts w:cs="Calibri"/>
          <w:sz w:val="20"/>
          <w:szCs w:val="20"/>
        </w:rPr>
      </w:pPr>
      <w:r w:rsidRPr="00BF203A">
        <w:rPr>
          <w:rFonts w:cs="Calibri"/>
          <w:sz w:val="20"/>
          <w:szCs w:val="20"/>
        </w:rPr>
        <w:t>Wykonawca zobowiązany jest do dopełnienia wszelkich procedur i uzyskania stosownych dokumentów umożliwiających dopuszczenie autobusów i ładowarek do użytkowania przy czym Zamawiający zobowiązuje się do współdziałania w tym zakresie w najwcześniejszym możliwym terminie.</w:t>
      </w:r>
    </w:p>
    <w:p w14:paraId="5C78B871" w14:textId="77777777" w:rsidR="00BF203A" w:rsidRPr="00BF203A" w:rsidRDefault="00BF203A" w:rsidP="00115C26">
      <w:pPr>
        <w:numPr>
          <w:ilvl w:val="0"/>
          <w:numId w:val="2"/>
        </w:numPr>
        <w:spacing w:after="0" w:line="360" w:lineRule="auto"/>
        <w:ind w:left="360"/>
        <w:jc w:val="both"/>
        <w:rPr>
          <w:rFonts w:cs="Calibri"/>
          <w:sz w:val="20"/>
          <w:szCs w:val="20"/>
        </w:rPr>
      </w:pPr>
      <w:r w:rsidRPr="00BF203A">
        <w:rPr>
          <w:rFonts w:cs="Calibri"/>
          <w:sz w:val="20"/>
          <w:szCs w:val="20"/>
        </w:rPr>
        <w:t>Wykonawca oświadcza, że dostarczony przedmiot umowy posiadać będzie aktualne na dzień dostawy homologacje, certyfikaty i atesty, zgodnie z obowiązującymi przepisami, umożliwiające ich eksploatację.</w:t>
      </w:r>
    </w:p>
    <w:p w14:paraId="1E48BBA4" w14:textId="77777777" w:rsidR="00BF203A" w:rsidRPr="00BF203A" w:rsidRDefault="00BF203A" w:rsidP="00115C26">
      <w:pPr>
        <w:numPr>
          <w:ilvl w:val="0"/>
          <w:numId w:val="2"/>
        </w:numPr>
        <w:spacing w:after="0" w:line="360" w:lineRule="auto"/>
        <w:ind w:left="360"/>
        <w:jc w:val="both"/>
        <w:rPr>
          <w:rFonts w:cs="Calibri"/>
          <w:sz w:val="20"/>
          <w:szCs w:val="20"/>
        </w:rPr>
      </w:pPr>
      <w:r w:rsidRPr="00BF203A">
        <w:rPr>
          <w:rFonts w:cs="Calibri"/>
          <w:sz w:val="20"/>
          <w:szCs w:val="20"/>
        </w:rPr>
        <w:t>Wykonawca oświadcza, że parametry techniczno - eksploatacyjne i jakość dostarczanych autobusów i ładowarek, zespołów (podzespołów) odpowiadają obowiązującym przepisom ogólnym i szczegółowym oraz odpowiadają wymaganiom określonym przez Zamawiającego.</w:t>
      </w:r>
    </w:p>
    <w:p w14:paraId="67534E54" w14:textId="77777777" w:rsidR="00BF203A" w:rsidRPr="00BF203A" w:rsidRDefault="00BF203A" w:rsidP="00115C26">
      <w:pPr>
        <w:numPr>
          <w:ilvl w:val="0"/>
          <w:numId w:val="2"/>
        </w:numPr>
        <w:spacing w:after="0" w:line="360" w:lineRule="auto"/>
        <w:ind w:left="360"/>
        <w:jc w:val="both"/>
        <w:rPr>
          <w:rFonts w:cs="Calibri"/>
          <w:sz w:val="20"/>
          <w:szCs w:val="20"/>
        </w:rPr>
      </w:pPr>
      <w:r w:rsidRPr="00BF203A">
        <w:rPr>
          <w:rFonts w:cs="Calibri"/>
          <w:sz w:val="20"/>
          <w:szCs w:val="20"/>
        </w:rPr>
        <w:t>Czynności związane z rejestracją autobusu przeprowadzi na własny koszt Zamawiający. Gdyby jednak, na podstawie dostarczonych przez Wykonawcę dokumentów, odmówiono rejestracji i dopuszczenia autobusu do ruchu, całość kosztów związanych z dostosowaniem autobusu do polskich norm i wymagań zgodnych z polskimi przepisami homologacyjnymi, przepisami homologacyjnymi Unii Europejskiej i ustawą prawo o ruchu drogowym obowiązującymi w Rzeczypospolitej Polskiej poniesie Wykonawca. Brak możliwości zarejestrowania autobusu z winy leżącej po stronie Wykonawcy upoważnia Zamawiającego do uznania, że przedmiot umowy nie został zrealizowany w terminie wskazanym w § 2 ust. 2 i naliczenia kary umownej zgodnie z § 8 ust. 1 pkt 1.1 Umowy.</w:t>
      </w:r>
    </w:p>
    <w:p w14:paraId="01F0DEDC" w14:textId="77777777" w:rsidR="00BF203A" w:rsidRPr="00BF203A" w:rsidRDefault="00BF203A" w:rsidP="00115C26">
      <w:pPr>
        <w:numPr>
          <w:ilvl w:val="0"/>
          <w:numId w:val="2"/>
        </w:numPr>
        <w:spacing w:after="0" w:line="360" w:lineRule="auto"/>
        <w:ind w:left="360"/>
        <w:contextualSpacing/>
        <w:jc w:val="both"/>
        <w:rPr>
          <w:rFonts w:cs="Calibri"/>
          <w:sz w:val="20"/>
          <w:szCs w:val="20"/>
        </w:rPr>
      </w:pPr>
      <w:r w:rsidRPr="00BF203A">
        <w:rPr>
          <w:rFonts w:cs="Calibri"/>
          <w:sz w:val="20"/>
          <w:szCs w:val="20"/>
        </w:rPr>
        <w:t>W ramach działań promocyjnych projektu wymaga się, aby Wykonawca zamieścił zgodnie z wytycznymi programu priorytetowego 3.9 „Ochrona atmosfery Zielony transport publiczny”.</w:t>
      </w:r>
    </w:p>
    <w:p w14:paraId="10A25872" w14:textId="77777777" w:rsidR="00BF203A" w:rsidRPr="00BF203A" w:rsidRDefault="00BF203A" w:rsidP="00BF203A">
      <w:pPr>
        <w:spacing w:after="0" w:line="360" w:lineRule="auto"/>
        <w:contextualSpacing/>
        <w:jc w:val="both"/>
        <w:rPr>
          <w:rFonts w:cs="Calibri"/>
          <w:sz w:val="20"/>
          <w:szCs w:val="20"/>
        </w:rPr>
      </w:pPr>
      <w:r w:rsidRPr="00BF203A">
        <w:rPr>
          <w:rFonts w:cs="Calibri"/>
          <w:sz w:val="20"/>
          <w:szCs w:val="20"/>
        </w:rPr>
        <w:t>na zewnątrz:</w:t>
      </w:r>
    </w:p>
    <w:p w14:paraId="3F27BB93" w14:textId="77777777" w:rsidR="00BF203A" w:rsidRPr="00BF203A" w:rsidRDefault="00BF203A" w:rsidP="00BF203A">
      <w:pPr>
        <w:spacing w:after="0" w:line="360" w:lineRule="auto"/>
        <w:ind w:firstLine="425"/>
        <w:contextualSpacing/>
        <w:jc w:val="both"/>
        <w:rPr>
          <w:rFonts w:cs="Calibri"/>
          <w:sz w:val="20"/>
          <w:szCs w:val="20"/>
        </w:rPr>
      </w:pPr>
      <w:r w:rsidRPr="00BF203A">
        <w:rPr>
          <w:rFonts w:cs="Calibri"/>
          <w:sz w:val="20"/>
          <w:szCs w:val="20"/>
        </w:rPr>
        <w:t>1) każdego autobusu naklejkę informacyjną na transparentnej folii przeznaczonej do oklejania karoserii samochodowych (np. w technologii HP LATEX z zastosowaniem laminatu ochronnego UV) w widocznym miejscu  na jednym ze wskazanych poniżej miejsc:</w:t>
      </w:r>
    </w:p>
    <w:p w14:paraId="7253BCAF" w14:textId="77777777" w:rsidR="00BF203A" w:rsidRPr="00BF203A" w:rsidRDefault="00BF203A" w:rsidP="00BF203A">
      <w:pPr>
        <w:spacing w:after="0" w:line="360" w:lineRule="auto"/>
        <w:ind w:firstLine="425"/>
        <w:contextualSpacing/>
        <w:jc w:val="both"/>
        <w:rPr>
          <w:rFonts w:cs="Calibri"/>
          <w:sz w:val="20"/>
          <w:szCs w:val="20"/>
        </w:rPr>
      </w:pPr>
      <w:r w:rsidRPr="00BF203A">
        <w:rPr>
          <w:rFonts w:cs="Calibri"/>
          <w:sz w:val="20"/>
          <w:szCs w:val="20"/>
        </w:rPr>
        <w:lastRenderedPageBreak/>
        <w:t>a) tylna klapa serwisowa nad tablicą rejestracyjną;</w:t>
      </w:r>
    </w:p>
    <w:p w14:paraId="117A6DF4" w14:textId="77777777" w:rsidR="00BF203A" w:rsidRPr="00BF203A" w:rsidRDefault="00BF203A" w:rsidP="00BF203A">
      <w:pPr>
        <w:spacing w:after="0" w:line="360" w:lineRule="auto"/>
        <w:ind w:firstLine="425"/>
        <w:contextualSpacing/>
        <w:jc w:val="both"/>
        <w:rPr>
          <w:rFonts w:cs="Calibri"/>
          <w:sz w:val="20"/>
          <w:szCs w:val="20"/>
        </w:rPr>
      </w:pPr>
      <w:r w:rsidRPr="00BF203A">
        <w:rPr>
          <w:rFonts w:cs="Calibri"/>
          <w:sz w:val="20"/>
          <w:szCs w:val="20"/>
        </w:rPr>
        <w:t>b) tył pojazdu obok tablicy rejestracyjnej na jej wysokości;</w:t>
      </w:r>
    </w:p>
    <w:p w14:paraId="20D8DE2B" w14:textId="77777777" w:rsidR="00BF203A" w:rsidRPr="00BF203A" w:rsidRDefault="00BF203A" w:rsidP="00BF203A">
      <w:pPr>
        <w:spacing w:after="0" w:line="360" w:lineRule="auto"/>
        <w:ind w:firstLine="425"/>
        <w:contextualSpacing/>
        <w:jc w:val="both"/>
        <w:rPr>
          <w:rFonts w:cs="Calibri"/>
          <w:sz w:val="20"/>
          <w:szCs w:val="20"/>
        </w:rPr>
      </w:pPr>
      <w:r w:rsidRPr="00BF203A">
        <w:rPr>
          <w:rFonts w:cs="Calibri"/>
          <w:sz w:val="20"/>
          <w:szCs w:val="20"/>
        </w:rPr>
        <w:t xml:space="preserve">c) na bocznych drzwiach przednich pojazdu po dowolnej stronie w głównej części drzwi; </w:t>
      </w:r>
    </w:p>
    <w:p w14:paraId="3ACFD7C3" w14:textId="77777777" w:rsidR="00BF203A" w:rsidRPr="00BF203A" w:rsidRDefault="00BF203A" w:rsidP="00BF203A">
      <w:pPr>
        <w:spacing w:after="0" w:line="360" w:lineRule="auto"/>
        <w:ind w:firstLine="425"/>
        <w:contextualSpacing/>
        <w:jc w:val="both"/>
        <w:rPr>
          <w:rFonts w:cs="Calibri"/>
          <w:sz w:val="20"/>
          <w:szCs w:val="20"/>
        </w:rPr>
      </w:pPr>
      <w:r w:rsidRPr="00BF203A">
        <w:rPr>
          <w:rFonts w:cs="Calibri"/>
          <w:sz w:val="20"/>
          <w:szCs w:val="20"/>
        </w:rPr>
        <w:t xml:space="preserve">d) na przednim lub tylnym błotniku pojazdu; </w:t>
      </w:r>
    </w:p>
    <w:p w14:paraId="529519E6" w14:textId="77777777" w:rsidR="00BF203A" w:rsidRPr="00BF203A" w:rsidRDefault="00BF203A" w:rsidP="00BF203A">
      <w:pPr>
        <w:spacing w:after="0" w:line="360" w:lineRule="auto"/>
        <w:ind w:firstLine="425"/>
        <w:contextualSpacing/>
        <w:jc w:val="both"/>
        <w:rPr>
          <w:rFonts w:cs="Calibri"/>
          <w:sz w:val="20"/>
          <w:szCs w:val="20"/>
        </w:rPr>
      </w:pPr>
      <w:r w:rsidRPr="00BF203A">
        <w:rPr>
          <w:rFonts w:cs="Calibri"/>
          <w:sz w:val="20"/>
          <w:szCs w:val="20"/>
        </w:rPr>
        <w:t>2) ładowarki naklejkę informacyjną na transparentnej folii (np. w technologii HP LATEX z zastosowaniem laminatu ochronnego UV) w miejscu uzgodnionym z Zamawiającym.</w:t>
      </w:r>
    </w:p>
    <w:p w14:paraId="3D0F6006" w14:textId="77777777" w:rsidR="00BF203A" w:rsidRPr="00BF203A" w:rsidRDefault="00BF203A" w:rsidP="00BF203A">
      <w:pPr>
        <w:spacing w:after="0" w:line="360" w:lineRule="auto"/>
        <w:ind w:firstLine="425"/>
        <w:jc w:val="both"/>
        <w:rPr>
          <w:rFonts w:cs="Calibri"/>
          <w:sz w:val="20"/>
          <w:szCs w:val="20"/>
        </w:rPr>
      </w:pPr>
      <w:r w:rsidRPr="00BF203A">
        <w:rPr>
          <w:rFonts w:cs="Calibri"/>
          <w:sz w:val="20"/>
          <w:szCs w:val="20"/>
        </w:rPr>
        <w:t xml:space="preserve">Projekt naklejki do druku jest dostępny do pobrania na stronie internetowej pod adresem: </w:t>
      </w:r>
    </w:p>
    <w:p w14:paraId="11E3AD5C" w14:textId="77777777" w:rsidR="00BF203A" w:rsidRPr="00BF203A" w:rsidRDefault="00000000" w:rsidP="00BF203A">
      <w:pPr>
        <w:spacing w:after="0" w:line="360" w:lineRule="auto"/>
        <w:ind w:firstLine="425"/>
        <w:contextualSpacing/>
        <w:jc w:val="both"/>
        <w:rPr>
          <w:rFonts w:cs="Calibri"/>
          <w:sz w:val="20"/>
          <w:szCs w:val="20"/>
        </w:rPr>
      </w:pPr>
      <w:hyperlink r:id="rId6" w:history="1">
        <w:r w:rsidR="00BF203A" w:rsidRPr="00BF203A">
          <w:rPr>
            <w:rFonts w:cs="Calibri"/>
            <w:color w:val="0000FF"/>
            <w:sz w:val="20"/>
            <w:szCs w:val="20"/>
            <w:u w:val="single"/>
          </w:rPr>
          <w:t>http://nfosigw.gov.pl/download/gxf/nfosigw/pl/nfoopisy/2014/1/8/naklejka_wspieramy_elektromobilnosc.7z</w:t>
        </w:r>
      </w:hyperlink>
    </w:p>
    <w:p w14:paraId="667E5A77"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 xml:space="preserve">§ 2 </w:t>
      </w:r>
    </w:p>
    <w:p w14:paraId="18618257"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Termin warunki realizacji dostawy</w:t>
      </w:r>
    </w:p>
    <w:p w14:paraId="6FD207CA" w14:textId="77777777" w:rsidR="00BF203A" w:rsidRPr="00BF203A" w:rsidRDefault="00BF203A" w:rsidP="00BF203A">
      <w:pPr>
        <w:numPr>
          <w:ilvl w:val="0"/>
          <w:numId w:val="4"/>
        </w:numPr>
        <w:spacing w:after="0" w:line="360" w:lineRule="auto"/>
        <w:ind w:left="0" w:firstLine="284"/>
        <w:jc w:val="both"/>
        <w:rPr>
          <w:rFonts w:cs="Calibri"/>
          <w:bCs/>
          <w:sz w:val="20"/>
          <w:szCs w:val="20"/>
        </w:rPr>
      </w:pPr>
      <w:r w:rsidRPr="00BF203A">
        <w:rPr>
          <w:rFonts w:cs="Calibri"/>
          <w:bCs/>
          <w:sz w:val="20"/>
          <w:szCs w:val="20"/>
        </w:rPr>
        <w:t>Rozpoczęcie wykonywania przedmiotu Umowy – w dniu podpisania Umowy.</w:t>
      </w:r>
    </w:p>
    <w:p w14:paraId="6781B576" w14:textId="77777777" w:rsidR="00BF203A" w:rsidRPr="00BF203A" w:rsidRDefault="00BF203A" w:rsidP="00BF203A">
      <w:pPr>
        <w:numPr>
          <w:ilvl w:val="0"/>
          <w:numId w:val="4"/>
        </w:numPr>
        <w:spacing w:after="0" w:line="360" w:lineRule="auto"/>
        <w:ind w:left="0" w:firstLine="284"/>
        <w:rPr>
          <w:rFonts w:cs="Calibri"/>
          <w:bCs/>
          <w:sz w:val="20"/>
          <w:szCs w:val="20"/>
        </w:rPr>
      </w:pPr>
      <w:r w:rsidRPr="00BF203A">
        <w:rPr>
          <w:rFonts w:cs="Calibri"/>
          <w:bCs/>
          <w:sz w:val="20"/>
          <w:szCs w:val="20"/>
        </w:rPr>
        <w:t xml:space="preserve">Zakończenie przedmiotu Umowy nastąpi </w:t>
      </w:r>
      <w:r w:rsidRPr="00BF203A">
        <w:rPr>
          <w:rFonts w:cs="Calibri"/>
          <w:b/>
          <w:sz w:val="20"/>
          <w:szCs w:val="20"/>
        </w:rPr>
        <w:t>w terminie do 12 miesięcy od dnia podpisania umowy</w:t>
      </w:r>
      <w:bookmarkStart w:id="1" w:name="_Hlk118774688"/>
      <w:r w:rsidRPr="00BF203A">
        <w:rPr>
          <w:rFonts w:cs="Calibri"/>
          <w:b/>
          <w:sz w:val="20"/>
          <w:szCs w:val="20"/>
        </w:rPr>
        <w:t xml:space="preserve"> (jednorazowa dostawa 3 autobusów oraz dostawa i uruchomienie ładowarki).</w:t>
      </w:r>
      <w:bookmarkEnd w:id="1"/>
    </w:p>
    <w:p w14:paraId="761B4B0D" w14:textId="77777777" w:rsidR="00BF203A" w:rsidRPr="00BF203A" w:rsidRDefault="00BF203A" w:rsidP="00BF203A">
      <w:pPr>
        <w:numPr>
          <w:ilvl w:val="0"/>
          <w:numId w:val="4"/>
        </w:numPr>
        <w:spacing w:after="0" w:line="360" w:lineRule="auto"/>
        <w:ind w:left="0" w:firstLine="284"/>
        <w:jc w:val="both"/>
        <w:rPr>
          <w:rFonts w:cs="Calibri"/>
          <w:bCs/>
          <w:sz w:val="20"/>
          <w:szCs w:val="20"/>
        </w:rPr>
      </w:pPr>
      <w:r w:rsidRPr="00BF203A">
        <w:rPr>
          <w:rFonts w:cs="Calibri"/>
          <w:bCs/>
          <w:sz w:val="20"/>
          <w:szCs w:val="20"/>
        </w:rPr>
        <w:t>Warunkiem odbioru przedmiotu umowy określonego w § 1 ust.1 jest jego praktyczne przetestowanie w tym zdolności ładowania magazynów energii autobusów przy użyciu ładowarki dwustanowiskowej.</w:t>
      </w:r>
    </w:p>
    <w:p w14:paraId="101B341A" w14:textId="77777777" w:rsidR="00BF203A" w:rsidRPr="00BF203A" w:rsidRDefault="00BF203A" w:rsidP="00BF203A">
      <w:pPr>
        <w:numPr>
          <w:ilvl w:val="0"/>
          <w:numId w:val="4"/>
        </w:numPr>
        <w:spacing w:after="0" w:line="360" w:lineRule="auto"/>
        <w:ind w:left="0" w:firstLine="284"/>
        <w:jc w:val="both"/>
        <w:rPr>
          <w:rFonts w:cs="Calibri"/>
          <w:bCs/>
          <w:sz w:val="20"/>
          <w:szCs w:val="20"/>
        </w:rPr>
      </w:pPr>
      <w:r w:rsidRPr="00BF203A">
        <w:rPr>
          <w:rFonts w:cs="Calibri"/>
          <w:bCs/>
          <w:sz w:val="20"/>
          <w:szCs w:val="20"/>
        </w:rPr>
        <w:t>Zamawiający przewiduje możliwość przeprowadzenia dynamicznego testu w ruchu drogowym każdego z autobusów w celu weryfikacji działania systemów informacji pasażerskiej, zużycia energii, oceny parametrów pojazdów.</w:t>
      </w:r>
    </w:p>
    <w:p w14:paraId="7EAA7F04" w14:textId="77777777" w:rsidR="00BF203A" w:rsidRPr="00BF203A" w:rsidRDefault="00BF203A" w:rsidP="00BF203A">
      <w:pPr>
        <w:numPr>
          <w:ilvl w:val="0"/>
          <w:numId w:val="4"/>
        </w:numPr>
        <w:spacing w:after="0" w:line="360" w:lineRule="auto"/>
        <w:ind w:left="0" w:firstLine="284"/>
        <w:jc w:val="both"/>
        <w:rPr>
          <w:rFonts w:cs="Calibri"/>
          <w:bCs/>
          <w:sz w:val="20"/>
          <w:szCs w:val="20"/>
        </w:rPr>
      </w:pPr>
      <w:r w:rsidRPr="00BF203A">
        <w:rPr>
          <w:rFonts w:cs="Calibri"/>
          <w:bCs/>
          <w:sz w:val="20"/>
          <w:szCs w:val="20"/>
        </w:rPr>
        <w:t>Wydanie autobusów, tj. przekazanie przez Wykonawcę i ich odbiór przez Zamawiającego odbędzie się w miejscu wskazanym przez Zamawiającego na terenie Gminy Pelplin, przy czym Wykonawca jest obowiązany dostarczyć autobusy do miejsca dostawy, wskazanego przez Zamawiającego, własnym staraniem, na swój koszt i własną odpowiedzialność, ze stanem płynów i smarów eksploatacyjnych określonych w dokumentacji technicznej, umożliwiającym przeprowadzenie testu ogrzewania autobusu.</w:t>
      </w:r>
    </w:p>
    <w:p w14:paraId="6DD7B7C8"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 xml:space="preserve">Zamawiający dokona odbioru przedmiotu umowy w terminie do 10 dni kalendarzowych od dnia dostarczenia całego przedmiotu umowy. </w:t>
      </w:r>
    </w:p>
    <w:p w14:paraId="07B27343"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Przekazanie i odbiór przedmiotu Umowy opisanego w § 1 odbywać się będzie komisyjnie przez przedstawicieli Zamawiającego i Wykonawcy, którzy tworzą Komisję Odbioru.</w:t>
      </w:r>
    </w:p>
    <w:p w14:paraId="63FC91B4"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W trakcie odbioru Komisja Odbioru dokona przeglądu i oceny stanu technicznego oraz funkcjonalności przekazywanego przedmiotu zamówienia, a także przedstawionej dokumentacji.</w:t>
      </w:r>
    </w:p>
    <w:p w14:paraId="6B6E815A"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Dostarczony przedmiot umowy winien bezwzględnie spełniać wszystkie wymagania określone w Opisie Przedmiotu Zamówienia (OPZ).</w:t>
      </w:r>
    </w:p>
    <w:p w14:paraId="0965472B"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Z czynności przekazania i odbioru przedmiotu umowy Komisja Odbioru sporządzi protokół odbioru przedmiotu umowy.</w:t>
      </w:r>
    </w:p>
    <w:p w14:paraId="0D67FEA3"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 xml:space="preserve">Wykonawca jest zobowiązany do pisemnego uzgodnienia z Zamawiającym: </w:t>
      </w:r>
    </w:p>
    <w:p w14:paraId="69A067AA"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t>schematu i kolorystyki malowania pojazdów;</w:t>
      </w:r>
    </w:p>
    <w:p w14:paraId="49B5C44B"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t>systemu oznaczeń (piktogramy i naklejki);</w:t>
      </w:r>
    </w:p>
    <w:p w14:paraId="5D383B6C"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t>szczegółów zabudowy kabiny kierowcy i jej konfiguracji, w tym rozmieszczenia przycisków;</w:t>
      </w:r>
    </w:p>
    <w:p w14:paraId="514C97B1"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lastRenderedPageBreak/>
        <w:t>lokalizacji wyświetlaczy, kamery i pozostałych elementów systemów dodatkowych;</w:t>
      </w:r>
    </w:p>
    <w:p w14:paraId="02644C01"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t>kolorystyki wykładziny;</w:t>
      </w:r>
    </w:p>
    <w:p w14:paraId="5CC468A6"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t>kolorystyki siedzeń pasażerskich;</w:t>
      </w:r>
    </w:p>
    <w:p w14:paraId="75EFA18A"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t>układu przestrzeni pasażerskiej wraz z lokalizacją wszystkich jej elementów.</w:t>
      </w:r>
    </w:p>
    <w:p w14:paraId="051517EF"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 xml:space="preserve">Wykonawca zobowiązuje się do przekazania Zamawiającemu dokumentów i próbek niezbędnych do uzgodnienia kolorystyki oraz projektu zabudowy kabiny kierowcy w terminie do 30 dni od dnia zawarcia umowy. </w:t>
      </w:r>
    </w:p>
    <w:p w14:paraId="1543D56A"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Wykonawca zobowiązuje się do przekazania projektu graficznego malowania pojazdu oraz siedzeń pasażerskich w formacie pdf w terminie do 30 dni od zawarcia umowy.</w:t>
      </w:r>
    </w:p>
    <w:p w14:paraId="665EEFB7"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Wykonawca zobowiązuje dostarczyć do siedziby Zamawiającego wszelką dokumentację niezbędną do rejestracji i eksploatacji autobusów, tj. dokumentację naprawczą i obsługową w języku polskim w formie papierowej i elektronicznej (1 egz.), zawierającą, co najmniej:</w:t>
      </w:r>
    </w:p>
    <w:p w14:paraId="631F1FC3"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t xml:space="preserve">schematy instalacji i układów zamontowanych w pojeździe; </w:t>
      </w:r>
    </w:p>
    <w:p w14:paraId="3C126557"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t xml:space="preserve">instrukcję obsługi pojazdu; </w:t>
      </w:r>
    </w:p>
    <w:p w14:paraId="28C68ADB"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t xml:space="preserve">książkę gwarancyjną pojazdu; </w:t>
      </w:r>
    </w:p>
    <w:p w14:paraId="63C9BBA3" w14:textId="77777777" w:rsidR="00BF203A" w:rsidRPr="00BF203A" w:rsidRDefault="00BF203A" w:rsidP="00BF203A">
      <w:pPr>
        <w:numPr>
          <w:ilvl w:val="1"/>
          <w:numId w:val="4"/>
        </w:numPr>
        <w:spacing w:after="0" w:line="360" w:lineRule="auto"/>
        <w:ind w:left="0" w:firstLine="567"/>
        <w:contextualSpacing/>
        <w:jc w:val="both"/>
        <w:rPr>
          <w:rFonts w:cs="Calibri"/>
          <w:bCs/>
          <w:sz w:val="20"/>
          <w:szCs w:val="20"/>
        </w:rPr>
      </w:pPr>
      <w:r w:rsidRPr="00BF203A">
        <w:rPr>
          <w:rFonts w:cs="Calibri"/>
          <w:bCs/>
          <w:sz w:val="20"/>
          <w:szCs w:val="20"/>
        </w:rPr>
        <w:t>świadectwo homologacji pojazdu wraz z wszelką dokumentacją niezbędną do dokonania jego rejestracji.</w:t>
      </w:r>
    </w:p>
    <w:p w14:paraId="4D305260"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Warunkiem dokonania odbioru jest:</w:t>
      </w:r>
    </w:p>
    <w:p w14:paraId="51D517DF"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1)</w:t>
      </w:r>
      <w:r w:rsidRPr="00BF203A">
        <w:rPr>
          <w:rFonts w:cs="Calibri"/>
          <w:bCs/>
          <w:sz w:val="20"/>
          <w:szCs w:val="20"/>
        </w:rPr>
        <w:tab/>
        <w:t>stwierdzenie, że dostarczony przedmiot umowy jest kompletny i zgodny ze złożoną   przez Wykonawcę ofertą,</w:t>
      </w:r>
    </w:p>
    <w:p w14:paraId="7701AE89"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2)</w:t>
      </w:r>
      <w:r w:rsidRPr="00BF203A">
        <w:rPr>
          <w:rFonts w:cs="Calibri"/>
          <w:bCs/>
          <w:sz w:val="20"/>
          <w:szCs w:val="20"/>
        </w:rPr>
        <w:tab/>
        <w:t>nie stwierdzenie żadnych usterek lub wad,</w:t>
      </w:r>
    </w:p>
    <w:p w14:paraId="1691A686"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3)</w:t>
      </w:r>
      <w:r w:rsidRPr="00BF203A">
        <w:rPr>
          <w:rFonts w:cs="Calibri"/>
          <w:bCs/>
          <w:sz w:val="20"/>
          <w:szCs w:val="20"/>
        </w:rPr>
        <w:tab/>
        <w:t>stwierdzenie, że przedmiot umowy spełnia wszystkie wymagania zawarte w SWZ.</w:t>
      </w:r>
    </w:p>
    <w:p w14:paraId="6CAE13C1" w14:textId="77777777" w:rsidR="00BF203A" w:rsidRPr="00BF203A" w:rsidRDefault="00BF203A" w:rsidP="00BF203A">
      <w:pPr>
        <w:spacing w:after="0" w:line="360" w:lineRule="auto"/>
        <w:jc w:val="both"/>
        <w:rPr>
          <w:rFonts w:cs="Calibri"/>
          <w:bCs/>
          <w:color w:val="FF0000"/>
          <w:sz w:val="20"/>
          <w:szCs w:val="20"/>
        </w:rPr>
      </w:pPr>
    </w:p>
    <w:p w14:paraId="6D38D257"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Z chwilą podpisania protokołu odbioru za  odebrany przedmiot Umowy odpowiada Zamawiający.</w:t>
      </w:r>
    </w:p>
    <w:p w14:paraId="37EA3DEE"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Protokół odbioru każdego z pojazdów zawiera, co najmniej:</w:t>
      </w:r>
    </w:p>
    <w:p w14:paraId="3056A3B6"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1) dane pojazdu: markę i typ, rok produkcji, nr podwozia/nadwozia (VIN);</w:t>
      </w:r>
    </w:p>
    <w:p w14:paraId="06D34534"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2) stwierdzone wady, usterki oraz termin ich usunięcia;</w:t>
      </w:r>
    </w:p>
    <w:p w14:paraId="72128553"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3) potwierdzenie otrzymania kompletnej dokumentacji niezbędnej do rejestracji i eksploatacji;</w:t>
      </w:r>
    </w:p>
    <w:p w14:paraId="4B91AC26"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4) opis przeprowadzonych prób ładowania;</w:t>
      </w:r>
    </w:p>
    <w:p w14:paraId="2E861655"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5) opis jazdy próbnej, o ile była przeprowadzona;</w:t>
      </w:r>
    </w:p>
    <w:p w14:paraId="69137D43"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 xml:space="preserve">6) datę sporządzenia oraz podpisy osób dokonujących czynności odbioru w imieniu Zamawiającego i Wykonawcy. </w:t>
      </w:r>
    </w:p>
    <w:p w14:paraId="2BB970FF"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 xml:space="preserve">W przypadku dostawy autobusu niezgodnego z umową, dotkniętego wadami fizycznymi lub prawnymi Zamawiającemu przysługują według jego wyboru, następujące uprawniania: </w:t>
      </w:r>
    </w:p>
    <w:p w14:paraId="0430B192" w14:textId="77777777" w:rsidR="00BF203A" w:rsidRPr="00BF203A" w:rsidRDefault="00BF203A" w:rsidP="001B3E6C">
      <w:pPr>
        <w:numPr>
          <w:ilvl w:val="1"/>
          <w:numId w:val="4"/>
        </w:numPr>
        <w:spacing w:after="0" w:line="360" w:lineRule="auto"/>
        <w:jc w:val="both"/>
        <w:rPr>
          <w:rFonts w:cs="Calibri"/>
          <w:bCs/>
          <w:sz w:val="20"/>
          <w:szCs w:val="20"/>
        </w:rPr>
      </w:pPr>
      <w:r w:rsidRPr="00BF203A">
        <w:rPr>
          <w:rFonts w:cs="Calibri"/>
          <w:bCs/>
          <w:sz w:val="20"/>
          <w:szCs w:val="20"/>
        </w:rPr>
        <w:t>Zamawiający może odmówić odbioru do czasu usunięcia wad oraz określić na piśmie przyczynę odmowy odbioru oraz termin usunięcia wad;</w:t>
      </w:r>
    </w:p>
    <w:p w14:paraId="5B18D3BA" w14:textId="77777777" w:rsidR="00BF203A" w:rsidRPr="00BF203A" w:rsidRDefault="00BF203A" w:rsidP="001B3E6C">
      <w:pPr>
        <w:numPr>
          <w:ilvl w:val="1"/>
          <w:numId w:val="4"/>
        </w:numPr>
        <w:spacing w:after="0" w:line="360" w:lineRule="auto"/>
        <w:jc w:val="both"/>
        <w:rPr>
          <w:rFonts w:cs="Calibri"/>
          <w:bCs/>
          <w:sz w:val="20"/>
          <w:szCs w:val="20"/>
        </w:rPr>
      </w:pPr>
      <w:r w:rsidRPr="00BF203A">
        <w:rPr>
          <w:rFonts w:cs="Calibri"/>
          <w:bCs/>
          <w:sz w:val="20"/>
          <w:szCs w:val="20"/>
        </w:rPr>
        <w:t xml:space="preserve">Zamawiający może odmówić odbioru, wskazując przyczynę odmowy odbioru oraz żądać dostarczenia autobusu wolnego od wad na koszt Wykonawcy w terminie wskazanym na piśmie. </w:t>
      </w:r>
    </w:p>
    <w:p w14:paraId="627F6E6B"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 xml:space="preserve">Nieusunięcie wad lub niezgodności przedmiotu umowy w wyznaczonym terminie uprawnia Zamawiającego do zlecenia ich usunięcia na rachunek i koszt Wykonawcy, na co Wykonawca wyraża zgodę. </w:t>
      </w:r>
      <w:r w:rsidRPr="00BF203A">
        <w:rPr>
          <w:rFonts w:cs="Calibri"/>
          <w:bCs/>
          <w:sz w:val="20"/>
          <w:szCs w:val="20"/>
        </w:rPr>
        <w:lastRenderedPageBreak/>
        <w:t xml:space="preserve">Wszelkie powstałe z tego tytułu koszty Zamawiający może pokryć z Wynagrodzenia Wykonawcy z tytułu realizacji niniejszej umowy lub zabezpieczenia należytego wykonania umowy, na co Wykonawca wyraża zgodę. </w:t>
      </w:r>
    </w:p>
    <w:p w14:paraId="4DBBF5A2"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 xml:space="preserve">Czynności związane z rejestracją pojazdów przeprowadzi Zamawiający na własny koszt w terminie do 7 dni po odbiorze technicznym. </w:t>
      </w:r>
    </w:p>
    <w:p w14:paraId="3ECB1DDF"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Wykonawca w ramach wynagrodzenia, o którym mowa w § 3 ust. 1 pkt 1, zobowiązany jest do pełnego ubezpieczenia (z uwzględnieniem ubezpieczenia od odpowiedzialności cywilnej) każdego autobusu do czasu przekazania go Zamawiającemu protokołem odbioru.</w:t>
      </w:r>
    </w:p>
    <w:p w14:paraId="1145BB92"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 xml:space="preserve">Przeniesienie przez Wykonawcę na Zamawiającego własności każdego pojazdu następuje z chwilą podpisania protokołu odbioru. </w:t>
      </w:r>
    </w:p>
    <w:p w14:paraId="3B39956C"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Końcowy odbiór przedmiotu umowy nastąpi po wykonaniu przedmiotu umowy, o którym mowa w § 1.</w:t>
      </w:r>
    </w:p>
    <w:p w14:paraId="2B2631B8" w14:textId="77777777" w:rsidR="00BF203A" w:rsidRPr="00BF203A" w:rsidRDefault="00BF203A" w:rsidP="00BF203A">
      <w:pPr>
        <w:numPr>
          <w:ilvl w:val="0"/>
          <w:numId w:val="4"/>
        </w:numPr>
        <w:spacing w:after="0" w:line="360" w:lineRule="auto"/>
        <w:ind w:left="0" w:firstLine="0"/>
        <w:jc w:val="both"/>
        <w:rPr>
          <w:rFonts w:cs="Calibri"/>
          <w:bCs/>
          <w:sz w:val="20"/>
          <w:szCs w:val="20"/>
        </w:rPr>
      </w:pPr>
      <w:r w:rsidRPr="00BF203A">
        <w:rPr>
          <w:rFonts w:cs="Calibri"/>
          <w:bCs/>
          <w:sz w:val="20"/>
          <w:szCs w:val="20"/>
        </w:rPr>
        <w:t>Zobowiązuje się Wykonawcę do przedłożenia Zamawiającemu w terminie 7 dni od wystąpienia okoliczności o których mowa w art. 7 ustawy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oświadczenia w przypadku wystąpienia wszelkich zmian w tym zakresie.</w:t>
      </w:r>
    </w:p>
    <w:p w14:paraId="734E1F61" w14:textId="77777777" w:rsidR="00BF203A" w:rsidRPr="00BF203A" w:rsidRDefault="00BF203A" w:rsidP="00BF203A">
      <w:pPr>
        <w:spacing w:after="0" w:line="360" w:lineRule="auto"/>
        <w:jc w:val="both"/>
        <w:rPr>
          <w:rFonts w:cs="Calibri"/>
          <w:bCs/>
          <w:sz w:val="20"/>
          <w:szCs w:val="20"/>
        </w:rPr>
      </w:pPr>
    </w:p>
    <w:p w14:paraId="1716CDA4" w14:textId="77777777" w:rsidR="00BF203A" w:rsidRPr="00BF203A" w:rsidRDefault="00BF203A" w:rsidP="00BF203A">
      <w:pPr>
        <w:spacing w:after="0" w:line="360" w:lineRule="auto"/>
        <w:rPr>
          <w:rFonts w:cs="Calibri"/>
          <w:sz w:val="20"/>
          <w:szCs w:val="20"/>
        </w:rPr>
      </w:pPr>
    </w:p>
    <w:p w14:paraId="60DBDABA"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 3</w:t>
      </w:r>
    </w:p>
    <w:p w14:paraId="6D62FCB7"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Cena i warunki płatności</w:t>
      </w:r>
    </w:p>
    <w:p w14:paraId="0985EEF2" w14:textId="77777777" w:rsidR="00BF203A" w:rsidRPr="00BF203A" w:rsidRDefault="00BF203A" w:rsidP="00BF203A">
      <w:pPr>
        <w:numPr>
          <w:ilvl w:val="0"/>
          <w:numId w:val="14"/>
        </w:numPr>
        <w:spacing w:after="0" w:line="360" w:lineRule="auto"/>
        <w:ind w:left="0" w:firstLine="284"/>
        <w:jc w:val="both"/>
        <w:rPr>
          <w:rFonts w:cs="Calibri"/>
          <w:bCs/>
          <w:sz w:val="20"/>
          <w:szCs w:val="20"/>
        </w:rPr>
      </w:pPr>
      <w:r w:rsidRPr="00BF203A">
        <w:rPr>
          <w:rFonts w:cs="Calibri"/>
          <w:bCs/>
          <w:sz w:val="20"/>
          <w:szCs w:val="20"/>
        </w:rPr>
        <w:t>Cena Wykonawcy w ramach niniejszej Umowy zostało ustalone na łączną kwotę brutto ………………PLN (słownie:………………złotych) zgodnie z formularzem cenowym – załącznik nr 1 do niniejszej umowy w tym:</w:t>
      </w:r>
    </w:p>
    <w:p w14:paraId="722C7421" w14:textId="77777777" w:rsidR="00BF203A" w:rsidRPr="00BF203A" w:rsidRDefault="00BF203A" w:rsidP="00BF203A">
      <w:pPr>
        <w:numPr>
          <w:ilvl w:val="0"/>
          <w:numId w:val="14"/>
        </w:numPr>
        <w:spacing w:after="0" w:line="360" w:lineRule="auto"/>
        <w:ind w:left="0" w:firstLine="284"/>
        <w:jc w:val="both"/>
        <w:rPr>
          <w:rFonts w:cs="Calibri"/>
          <w:bCs/>
          <w:sz w:val="20"/>
          <w:szCs w:val="20"/>
        </w:rPr>
      </w:pPr>
      <w:r w:rsidRPr="00BF203A">
        <w:rPr>
          <w:rFonts w:cs="Calibri"/>
          <w:bCs/>
          <w:sz w:val="20"/>
          <w:szCs w:val="20"/>
        </w:rPr>
        <w:t>Strony postanawiają, że rozliczenie za wykonanie przedmiotu umowy odbędzie się na podstawie faktury końcowej.</w:t>
      </w:r>
    </w:p>
    <w:p w14:paraId="2E701B5D" w14:textId="77777777" w:rsidR="00BF203A" w:rsidRPr="00BF203A" w:rsidRDefault="00BF203A" w:rsidP="00BF203A">
      <w:pPr>
        <w:spacing w:after="0" w:line="360" w:lineRule="auto"/>
        <w:ind w:firstLine="284"/>
        <w:jc w:val="both"/>
        <w:rPr>
          <w:rFonts w:cs="Calibri"/>
          <w:bCs/>
          <w:sz w:val="20"/>
          <w:szCs w:val="20"/>
        </w:rPr>
      </w:pPr>
      <w:r w:rsidRPr="00BF203A">
        <w:rPr>
          <w:rFonts w:cs="Calibri"/>
          <w:bCs/>
          <w:sz w:val="20"/>
          <w:szCs w:val="20"/>
        </w:rPr>
        <w:t>3. Podstawa do wystawienia faktury końcowej będzie wykonanie przedmiotu umowy (dostawa 3 autobusów elektrycznych wraz z ładowarką dwustanowiskową oraz przeprowadzenie szkolenia 9 pracowników zmawiającego) oraz  protokół odbioru końcowego przedmiotu umowy.</w:t>
      </w:r>
    </w:p>
    <w:p w14:paraId="1DD67E8D" w14:textId="77777777" w:rsidR="00BF203A" w:rsidRPr="00BF203A" w:rsidRDefault="00BF203A" w:rsidP="00BF203A">
      <w:pPr>
        <w:spacing w:after="0" w:line="360" w:lineRule="auto"/>
        <w:ind w:firstLine="284"/>
        <w:jc w:val="both"/>
        <w:rPr>
          <w:rFonts w:cs="Calibri"/>
          <w:bCs/>
          <w:sz w:val="20"/>
          <w:szCs w:val="20"/>
          <w:highlight w:val="yellow"/>
        </w:rPr>
      </w:pPr>
      <w:r w:rsidRPr="002D744F">
        <w:rPr>
          <w:rFonts w:cs="Calibri"/>
          <w:bCs/>
          <w:sz w:val="20"/>
          <w:szCs w:val="20"/>
        </w:rPr>
        <w:t xml:space="preserve">4. Zapłata  77 % każdej należności Wykonawcy nastąpi w terminie  do 30 dni </w:t>
      </w:r>
      <w:bookmarkStart w:id="2" w:name="_Hlk119212381"/>
      <w:r w:rsidRPr="002D744F">
        <w:rPr>
          <w:rFonts w:cs="Calibri"/>
          <w:bCs/>
          <w:sz w:val="20"/>
          <w:szCs w:val="20"/>
        </w:rPr>
        <w:t>licząc od daty wpływu do Zamawiającego prawidłowo wystawionej faktury</w:t>
      </w:r>
      <w:bookmarkEnd w:id="2"/>
      <w:r w:rsidRPr="002D744F">
        <w:rPr>
          <w:rFonts w:cs="Calibri"/>
          <w:bCs/>
          <w:sz w:val="20"/>
          <w:szCs w:val="20"/>
        </w:rPr>
        <w:t xml:space="preserve">. </w:t>
      </w:r>
    </w:p>
    <w:p w14:paraId="48C1B0CD" w14:textId="77777777" w:rsidR="00BF203A" w:rsidRPr="00BF203A" w:rsidRDefault="00BF203A" w:rsidP="00BF203A">
      <w:pPr>
        <w:spacing w:after="0" w:line="360" w:lineRule="auto"/>
        <w:ind w:firstLine="284"/>
        <w:jc w:val="both"/>
        <w:rPr>
          <w:rFonts w:cs="Calibri"/>
          <w:bCs/>
          <w:sz w:val="20"/>
          <w:szCs w:val="20"/>
        </w:rPr>
      </w:pPr>
      <w:r w:rsidRPr="002D744F">
        <w:rPr>
          <w:rFonts w:cs="Calibri"/>
          <w:bCs/>
          <w:sz w:val="20"/>
          <w:szCs w:val="20"/>
        </w:rPr>
        <w:t>5. Zapłata 23 % należności nastąpi w terminie do 90 dni licząc od daty wpływu do Zamawiającego prawidłowo wystawionej faktury</w:t>
      </w:r>
    </w:p>
    <w:p w14:paraId="49A8908C" w14:textId="77777777" w:rsidR="00BF203A" w:rsidRPr="00BF203A" w:rsidRDefault="00BF203A" w:rsidP="00115C26">
      <w:pPr>
        <w:numPr>
          <w:ilvl w:val="0"/>
          <w:numId w:val="26"/>
        </w:numPr>
        <w:spacing w:after="0" w:line="360" w:lineRule="auto"/>
        <w:ind w:left="450" w:hanging="180"/>
        <w:contextualSpacing/>
        <w:jc w:val="both"/>
        <w:rPr>
          <w:rFonts w:cs="Calibri"/>
          <w:bCs/>
          <w:sz w:val="20"/>
          <w:szCs w:val="20"/>
        </w:rPr>
      </w:pPr>
      <w:r w:rsidRPr="00BF203A">
        <w:rPr>
          <w:rFonts w:cs="Calibri"/>
          <w:bCs/>
          <w:sz w:val="20"/>
          <w:szCs w:val="20"/>
        </w:rPr>
        <w:t>Każdy dostarczony autobus należy wpisać w osobnej pozycji na fakturze wraz z przypisanym mu numerem VIN.</w:t>
      </w:r>
    </w:p>
    <w:p w14:paraId="62BE3029" w14:textId="77777777" w:rsidR="00BF203A" w:rsidRPr="00BF203A" w:rsidRDefault="00BF203A" w:rsidP="00BF203A">
      <w:pPr>
        <w:numPr>
          <w:ilvl w:val="0"/>
          <w:numId w:val="26"/>
        </w:numPr>
        <w:spacing w:after="0" w:line="360" w:lineRule="auto"/>
        <w:ind w:left="0" w:firstLine="0"/>
        <w:contextualSpacing/>
        <w:jc w:val="both"/>
        <w:rPr>
          <w:rFonts w:cs="Calibri"/>
          <w:bCs/>
          <w:sz w:val="20"/>
          <w:szCs w:val="20"/>
        </w:rPr>
      </w:pPr>
      <w:r w:rsidRPr="00BF203A">
        <w:rPr>
          <w:rFonts w:cs="Calibri"/>
          <w:bCs/>
          <w:sz w:val="20"/>
          <w:szCs w:val="20"/>
        </w:rPr>
        <w:t xml:space="preserve">Do faktury końcowej Wykonawca zobowiązany jest dołączyć następujące dokumenty rozliczeniowe: </w:t>
      </w:r>
    </w:p>
    <w:p w14:paraId="354A84EA" w14:textId="77777777" w:rsidR="00BF203A" w:rsidRPr="00BF203A" w:rsidRDefault="00BF203A" w:rsidP="00BF203A">
      <w:pPr>
        <w:numPr>
          <w:ilvl w:val="0"/>
          <w:numId w:val="25"/>
        </w:numPr>
        <w:spacing w:after="0" w:line="360" w:lineRule="auto"/>
        <w:ind w:left="0" w:firstLine="0"/>
        <w:contextualSpacing/>
        <w:jc w:val="both"/>
        <w:rPr>
          <w:rFonts w:cs="Calibri"/>
          <w:bCs/>
          <w:sz w:val="20"/>
          <w:szCs w:val="20"/>
        </w:rPr>
      </w:pPr>
      <w:r w:rsidRPr="00BF203A">
        <w:rPr>
          <w:rFonts w:cs="Calibri"/>
          <w:bCs/>
          <w:sz w:val="20"/>
          <w:szCs w:val="20"/>
        </w:rPr>
        <w:t>protokół przekazania przedmiotu umowy, podpisany przez upoważnionych przedstawicieli stron,</w:t>
      </w:r>
    </w:p>
    <w:p w14:paraId="06D9CDB1" w14:textId="77777777" w:rsidR="00BF203A" w:rsidRPr="00BF203A" w:rsidRDefault="00BF203A" w:rsidP="00BF203A">
      <w:pPr>
        <w:numPr>
          <w:ilvl w:val="0"/>
          <w:numId w:val="25"/>
        </w:numPr>
        <w:spacing w:after="0" w:line="360" w:lineRule="auto"/>
        <w:ind w:left="0" w:firstLine="0"/>
        <w:contextualSpacing/>
        <w:jc w:val="both"/>
        <w:rPr>
          <w:rFonts w:cs="Calibri"/>
          <w:bCs/>
          <w:sz w:val="20"/>
          <w:szCs w:val="20"/>
        </w:rPr>
      </w:pPr>
      <w:r w:rsidRPr="00BF203A">
        <w:rPr>
          <w:rFonts w:cs="Calibri"/>
          <w:bCs/>
          <w:sz w:val="20"/>
          <w:szCs w:val="20"/>
        </w:rPr>
        <w:lastRenderedPageBreak/>
        <w:t>dokumenty potwierdzające udział w szkoleniu 6 kierowców i 3 pracowników zaplecza zawierające, co najmniej datę i miejsce szkolenia, zakres szkolenia, imiona i nazwiska osób szkolących i uczestniczących w szkoleniu.</w:t>
      </w:r>
    </w:p>
    <w:p w14:paraId="6CB4BA1E" w14:textId="77777777" w:rsidR="00BF203A" w:rsidRPr="00BF203A" w:rsidRDefault="00BF203A" w:rsidP="00BF203A">
      <w:pPr>
        <w:numPr>
          <w:ilvl w:val="0"/>
          <w:numId w:val="25"/>
        </w:numPr>
        <w:spacing w:after="0" w:line="360" w:lineRule="auto"/>
        <w:ind w:left="0" w:firstLine="0"/>
        <w:contextualSpacing/>
        <w:jc w:val="both"/>
        <w:rPr>
          <w:rFonts w:cs="Calibri"/>
          <w:bCs/>
          <w:sz w:val="20"/>
          <w:szCs w:val="20"/>
        </w:rPr>
      </w:pPr>
      <w:r w:rsidRPr="00BF203A">
        <w:rPr>
          <w:rFonts w:cs="Calibri"/>
          <w:bCs/>
          <w:sz w:val="20"/>
          <w:szCs w:val="20"/>
        </w:rPr>
        <w:t>dowody zapłaty (przelew bankowy) potwierdzające zapłatę całości należnego wynagrodzenia Podwykonawcom, w przypadku gdy Wykonawca powierzy wykonanie części zamówienia Podwykonawcy</w:t>
      </w:r>
    </w:p>
    <w:p w14:paraId="6C55014A" w14:textId="77777777" w:rsidR="00BF203A" w:rsidRPr="00BF203A" w:rsidRDefault="00BF203A" w:rsidP="00BF203A">
      <w:pPr>
        <w:numPr>
          <w:ilvl w:val="0"/>
          <w:numId w:val="26"/>
        </w:numPr>
        <w:spacing w:after="0" w:line="360" w:lineRule="auto"/>
        <w:ind w:left="0" w:firstLine="0"/>
        <w:contextualSpacing/>
        <w:jc w:val="both"/>
        <w:rPr>
          <w:rFonts w:cs="Calibri"/>
          <w:bCs/>
          <w:sz w:val="20"/>
          <w:szCs w:val="20"/>
        </w:rPr>
      </w:pPr>
      <w:r w:rsidRPr="00BF203A">
        <w:rPr>
          <w:rFonts w:cs="Calibri"/>
          <w:bCs/>
          <w:sz w:val="20"/>
          <w:szCs w:val="20"/>
        </w:rPr>
        <w:t>Wykonawca wykona zamówienie samodzielnie, z wyjątkiem części zamówienia, o których mowa w paragrafie 4.</w:t>
      </w:r>
    </w:p>
    <w:p w14:paraId="141F5F68"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t>Cena, o której mowa w ust. 1 obejmuje pełne wynagrodzenie Wykonawcy za wykonanie w całości przedmiotu Umowy (w tym m.in. koszty autobusów, stacji ładowania uzyskania stosownych dokumentów niezbędnych do eksploatacji autobusów i ładowarek, ubezpieczenia autobusów na czas dostawy i jazd próbnych, tablic rejestracyjnych tymczasowych, koszty serwisu zewnętrznego w ramach gwarancji, szkoleń, dokumentacji technicznej, należne podatki i opłaty jakie Zamawiający będzie zobowiązany ponieść, a w szczególności akcyzę, cło, itp.).</w:t>
      </w:r>
    </w:p>
    <w:p w14:paraId="129BE570"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t>Wykonawca nie jest uprawniony do żądania jakiegokolwiek dodatkowego wynagrodzenia z tytułu wykonania przedmiotu umowy.</w:t>
      </w:r>
    </w:p>
    <w:p w14:paraId="01BDA633"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t>W przypadku podzlecenia dostaw Podwykonawcom, zapłata faktury uwarunkowana jest złożeniem przez Wykonawcę, w terminie 21 dni od dnia złożenia faktury u Zamawiającego, dowodów (przelew bankowy) potwierdzających zapłatę całości wynagrodzenia Podwykonawcom.</w:t>
      </w:r>
    </w:p>
    <w:p w14:paraId="639DA1F5"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t>W przypadku nieprzedłożenia przez Wykonawcę dowodów, o których mowa w ust. 8 Zamawiający wstrzyma wypłatę należnego wynagrodzenia za odebrany przedmiot umowy, w części równej sumie kwot wynikających z nieprzedstawionych dowodów zapłaty, bez prawa żądania przez Wykonawcę jakichkolwiek odsetek za opóźnienie w szczególności ustawowych lub transakcji handlowych w zapłacie wynagrodzenia po terminie wskazanym w fakturze. (Uwaga – dotyczy Podwykonawców i dalszych Podwykonawców zgłoszonych Zamawiającemu).</w:t>
      </w:r>
    </w:p>
    <w:p w14:paraId="315B0D06"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t>Jako dzień zapłaty Strony uznają dzień obciążenia rachunku bankowego Zamawiającego.</w:t>
      </w:r>
    </w:p>
    <w:p w14:paraId="0D0F6192"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t>Wykonawca ponosi odpowiedzialność wobec Zamawiającego za rzetelność, prawidłowość i terminowość rozliczenia wszelkich podatków i innych należności publicznoprawnych podlegających doliczeniu do ceny.</w:t>
      </w:r>
    </w:p>
    <w:p w14:paraId="221ECEF8" w14:textId="77777777" w:rsidR="00BF203A" w:rsidRPr="00BF203A" w:rsidRDefault="00BF203A" w:rsidP="00BF203A">
      <w:pPr>
        <w:numPr>
          <w:ilvl w:val="0"/>
          <w:numId w:val="26"/>
        </w:numPr>
        <w:spacing w:after="0" w:line="360" w:lineRule="auto"/>
        <w:ind w:left="0" w:firstLine="0"/>
        <w:jc w:val="both"/>
        <w:rPr>
          <w:rFonts w:cs="Calibri"/>
          <w:bCs/>
          <w:color w:val="FF0000"/>
          <w:sz w:val="20"/>
          <w:szCs w:val="20"/>
        </w:rPr>
      </w:pPr>
      <w:r w:rsidRPr="00BF203A">
        <w:rPr>
          <w:rFonts w:cs="Calibri"/>
          <w:bCs/>
          <w:sz w:val="20"/>
          <w:szCs w:val="20"/>
        </w:rPr>
        <w:t xml:space="preserve">Zamawiający oświadcza, że Wykonawca może przesyłać ustrukturyzowane faktury elektroniczne, o których mowa w art. 2 pkt. 4 ustawy z dnia 9 listopada 2018 r. – o elektronicznym fakturowaniu w zamówieniach publicznych, koncesjach na roboty budowlane lub usługi oraz partnerstwie publiczno-prawnym (Dz.U. z 2020 r., poz. 1666 z </w:t>
      </w:r>
      <w:proofErr w:type="spellStart"/>
      <w:r w:rsidRPr="00BF203A">
        <w:rPr>
          <w:rFonts w:cs="Calibri"/>
          <w:bCs/>
          <w:sz w:val="20"/>
          <w:szCs w:val="20"/>
        </w:rPr>
        <w:t>późn</w:t>
      </w:r>
      <w:proofErr w:type="spellEnd"/>
      <w:r w:rsidRPr="00BF203A">
        <w:rPr>
          <w:rFonts w:cs="Calibri"/>
          <w:bCs/>
          <w:sz w:val="20"/>
          <w:szCs w:val="20"/>
        </w:rPr>
        <w:t xml:space="preserve">. zm.), tj. faktury spełniające wymagania umożliwiające przesyłanie za pośrednictwem platformy faktur elektronicznych,    o których mowa w art. 2 pkt. 32 ustawy z dnia 11 marca 2004 r. – o podatku  od towarów i usług (tj. Dz. U. z 2021 r., poz. 685 z </w:t>
      </w:r>
      <w:proofErr w:type="spellStart"/>
      <w:r w:rsidRPr="00BF203A">
        <w:rPr>
          <w:rFonts w:cs="Calibri"/>
          <w:bCs/>
          <w:sz w:val="20"/>
          <w:szCs w:val="20"/>
        </w:rPr>
        <w:t>późn</w:t>
      </w:r>
      <w:proofErr w:type="spellEnd"/>
      <w:r w:rsidRPr="00BF203A">
        <w:rPr>
          <w:rFonts w:cs="Calibri"/>
          <w:bCs/>
          <w:sz w:val="20"/>
          <w:szCs w:val="20"/>
        </w:rPr>
        <w:t xml:space="preserve">. zm.).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w:t>
      </w:r>
      <w:r w:rsidRPr="00115C26">
        <w:rPr>
          <w:rFonts w:asciiTheme="minorHAnsi" w:hAnsiTheme="minorHAnsi" w:cstheme="minorHAnsi"/>
          <w:bCs/>
          <w:sz w:val="20"/>
          <w:szCs w:val="20"/>
        </w:rPr>
        <w:t>PEPPOL</w:t>
      </w:r>
      <w:r w:rsidR="00F915B0" w:rsidRPr="00115C26">
        <w:rPr>
          <w:rFonts w:asciiTheme="minorHAnsi" w:hAnsiTheme="minorHAnsi" w:cstheme="minorHAnsi"/>
          <w:bCs/>
          <w:sz w:val="20"/>
          <w:szCs w:val="20"/>
        </w:rPr>
        <w:t xml:space="preserve"> </w:t>
      </w:r>
      <w:r w:rsidR="00F915B0" w:rsidRPr="00115C26">
        <w:rPr>
          <w:rFonts w:asciiTheme="minorHAnsi" w:hAnsiTheme="minorHAnsi" w:cstheme="minorHAnsi"/>
          <w:b/>
          <w:sz w:val="20"/>
          <w:szCs w:val="20"/>
        </w:rPr>
        <w:t>5931005137</w:t>
      </w:r>
    </w:p>
    <w:p w14:paraId="12F6CB06"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lastRenderedPageBreak/>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poniedziałek – 8:00-16:00; wtorek-piątek – 7:00-15:00. W przypadku przesłania ustrukturyzowanej faktury elektronicznej poza godzinami pracy, w dni wolne od pracy lub święta, a także po ww. godzinach uznaje się, że została ona doręczona w następnym dniu roboczym.</w:t>
      </w:r>
    </w:p>
    <w:p w14:paraId="20D7713C"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t xml:space="preserve">Wykonawca oświadcza, że numer rachunku rozliczeniowego wskazany we wszystkich fakturach, które będą wystawione w jego imieniu, jest rachunkiem dla którego zgodnie z Rozdziałem 3a ustawy z dnia 29 sierpnia 1997 r. – Prawo Bankowe (tj. Dz. U. z 2020 r., poz.1896 z </w:t>
      </w:r>
      <w:proofErr w:type="spellStart"/>
      <w:r w:rsidRPr="00BF203A">
        <w:rPr>
          <w:rFonts w:cs="Calibri"/>
          <w:bCs/>
          <w:sz w:val="20"/>
          <w:szCs w:val="20"/>
        </w:rPr>
        <w:t>późn</w:t>
      </w:r>
      <w:proofErr w:type="spellEnd"/>
      <w:r w:rsidRPr="00BF203A">
        <w:rPr>
          <w:rFonts w:cs="Calibri"/>
          <w:bCs/>
          <w:sz w:val="20"/>
          <w:szCs w:val="20"/>
        </w:rPr>
        <w:t>. zm.) prowadzony jest rachunek VAT.</w:t>
      </w:r>
    </w:p>
    <w:p w14:paraId="041FCC4A"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t>Zamawiający oświadcza, że będzie realizować płatności za faktury z zastosowaniem mechanizmu podzielonej płatności tzw. „</w:t>
      </w:r>
      <w:proofErr w:type="spellStart"/>
      <w:r w:rsidRPr="00BF203A">
        <w:rPr>
          <w:rFonts w:cs="Calibri"/>
          <w:bCs/>
          <w:sz w:val="20"/>
          <w:szCs w:val="20"/>
        </w:rPr>
        <w:t>split</w:t>
      </w:r>
      <w:proofErr w:type="spellEnd"/>
      <w:r w:rsidRPr="00BF203A">
        <w:rPr>
          <w:rFonts w:cs="Calibri"/>
          <w:bCs/>
          <w:sz w:val="20"/>
          <w:szCs w:val="20"/>
        </w:rPr>
        <w:t xml:space="preserve"> </w:t>
      </w:r>
      <w:proofErr w:type="spellStart"/>
      <w:r w:rsidRPr="00BF203A">
        <w:rPr>
          <w:rFonts w:cs="Calibri"/>
          <w:bCs/>
          <w:sz w:val="20"/>
          <w:szCs w:val="20"/>
        </w:rPr>
        <w:t>payment</w:t>
      </w:r>
      <w:proofErr w:type="spellEnd"/>
      <w:r w:rsidRPr="00BF203A">
        <w:rPr>
          <w:rFonts w:cs="Calibri"/>
          <w:bCs/>
          <w:sz w:val="20"/>
          <w:szCs w:val="20"/>
        </w:rPr>
        <w:t>” o ile zachodzą do tego przesłanki wynikające z przepisów ogólnych, tj. z ustawy o podatku od towarów i usług. Zapłatę w tym systemie uznaje się za dokonanie płatności w terminie ustalonym w ust. 3.</w:t>
      </w:r>
    </w:p>
    <w:p w14:paraId="52ECDCEB"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t>Podzieloną płatność tzw. „</w:t>
      </w:r>
      <w:proofErr w:type="spellStart"/>
      <w:r w:rsidRPr="00BF203A">
        <w:rPr>
          <w:rFonts w:cs="Calibri"/>
          <w:bCs/>
          <w:sz w:val="20"/>
          <w:szCs w:val="20"/>
        </w:rPr>
        <w:t>split</w:t>
      </w:r>
      <w:proofErr w:type="spellEnd"/>
      <w:r w:rsidRPr="00BF203A">
        <w:rPr>
          <w:rFonts w:cs="Calibri"/>
          <w:bCs/>
          <w:sz w:val="20"/>
          <w:szCs w:val="20"/>
        </w:rPr>
        <w:t xml:space="preserve"> </w:t>
      </w:r>
      <w:proofErr w:type="spellStart"/>
      <w:r w:rsidRPr="00BF203A">
        <w:rPr>
          <w:rFonts w:cs="Calibri"/>
          <w:bCs/>
          <w:sz w:val="20"/>
          <w:szCs w:val="20"/>
        </w:rPr>
        <w:t>payment</w:t>
      </w:r>
      <w:proofErr w:type="spellEnd"/>
      <w:r w:rsidRPr="00BF203A">
        <w:rPr>
          <w:rFonts w:cs="Calibri"/>
          <w:bCs/>
          <w:sz w:val="20"/>
          <w:szCs w:val="20"/>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0 %.</w:t>
      </w:r>
    </w:p>
    <w:p w14:paraId="63E3F963" w14:textId="77777777" w:rsidR="00BF203A" w:rsidRPr="00BF203A" w:rsidRDefault="00BF203A" w:rsidP="00BF203A">
      <w:pPr>
        <w:numPr>
          <w:ilvl w:val="0"/>
          <w:numId w:val="26"/>
        </w:numPr>
        <w:spacing w:after="0" w:line="360" w:lineRule="auto"/>
        <w:ind w:left="0" w:firstLine="0"/>
        <w:jc w:val="both"/>
        <w:rPr>
          <w:rFonts w:cs="Calibri"/>
          <w:bCs/>
          <w:sz w:val="20"/>
          <w:szCs w:val="20"/>
        </w:rPr>
      </w:pPr>
      <w:r w:rsidRPr="00BF203A">
        <w:rPr>
          <w:rFonts w:cs="Calibri"/>
          <w:bCs/>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BE338E3" w14:textId="77777777" w:rsidR="00BF203A" w:rsidRPr="00BF203A" w:rsidRDefault="00BF203A" w:rsidP="00BF203A">
      <w:pPr>
        <w:spacing w:after="0" w:line="360" w:lineRule="auto"/>
        <w:rPr>
          <w:rFonts w:cs="Calibri"/>
          <w:b/>
          <w:sz w:val="20"/>
          <w:szCs w:val="20"/>
        </w:rPr>
      </w:pPr>
    </w:p>
    <w:p w14:paraId="170A21DA"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 4</w:t>
      </w:r>
      <w:r w:rsidRPr="00BF203A">
        <w:rPr>
          <w:rFonts w:cs="Calibri"/>
          <w:b/>
          <w:sz w:val="20"/>
          <w:szCs w:val="20"/>
        </w:rPr>
        <w:br/>
        <w:t>Podwykonawcy</w:t>
      </w:r>
    </w:p>
    <w:p w14:paraId="7AC1634F" w14:textId="77777777" w:rsidR="00BF203A" w:rsidRPr="00BF203A" w:rsidRDefault="00BF203A" w:rsidP="00BF203A">
      <w:pPr>
        <w:numPr>
          <w:ilvl w:val="0"/>
          <w:numId w:val="15"/>
        </w:numPr>
        <w:spacing w:after="0" w:line="360" w:lineRule="auto"/>
        <w:ind w:left="0" w:firstLine="284"/>
        <w:jc w:val="both"/>
        <w:rPr>
          <w:rFonts w:cs="Calibri"/>
          <w:bCs/>
          <w:sz w:val="20"/>
          <w:szCs w:val="20"/>
        </w:rPr>
      </w:pPr>
      <w:r w:rsidRPr="00BF203A">
        <w:rPr>
          <w:rFonts w:cs="Calibri"/>
          <w:sz w:val="20"/>
          <w:szCs w:val="20"/>
        </w:rPr>
        <w:t>Wykonawca przy udziale podwykonawców wykona następujący zakres zamówienia:</w:t>
      </w:r>
    </w:p>
    <w:p w14:paraId="680BD9F6" w14:textId="77777777" w:rsidR="00BF203A" w:rsidRPr="00BF203A" w:rsidRDefault="00BF203A" w:rsidP="00BF203A">
      <w:pPr>
        <w:spacing w:after="0" w:line="360" w:lineRule="auto"/>
        <w:ind w:firstLine="284"/>
        <w:jc w:val="both"/>
        <w:rPr>
          <w:rFonts w:cs="Calibri"/>
          <w:sz w:val="20"/>
          <w:szCs w:val="20"/>
        </w:rPr>
      </w:pPr>
      <w:r w:rsidRPr="00BF203A">
        <w:rPr>
          <w:rFonts w:cs="Calibri"/>
          <w:sz w:val="20"/>
          <w:szCs w:val="20"/>
        </w:rPr>
        <w:t>1)………………………………………………………………………………………………</w:t>
      </w:r>
    </w:p>
    <w:p w14:paraId="29B5B3C5" w14:textId="77777777" w:rsidR="00BF203A" w:rsidRPr="00BF203A" w:rsidRDefault="00BF203A" w:rsidP="00BF203A">
      <w:pPr>
        <w:spacing w:after="0" w:line="360" w:lineRule="auto"/>
        <w:ind w:firstLine="284"/>
        <w:jc w:val="both"/>
        <w:rPr>
          <w:rFonts w:cs="Calibri"/>
          <w:sz w:val="20"/>
          <w:szCs w:val="20"/>
        </w:rPr>
      </w:pPr>
      <w:r w:rsidRPr="00BF203A">
        <w:rPr>
          <w:rFonts w:cs="Calibri"/>
          <w:sz w:val="20"/>
          <w:szCs w:val="20"/>
        </w:rPr>
        <w:t>2)………………………………………………………………………………………………</w:t>
      </w:r>
    </w:p>
    <w:p w14:paraId="3ABE5AA4" w14:textId="77777777" w:rsidR="00BF203A" w:rsidRPr="00BF203A" w:rsidRDefault="00BF203A" w:rsidP="00BF203A">
      <w:pPr>
        <w:numPr>
          <w:ilvl w:val="0"/>
          <w:numId w:val="19"/>
        </w:numPr>
        <w:spacing w:after="0" w:line="360" w:lineRule="auto"/>
        <w:ind w:left="0" w:firstLine="284"/>
        <w:jc w:val="both"/>
        <w:rPr>
          <w:rFonts w:cs="Calibri"/>
          <w:sz w:val="20"/>
          <w:szCs w:val="20"/>
        </w:rPr>
      </w:pPr>
      <w:r w:rsidRPr="00BF203A">
        <w:rPr>
          <w:rFonts w:cs="Calibri"/>
          <w:sz w:val="20"/>
          <w:szCs w:val="20"/>
        </w:rPr>
        <w:t>W pozostałym zakresie Wykonawca wykona zamówienie siłami własnymi.</w:t>
      </w:r>
    </w:p>
    <w:p w14:paraId="33A829C2" w14:textId="77777777" w:rsidR="00BF203A" w:rsidRPr="00BF203A" w:rsidRDefault="00BF203A" w:rsidP="00BF203A">
      <w:pPr>
        <w:numPr>
          <w:ilvl w:val="0"/>
          <w:numId w:val="19"/>
        </w:numPr>
        <w:spacing w:after="0" w:line="360" w:lineRule="auto"/>
        <w:ind w:left="0" w:firstLine="284"/>
        <w:jc w:val="both"/>
        <w:rPr>
          <w:rFonts w:cs="Calibri"/>
          <w:sz w:val="20"/>
          <w:szCs w:val="20"/>
        </w:rPr>
      </w:pPr>
      <w:r w:rsidRPr="00BF203A">
        <w:rPr>
          <w:rFonts w:cs="Calibri"/>
          <w:sz w:val="20"/>
          <w:szCs w:val="20"/>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5556CBB2" w14:textId="77777777" w:rsidR="00BF203A" w:rsidRPr="00BF203A" w:rsidRDefault="00BF203A" w:rsidP="00BF203A">
      <w:pPr>
        <w:numPr>
          <w:ilvl w:val="0"/>
          <w:numId w:val="19"/>
        </w:numPr>
        <w:spacing w:after="0" w:line="360" w:lineRule="auto"/>
        <w:ind w:left="0" w:firstLine="284"/>
        <w:jc w:val="both"/>
        <w:rPr>
          <w:rFonts w:cs="Calibri"/>
          <w:sz w:val="20"/>
          <w:szCs w:val="20"/>
        </w:rPr>
      </w:pPr>
      <w:r w:rsidRPr="00BF203A">
        <w:rPr>
          <w:rFonts w:cs="Calibri"/>
          <w:sz w:val="20"/>
          <w:szCs w:val="20"/>
        </w:rPr>
        <w:t>Wykonawca ponosi pełną odpowiedzialność odszkodowawczą za działania i zaniechania podjęte przez podwykonawcę w związku z realizacją niniejszej umowy.</w:t>
      </w:r>
    </w:p>
    <w:p w14:paraId="7DD14BCB" w14:textId="77777777" w:rsidR="00BF203A" w:rsidRPr="00BF203A" w:rsidRDefault="00BF203A" w:rsidP="00BF203A">
      <w:pPr>
        <w:spacing w:after="0" w:line="360" w:lineRule="auto"/>
        <w:ind w:firstLine="284"/>
        <w:jc w:val="center"/>
        <w:rPr>
          <w:rFonts w:cs="Calibri"/>
          <w:b/>
          <w:sz w:val="20"/>
          <w:szCs w:val="20"/>
        </w:rPr>
      </w:pPr>
    </w:p>
    <w:p w14:paraId="6155ACAC" w14:textId="77777777" w:rsidR="00BF203A" w:rsidRPr="00BF203A" w:rsidRDefault="00BF203A" w:rsidP="00BF203A">
      <w:pPr>
        <w:spacing w:after="0" w:line="360" w:lineRule="auto"/>
        <w:ind w:firstLine="284"/>
        <w:jc w:val="center"/>
        <w:rPr>
          <w:rFonts w:cs="Calibri"/>
          <w:b/>
          <w:sz w:val="20"/>
          <w:szCs w:val="20"/>
        </w:rPr>
      </w:pPr>
      <w:bookmarkStart w:id="3" w:name="_Hlk89070102"/>
      <w:r w:rsidRPr="00BF203A">
        <w:rPr>
          <w:rFonts w:cs="Calibri"/>
          <w:b/>
          <w:sz w:val="20"/>
          <w:szCs w:val="20"/>
        </w:rPr>
        <w:t>§ 5</w:t>
      </w:r>
      <w:r w:rsidRPr="00BF203A">
        <w:rPr>
          <w:rFonts w:cs="Calibri"/>
          <w:b/>
          <w:sz w:val="20"/>
          <w:szCs w:val="20"/>
        </w:rPr>
        <w:br/>
        <w:t>Przedstawiciele Zamawiającego i Wykonawcy</w:t>
      </w:r>
    </w:p>
    <w:p w14:paraId="2ECE1B20" w14:textId="77777777" w:rsidR="00BF203A" w:rsidRPr="00BF203A" w:rsidRDefault="00BF203A" w:rsidP="00BF203A">
      <w:pPr>
        <w:numPr>
          <w:ilvl w:val="0"/>
          <w:numId w:val="13"/>
        </w:numPr>
        <w:spacing w:after="0" w:line="360" w:lineRule="auto"/>
        <w:ind w:left="0" w:firstLine="284"/>
        <w:jc w:val="both"/>
        <w:rPr>
          <w:rFonts w:cs="Calibri"/>
          <w:bCs/>
          <w:sz w:val="20"/>
          <w:szCs w:val="20"/>
        </w:rPr>
      </w:pPr>
      <w:bookmarkStart w:id="4" w:name="_Hlk89070212"/>
      <w:bookmarkEnd w:id="3"/>
      <w:r w:rsidRPr="00BF203A">
        <w:rPr>
          <w:rFonts w:cs="Calibri"/>
          <w:bCs/>
          <w:sz w:val="20"/>
          <w:szCs w:val="20"/>
        </w:rPr>
        <w:lastRenderedPageBreak/>
        <w:t>Koordynatorem realizacji umowy z ramienia Wykonawcy jest: …………………………………</w:t>
      </w:r>
    </w:p>
    <w:p w14:paraId="33F36FE5" w14:textId="77777777" w:rsidR="00BF203A" w:rsidRPr="00BF203A" w:rsidRDefault="00BF203A" w:rsidP="00BF203A">
      <w:pPr>
        <w:numPr>
          <w:ilvl w:val="0"/>
          <w:numId w:val="13"/>
        </w:numPr>
        <w:spacing w:after="0" w:line="360" w:lineRule="auto"/>
        <w:ind w:left="0" w:firstLine="284"/>
        <w:jc w:val="both"/>
        <w:rPr>
          <w:rFonts w:cs="Calibri"/>
          <w:bCs/>
          <w:sz w:val="20"/>
          <w:szCs w:val="20"/>
        </w:rPr>
      </w:pPr>
      <w:r w:rsidRPr="00BF203A">
        <w:rPr>
          <w:rFonts w:cs="Calibri"/>
          <w:bCs/>
          <w:sz w:val="20"/>
          <w:szCs w:val="20"/>
        </w:rPr>
        <w:t>Wykonawca jest zobowiązany przedłożyć Zamawiającemu pisemnie propozycję zmiany osoby określonej w ust. 1 nie później niż 7 dni przed planowanym terminem zmiany.</w:t>
      </w:r>
    </w:p>
    <w:p w14:paraId="1D1872CB" w14:textId="77777777" w:rsidR="00BF203A" w:rsidRPr="00BF203A" w:rsidRDefault="00BF203A" w:rsidP="00BF203A">
      <w:pPr>
        <w:numPr>
          <w:ilvl w:val="0"/>
          <w:numId w:val="13"/>
        </w:numPr>
        <w:spacing w:after="0" w:line="360" w:lineRule="auto"/>
        <w:ind w:left="0" w:firstLine="284"/>
        <w:jc w:val="both"/>
        <w:rPr>
          <w:rFonts w:cs="Calibri"/>
          <w:bCs/>
          <w:sz w:val="20"/>
          <w:szCs w:val="20"/>
        </w:rPr>
      </w:pPr>
      <w:r w:rsidRPr="00BF203A">
        <w:rPr>
          <w:rFonts w:cs="Calibri"/>
          <w:bCs/>
          <w:sz w:val="20"/>
          <w:szCs w:val="20"/>
        </w:rPr>
        <w:t>Osobami upoważnionymi ze strony Zamawiającego do kontaktów w sprawach związanych z wykonaniem umowy jest:…………………………………………………………………………..</w:t>
      </w:r>
    </w:p>
    <w:p w14:paraId="4DF89DFA" w14:textId="77777777" w:rsidR="00BF203A" w:rsidRPr="00BF203A" w:rsidRDefault="00BF203A" w:rsidP="00BF203A">
      <w:pPr>
        <w:numPr>
          <w:ilvl w:val="0"/>
          <w:numId w:val="13"/>
        </w:numPr>
        <w:spacing w:after="0" w:line="360" w:lineRule="auto"/>
        <w:ind w:left="0" w:firstLine="284"/>
        <w:jc w:val="both"/>
        <w:rPr>
          <w:rFonts w:cs="Calibri"/>
          <w:bCs/>
          <w:sz w:val="20"/>
          <w:szCs w:val="20"/>
        </w:rPr>
      </w:pPr>
      <w:r w:rsidRPr="00BF203A">
        <w:rPr>
          <w:rFonts w:cs="Calibri"/>
          <w:bCs/>
          <w:sz w:val="20"/>
          <w:szCs w:val="20"/>
        </w:rPr>
        <w:t>Zmiana osób, o których mowa w ust. 1 i 3 nie wymaga wprowadzenia aneksu, wymaga jednak pisemnego zawiadomienia o zmianie.</w:t>
      </w:r>
    </w:p>
    <w:p w14:paraId="55D15D8E" w14:textId="77777777" w:rsidR="00BF203A" w:rsidRPr="00BF203A" w:rsidRDefault="00BF203A" w:rsidP="00BF203A">
      <w:pPr>
        <w:tabs>
          <w:tab w:val="left" w:pos="1089"/>
        </w:tabs>
        <w:spacing w:after="0" w:line="360" w:lineRule="auto"/>
        <w:ind w:firstLine="284"/>
        <w:rPr>
          <w:rFonts w:cs="Calibri"/>
          <w:b/>
          <w:sz w:val="20"/>
          <w:szCs w:val="20"/>
        </w:rPr>
      </w:pPr>
      <w:r w:rsidRPr="00BF203A">
        <w:rPr>
          <w:rFonts w:cs="Calibri"/>
          <w:b/>
          <w:sz w:val="20"/>
          <w:szCs w:val="20"/>
        </w:rPr>
        <w:tab/>
      </w:r>
    </w:p>
    <w:p w14:paraId="5BFEF357" w14:textId="77777777" w:rsidR="00BF203A" w:rsidRPr="00BF203A" w:rsidRDefault="00BF203A" w:rsidP="00BF203A">
      <w:pPr>
        <w:spacing w:after="0" w:line="360" w:lineRule="auto"/>
        <w:ind w:firstLine="284"/>
        <w:jc w:val="center"/>
        <w:rPr>
          <w:rFonts w:cs="Calibri"/>
          <w:b/>
          <w:sz w:val="20"/>
          <w:szCs w:val="20"/>
        </w:rPr>
      </w:pPr>
      <w:r w:rsidRPr="00BF203A">
        <w:rPr>
          <w:rFonts w:cs="Calibri"/>
          <w:b/>
          <w:sz w:val="20"/>
          <w:szCs w:val="20"/>
        </w:rPr>
        <w:t>§ 6</w:t>
      </w:r>
      <w:r w:rsidRPr="00BF203A">
        <w:rPr>
          <w:rFonts w:cs="Calibri"/>
          <w:b/>
          <w:sz w:val="20"/>
          <w:szCs w:val="20"/>
        </w:rPr>
        <w:br/>
        <w:t>Gwarancja, serwis, części zamienne</w:t>
      </w:r>
      <w:bookmarkEnd w:id="4"/>
    </w:p>
    <w:p w14:paraId="5ECA39E1" w14:textId="77777777" w:rsidR="00BF203A" w:rsidRPr="00BF203A" w:rsidRDefault="00BF203A" w:rsidP="00BF203A">
      <w:pPr>
        <w:numPr>
          <w:ilvl w:val="0"/>
          <w:numId w:val="21"/>
        </w:numPr>
        <w:suppressAutoHyphens/>
        <w:spacing w:after="0" w:line="360" w:lineRule="auto"/>
        <w:ind w:left="0" w:firstLine="284"/>
        <w:contextualSpacing/>
        <w:jc w:val="both"/>
        <w:rPr>
          <w:rFonts w:eastAsia="Times New Roman" w:cs="Calibri"/>
          <w:bCs/>
          <w:sz w:val="20"/>
          <w:szCs w:val="20"/>
          <w:lang w:eastAsia="zh-CN"/>
        </w:rPr>
      </w:pPr>
      <w:r w:rsidRPr="00BF203A">
        <w:rPr>
          <w:rFonts w:eastAsia="Times New Roman" w:cs="Calibri"/>
          <w:sz w:val="20"/>
          <w:szCs w:val="20"/>
        </w:rPr>
        <w:t xml:space="preserve">Bieg okresu gwarancji oraz okresu rękojmi dla odebranego przedmiotu zamówienia (autobusu i stacji ładowania autobusów elektrycznych) rozpoczyna się od daty odbioru końcowego </w:t>
      </w:r>
    </w:p>
    <w:p w14:paraId="0F1B4E73" w14:textId="77777777" w:rsidR="00BF203A" w:rsidRPr="00BF203A" w:rsidRDefault="00BF203A" w:rsidP="00BF203A">
      <w:pPr>
        <w:numPr>
          <w:ilvl w:val="0"/>
          <w:numId w:val="21"/>
        </w:numPr>
        <w:suppressAutoHyphens/>
        <w:spacing w:after="0" w:line="360" w:lineRule="auto"/>
        <w:ind w:left="0" w:firstLine="284"/>
        <w:contextualSpacing/>
        <w:jc w:val="both"/>
        <w:rPr>
          <w:rFonts w:eastAsia="Times New Roman" w:cs="Calibri"/>
          <w:bCs/>
          <w:sz w:val="20"/>
          <w:szCs w:val="20"/>
          <w:lang w:eastAsia="zh-CN"/>
        </w:rPr>
      </w:pPr>
      <w:bookmarkStart w:id="5" w:name="_Hlk126067961"/>
      <w:r w:rsidRPr="00BF203A">
        <w:rPr>
          <w:rFonts w:cs="Calibri"/>
          <w:bCs/>
          <w:sz w:val="20"/>
          <w:szCs w:val="20"/>
        </w:rPr>
        <w:t>Wykonawca udzieli Zamawiającemu gwarancji:</w:t>
      </w:r>
    </w:p>
    <w:p w14:paraId="259D3FDC"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a) na całość autobusu (wyłączając elementy, które objęte są dłuższym okresem gwarancji zgodnie z wymaganiami Zamawiającego) wraz z wyposażeniem oraz ładowarkę - …………….. miesięcy, bez limitu kilometrów.</w:t>
      </w:r>
    </w:p>
    <w:p w14:paraId="1CA7A999"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b) na trwałość konstrukcji i poszycia pojazdów (pękanie szkieletu, ramy, poszycia zewnętrznego) - 96 miesięcy, bez limitu kilometrów.</w:t>
      </w:r>
    </w:p>
    <w:p w14:paraId="672221C7"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xml:space="preserve">c) na możliwość zakupu wszystkich części zamiennych do autobusu: jego konstrukcji zespołów, podzespołów, urządzeń etc. - 15 lat, stosownie do obowiązującego w tym zakresie cennika u Wykonawcy, z zastrzeżeniem serwisu realizowanego w ramach okresów gwarancyjnych udzielonych przez Wykonawcę. </w:t>
      </w:r>
    </w:p>
    <w:p w14:paraId="2376CF46"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d) na system i podzespoły: monitoringu, komputer pokładowy, moduł zapowiedzi głosowych i tablice kierunkowe, kasy fiskalnej/bileterki - …… miesięcy.</w:t>
      </w:r>
    </w:p>
    <w:p w14:paraId="1FFA6D33"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sz w:val="20"/>
          <w:szCs w:val="20"/>
        </w:rPr>
        <w:t xml:space="preserve">    3.</w:t>
      </w:r>
      <w:r w:rsidRPr="00BF203A">
        <w:rPr>
          <w:rFonts w:eastAsia="Times New Roman" w:cs="Calibri"/>
          <w:bCs/>
          <w:sz w:val="20"/>
          <w:szCs w:val="20"/>
          <w:lang w:eastAsia="zh-CN"/>
        </w:rPr>
        <w:t xml:space="preserve"> Gwarancja udzielona przez Wykonawcę obejmuje całość pojazdu (trzy autobusy), ładowarkę, całe urządzenia dodatkowe oraz całe wyposażenie, a także oprogramowanie, nie jest wyłączona lub ograniczona. Nie mniej jednak nie obejmuje materiałów eksploatacyjnych, naturalnie zużywających się w trakcie eksploatacji:</w:t>
      </w:r>
    </w:p>
    <w:p w14:paraId="653BFCEA"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klocków hamulcowych,</w:t>
      </w:r>
    </w:p>
    <w:p w14:paraId="49629079"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normalnie zużywających się tarcz hamulcowych,</w:t>
      </w:r>
    </w:p>
    <w:p w14:paraId="654D4846"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amortyzatorów (poza wadami fabrycznymi),</w:t>
      </w:r>
    </w:p>
    <w:p w14:paraId="60DA88DC"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ogumienia po przebiegu 100 000 km,</w:t>
      </w:r>
    </w:p>
    <w:p w14:paraId="3AC13B2F"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elementów wykonanych ze szkła przy uszkodzeniach mechanicznych,</w:t>
      </w:r>
    </w:p>
    <w:p w14:paraId="22085D0F"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bezpieczników,</w:t>
      </w:r>
    </w:p>
    <w:p w14:paraId="35E6B9E7"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diod LED, żarówek, świetlówek,</w:t>
      </w:r>
    </w:p>
    <w:p w14:paraId="6F76A842"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piór wycieraczek,</w:t>
      </w:r>
    </w:p>
    <w:p w14:paraId="3621E7E9"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akumulatorów niskiego napięcia (poza wadami fabrycznymi),</w:t>
      </w:r>
    </w:p>
    <w:p w14:paraId="4DCA99E7"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wkładów filtrów,</w:t>
      </w:r>
    </w:p>
    <w:p w14:paraId="707F1EF6"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pasków klinowych,</w:t>
      </w:r>
    </w:p>
    <w:p w14:paraId="57D3C0B9"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olejów, smarów i płynów eksploatacyjnych,</w:t>
      </w:r>
    </w:p>
    <w:p w14:paraId="71954EB3"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wibroizolatory zespołu chłodnic.</w:t>
      </w:r>
    </w:p>
    <w:p w14:paraId="07F90C89"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lastRenderedPageBreak/>
        <w:t>Ponadto wyłącza się z gwarancji naprawy powstałe w wyniku uszkodzeń na skutek:</w:t>
      </w:r>
    </w:p>
    <w:p w14:paraId="78629FA2"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działania czynników zewnętrznych lub atmosferycznych, jak: asfalt kamienie, żwir, grad, osady chemiczne i sól (inne aniżeli używane do zimowego utrzymania dróg), kwasy, soki roślinne itp.,</w:t>
      </w:r>
    </w:p>
    <w:p w14:paraId="7A930F12"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uszkodzeń będących wynikiem niewłaściwej eksploatacji oraz będących wynikiem nie podjęcia przez Zamawiającego/Użytkownika w odpowiednim czasie działań naprawczych, mających na celu ograniczenie skutków awarii,</w:t>
      </w:r>
    </w:p>
    <w:p w14:paraId="76B6243D" w14:textId="77777777" w:rsidR="00BF203A" w:rsidRPr="00BF203A" w:rsidRDefault="00BF203A" w:rsidP="00BF203A">
      <w:pPr>
        <w:suppressAutoHyphens/>
        <w:spacing w:after="0" w:line="360" w:lineRule="auto"/>
        <w:contextualSpacing/>
        <w:jc w:val="both"/>
        <w:rPr>
          <w:rFonts w:eastAsia="Times New Roman" w:cs="Calibri"/>
          <w:bCs/>
          <w:sz w:val="20"/>
          <w:szCs w:val="20"/>
          <w:lang w:eastAsia="zh-CN"/>
        </w:rPr>
      </w:pPr>
      <w:r w:rsidRPr="00BF203A">
        <w:rPr>
          <w:rFonts w:eastAsia="Times New Roman" w:cs="Calibri"/>
          <w:bCs/>
          <w:sz w:val="20"/>
          <w:szCs w:val="20"/>
          <w:lang w:eastAsia="zh-CN"/>
        </w:rPr>
        <w:t>- szkód wyrządzonych przez osoby trzecie.</w:t>
      </w:r>
    </w:p>
    <w:bookmarkEnd w:id="5"/>
    <w:p w14:paraId="44993E5B" w14:textId="7113C1DF" w:rsidR="00BF203A" w:rsidRDefault="00BF203A" w:rsidP="00BF203A">
      <w:pPr>
        <w:numPr>
          <w:ilvl w:val="0"/>
          <w:numId w:val="27"/>
        </w:numPr>
        <w:spacing w:after="0" w:line="360" w:lineRule="auto"/>
        <w:ind w:left="0"/>
        <w:jc w:val="both"/>
        <w:rPr>
          <w:rFonts w:cs="Calibri"/>
          <w:bCs/>
          <w:sz w:val="20"/>
          <w:szCs w:val="20"/>
        </w:rPr>
      </w:pPr>
      <w:r w:rsidRPr="00BF203A">
        <w:rPr>
          <w:rFonts w:cs="Calibri"/>
          <w:bCs/>
          <w:sz w:val="20"/>
          <w:szCs w:val="20"/>
        </w:rPr>
        <w:t>Baterie trakcyjne muszą zapewnić bezawaryjną eksploatację i zachowanie w całym okresie gwarancji i rękojmi za wady, pojemności energetycznej na poziomie minimum 80 % początkowej wartości dostępnej. W przypadku niezachowania wymaganego minimalnego poziomu pojemności energetycznej, Wykonawca zobowiązany jest w okresie gwarancji do ich wymiany na nowe.</w:t>
      </w:r>
      <w:r w:rsidR="001B3E6C" w:rsidRPr="001B3E6C">
        <w:t xml:space="preserve"> </w:t>
      </w:r>
      <w:r w:rsidR="001B3E6C">
        <w:t>N</w:t>
      </w:r>
      <w:r w:rsidR="001B3E6C" w:rsidRPr="001B3E6C">
        <w:rPr>
          <w:rFonts w:cs="Calibri"/>
          <w:bCs/>
          <w:sz w:val="20"/>
          <w:szCs w:val="20"/>
        </w:rPr>
        <w:t xml:space="preserve">owe baterie trakcyjne </w:t>
      </w:r>
      <w:r w:rsidR="001B3E6C">
        <w:rPr>
          <w:rFonts w:cs="Calibri"/>
          <w:bCs/>
          <w:sz w:val="20"/>
          <w:szCs w:val="20"/>
        </w:rPr>
        <w:t xml:space="preserve">(zainstalowane po usunięciu wadliwych) </w:t>
      </w:r>
      <w:r w:rsidR="001B3E6C" w:rsidRPr="001B3E6C">
        <w:rPr>
          <w:rFonts w:cs="Calibri"/>
          <w:bCs/>
          <w:sz w:val="20"/>
          <w:szCs w:val="20"/>
        </w:rPr>
        <w:t>będą posiadały minimalnie 24 miesięczną gwarancję.</w:t>
      </w:r>
    </w:p>
    <w:p w14:paraId="45FA0F30" w14:textId="77777777" w:rsidR="00F915B0" w:rsidRPr="00D83BF5" w:rsidRDefault="00F915B0" w:rsidP="00F915B0">
      <w:pPr>
        <w:spacing w:after="0" w:line="360" w:lineRule="auto"/>
        <w:jc w:val="both"/>
        <w:rPr>
          <w:rFonts w:asciiTheme="minorHAnsi" w:eastAsia="Times New Roman" w:hAnsiTheme="minorHAnsi" w:cstheme="minorHAnsi"/>
          <w:sz w:val="20"/>
          <w:szCs w:val="20"/>
          <w:highlight w:val="yellow"/>
        </w:rPr>
      </w:pPr>
      <w:r w:rsidRPr="002D744F">
        <w:rPr>
          <w:rFonts w:asciiTheme="minorHAnsi" w:hAnsiTheme="minorHAnsi" w:cstheme="minorHAnsi"/>
          <w:bCs/>
          <w:sz w:val="20"/>
          <w:szCs w:val="20"/>
        </w:rPr>
        <w:t>4.1.</w:t>
      </w:r>
      <w:r w:rsidRPr="002D744F">
        <w:rPr>
          <w:rFonts w:asciiTheme="minorHAnsi" w:eastAsia="Times New Roman" w:hAnsiTheme="minorHAnsi" w:cstheme="minorHAnsi"/>
          <w:sz w:val="20"/>
          <w:szCs w:val="20"/>
        </w:rPr>
        <w:t xml:space="preserve"> </w:t>
      </w:r>
      <w:r w:rsidRPr="002D744F">
        <w:rPr>
          <w:rFonts w:eastAsia="Times New Roman" w:cs="Calibri"/>
          <w:sz w:val="20"/>
          <w:szCs w:val="20"/>
        </w:rPr>
        <w:t>Wykonawca na własny koszt dokona utylizacji zużytych (nie nadających się do dalszej eksploatacji) magazynów energii zainstalowanych fabrycznie lub w ramach przeprowadzonej naprawy gwarancyjnej w dostarczonych autobusach</w:t>
      </w:r>
      <w:r w:rsidRPr="002D744F">
        <w:rPr>
          <w:rFonts w:asciiTheme="minorHAnsi" w:eastAsia="Times New Roman" w:hAnsiTheme="minorHAnsi" w:cstheme="minorHAnsi"/>
          <w:sz w:val="20"/>
          <w:szCs w:val="20"/>
        </w:rPr>
        <w:t>.</w:t>
      </w:r>
    </w:p>
    <w:p w14:paraId="25256E05" w14:textId="0EFAE33A" w:rsidR="00F915B0" w:rsidRPr="00D83BF5" w:rsidRDefault="00F915B0" w:rsidP="00F915B0">
      <w:pPr>
        <w:spacing w:after="0" w:line="360" w:lineRule="auto"/>
        <w:jc w:val="both"/>
        <w:rPr>
          <w:rFonts w:asciiTheme="minorHAnsi" w:eastAsia="Times New Roman" w:hAnsiTheme="minorHAnsi" w:cstheme="minorHAnsi"/>
          <w:sz w:val="20"/>
          <w:szCs w:val="20"/>
          <w:highlight w:val="yellow"/>
        </w:rPr>
      </w:pPr>
      <w:r w:rsidRPr="002D744F">
        <w:rPr>
          <w:rFonts w:asciiTheme="minorHAnsi" w:eastAsia="Times New Roman" w:hAnsiTheme="minorHAnsi" w:cstheme="minorHAnsi"/>
          <w:sz w:val="20"/>
          <w:szCs w:val="20"/>
        </w:rPr>
        <w:t>4.2</w:t>
      </w:r>
      <w:r w:rsidR="00D83BF5" w:rsidRPr="002D744F">
        <w:rPr>
          <w:rFonts w:asciiTheme="minorHAnsi" w:eastAsia="Times New Roman" w:hAnsiTheme="minorHAnsi" w:cstheme="minorHAnsi"/>
          <w:sz w:val="20"/>
          <w:szCs w:val="20"/>
        </w:rPr>
        <w:t>.</w:t>
      </w:r>
      <w:r w:rsidRPr="002D744F">
        <w:rPr>
          <w:rFonts w:asciiTheme="minorHAnsi" w:eastAsia="Times New Roman" w:hAnsiTheme="minorHAnsi" w:cstheme="minorHAnsi"/>
          <w:sz w:val="20"/>
          <w:szCs w:val="20"/>
        </w:rPr>
        <w:t xml:space="preserve"> Zamawiający zgłosi </w:t>
      </w:r>
      <w:r w:rsidR="00D83BF5" w:rsidRPr="002D744F">
        <w:rPr>
          <w:rFonts w:asciiTheme="minorHAnsi" w:eastAsia="Times New Roman" w:hAnsiTheme="minorHAnsi" w:cstheme="minorHAnsi"/>
          <w:sz w:val="20"/>
          <w:szCs w:val="20"/>
        </w:rPr>
        <w:t>W</w:t>
      </w:r>
      <w:r w:rsidRPr="002D744F">
        <w:rPr>
          <w:rFonts w:asciiTheme="minorHAnsi" w:eastAsia="Times New Roman" w:hAnsiTheme="minorHAnsi" w:cstheme="minorHAnsi"/>
          <w:sz w:val="20"/>
          <w:szCs w:val="20"/>
        </w:rPr>
        <w:t xml:space="preserve">ykonawcy </w:t>
      </w:r>
      <w:r w:rsidR="00D83BF5" w:rsidRPr="002D744F">
        <w:rPr>
          <w:rFonts w:asciiTheme="minorHAnsi" w:eastAsia="Times New Roman" w:hAnsiTheme="minorHAnsi" w:cstheme="minorHAnsi"/>
          <w:sz w:val="20"/>
          <w:szCs w:val="20"/>
        </w:rPr>
        <w:t xml:space="preserve">z 30 dniowym wyprzedzeniem gotowość </w:t>
      </w:r>
      <w:r w:rsidRPr="002D744F">
        <w:rPr>
          <w:rFonts w:asciiTheme="minorHAnsi" w:eastAsia="Times New Roman" w:hAnsiTheme="minorHAnsi" w:cstheme="minorHAnsi"/>
          <w:sz w:val="20"/>
          <w:szCs w:val="20"/>
        </w:rPr>
        <w:t xml:space="preserve">do zdania w celu utylizacji </w:t>
      </w:r>
      <w:r w:rsidRPr="002D744F">
        <w:rPr>
          <w:rFonts w:eastAsia="Times New Roman" w:cs="Calibri"/>
          <w:sz w:val="20"/>
          <w:szCs w:val="20"/>
        </w:rPr>
        <w:t>zużytych (nie nadających się do dalszej eksploatacji) magazynów energii</w:t>
      </w:r>
      <w:r w:rsidRPr="002D744F">
        <w:rPr>
          <w:rFonts w:asciiTheme="minorHAnsi" w:eastAsia="Times New Roman" w:hAnsiTheme="minorHAnsi" w:cstheme="minorHAnsi"/>
          <w:sz w:val="20"/>
          <w:szCs w:val="20"/>
        </w:rPr>
        <w:t>.</w:t>
      </w:r>
    </w:p>
    <w:p w14:paraId="314C757E" w14:textId="55FCF520" w:rsidR="00D83BF5" w:rsidRPr="002D744F" w:rsidRDefault="00D83BF5" w:rsidP="00F915B0">
      <w:pPr>
        <w:spacing w:after="0" w:line="360" w:lineRule="auto"/>
        <w:jc w:val="both"/>
        <w:rPr>
          <w:rFonts w:asciiTheme="minorHAnsi" w:eastAsia="Times New Roman" w:hAnsiTheme="minorHAnsi" w:cstheme="minorHAnsi"/>
          <w:sz w:val="20"/>
          <w:szCs w:val="20"/>
        </w:rPr>
      </w:pPr>
      <w:r w:rsidRPr="002D744F">
        <w:rPr>
          <w:rFonts w:asciiTheme="minorHAnsi" w:eastAsia="Times New Roman" w:hAnsiTheme="minorHAnsi" w:cstheme="minorHAnsi"/>
          <w:sz w:val="20"/>
          <w:szCs w:val="20"/>
        </w:rPr>
        <w:t>4.3. Wszystkie koszty oraz odpowiedzialność związana z utylizacją magazynów energii spoczywa na Wykonawcy. Zamawiający wymaga, aby proces utylizacji został wykonany zgodnie z obowiązującym prawodawstwem.</w:t>
      </w:r>
    </w:p>
    <w:p w14:paraId="1DE4DC05" w14:textId="3DC671AD" w:rsidR="00D83BF5" w:rsidRPr="00D83BF5" w:rsidRDefault="00D83BF5" w:rsidP="00F915B0">
      <w:pPr>
        <w:spacing w:after="0" w:line="360" w:lineRule="auto"/>
        <w:jc w:val="both"/>
        <w:rPr>
          <w:rFonts w:asciiTheme="minorHAnsi" w:hAnsiTheme="minorHAnsi" w:cstheme="minorHAnsi"/>
          <w:bCs/>
          <w:sz w:val="20"/>
          <w:szCs w:val="20"/>
        </w:rPr>
      </w:pPr>
      <w:r w:rsidRPr="002D744F">
        <w:rPr>
          <w:rFonts w:asciiTheme="minorHAnsi" w:eastAsia="Times New Roman" w:hAnsiTheme="minorHAnsi" w:cstheme="minorHAnsi"/>
          <w:sz w:val="20"/>
          <w:szCs w:val="20"/>
        </w:rPr>
        <w:t xml:space="preserve">4.4. Wykonawca w terminie 14 dni </w:t>
      </w:r>
      <w:r w:rsidR="00115C26" w:rsidRPr="002D744F">
        <w:rPr>
          <w:rFonts w:asciiTheme="minorHAnsi" w:eastAsia="Times New Roman" w:hAnsiTheme="minorHAnsi" w:cstheme="minorHAnsi"/>
          <w:sz w:val="20"/>
          <w:szCs w:val="20"/>
        </w:rPr>
        <w:t xml:space="preserve">od dnia wydania zużytych magazynów energii </w:t>
      </w:r>
      <w:r w:rsidRPr="002D744F">
        <w:rPr>
          <w:rFonts w:asciiTheme="minorHAnsi" w:eastAsia="Times New Roman" w:hAnsiTheme="minorHAnsi" w:cstheme="minorHAnsi"/>
          <w:sz w:val="20"/>
          <w:szCs w:val="20"/>
        </w:rPr>
        <w:t xml:space="preserve">dostarczy Zamawiającemu stosowne dokumenty/oświadczenia potwierdzające </w:t>
      </w:r>
      <w:r w:rsidR="00115C26" w:rsidRPr="002D744F">
        <w:rPr>
          <w:rFonts w:asciiTheme="minorHAnsi" w:eastAsia="Times New Roman" w:hAnsiTheme="minorHAnsi" w:cstheme="minorHAnsi"/>
          <w:sz w:val="20"/>
          <w:szCs w:val="20"/>
        </w:rPr>
        <w:t>ich utylizację.</w:t>
      </w:r>
    </w:p>
    <w:p w14:paraId="27FA7788" w14:textId="77777777" w:rsidR="00BF203A" w:rsidRPr="00BF203A" w:rsidRDefault="00BF203A" w:rsidP="00F915B0">
      <w:pPr>
        <w:numPr>
          <w:ilvl w:val="0"/>
          <w:numId w:val="27"/>
        </w:numPr>
        <w:tabs>
          <w:tab w:val="clear" w:pos="720"/>
          <w:tab w:val="num" w:pos="-142"/>
        </w:tabs>
        <w:spacing w:after="0" w:line="360" w:lineRule="auto"/>
        <w:ind w:left="0" w:hanging="284"/>
        <w:jc w:val="both"/>
        <w:rPr>
          <w:rFonts w:cs="Calibri"/>
          <w:bCs/>
          <w:sz w:val="20"/>
          <w:szCs w:val="20"/>
        </w:rPr>
      </w:pPr>
      <w:r w:rsidRPr="00BF203A">
        <w:rPr>
          <w:rFonts w:cs="Calibri"/>
          <w:bCs/>
          <w:sz w:val="20"/>
          <w:szCs w:val="20"/>
        </w:rPr>
        <w:t xml:space="preserve">W okresie gwarancji i rękojmi za wady, Wykonawca zobowiązany jest do usuwania wad nie później niż  w ciągu 5 dni roboczych od dnia zgłoszenia przez Zamawiającego. W przypadku uzasadnionej konieczności przeprowadzenia skomplikowanych napraw lub konieczności sprowadzenia części z zagranicy, co Wykonawca ma obowiązek wykazać, termin może ulec wydłużeniu, za zgodą Zamawiającego, po złożeniu pisemnego wniosku zwierające informacje o przyczynie oraz ewentualny termin naprawy. Całkowity termin usunięcia wad nie może przekroczyć 14 dni roboczych licząc od dnia złożenia reklamacji.  </w:t>
      </w:r>
    </w:p>
    <w:p w14:paraId="4EC85B58" w14:textId="77777777" w:rsidR="00BF203A" w:rsidRPr="00BF203A" w:rsidRDefault="00BF203A" w:rsidP="00F915B0">
      <w:pPr>
        <w:numPr>
          <w:ilvl w:val="0"/>
          <w:numId w:val="27"/>
        </w:numPr>
        <w:spacing w:after="0" w:line="360" w:lineRule="auto"/>
        <w:ind w:left="0" w:hanging="284"/>
        <w:jc w:val="both"/>
        <w:rPr>
          <w:rFonts w:cs="Calibri"/>
          <w:bCs/>
          <w:sz w:val="20"/>
          <w:szCs w:val="20"/>
        </w:rPr>
      </w:pPr>
      <w:r w:rsidRPr="00BF203A">
        <w:rPr>
          <w:rFonts w:cs="Calibri"/>
          <w:bCs/>
          <w:sz w:val="20"/>
          <w:szCs w:val="20"/>
        </w:rPr>
        <w:t xml:space="preserve">W ramach przysługujących Zamawiającemu uprawnień gwarancyjnych może on żądać od gwaranta wymiany autobusu lub ładowarki lub elementów składowych na wolne od wad lub usunięcia wad w drodze ich naprawy w zależności od decyzji Zamawiającego w terminie 5 dni roboczych, a gwarant jest zobowiązany dokonać naprawy na swój koszt w powyższym terminie. </w:t>
      </w:r>
    </w:p>
    <w:p w14:paraId="77652EFC" w14:textId="77777777" w:rsidR="00BF203A" w:rsidRPr="00BF203A" w:rsidRDefault="00BF203A" w:rsidP="00F915B0">
      <w:pPr>
        <w:numPr>
          <w:ilvl w:val="0"/>
          <w:numId w:val="27"/>
        </w:numPr>
        <w:spacing w:after="0" w:line="360" w:lineRule="auto"/>
        <w:ind w:left="0" w:hanging="284"/>
        <w:jc w:val="both"/>
        <w:rPr>
          <w:rFonts w:cs="Calibri"/>
          <w:bCs/>
          <w:sz w:val="20"/>
          <w:szCs w:val="20"/>
        </w:rPr>
      </w:pPr>
      <w:r w:rsidRPr="00BF203A">
        <w:rPr>
          <w:rFonts w:cs="Calibri"/>
          <w:bCs/>
          <w:sz w:val="20"/>
          <w:szCs w:val="20"/>
        </w:rPr>
        <w:t xml:space="preserve">Jeśli wykonawca po wezwaniu do usunięcia wad i okazaniu dokumentu gwarancyjnego przez Zamawiającego, nie  dopełni obowiązku usunięcia wad w drodze naprawy na wolny od wad w terminie określonym w umowie, Zamawiający jest uprawniony do usunięcia wad w drodze napraw na ryzyko i koszt gwaranta zachowując przy tym inne uprawnienia przysługujące mu na podstawie umowy, a w szczególności roszczenia z tytułu rękojmi za wady fizyczne i kar umownych. </w:t>
      </w:r>
    </w:p>
    <w:p w14:paraId="7FC86896" w14:textId="77777777" w:rsidR="00BF203A" w:rsidRPr="00BF203A" w:rsidRDefault="00BF203A" w:rsidP="00BF203A">
      <w:pPr>
        <w:numPr>
          <w:ilvl w:val="0"/>
          <w:numId w:val="27"/>
        </w:numPr>
        <w:spacing w:after="0" w:line="360" w:lineRule="auto"/>
        <w:ind w:left="0"/>
        <w:jc w:val="both"/>
        <w:rPr>
          <w:rFonts w:cs="Calibri"/>
          <w:bCs/>
          <w:sz w:val="20"/>
          <w:szCs w:val="20"/>
        </w:rPr>
      </w:pPr>
      <w:r w:rsidRPr="00BF203A">
        <w:rPr>
          <w:rFonts w:cs="Calibri"/>
          <w:bCs/>
          <w:sz w:val="20"/>
          <w:szCs w:val="20"/>
        </w:rPr>
        <w:t xml:space="preserve">W przypadku wystąpienia awarii objętej gwarancją ładowarki Wykonawca zobowiązany jest do udostępnienia w nie dłużej niż w 24 godziny Zamawiającemu urządzenia zastępczego pozwalającego naładować zaoferowane </w:t>
      </w:r>
      <w:r w:rsidRPr="00BF203A">
        <w:rPr>
          <w:rFonts w:cs="Calibri"/>
          <w:bCs/>
          <w:sz w:val="20"/>
          <w:szCs w:val="20"/>
        </w:rPr>
        <w:lastRenderedPageBreak/>
        <w:t>autobusy lub też wskaże miejsce alternatywne dające możliwość naładowania dostarczonych autobusów oddalone nie dalej niż 50km od Gminy Pelpin (Wykonawca ponosi koszty związane z ładowaniem magazynów energii).</w:t>
      </w:r>
    </w:p>
    <w:p w14:paraId="46614A30" w14:textId="77777777" w:rsidR="00BF203A" w:rsidRPr="00BF203A" w:rsidRDefault="00BF203A" w:rsidP="00BF203A">
      <w:pPr>
        <w:numPr>
          <w:ilvl w:val="0"/>
          <w:numId w:val="27"/>
        </w:numPr>
        <w:spacing w:after="0" w:line="360" w:lineRule="auto"/>
        <w:ind w:left="0" w:firstLine="426"/>
        <w:jc w:val="both"/>
        <w:rPr>
          <w:rFonts w:cs="Calibri"/>
          <w:bCs/>
          <w:sz w:val="20"/>
          <w:szCs w:val="20"/>
        </w:rPr>
      </w:pPr>
      <w:r w:rsidRPr="00BF203A">
        <w:rPr>
          <w:rFonts w:cs="Calibri"/>
          <w:bCs/>
          <w:sz w:val="20"/>
          <w:szCs w:val="20"/>
        </w:rPr>
        <w:t xml:space="preserve">W przypadku wątpliwości lub sporu co do zasadności roszczeń reklamacyjnych Zamawiającego. Zamawiający może powołać niezależnego biegłego w zakresie techniki autobusowej lub ładowarki. Koszt opinii zostanie poniesiony przez Stronę, której stanowisko okaże się bezzasadne. </w:t>
      </w:r>
    </w:p>
    <w:p w14:paraId="1D67EB7B" w14:textId="77777777" w:rsidR="00BF203A" w:rsidRPr="00BF203A" w:rsidRDefault="00BF203A" w:rsidP="00BF203A">
      <w:pPr>
        <w:numPr>
          <w:ilvl w:val="0"/>
          <w:numId w:val="27"/>
        </w:numPr>
        <w:spacing w:after="0" w:line="360" w:lineRule="auto"/>
        <w:ind w:left="0" w:firstLine="426"/>
        <w:jc w:val="both"/>
        <w:rPr>
          <w:rFonts w:cs="Calibri"/>
          <w:bCs/>
          <w:sz w:val="20"/>
          <w:szCs w:val="20"/>
        </w:rPr>
      </w:pPr>
      <w:r w:rsidRPr="00BF203A">
        <w:rPr>
          <w:rFonts w:cs="Calibri"/>
          <w:bCs/>
          <w:sz w:val="20"/>
          <w:szCs w:val="20"/>
        </w:rPr>
        <w:t xml:space="preserve">W przypadku powierzenia przez Wykonawcę obowiązków gwaranta podmiotowi trzeciemu, Wykonawca jest odpowiedzialny wobec Zamawiającego za jego działania lub zaniechania jak za własne działania lub zaniechania. </w:t>
      </w:r>
    </w:p>
    <w:p w14:paraId="36C19192" w14:textId="77777777" w:rsidR="00BF203A" w:rsidRPr="00BF203A" w:rsidRDefault="00BF203A" w:rsidP="00BF203A">
      <w:pPr>
        <w:numPr>
          <w:ilvl w:val="0"/>
          <w:numId w:val="27"/>
        </w:numPr>
        <w:spacing w:after="0" w:line="360" w:lineRule="auto"/>
        <w:ind w:left="0" w:firstLine="426"/>
        <w:jc w:val="both"/>
        <w:rPr>
          <w:rFonts w:cs="Calibri"/>
          <w:bCs/>
          <w:sz w:val="20"/>
          <w:szCs w:val="20"/>
        </w:rPr>
      </w:pPr>
      <w:r w:rsidRPr="00BF203A">
        <w:rPr>
          <w:rFonts w:cs="Calibri"/>
          <w:bCs/>
          <w:sz w:val="20"/>
          <w:szCs w:val="20"/>
        </w:rPr>
        <w:t xml:space="preserve">Gwarancja określona czasowo, o której mowa w ust. 1 ulega przedłużeniu o: </w:t>
      </w:r>
    </w:p>
    <w:p w14:paraId="3AFA573F" w14:textId="77777777" w:rsidR="00BF203A" w:rsidRPr="00BF203A" w:rsidRDefault="00BF203A" w:rsidP="00BF203A">
      <w:pPr>
        <w:numPr>
          <w:ilvl w:val="0"/>
          <w:numId w:val="24"/>
        </w:numPr>
        <w:spacing w:after="0" w:line="360" w:lineRule="auto"/>
        <w:ind w:left="0" w:firstLine="426"/>
        <w:jc w:val="both"/>
        <w:rPr>
          <w:rFonts w:cs="Calibri"/>
          <w:bCs/>
          <w:sz w:val="20"/>
          <w:szCs w:val="20"/>
        </w:rPr>
      </w:pPr>
      <w:r w:rsidRPr="00BF203A">
        <w:rPr>
          <w:rFonts w:cs="Calibri"/>
          <w:bCs/>
          <w:sz w:val="20"/>
          <w:szCs w:val="20"/>
        </w:rPr>
        <w:t>czas wyłączenia autobusu lub ładowarki z eksploatacji spowodowany uszkodzeniem w okresie gwarancji, określony liczbą dni przebywania autobusu lub ładowarki w naprawie gwarancyjnej, licząc od dnia zgłoszenia usterki, do dnia zwrotu autobusu lub ładowarki po naprawie włącznie;</w:t>
      </w:r>
    </w:p>
    <w:p w14:paraId="30F1D11F" w14:textId="77777777" w:rsidR="00BF203A" w:rsidRPr="00BF203A" w:rsidRDefault="00BF203A" w:rsidP="00BF203A">
      <w:pPr>
        <w:numPr>
          <w:ilvl w:val="0"/>
          <w:numId w:val="24"/>
        </w:numPr>
        <w:spacing w:after="0" w:line="360" w:lineRule="auto"/>
        <w:ind w:left="0" w:firstLine="426"/>
        <w:jc w:val="both"/>
        <w:rPr>
          <w:rFonts w:cs="Calibri"/>
          <w:bCs/>
          <w:sz w:val="20"/>
          <w:szCs w:val="20"/>
        </w:rPr>
      </w:pPr>
      <w:r w:rsidRPr="00BF203A">
        <w:rPr>
          <w:rFonts w:cs="Calibri"/>
          <w:bCs/>
          <w:sz w:val="20"/>
          <w:szCs w:val="20"/>
        </w:rPr>
        <w:t>okres wyłączenia autobusu ładowarki z ruchu z powodu naprawy prewencyjnej;</w:t>
      </w:r>
    </w:p>
    <w:p w14:paraId="47F065CE" w14:textId="77777777" w:rsidR="00BF203A" w:rsidRPr="00BF203A" w:rsidRDefault="00BF203A" w:rsidP="00BF203A">
      <w:pPr>
        <w:numPr>
          <w:ilvl w:val="0"/>
          <w:numId w:val="24"/>
        </w:numPr>
        <w:spacing w:after="0" w:line="360" w:lineRule="auto"/>
        <w:ind w:left="0" w:firstLine="426"/>
        <w:jc w:val="both"/>
        <w:rPr>
          <w:rFonts w:cs="Calibri"/>
          <w:bCs/>
          <w:sz w:val="20"/>
          <w:szCs w:val="20"/>
        </w:rPr>
      </w:pPr>
      <w:r w:rsidRPr="00BF203A">
        <w:rPr>
          <w:rFonts w:cs="Calibri"/>
          <w:bCs/>
          <w:sz w:val="20"/>
          <w:szCs w:val="20"/>
        </w:rPr>
        <w:t>czas od zgłoszenia uszkodzenia, w tym przypadku konieczności przetransportowania autobusu, do dnia zwrotu autobusu, po naprawie łącznie;</w:t>
      </w:r>
    </w:p>
    <w:p w14:paraId="6C7E7DFA" w14:textId="77777777" w:rsidR="00BF203A" w:rsidRPr="00BF203A" w:rsidRDefault="00BF203A" w:rsidP="00BF203A">
      <w:pPr>
        <w:numPr>
          <w:ilvl w:val="0"/>
          <w:numId w:val="24"/>
        </w:numPr>
        <w:spacing w:after="0" w:line="360" w:lineRule="auto"/>
        <w:ind w:left="0" w:firstLine="426"/>
        <w:jc w:val="both"/>
        <w:rPr>
          <w:rFonts w:cs="Calibri"/>
          <w:bCs/>
          <w:sz w:val="20"/>
          <w:szCs w:val="20"/>
        </w:rPr>
      </w:pPr>
      <w:r w:rsidRPr="00BF203A">
        <w:rPr>
          <w:rFonts w:cs="Calibri"/>
          <w:bCs/>
          <w:sz w:val="20"/>
          <w:szCs w:val="20"/>
        </w:rPr>
        <w:t xml:space="preserve">czas wyłączenia autobusu lub ładowarki z eksploatacji spowodowane uszkodzeniem w okresie gwarancji, określony liczbą dni oczekiwania przez Zamawiającego na dostarczenie zamówionych części zamiennych. </w:t>
      </w:r>
    </w:p>
    <w:p w14:paraId="4BB3E079" w14:textId="3E9707F2" w:rsidR="00BF203A" w:rsidRPr="00BF203A" w:rsidRDefault="00BF203A" w:rsidP="00BF203A">
      <w:pPr>
        <w:numPr>
          <w:ilvl w:val="0"/>
          <w:numId w:val="27"/>
        </w:numPr>
        <w:spacing w:after="0" w:line="360" w:lineRule="auto"/>
        <w:ind w:left="0" w:firstLine="426"/>
        <w:contextualSpacing/>
        <w:jc w:val="both"/>
        <w:rPr>
          <w:rFonts w:cs="Calibri"/>
          <w:bCs/>
          <w:sz w:val="20"/>
          <w:szCs w:val="20"/>
        </w:rPr>
      </w:pPr>
      <w:r w:rsidRPr="00BF203A">
        <w:rPr>
          <w:rFonts w:cs="Calibri"/>
          <w:bCs/>
          <w:sz w:val="20"/>
          <w:szCs w:val="20"/>
        </w:rPr>
        <w:t xml:space="preserve">Czynności serwisowe i naprawcze będą przeprowadzane w stacji serwisowej oddalonej nie więcej niż </w:t>
      </w:r>
      <w:r w:rsidR="003C4E2D" w:rsidRPr="003C4E2D">
        <w:rPr>
          <w:rFonts w:cs="Calibri"/>
          <w:bCs/>
          <w:sz w:val="20"/>
          <w:szCs w:val="20"/>
          <w:highlight w:val="yellow"/>
        </w:rPr>
        <w:t>8</w:t>
      </w:r>
      <w:r w:rsidRPr="003C4E2D">
        <w:rPr>
          <w:rFonts w:cs="Calibri"/>
          <w:bCs/>
          <w:sz w:val="20"/>
          <w:szCs w:val="20"/>
          <w:highlight w:val="yellow"/>
        </w:rPr>
        <w:t>0</w:t>
      </w:r>
      <w:r w:rsidRPr="00BF203A">
        <w:rPr>
          <w:rFonts w:cs="Calibri"/>
          <w:bCs/>
          <w:sz w:val="20"/>
          <w:szCs w:val="20"/>
        </w:rPr>
        <w:t xml:space="preserve"> km od siedziby Zamawiającego posiadającej autoryzację producenta pojazdu lub też przez Operatora, który uzyska wymaganą autoryzację dla własnego warsztatu..</w:t>
      </w:r>
    </w:p>
    <w:p w14:paraId="4EB75726" w14:textId="77777777" w:rsidR="00BF203A" w:rsidRPr="00BF203A" w:rsidRDefault="00BF203A" w:rsidP="00BF203A">
      <w:pPr>
        <w:numPr>
          <w:ilvl w:val="0"/>
          <w:numId w:val="27"/>
        </w:numPr>
        <w:autoSpaceDE w:val="0"/>
        <w:autoSpaceDN w:val="0"/>
        <w:adjustRightInd w:val="0"/>
        <w:spacing w:after="0" w:line="360" w:lineRule="auto"/>
        <w:ind w:left="0" w:firstLine="426"/>
        <w:contextualSpacing/>
        <w:jc w:val="both"/>
        <w:rPr>
          <w:rFonts w:eastAsia="Times New Roman" w:cs="Calibri"/>
          <w:sz w:val="20"/>
          <w:szCs w:val="20"/>
          <w:lang w:eastAsia="pl-PL"/>
        </w:rPr>
      </w:pPr>
      <w:r w:rsidRPr="00BF203A">
        <w:rPr>
          <w:rFonts w:eastAsia="Times New Roman" w:cs="Calibri"/>
          <w:sz w:val="20"/>
          <w:szCs w:val="20"/>
          <w:lang w:eastAsia="pl-PL"/>
        </w:rPr>
        <w:t>Gwarancja nie obejmuje naturalnego zużycia oryginalnych części i akcesoriów spowodowanego ich normalna eksploatacją.</w:t>
      </w:r>
    </w:p>
    <w:p w14:paraId="6A973ACC" w14:textId="77777777" w:rsidR="00BF203A" w:rsidRPr="00BF203A" w:rsidRDefault="00BF203A" w:rsidP="00BF203A">
      <w:pPr>
        <w:numPr>
          <w:ilvl w:val="0"/>
          <w:numId w:val="27"/>
        </w:numPr>
        <w:suppressAutoHyphens/>
        <w:spacing w:after="0" w:line="360" w:lineRule="auto"/>
        <w:ind w:left="0" w:firstLine="426"/>
        <w:jc w:val="both"/>
        <w:rPr>
          <w:rFonts w:eastAsia="Times New Roman" w:cs="Calibri"/>
          <w:sz w:val="20"/>
          <w:szCs w:val="20"/>
          <w:lang w:eastAsia="zh-CN"/>
        </w:rPr>
      </w:pPr>
      <w:r w:rsidRPr="00BF203A">
        <w:rPr>
          <w:rFonts w:eastAsia="Times New Roman" w:cs="Calibri"/>
          <w:sz w:val="20"/>
          <w:szCs w:val="20"/>
          <w:lang w:eastAsia="zh-CN"/>
        </w:rPr>
        <w:t>Wykonawca odpowiada za przedmiot umowy z tytułu rękojmi za wady na zasadach określonych w kodeksie cywilnym.</w:t>
      </w:r>
    </w:p>
    <w:p w14:paraId="46B796D3" w14:textId="77777777" w:rsidR="00BF203A" w:rsidRPr="00BF203A" w:rsidRDefault="00BF203A" w:rsidP="00BF203A">
      <w:pPr>
        <w:numPr>
          <w:ilvl w:val="0"/>
          <w:numId w:val="27"/>
        </w:numPr>
        <w:suppressAutoHyphens/>
        <w:spacing w:after="0" w:line="360" w:lineRule="auto"/>
        <w:ind w:left="0" w:firstLine="426"/>
        <w:jc w:val="both"/>
        <w:rPr>
          <w:rFonts w:eastAsia="Times New Roman" w:cs="Calibri"/>
          <w:sz w:val="20"/>
          <w:szCs w:val="20"/>
          <w:lang w:eastAsia="zh-CN"/>
        </w:rPr>
      </w:pPr>
      <w:r w:rsidRPr="00BF203A">
        <w:rPr>
          <w:rFonts w:eastAsia="Times New Roman" w:cs="Calibri"/>
          <w:sz w:val="20"/>
          <w:szCs w:val="20"/>
          <w:lang w:eastAsia="zh-CN"/>
        </w:rPr>
        <w:t>Uprawnienia z gwarancji i rękojmi będą wykonywane przez Zamawiającego od siebie niezależnie.</w:t>
      </w:r>
    </w:p>
    <w:p w14:paraId="0C21FA04" w14:textId="77777777" w:rsidR="00BF203A" w:rsidRPr="00BF203A" w:rsidRDefault="00BF203A" w:rsidP="00BF203A">
      <w:pPr>
        <w:numPr>
          <w:ilvl w:val="0"/>
          <w:numId w:val="27"/>
        </w:numPr>
        <w:suppressAutoHyphens/>
        <w:spacing w:after="0" w:line="360" w:lineRule="auto"/>
        <w:ind w:left="0" w:hanging="426"/>
        <w:jc w:val="both"/>
        <w:rPr>
          <w:rFonts w:eastAsia="Times New Roman" w:cs="Calibri"/>
          <w:sz w:val="20"/>
          <w:szCs w:val="20"/>
          <w:lang w:eastAsia="zh-CN"/>
        </w:rPr>
      </w:pPr>
      <w:r w:rsidRPr="00BF203A">
        <w:rPr>
          <w:rFonts w:eastAsia="Times New Roman" w:cs="Calibri"/>
          <w:sz w:val="20"/>
          <w:szCs w:val="20"/>
          <w:lang w:eastAsia="zh-CN"/>
        </w:rPr>
        <w:t xml:space="preserve">W przypadku zgłoszenia reklamacji dotyczących użytkowanego przedmiotu umowy, Wykonawca zobowiązany jest na koszt własny dokonać naprawy gwarancyjnej lub wynikającej z rękojmi i usunąć usterki w możliwie jak najkrótszym czasie nie dłuższym niż 5 dni roboczych od dnia zgłoszenia (w szczególnie uzasadnionym przypadku Zamawiający może wyrazić zgodę na dłuższy termin). </w:t>
      </w:r>
    </w:p>
    <w:p w14:paraId="0E812B5F" w14:textId="77777777" w:rsidR="00BF203A" w:rsidRPr="00BF203A" w:rsidRDefault="00BF203A" w:rsidP="00BF203A">
      <w:pPr>
        <w:numPr>
          <w:ilvl w:val="0"/>
          <w:numId w:val="27"/>
        </w:numPr>
        <w:suppressAutoHyphens/>
        <w:spacing w:after="0" w:line="360" w:lineRule="auto"/>
        <w:ind w:left="0" w:hanging="426"/>
        <w:jc w:val="both"/>
        <w:rPr>
          <w:rFonts w:eastAsia="Times New Roman" w:cs="Calibri"/>
          <w:sz w:val="20"/>
          <w:szCs w:val="20"/>
          <w:lang w:eastAsia="zh-CN"/>
        </w:rPr>
      </w:pPr>
      <w:r w:rsidRPr="00BF203A">
        <w:rPr>
          <w:rFonts w:eastAsia="Times New Roman" w:cs="Calibri"/>
          <w:sz w:val="20"/>
          <w:szCs w:val="20"/>
          <w:lang w:eastAsia="zh-CN"/>
        </w:rPr>
        <w:t>W przypadku napraw gwarancyjnych lub wynikających z rękojmi realizowanych poza terenem siedziby zamawiającego, transport serwisowanego przedmiotu zamówienia (do miejsca naprawy i z powrotem) odbywać się będzie na koszt Wykonawcy.</w:t>
      </w:r>
    </w:p>
    <w:p w14:paraId="0C698CAB" w14:textId="77777777" w:rsidR="00BF203A" w:rsidRPr="00BF203A" w:rsidRDefault="00BF203A" w:rsidP="00BF203A">
      <w:pPr>
        <w:numPr>
          <w:ilvl w:val="0"/>
          <w:numId w:val="27"/>
        </w:numPr>
        <w:suppressAutoHyphens/>
        <w:spacing w:after="0" w:line="360" w:lineRule="auto"/>
        <w:ind w:left="0" w:hanging="426"/>
        <w:jc w:val="both"/>
        <w:rPr>
          <w:rFonts w:eastAsia="Times New Roman" w:cs="Calibri"/>
          <w:sz w:val="20"/>
          <w:szCs w:val="20"/>
          <w:lang w:eastAsia="zh-CN"/>
        </w:rPr>
      </w:pPr>
      <w:r w:rsidRPr="00BF203A">
        <w:rPr>
          <w:rFonts w:eastAsia="Times New Roman" w:cs="Calibri"/>
          <w:sz w:val="20"/>
          <w:szCs w:val="20"/>
          <w:lang w:eastAsia="zh-CN"/>
        </w:rPr>
        <w:t xml:space="preserve">Wykonawca zapewnia serwis gwarancyjny na terenie Polski. </w:t>
      </w:r>
    </w:p>
    <w:p w14:paraId="48463597" w14:textId="77777777" w:rsidR="00BF203A" w:rsidRPr="00BF203A" w:rsidRDefault="00BF203A" w:rsidP="00BF203A">
      <w:pPr>
        <w:numPr>
          <w:ilvl w:val="0"/>
          <w:numId w:val="27"/>
        </w:numPr>
        <w:suppressAutoHyphens/>
        <w:spacing w:after="0" w:line="360" w:lineRule="auto"/>
        <w:ind w:left="0" w:hanging="426"/>
        <w:jc w:val="both"/>
        <w:rPr>
          <w:rFonts w:eastAsia="Times New Roman" w:cs="Calibri"/>
          <w:sz w:val="20"/>
          <w:szCs w:val="20"/>
          <w:lang w:eastAsia="zh-CN"/>
        </w:rPr>
      </w:pPr>
      <w:r w:rsidRPr="00BF203A">
        <w:rPr>
          <w:rFonts w:eastAsia="Times New Roman" w:cs="Calibri"/>
          <w:sz w:val="20"/>
          <w:szCs w:val="20"/>
          <w:lang w:eastAsia="zh-CN"/>
        </w:rPr>
        <w:t>Wykonawca zobowiązuje się do p</w:t>
      </w:r>
      <w:r w:rsidRPr="00BF203A">
        <w:rPr>
          <w:rFonts w:eastAsia="Times New Roman" w:cs="Calibri"/>
          <w:sz w:val="20"/>
          <w:szCs w:val="20"/>
        </w:rPr>
        <w:t>rzedłużenia okresu gwarancji i rękojmi o liczbę dni wyłączenia przedmiotu zamówienia z eksploatacji na skutek naprawy gwarancyjnej lub wynikającej z rękojmi, liczonej od dnia zgłoszenia uszkodzenia do daty naprawy przedmiotu zamówienia.</w:t>
      </w:r>
    </w:p>
    <w:p w14:paraId="4882C7E8" w14:textId="77777777" w:rsidR="00BF203A" w:rsidRPr="00BF203A" w:rsidRDefault="00BF203A" w:rsidP="00BF203A">
      <w:pPr>
        <w:numPr>
          <w:ilvl w:val="0"/>
          <w:numId w:val="27"/>
        </w:numPr>
        <w:suppressAutoHyphens/>
        <w:spacing w:after="0" w:line="360" w:lineRule="auto"/>
        <w:ind w:left="0" w:hanging="426"/>
        <w:jc w:val="both"/>
        <w:rPr>
          <w:rFonts w:eastAsia="Times New Roman" w:cs="Calibri"/>
          <w:sz w:val="20"/>
          <w:szCs w:val="20"/>
          <w:lang w:eastAsia="zh-CN"/>
        </w:rPr>
      </w:pPr>
      <w:r w:rsidRPr="00BF203A">
        <w:rPr>
          <w:rFonts w:eastAsia="Times New Roman" w:cs="Calibri"/>
          <w:sz w:val="20"/>
          <w:szCs w:val="20"/>
        </w:rPr>
        <w:lastRenderedPageBreak/>
        <w:t xml:space="preserve">Każde urządzenie stanowiące część lub wyposażenie autobusu lub ładowarki musi zostać wymienione na nowe, jeśli ulegnie trzykrotnej awarii. </w:t>
      </w:r>
    </w:p>
    <w:p w14:paraId="5C3BF841" w14:textId="77777777" w:rsidR="00BF203A" w:rsidRPr="00BF203A" w:rsidRDefault="00BF203A" w:rsidP="00BF203A">
      <w:pPr>
        <w:numPr>
          <w:ilvl w:val="0"/>
          <w:numId w:val="27"/>
        </w:numPr>
        <w:suppressAutoHyphens/>
        <w:spacing w:after="0" w:line="360" w:lineRule="auto"/>
        <w:ind w:left="0" w:hanging="426"/>
        <w:jc w:val="both"/>
        <w:rPr>
          <w:rFonts w:eastAsia="Times New Roman" w:cs="Calibri"/>
          <w:sz w:val="20"/>
          <w:szCs w:val="20"/>
          <w:lang w:eastAsia="zh-CN"/>
        </w:rPr>
      </w:pPr>
      <w:r w:rsidRPr="00BF203A">
        <w:rPr>
          <w:rFonts w:eastAsia="Times New Roman" w:cs="Calibri"/>
          <w:sz w:val="20"/>
          <w:szCs w:val="20"/>
        </w:rPr>
        <w:t>Wykonawca dokona wymiany autobusu lub stacji ładowania autobusów elektrycznych na nowe w sytuacji gdy w okresie gwarancji wystąpią w nich istotne, nieusuwalne wady uniemożliwiające ich użytkowanie zgodnie z przeznaczeniem.</w:t>
      </w:r>
    </w:p>
    <w:p w14:paraId="03AFC1D0" w14:textId="77777777" w:rsidR="00BF203A" w:rsidRPr="00BF203A" w:rsidRDefault="00BF203A" w:rsidP="00BF203A">
      <w:pPr>
        <w:numPr>
          <w:ilvl w:val="0"/>
          <w:numId w:val="27"/>
        </w:numPr>
        <w:suppressAutoHyphens/>
        <w:spacing w:after="0" w:line="360" w:lineRule="auto"/>
        <w:ind w:left="0" w:hanging="426"/>
        <w:jc w:val="both"/>
        <w:rPr>
          <w:rFonts w:eastAsia="Times New Roman" w:cs="Calibri"/>
          <w:sz w:val="20"/>
          <w:szCs w:val="20"/>
          <w:lang w:eastAsia="zh-CN"/>
        </w:rPr>
      </w:pPr>
      <w:r w:rsidRPr="00BF203A">
        <w:rPr>
          <w:rFonts w:cs="Calibri"/>
          <w:color w:val="000000"/>
          <w:sz w:val="20"/>
          <w:szCs w:val="20"/>
          <w:lang w:eastAsia="zh-CN"/>
        </w:rPr>
        <w:t>Jeśli w ramach wykonywania przedmiotu umowy, dostarczono przedmiot zamówienia lub jego część co do którego producent/dostawca żąda odpłatnego, obligatoryjnego serwisowania przez autoryzowane jednostki, Wykonawca informuje o tym Zamawiającego.</w:t>
      </w:r>
    </w:p>
    <w:p w14:paraId="08AB0722" w14:textId="77777777" w:rsidR="00BF203A" w:rsidRPr="00BF203A" w:rsidRDefault="00BF203A" w:rsidP="00BF203A">
      <w:pPr>
        <w:numPr>
          <w:ilvl w:val="0"/>
          <w:numId w:val="27"/>
        </w:numPr>
        <w:suppressAutoHyphens/>
        <w:spacing w:after="0" w:line="360" w:lineRule="auto"/>
        <w:ind w:left="0" w:hanging="426"/>
        <w:jc w:val="both"/>
        <w:rPr>
          <w:rFonts w:eastAsia="Times New Roman" w:cs="Calibri"/>
          <w:sz w:val="20"/>
          <w:szCs w:val="20"/>
          <w:lang w:eastAsia="zh-CN"/>
        </w:rPr>
      </w:pPr>
      <w:r w:rsidRPr="00BF203A">
        <w:rPr>
          <w:rFonts w:cs="Calibri"/>
          <w:color w:val="000000"/>
          <w:sz w:val="20"/>
          <w:szCs w:val="20"/>
          <w:lang w:eastAsia="zh-CN"/>
        </w:rPr>
        <w:t>Jeśli na dostarczone/zainstalowane w ramach umowy, elementy przedmiotu zamówienia, instalacje, systemy itp.  producent/dostawca udziela gwarancji dłuższej niż okres udzielonej przez Wykonawcę gwarancji, to Wykonawca przekaże Zamawiającemu dokumenty dotyczące tych gwarancji w ostatnim dniu udzielonej przez siebie gwarancji.</w:t>
      </w:r>
    </w:p>
    <w:p w14:paraId="243D4A2B" w14:textId="77777777" w:rsidR="00BF203A" w:rsidRPr="00BF203A" w:rsidRDefault="00BF203A" w:rsidP="00BF203A">
      <w:pPr>
        <w:numPr>
          <w:ilvl w:val="0"/>
          <w:numId w:val="27"/>
        </w:numPr>
        <w:suppressAutoHyphens/>
        <w:spacing w:after="0" w:line="360" w:lineRule="auto"/>
        <w:ind w:left="0" w:hanging="426"/>
        <w:jc w:val="both"/>
        <w:rPr>
          <w:rFonts w:eastAsia="Times New Roman" w:cs="Calibri"/>
          <w:sz w:val="20"/>
          <w:szCs w:val="20"/>
          <w:lang w:eastAsia="zh-CN"/>
        </w:rPr>
      </w:pPr>
      <w:r w:rsidRPr="00BF203A">
        <w:rPr>
          <w:rFonts w:cs="Calibri"/>
          <w:color w:val="000000"/>
          <w:sz w:val="20"/>
          <w:szCs w:val="20"/>
          <w:lang w:eastAsia="zh-CN"/>
        </w:rPr>
        <w:t>Warunki gwarancji podlegają weryfikacji przez Zamawiającego. Warunki gwarancji nie mogą ograniczać sposobu użytkowania przedmiotu umowy zgodnie z jego przeznaczeniem.</w:t>
      </w:r>
    </w:p>
    <w:p w14:paraId="5E530A8B" w14:textId="77777777" w:rsidR="00BF203A" w:rsidRPr="00BF203A" w:rsidRDefault="00BF203A" w:rsidP="00BF203A">
      <w:pPr>
        <w:spacing w:after="0" w:line="360" w:lineRule="auto"/>
        <w:rPr>
          <w:rFonts w:cs="Calibri"/>
          <w:b/>
          <w:sz w:val="20"/>
          <w:szCs w:val="20"/>
        </w:rPr>
      </w:pPr>
    </w:p>
    <w:p w14:paraId="32C855CE" w14:textId="77777777" w:rsidR="00BF203A" w:rsidRPr="00BF203A" w:rsidRDefault="00BF203A" w:rsidP="00BF203A">
      <w:pPr>
        <w:spacing w:after="0" w:line="360" w:lineRule="auto"/>
        <w:rPr>
          <w:rFonts w:cs="Calibri"/>
          <w:b/>
          <w:color w:val="FF0000"/>
          <w:sz w:val="20"/>
          <w:szCs w:val="20"/>
        </w:rPr>
      </w:pPr>
    </w:p>
    <w:p w14:paraId="4A909B79"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 7</w:t>
      </w:r>
      <w:r w:rsidRPr="00BF203A">
        <w:rPr>
          <w:rFonts w:cs="Calibri"/>
          <w:b/>
          <w:sz w:val="20"/>
          <w:szCs w:val="20"/>
        </w:rPr>
        <w:br/>
        <w:t xml:space="preserve">Zabezpieczenie należytego wykonania umowy </w:t>
      </w:r>
    </w:p>
    <w:p w14:paraId="28A9506B" w14:textId="77777777" w:rsidR="00BF203A" w:rsidRPr="00BF203A" w:rsidRDefault="00BF203A" w:rsidP="00BF203A">
      <w:pPr>
        <w:numPr>
          <w:ilvl w:val="0"/>
          <w:numId w:val="10"/>
        </w:numPr>
        <w:suppressAutoHyphens/>
        <w:autoSpaceDE w:val="0"/>
        <w:spacing w:after="0" w:line="360" w:lineRule="auto"/>
        <w:ind w:left="0" w:hanging="357"/>
        <w:jc w:val="both"/>
        <w:rPr>
          <w:rFonts w:eastAsia="Helvetica-Bold" w:cs="Calibri"/>
          <w:b/>
          <w:bCs/>
          <w:color w:val="000000"/>
          <w:sz w:val="20"/>
          <w:szCs w:val="20"/>
          <w:lang w:eastAsia="pl-PL"/>
        </w:rPr>
      </w:pPr>
      <w:r w:rsidRPr="00BF203A">
        <w:rPr>
          <w:rFonts w:eastAsia="ArialMT" w:cs="Calibri"/>
          <w:color w:val="000000"/>
          <w:sz w:val="20"/>
          <w:szCs w:val="20"/>
          <w:lang w:eastAsia="pl-PL"/>
        </w:rPr>
        <w:t xml:space="preserve">Strony ustalają zabezpieczenie należytego wykonania umowy, zwane dalej "zabezpieczeniem", </w:t>
      </w:r>
      <w:r w:rsidRPr="00BF203A">
        <w:rPr>
          <w:rFonts w:eastAsia="ArialMT" w:cs="Calibri"/>
          <w:b/>
          <w:color w:val="000000"/>
          <w:sz w:val="20"/>
          <w:szCs w:val="20"/>
          <w:lang w:eastAsia="pl-PL"/>
        </w:rPr>
        <w:t>stanowiące 5</w:t>
      </w:r>
      <w:r w:rsidRPr="00BF203A">
        <w:rPr>
          <w:rFonts w:eastAsia="Helvetica-Bold" w:cs="Calibri"/>
          <w:b/>
          <w:bCs/>
          <w:color w:val="000000"/>
          <w:sz w:val="20"/>
          <w:szCs w:val="20"/>
          <w:lang w:eastAsia="pl-PL"/>
        </w:rPr>
        <w:t xml:space="preserve">% </w:t>
      </w:r>
      <w:r w:rsidRPr="00BF203A">
        <w:rPr>
          <w:rFonts w:eastAsia="ArialMT" w:cs="Calibri"/>
          <w:color w:val="000000"/>
          <w:sz w:val="20"/>
          <w:szCs w:val="20"/>
          <w:lang w:eastAsia="pl-PL"/>
        </w:rPr>
        <w:t xml:space="preserve">wynagrodzenia ryczałtowego brutto określonego </w:t>
      </w:r>
      <w:r w:rsidRPr="00BF203A">
        <w:rPr>
          <w:rFonts w:eastAsia="ArialMT" w:cs="Calibri"/>
          <w:sz w:val="20"/>
          <w:szCs w:val="20"/>
          <w:lang w:eastAsia="pl-PL"/>
        </w:rPr>
        <w:t>w § 3 ust</w:t>
      </w:r>
      <w:r w:rsidRPr="00BF203A">
        <w:rPr>
          <w:rFonts w:eastAsia="ArialMT" w:cs="Calibri"/>
          <w:color w:val="000000"/>
          <w:sz w:val="20"/>
          <w:szCs w:val="20"/>
          <w:lang w:eastAsia="pl-PL"/>
        </w:rPr>
        <w:t xml:space="preserve">. 1 Umowy </w:t>
      </w:r>
      <w:r w:rsidRPr="00BF203A">
        <w:rPr>
          <w:rFonts w:eastAsia="Arial-BoldMT" w:cs="Calibri"/>
          <w:bCs/>
          <w:color w:val="000000"/>
          <w:sz w:val="20"/>
          <w:szCs w:val="20"/>
          <w:lang w:eastAsia="pl-PL"/>
        </w:rPr>
        <w:t xml:space="preserve">co stanowi kwotę w wysokości: ………… zł, </w:t>
      </w:r>
      <w:r w:rsidRPr="00BF203A">
        <w:rPr>
          <w:rFonts w:eastAsia="ArialMT" w:cs="Calibri"/>
          <w:color w:val="000000"/>
          <w:sz w:val="20"/>
          <w:szCs w:val="20"/>
          <w:lang w:eastAsia="pl-PL"/>
        </w:rPr>
        <w:t>(słownie: …………………...zł).</w:t>
      </w:r>
    </w:p>
    <w:p w14:paraId="027EDC16" w14:textId="77777777" w:rsidR="00BF203A" w:rsidRPr="00BF203A" w:rsidRDefault="00BF203A" w:rsidP="00BF203A">
      <w:pPr>
        <w:numPr>
          <w:ilvl w:val="0"/>
          <w:numId w:val="10"/>
        </w:numPr>
        <w:suppressAutoHyphens/>
        <w:autoSpaceDE w:val="0"/>
        <w:spacing w:after="0" w:line="360" w:lineRule="auto"/>
        <w:ind w:left="0" w:hanging="357"/>
        <w:jc w:val="both"/>
        <w:rPr>
          <w:rFonts w:eastAsia="ArialMT" w:cs="Calibri"/>
          <w:color w:val="000000"/>
          <w:sz w:val="20"/>
          <w:szCs w:val="20"/>
          <w:lang w:eastAsia="pl-PL"/>
        </w:rPr>
      </w:pPr>
      <w:r w:rsidRPr="00BF203A">
        <w:rPr>
          <w:rFonts w:eastAsia="Times New Roman" w:cs="Calibri"/>
          <w:sz w:val="20"/>
          <w:szCs w:val="20"/>
          <w:lang w:eastAsia="pl-PL"/>
        </w:rPr>
        <w:t>Zabezpieczenie służy pokryciu roszczeń z tytułu niewykonania lub nienależytego wykonania Umowy.</w:t>
      </w:r>
    </w:p>
    <w:p w14:paraId="57CDE8D8" w14:textId="77777777" w:rsidR="00BF203A" w:rsidRPr="00BF203A" w:rsidRDefault="00BF203A" w:rsidP="00BF203A">
      <w:pPr>
        <w:numPr>
          <w:ilvl w:val="0"/>
          <w:numId w:val="10"/>
        </w:numPr>
        <w:suppressAutoHyphens/>
        <w:autoSpaceDE w:val="0"/>
        <w:spacing w:after="0" w:line="360" w:lineRule="auto"/>
        <w:ind w:left="0"/>
        <w:jc w:val="both"/>
        <w:rPr>
          <w:rFonts w:eastAsia="ArialMT" w:cs="Calibri"/>
          <w:color w:val="000000"/>
          <w:sz w:val="20"/>
          <w:szCs w:val="20"/>
          <w:lang w:eastAsia="pl-PL"/>
        </w:rPr>
      </w:pPr>
      <w:r w:rsidRPr="00BF203A">
        <w:rPr>
          <w:rFonts w:eastAsia="ArialMT" w:cs="Calibri"/>
          <w:color w:val="000000"/>
          <w:sz w:val="20"/>
          <w:szCs w:val="20"/>
          <w:lang w:eastAsia="pl-PL"/>
        </w:rPr>
        <w:t xml:space="preserve">Należne </w:t>
      </w:r>
      <w:r w:rsidRPr="00BF203A">
        <w:rPr>
          <w:rFonts w:eastAsia="ArialMT" w:cs="Calibri"/>
          <w:sz w:val="20"/>
          <w:szCs w:val="20"/>
          <w:lang w:eastAsia="pl-PL"/>
        </w:rPr>
        <w:t>zabezpieczenie Wykonawca wniesie najpóźniej w dniu zawarcia Umowy-</w:t>
      </w:r>
      <w:r w:rsidRPr="00BF203A">
        <w:rPr>
          <w:rFonts w:eastAsia="Times New Roman" w:cs="Calibri"/>
          <w:sz w:val="20"/>
          <w:szCs w:val="20"/>
          <w:lang w:eastAsia="pl-PL"/>
        </w:rPr>
        <w:t xml:space="preserve"> Oryginał dokumentu potwierdzającego wniesienie zabezpieczenia należytego wykonania Umowy stanowi załącznik nr 1 do niniejszej Umowy.</w:t>
      </w:r>
    </w:p>
    <w:p w14:paraId="116A90CC" w14:textId="77777777" w:rsidR="00BF203A" w:rsidRPr="00BF203A" w:rsidRDefault="00BF203A" w:rsidP="00BF203A">
      <w:pPr>
        <w:numPr>
          <w:ilvl w:val="0"/>
          <w:numId w:val="10"/>
        </w:numPr>
        <w:suppressAutoHyphens/>
        <w:autoSpaceDE w:val="0"/>
        <w:spacing w:after="0" w:line="360" w:lineRule="auto"/>
        <w:ind w:left="0"/>
        <w:jc w:val="both"/>
        <w:rPr>
          <w:rFonts w:eastAsia="ArialMT" w:cs="Calibri"/>
          <w:color w:val="000000"/>
          <w:sz w:val="20"/>
          <w:szCs w:val="20"/>
          <w:lang w:eastAsia="pl-PL"/>
        </w:rPr>
      </w:pPr>
      <w:r w:rsidRPr="00BF203A">
        <w:rPr>
          <w:rFonts w:eastAsia="ArialMT" w:cs="Calibri"/>
          <w:color w:val="000000"/>
          <w:sz w:val="20"/>
          <w:szCs w:val="20"/>
          <w:lang w:eastAsia="pl-PL"/>
        </w:rPr>
        <w:t>Zabezpieczenie może być wnoszone, wg wyboru wykonawcy, w jednej lub kilku następujących formach:</w:t>
      </w:r>
    </w:p>
    <w:p w14:paraId="4041A2EC" w14:textId="77777777" w:rsidR="00BF203A" w:rsidRPr="00BF203A" w:rsidRDefault="00BF203A" w:rsidP="00BF203A">
      <w:pPr>
        <w:numPr>
          <w:ilvl w:val="0"/>
          <w:numId w:val="11"/>
        </w:numPr>
        <w:suppressAutoHyphens/>
        <w:autoSpaceDE w:val="0"/>
        <w:spacing w:after="0" w:line="360" w:lineRule="auto"/>
        <w:ind w:left="0"/>
        <w:contextualSpacing/>
        <w:jc w:val="both"/>
        <w:rPr>
          <w:rFonts w:eastAsia="ArialMT" w:cs="Calibri"/>
          <w:color w:val="000000"/>
          <w:sz w:val="20"/>
          <w:szCs w:val="20"/>
          <w:lang w:eastAsia="pl-PL"/>
        </w:rPr>
      </w:pPr>
      <w:r w:rsidRPr="00BF203A">
        <w:rPr>
          <w:rFonts w:eastAsia="ArialMT" w:cs="Calibri"/>
          <w:color w:val="000000"/>
          <w:sz w:val="20"/>
          <w:szCs w:val="20"/>
          <w:lang w:eastAsia="pl-PL"/>
        </w:rPr>
        <w:t>pieniądzu;</w:t>
      </w:r>
    </w:p>
    <w:p w14:paraId="31141625" w14:textId="77777777" w:rsidR="00BF203A" w:rsidRPr="00BF203A" w:rsidRDefault="00BF203A" w:rsidP="00BF203A">
      <w:pPr>
        <w:numPr>
          <w:ilvl w:val="0"/>
          <w:numId w:val="11"/>
        </w:numPr>
        <w:suppressAutoHyphens/>
        <w:autoSpaceDE w:val="0"/>
        <w:spacing w:after="0" w:line="360" w:lineRule="auto"/>
        <w:ind w:left="0"/>
        <w:contextualSpacing/>
        <w:jc w:val="both"/>
        <w:rPr>
          <w:rFonts w:eastAsia="ArialMT" w:cs="Calibri"/>
          <w:color w:val="000000"/>
          <w:sz w:val="20"/>
          <w:szCs w:val="20"/>
          <w:lang w:eastAsia="pl-PL"/>
        </w:rPr>
      </w:pPr>
      <w:r w:rsidRPr="00BF203A">
        <w:rPr>
          <w:rFonts w:eastAsia="ArialMT" w:cs="Calibri"/>
          <w:color w:val="000000"/>
          <w:sz w:val="20"/>
          <w:szCs w:val="20"/>
          <w:lang w:eastAsia="pl-PL"/>
        </w:rPr>
        <w:t>poręczeniach bankowych lub poręczeniach spółdzielczej kasy oszczędnościowo-kredytowej, z tym że zobowiązanie kasy jest zawsze zobowiązaniem pieniężnym;</w:t>
      </w:r>
    </w:p>
    <w:p w14:paraId="6AA25E2F" w14:textId="77777777" w:rsidR="00BF203A" w:rsidRPr="00BF203A" w:rsidRDefault="00BF203A" w:rsidP="00BF203A">
      <w:pPr>
        <w:numPr>
          <w:ilvl w:val="0"/>
          <w:numId w:val="11"/>
        </w:numPr>
        <w:suppressAutoHyphens/>
        <w:autoSpaceDE w:val="0"/>
        <w:spacing w:after="0" w:line="360" w:lineRule="auto"/>
        <w:ind w:left="0"/>
        <w:contextualSpacing/>
        <w:jc w:val="both"/>
        <w:rPr>
          <w:rFonts w:eastAsia="ArialMT" w:cs="Calibri"/>
          <w:color w:val="000000"/>
          <w:sz w:val="20"/>
          <w:szCs w:val="20"/>
          <w:lang w:eastAsia="pl-PL"/>
        </w:rPr>
      </w:pPr>
      <w:r w:rsidRPr="00BF203A">
        <w:rPr>
          <w:rFonts w:eastAsia="ArialMT" w:cs="Calibri"/>
          <w:color w:val="000000"/>
          <w:sz w:val="20"/>
          <w:szCs w:val="20"/>
          <w:lang w:eastAsia="pl-PL"/>
        </w:rPr>
        <w:t>gwarancjach bankowych;</w:t>
      </w:r>
    </w:p>
    <w:p w14:paraId="72041B9F" w14:textId="77777777" w:rsidR="00BF203A" w:rsidRPr="00BF203A" w:rsidRDefault="00BF203A" w:rsidP="00BF203A">
      <w:pPr>
        <w:numPr>
          <w:ilvl w:val="0"/>
          <w:numId w:val="11"/>
        </w:numPr>
        <w:suppressAutoHyphens/>
        <w:autoSpaceDE w:val="0"/>
        <w:spacing w:after="0" w:line="360" w:lineRule="auto"/>
        <w:ind w:left="0"/>
        <w:contextualSpacing/>
        <w:jc w:val="both"/>
        <w:rPr>
          <w:rFonts w:eastAsia="ArialMT" w:cs="Calibri"/>
          <w:color w:val="000000"/>
          <w:sz w:val="20"/>
          <w:szCs w:val="20"/>
          <w:lang w:eastAsia="pl-PL"/>
        </w:rPr>
      </w:pPr>
      <w:r w:rsidRPr="00BF203A">
        <w:rPr>
          <w:rFonts w:eastAsia="ArialMT" w:cs="Calibri"/>
          <w:color w:val="000000"/>
          <w:sz w:val="20"/>
          <w:szCs w:val="20"/>
          <w:lang w:eastAsia="pl-PL"/>
        </w:rPr>
        <w:t>gwarancjach ubezpieczeniowych;</w:t>
      </w:r>
    </w:p>
    <w:p w14:paraId="22A487D8" w14:textId="77777777" w:rsidR="00BF203A" w:rsidRPr="00BF203A" w:rsidRDefault="00BF203A" w:rsidP="00BF203A">
      <w:pPr>
        <w:numPr>
          <w:ilvl w:val="0"/>
          <w:numId w:val="11"/>
        </w:numPr>
        <w:suppressAutoHyphens/>
        <w:autoSpaceDE w:val="0"/>
        <w:spacing w:after="0" w:line="360" w:lineRule="auto"/>
        <w:ind w:left="0"/>
        <w:contextualSpacing/>
        <w:jc w:val="both"/>
        <w:rPr>
          <w:rFonts w:eastAsia="ArialMT" w:cs="Calibri"/>
          <w:color w:val="000000"/>
          <w:sz w:val="20"/>
          <w:szCs w:val="20"/>
          <w:lang w:eastAsia="pl-PL"/>
        </w:rPr>
      </w:pPr>
      <w:r w:rsidRPr="00BF203A">
        <w:rPr>
          <w:rFonts w:eastAsia="ArialMT" w:cs="Calibri"/>
          <w:color w:val="000000"/>
          <w:sz w:val="20"/>
          <w:szCs w:val="20"/>
          <w:lang w:eastAsia="pl-PL"/>
        </w:rPr>
        <w:t>poręczeniach udzielanych przez podmioty, o których mowa w art. 6b ust. 5 pkt 2 ustawy z dnia 9 listopada 2000 r. – o utworzeniu Polskiej Agencji Rozwoju Przedsiębiorczości.</w:t>
      </w:r>
    </w:p>
    <w:p w14:paraId="1CFC1E4C" w14:textId="77777777" w:rsidR="00BF203A" w:rsidRPr="00BF203A" w:rsidRDefault="00BF203A" w:rsidP="00BF203A">
      <w:pPr>
        <w:numPr>
          <w:ilvl w:val="0"/>
          <w:numId w:val="10"/>
        </w:numPr>
        <w:suppressAutoHyphens/>
        <w:autoSpaceDE w:val="0"/>
        <w:spacing w:after="0" w:line="360" w:lineRule="auto"/>
        <w:ind w:left="0"/>
        <w:jc w:val="both"/>
        <w:rPr>
          <w:rFonts w:eastAsia="ArialMT" w:cs="Calibri"/>
          <w:color w:val="000000"/>
          <w:sz w:val="20"/>
          <w:szCs w:val="20"/>
          <w:lang w:eastAsia="pl-PL"/>
        </w:rPr>
      </w:pPr>
      <w:r w:rsidRPr="00BF203A">
        <w:rPr>
          <w:rFonts w:eastAsia="Times New Roman" w:cs="Calibri"/>
          <w:sz w:val="20"/>
          <w:szCs w:val="20"/>
          <w:lang w:eastAsia="pl-PL"/>
        </w:rPr>
        <w:t xml:space="preserve">Zamawiający nie wyraża zgody na wniesienie zabezpieczenia w formach wskazanych w art. 450 ust. 2 ustawy </w:t>
      </w:r>
      <w:proofErr w:type="spellStart"/>
      <w:r w:rsidRPr="00BF203A">
        <w:rPr>
          <w:rFonts w:eastAsia="Times New Roman" w:cs="Calibri"/>
          <w:sz w:val="20"/>
          <w:szCs w:val="20"/>
          <w:lang w:eastAsia="pl-PL"/>
        </w:rPr>
        <w:t>Pzp</w:t>
      </w:r>
      <w:proofErr w:type="spellEnd"/>
      <w:r w:rsidRPr="00BF203A">
        <w:rPr>
          <w:rFonts w:eastAsia="Times New Roman" w:cs="Calibri"/>
          <w:sz w:val="20"/>
          <w:szCs w:val="20"/>
          <w:lang w:eastAsia="pl-PL"/>
        </w:rPr>
        <w:t>.</w:t>
      </w:r>
    </w:p>
    <w:p w14:paraId="0F22FF43" w14:textId="77777777" w:rsidR="00BF203A" w:rsidRPr="00BF203A" w:rsidRDefault="00BF203A" w:rsidP="00BF203A">
      <w:pPr>
        <w:numPr>
          <w:ilvl w:val="0"/>
          <w:numId w:val="10"/>
        </w:numPr>
        <w:suppressAutoHyphens/>
        <w:autoSpaceDE w:val="0"/>
        <w:spacing w:after="0" w:line="360" w:lineRule="auto"/>
        <w:ind w:left="0"/>
        <w:jc w:val="both"/>
        <w:rPr>
          <w:rFonts w:eastAsia="ArialMT" w:cs="Calibri"/>
          <w:color w:val="000000"/>
          <w:sz w:val="20"/>
          <w:szCs w:val="20"/>
          <w:lang w:eastAsia="pl-PL"/>
        </w:rPr>
      </w:pPr>
      <w:r w:rsidRPr="00BF203A">
        <w:rPr>
          <w:rFonts w:eastAsia="ArialMT" w:cs="Calibri"/>
          <w:color w:val="000000"/>
          <w:sz w:val="20"/>
          <w:szCs w:val="20"/>
          <w:lang w:eastAsia="pl-PL"/>
        </w:rPr>
        <w:t>Zabezpieczenie wnoszone w pieniądzu Wykonawca wpłaca przelewem na rachunek bankowy Zamawiającego</w:t>
      </w:r>
      <w:r>
        <w:rPr>
          <w:rFonts w:eastAsia="ArialMT" w:cs="Calibri"/>
          <w:color w:val="000000"/>
          <w:sz w:val="20"/>
          <w:szCs w:val="20"/>
          <w:lang w:eastAsia="pl-PL"/>
        </w:rPr>
        <w:t>.</w:t>
      </w:r>
    </w:p>
    <w:p w14:paraId="4CA762EA" w14:textId="77777777" w:rsidR="00BF203A" w:rsidRPr="00BF203A" w:rsidRDefault="00BF203A" w:rsidP="00BF203A">
      <w:pPr>
        <w:numPr>
          <w:ilvl w:val="0"/>
          <w:numId w:val="10"/>
        </w:numPr>
        <w:suppressAutoHyphens/>
        <w:autoSpaceDE w:val="0"/>
        <w:spacing w:after="0" w:line="360" w:lineRule="auto"/>
        <w:ind w:left="0" w:firstLine="283"/>
        <w:jc w:val="both"/>
        <w:rPr>
          <w:rFonts w:eastAsia="ArialMT" w:cs="Calibri"/>
          <w:color w:val="000000"/>
          <w:sz w:val="20"/>
          <w:szCs w:val="20"/>
          <w:lang w:eastAsia="pl-PL"/>
        </w:rPr>
      </w:pPr>
      <w:bookmarkStart w:id="6" w:name="_Hlk69911952"/>
      <w:r w:rsidRPr="00BF203A">
        <w:rPr>
          <w:rFonts w:eastAsia="ArialMT" w:cs="Calibri"/>
          <w:color w:val="000000"/>
          <w:sz w:val="20"/>
          <w:szCs w:val="20"/>
          <w:lang w:eastAsia="pl-PL"/>
        </w:rPr>
        <w:t xml:space="preserve">Jeżeli zabezpieczenie wniesiono w pieniądzu, Zamawiający przechowuje je na oprocentowanym rachunku bankowym i zwraca je wraz z odsetkami wynikającymi z umowy rachunku bankowego, na którym było </w:t>
      </w:r>
      <w:r w:rsidRPr="00BF203A">
        <w:rPr>
          <w:rFonts w:eastAsia="ArialMT" w:cs="Calibri"/>
          <w:color w:val="000000"/>
          <w:sz w:val="20"/>
          <w:szCs w:val="20"/>
          <w:lang w:eastAsia="pl-PL"/>
        </w:rPr>
        <w:lastRenderedPageBreak/>
        <w:t>ono przechowywane, pomniejszonym o koszty prowadzenia rachunku oraz prowizji bankowej za przelew pieniędzy na rachunek Wykonawcy.</w:t>
      </w:r>
    </w:p>
    <w:p w14:paraId="4C8A7FFA" w14:textId="77777777" w:rsidR="00BF203A" w:rsidRPr="00BF203A" w:rsidRDefault="00BF203A" w:rsidP="00BF203A">
      <w:pPr>
        <w:numPr>
          <w:ilvl w:val="0"/>
          <w:numId w:val="10"/>
        </w:numPr>
        <w:suppressAutoHyphens/>
        <w:autoSpaceDE w:val="0"/>
        <w:spacing w:after="0" w:line="360" w:lineRule="auto"/>
        <w:ind w:left="0" w:firstLine="283"/>
        <w:jc w:val="both"/>
        <w:rPr>
          <w:rFonts w:eastAsia="ArialMT" w:cs="Calibri"/>
          <w:color w:val="000000"/>
          <w:sz w:val="20"/>
          <w:szCs w:val="20"/>
          <w:lang w:eastAsia="pl-PL"/>
        </w:rPr>
      </w:pPr>
      <w:r w:rsidRPr="00BF203A">
        <w:rPr>
          <w:rFonts w:eastAsia="Times New Roman" w:cs="Calibri"/>
          <w:sz w:val="20"/>
          <w:szCs w:val="20"/>
          <w:lang w:eastAsia="pl-PL"/>
        </w:rPr>
        <w:t xml:space="preserve">W trakcie realizacji Umowy Wykonawca może dokonać zmiany formy zabezpieczenia na jedną lub kilka form, o których mowa w art. 450 ust. 1 ustawy </w:t>
      </w:r>
      <w:proofErr w:type="spellStart"/>
      <w:r w:rsidRPr="00BF203A">
        <w:rPr>
          <w:rFonts w:eastAsia="Times New Roman" w:cs="Calibri"/>
          <w:sz w:val="20"/>
          <w:szCs w:val="20"/>
          <w:lang w:eastAsia="pl-PL"/>
        </w:rPr>
        <w:t>Pzp</w:t>
      </w:r>
      <w:proofErr w:type="spellEnd"/>
      <w:r w:rsidRPr="00BF203A">
        <w:rPr>
          <w:rFonts w:eastAsia="Times New Roman" w:cs="Calibri"/>
          <w:sz w:val="20"/>
          <w:szCs w:val="20"/>
          <w:lang w:eastAsia="pl-PL"/>
        </w:rPr>
        <w:t>. Zmiana formy zabezpieczenia jest dokonywana z zachowaniem ciągłości zabezpieczenia i bez zmniejszenia jego wysokości.</w:t>
      </w:r>
    </w:p>
    <w:bookmarkEnd w:id="6"/>
    <w:p w14:paraId="785C72E8" w14:textId="77777777" w:rsidR="00BF203A" w:rsidRPr="00BF203A" w:rsidRDefault="00BF203A" w:rsidP="00BF203A">
      <w:pPr>
        <w:numPr>
          <w:ilvl w:val="0"/>
          <w:numId w:val="10"/>
        </w:numPr>
        <w:suppressAutoHyphens/>
        <w:autoSpaceDE w:val="0"/>
        <w:spacing w:after="0" w:line="360" w:lineRule="auto"/>
        <w:ind w:left="0" w:firstLine="283"/>
        <w:jc w:val="both"/>
        <w:rPr>
          <w:rFonts w:eastAsia="ArialMT" w:cs="Calibri"/>
          <w:color w:val="000000"/>
          <w:sz w:val="20"/>
          <w:szCs w:val="20"/>
          <w:lang w:eastAsia="pl-PL"/>
        </w:rPr>
      </w:pPr>
      <w:r w:rsidRPr="00BF203A">
        <w:rPr>
          <w:rFonts w:eastAsia="ArialMT" w:cs="Calibri"/>
          <w:color w:val="000000"/>
          <w:sz w:val="20"/>
          <w:szCs w:val="20"/>
          <w:lang w:eastAsia="pl-PL"/>
        </w:rPr>
        <w:t>Zamawiający ma prawo, bez zgody Wykonawcy, przeznaczyć zabezpieczenie należytego wykonania umowy na pokrycie ewentualnych roszczeń z tytułu niewykonania lub nienależytego wykonania przedmiotu umowy.</w:t>
      </w:r>
    </w:p>
    <w:p w14:paraId="0DB12D5D" w14:textId="77777777" w:rsidR="00BF203A" w:rsidRPr="00BF203A" w:rsidRDefault="00BF203A" w:rsidP="00BF203A">
      <w:pPr>
        <w:numPr>
          <w:ilvl w:val="0"/>
          <w:numId w:val="10"/>
        </w:numPr>
        <w:suppressAutoHyphens/>
        <w:autoSpaceDE w:val="0"/>
        <w:spacing w:after="0" w:line="360" w:lineRule="auto"/>
        <w:ind w:left="0" w:firstLine="283"/>
        <w:jc w:val="both"/>
        <w:rPr>
          <w:rFonts w:eastAsia="Helvetica-Bold" w:cs="Calibri"/>
          <w:b/>
          <w:bCs/>
          <w:color w:val="000000"/>
          <w:sz w:val="20"/>
          <w:szCs w:val="20"/>
          <w:lang w:eastAsia="pl-PL"/>
        </w:rPr>
      </w:pPr>
      <w:r w:rsidRPr="00BF203A">
        <w:rPr>
          <w:rFonts w:eastAsia="ArialMT" w:cs="Calibri"/>
          <w:color w:val="000000"/>
          <w:sz w:val="20"/>
          <w:szCs w:val="20"/>
          <w:lang w:eastAsia="pl-PL"/>
        </w:rPr>
        <w:t>O dokonaniu czynności, o których mowa w ust. 9, Zamawiający powiadamia Wykonawcę na piśmie.</w:t>
      </w:r>
    </w:p>
    <w:p w14:paraId="6125FEA8" w14:textId="77777777" w:rsidR="00BF203A" w:rsidRPr="00BF203A" w:rsidRDefault="00BF203A" w:rsidP="00BF203A">
      <w:pPr>
        <w:numPr>
          <w:ilvl w:val="0"/>
          <w:numId w:val="10"/>
        </w:numPr>
        <w:suppressAutoHyphens/>
        <w:autoSpaceDE w:val="0"/>
        <w:spacing w:after="0" w:line="360" w:lineRule="auto"/>
        <w:ind w:left="0" w:firstLine="283"/>
        <w:jc w:val="both"/>
        <w:rPr>
          <w:rFonts w:eastAsia="Helvetica-Bold" w:cs="Calibri"/>
          <w:b/>
          <w:bCs/>
          <w:color w:val="000000"/>
          <w:sz w:val="20"/>
          <w:szCs w:val="20"/>
          <w:lang w:eastAsia="pl-PL"/>
        </w:rPr>
      </w:pPr>
      <w:r w:rsidRPr="00BF203A">
        <w:rPr>
          <w:rFonts w:eastAsia="Times New Roman" w:cs="Calibri"/>
          <w:color w:val="000000"/>
          <w:sz w:val="20"/>
          <w:szCs w:val="20"/>
          <w:lang w:eastAsia="pl-PL"/>
        </w:rPr>
        <w:t>Zamawiający zwraca zabezpieczenie należytego wykonania umowy w terminach i wysokościach jak niżej:</w:t>
      </w:r>
    </w:p>
    <w:p w14:paraId="09A763E0" w14:textId="77777777" w:rsidR="00BF203A" w:rsidRPr="00BF203A" w:rsidRDefault="00BF203A" w:rsidP="00BF203A">
      <w:pPr>
        <w:numPr>
          <w:ilvl w:val="0"/>
          <w:numId w:val="12"/>
        </w:numPr>
        <w:suppressAutoHyphens/>
        <w:spacing w:after="0" w:line="360" w:lineRule="auto"/>
        <w:ind w:left="0" w:firstLine="283"/>
        <w:jc w:val="both"/>
        <w:rPr>
          <w:rFonts w:eastAsia="Times New Roman" w:cs="Calibri"/>
          <w:color w:val="000000"/>
          <w:sz w:val="20"/>
          <w:szCs w:val="20"/>
          <w:lang w:eastAsia="pl-PL"/>
        </w:rPr>
      </w:pPr>
      <w:bookmarkStart w:id="7" w:name="_Hlk69911475"/>
      <w:r w:rsidRPr="00BF203A">
        <w:rPr>
          <w:rFonts w:eastAsia="Times New Roman" w:cs="Calibri"/>
          <w:color w:val="000000"/>
          <w:sz w:val="20"/>
          <w:szCs w:val="20"/>
          <w:lang w:eastAsia="pl-PL"/>
        </w:rPr>
        <w:t xml:space="preserve">70% kwoty zabezpieczenia w terminie 30 dni od dnia wykonania zamówienia i uznania przez zamawiającego za należycie wykonane, </w:t>
      </w:r>
    </w:p>
    <w:p w14:paraId="75AF50FA" w14:textId="77777777" w:rsidR="00BF203A" w:rsidRPr="00BF203A" w:rsidRDefault="00BF203A" w:rsidP="00BF203A">
      <w:pPr>
        <w:numPr>
          <w:ilvl w:val="0"/>
          <w:numId w:val="12"/>
        </w:numPr>
        <w:suppressAutoHyphens/>
        <w:spacing w:after="0" w:line="360" w:lineRule="auto"/>
        <w:ind w:left="0" w:firstLine="283"/>
        <w:jc w:val="both"/>
        <w:rPr>
          <w:rFonts w:eastAsia="Times New Roman" w:cs="Calibri"/>
          <w:color w:val="000000"/>
          <w:sz w:val="20"/>
          <w:szCs w:val="20"/>
          <w:lang w:eastAsia="pl-PL"/>
        </w:rPr>
      </w:pPr>
      <w:bookmarkStart w:id="8" w:name="_Hlk69911418"/>
      <w:bookmarkEnd w:id="7"/>
      <w:r w:rsidRPr="00BF203A">
        <w:rPr>
          <w:rFonts w:eastAsia="Times New Roman" w:cs="Calibri"/>
          <w:color w:val="000000"/>
          <w:sz w:val="20"/>
          <w:szCs w:val="20"/>
          <w:lang w:eastAsia="pl-PL"/>
        </w:rPr>
        <w:t>30% kwoty zabezpieczenia nie później niż w 15. dniu po upływie okresu rękojmi za wady lub gwarancji.</w:t>
      </w:r>
    </w:p>
    <w:bookmarkEnd w:id="8"/>
    <w:p w14:paraId="61C28765" w14:textId="77777777" w:rsidR="00BF203A" w:rsidRPr="00BF203A" w:rsidRDefault="00BF203A" w:rsidP="00BF203A">
      <w:pPr>
        <w:numPr>
          <w:ilvl w:val="0"/>
          <w:numId w:val="10"/>
        </w:numPr>
        <w:suppressAutoHyphens/>
        <w:spacing w:after="0" w:line="360" w:lineRule="auto"/>
        <w:ind w:left="0" w:firstLine="283"/>
        <w:contextualSpacing/>
        <w:jc w:val="both"/>
        <w:rPr>
          <w:rFonts w:eastAsia="Times New Roman" w:cs="Calibri"/>
          <w:color w:val="000000"/>
          <w:sz w:val="20"/>
          <w:szCs w:val="20"/>
          <w:lang w:eastAsia="pl-PL"/>
        </w:rPr>
      </w:pPr>
      <w:r w:rsidRPr="00BF203A">
        <w:rPr>
          <w:rFonts w:eastAsia="Times New Roman" w:cs="Calibri"/>
          <w:color w:val="000000"/>
          <w:sz w:val="20"/>
          <w:szCs w:val="20"/>
          <w:lang w:eastAsia="pl-PL"/>
        </w:rPr>
        <w:t>Zamawiający wstrzyma się ze zwrotem części zabezpieczenia należytego wykonania umowy, o której mowa w ust. 11 pkt 1 w przypadku, kiedy Wykonawca nie usunął w terminie, stwierdzonych w trakcie odbioru wad lub jest w trakcie usuwania tych wad.</w:t>
      </w:r>
    </w:p>
    <w:p w14:paraId="7ED12234" w14:textId="77777777" w:rsidR="00BF203A" w:rsidRPr="00BF203A" w:rsidRDefault="00BF203A" w:rsidP="00BF203A">
      <w:pPr>
        <w:spacing w:after="0" w:line="360" w:lineRule="auto"/>
        <w:ind w:firstLine="283"/>
        <w:rPr>
          <w:rFonts w:cs="Calibri"/>
          <w:b/>
          <w:sz w:val="20"/>
          <w:szCs w:val="20"/>
        </w:rPr>
      </w:pPr>
      <w:bookmarkStart w:id="9" w:name="_Hlk89070509"/>
    </w:p>
    <w:p w14:paraId="381A100A" w14:textId="77777777" w:rsidR="00BF203A" w:rsidRPr="00BF203A" w:rsidRDefault="00BF203A" w:rsidP="00BF203A">
      <w:pPr>
        <w:spacing w:after="0" w:line="360" w:lineRule="auto"/>
        <w:ind w:firstLine="283"/>
        <w:jc w:val="center"/>
        <w:rPr>
          <w:rFonts w:cs="Calibri"/>
          <w:b/>
          <w:sz w:val="20"/>
          <w:szCs w:val="20"/>
        </w:rPr>
      </w:pPr>
      <w:r w:rsidRPr="00BF203A">
        <w:rPr>
          <w:rFonts w:cs="Calibri"/>
          <w:b/>
          <w:sz w:val="20"/>
          <w:szCs w:val="20"/>
        </w:rPr>
        <w:t>§ 8</w:t>
      </w:r>
    </w:p>
    <w:bookmarkEnd w:id="9"/>
    <w:p w14:paraId="5AE61FE1" w14:textId="77777777" w:rsidR="00BF203A" w:rsidRPr="00BF203A" w:rsidRDefault="00BF203A" w:rsidP="00BF203A">
      <w:pPr>
        <w:spacing w:after="0" w:line="360" w:lineRule="auto"/>
        <w:ind w:firstLine="283"/>
        <w:jc w:val="center"/>
        <w:rPr>
          <w:rFonts w:cs="Calibri"/>
          <w:b/>
          <w:sz w:val="20"/>
          <w:szCs w:val="20"/>
        </w:rPr>
      </w:pPr>
      <w:r w:rsidRPr="00BF203A">
        <w:rPr>
          <w:rFonts w:cs="Calibri"/>
          <w:b/>
          <w:sz w:val="20"/>
          <w:szCs w:val="20"/>
        </w:rPr>
        <w:t>Kary umowne</w:t>
      </w:r>
    </w:p>
    <w:p w14:paraId="4961E92F" w14:textId="77777777" w:rsidR="00BF203A" w:rsidRPr="00BF203A" w:rsidRDefault="00BF203A" w:rsidP="00BF203A">
      <w:pPr>
        <w:autoSpaceDE w:val="0"/>
        <w:autoSpaceDN w:val="0"/>
        <w:adjustRightInd w:val="0"/>
        <w:spacing w:after="0" w:line="360" w:lineRule="auto"/>
        <w:ind w:firstLine="283"/>
        <w:jc w:val="both"/>
        <w:rPr>
          <w:rFonts w:cs="Calibri"/>
          <w:color w:val="000000"/>
          <w:sz w:val="20"/>
          <w:szCs w:val="20"/>
          <w:lang w:eastAsia="pl-PL"/>
        </w:rPr>
      </w:pPr>
      <w:r w:rsidRPr="00BF203A">
        <w:rPr>
          <w:rFonts w:cs="Calibri"/>
          <w:color w:val="000000"/>
          <w:sz w:val="20"/>
          <w:szCs w:val="20"/>
          <w:lang w:eastAsia="pl-PL"/>
        </w:rPr>
        <w:t xml:space="preserve">1. W razie niewykonania lub nienależytego wykonania Umowy Wykonawca zapłaci  </w:t>
      </w:r>
    </w:p>
    <w:p w14:paraId="4C3B7FDF" w14:textId="77777777" w:rsidR="00BF203A" w:rsidRPr="00BF203A" w:rsidRDefault="00BF203A" w:rsidP="00BF203A">
      <w:pPr>
        <w:autoSpaceDE w:val="0"/>
        <w:autoSpaceDN w:val="0"/>
        <w:adjustRightInd w:val="0"/>
        <w:spacing w:after="0" w:line="360" w:lineRule="auto"/>
        <w:ind w:firstLine="283"/>
        <w:jc w:val="both"/>
        <w:rPr>
          <w:rFonts w:cs="Calibri"/>
          <w:color w:val="000000"/>
          <w:sz w:val="20"/>
          <w:szCs w:val="20"/>
          <w:lang w:eastAsia="pl-PL"/>
        </w:rPr>
      </w:pPr>
      <w:r w:rsidRPr="00BF203A">
        <w:rPr>
          <w:rFonts w:cs="Calibri"/>
          <w:color w:val="000000"/>
          <w:sz w:val="20"/>
          <w:szCs w:val="20"/>
          <w:lang w:eastAsia="pl-PL"/>
        </w:rPr>
        <w:t xml:space="preserve">     Zamawiającemu kary umowne w następujących przypadkach i wysokościach:</w:t>
      </w:r>
    </w:p>
    <w:p w14:paraId="21A57903" w14:textId="77777777" w:rsidR="00BF203A" w:rsidRPr="00BF203A" w:rsidRDefault="00BF203A" w:rsidP="00BF203A">
      <w:pPr>
        <w:autoSpaceDE w:val="0"/>
        <w:autoSpaceDN w:val="0"/>
        <w:adjustRightInd w:val="0"/>
        <w:spacing w:after="0" w:line="360" w:lineRule="auto"/>
        <w:ind w:firstLine="283"/>
        <w:jc w:val="both"/>
        <w:rPr>
          <w:rFonts w:cs="Calibri"/>
          <w:sz w:val="20"/>
          <w:szCs w:val="20"/>
          <w:lang w:eastAsia="pl-PL"/>
        </w:rPr>
      </w:pPr>
      <w:r w:rsidRPr="00BF203A">
        <w:rPr>
          <w:rFonts w:cs="Calibri"/>
          <w:color w:val="000000"/>
          <w:sz w:val="20"/>
          <w:szCs w:val="20"/>
          <w:lang w:eastAsia="pl-PL"/>
        </w:rPr>
        <w:t xml:space="preserve">1.1. 0,05 </w:t>
      </w:r>
      <w:r w:rsidRPr="00BF203A">
        <w:rPr>
          <w:rFonts w:cs="Calibri"/>
          <w:sz w:val="20"/>
          <w:szCs w:val="20"/>
          <w:lang w:eastAsia="pl-PL"/>
        </w:rPr>
        <w:t xml:space="preserve">% ceny brutto każdego niedostarczonego autobusu, określonej zgodnie z formularzem cenowym, którego dotyczy, za każdy rozpoczęty dzień zwłoki w jego dostawie w odniesieniu do terminów, o których mowa w § 2 ust. 2 Umowy, </w:t>
      </w:r>
    </w:p>
    <w:p w14:paraId="64202A40" w14:textId="77777777" w:rsidR="00BF203A" w:rsidRPr="00BF203A" w:rsidRDefault="00BF203A" w:rsidP="00BF203A">
      <w:pPr>
        <w:autoSpaceDE w:val="0"/>
        <w:autoSpaceDN w:val="0"/>
        <w:adjustRightInd w:val="0"/>
        <w:spacing w:after="0" w:line="360" w:lineRule="auto"/>
        <w:ind w:firstLine="283"/>
        <w:jc w:val="both"/>
        <w:rPr>
          <w:rFonts w:cs="Calibri"/>
          <w:sz w:val="20"/>
          <w:szCs w:val="20"/>
          <w:lang w:eastAsia="pl-PL"/>
        </w:rPr>
      </w:pPr>
      <w:r w:rsidRPr="00BF203A">
        <w:rPr>
          <w:rFonts w:cs="Calibri"/>
          <w:sz w:val="20"/>
          <w:szCs w:val="20"/>
          <w:lang w:eastAsia="pl-PL"/>
        </w:rPr>
        <w:t xml:space="preserve">1.2.  1 % ceny brutto ładowarki, określonej zgodnie z formularzem cenowym za każdy rozpoczęty dzień zwłoki w jej dostawie, w odniesieniu do terminów, o których mowa w § 2 ust. 2 Umowy, </w:t>
      </w:r>
    </w:p>
    <w:p w14:paraId="4101C200" w14:textId="77777777" w:rsidR="00BF203A" w:rsidRPr="00BF203A" w:rsidRDefault="00BF203A" w:rsidP="00BF203A">
      <w:pPr>
        <w:autoSpaceDE w:val="0"/>
        <w:autoSpaceDN w:val="0"/>
        <w:adjustRightInd w:val="0"/>
        <w:spacing w:after="0" w:line="360" w:lineRule="auto"/>
        <w:ind w:firstLine="283"/>
        <w:jc w:val="both"/>
        <w:rPr>
          <w:rFonts w:cs="Calibri"/>
          <w:sz w:val="20"/>
          <w:szCs w:val="20"/>
          <w:lang w:eastAsia="pl-PL"/>
        </w:rPr>
      </w:pPr>
      <w:r w:rsidRPr="00BF203A">
        <w:rPr>
          <w:rFonts w:cs="Calibri"/>
          <w:sz w:val="20"/>
          <w:szCs w:val="20"/>
          <w:lang w:eastAsia="pl-PL"/>
        </w:rPr>
        <w:t xml:space="preserve">1.3.  500,00 PLN za każdy dzień rozpoczęty zwłoki w usunięciu zgłoszonych w okresie gwarancji lub rękojmi wad za każdy autobus, którego dotyczy zwłoka, </w:t>
      </w:r>
    </w:p>
    <w:p w14:paraId="7B7C514A" w14:textId="77777777" w:rsidR="00BF203A" w:rsidRPr="00BF203A" w:rsidRDefault="00BF203A" w:rsidP="00BF203A">
      <w:pPr>
        <w:autoSpaceDE w:val="0"/>
        <w:autoSpaceDN w:val="0"/>
        <w:adjustRightInd w:val="0"/>
        <w:spacing w:after="0" w:line="360" w:lineRule="auto"/>
        <w:ind w:firstLine="283"/>
        <w:jc w:val="both"/>
        <w:rPr>
          <w:rFonts w:cs="Calibri"/>
          <w:sz w:val="20"/>
          <w:szCs w:val="20"/>
          <w:lang w:eastAsia="pl-PL"/>
        </w:rPr>
      </w:pPr>
      <w:r w:rsidRPr="00BF203A">
        <w:rPr>
          <w:rFonts w:cs="Calibri"/>
          <w:sz w:val="20"/>
          <w:szCs w:val="20"/>
          <w:lang w:eastAsia="pl-PL"/>
        </w:rPr>
        <w:t xml:space="preserve">1.4.  1 000,00 PLN za każdy rozpoczęty dzień zwłoki w usunięciu zgłoszonych w okresie gwarancji i rękojmi wad lub usterek stacji ładowania; </w:t>
      </w:r>
    </w:p>
    <w:p w14:paraId="6B47752C" w14:textId="77777777" w:rsidR="00BF203A" w:rsidRPr="00BF203A" w:rsidRDefault="00BF203A" w:rsidP="00BF203A">
      <w:pPr>
        <w:autoSpaceDE w:val="0"/>
        <w:autoSpaceDN w:val="0"/>
        <w:adjustRightInd w:val="0"/>
        <w:spacing w:after="0" w:line="360" w:lineRule="auto"/>
        <w:ind w:firstLine="283"/>
        <w:jc w:val="both"/>
        <w:rPr>
          <w:rFonts w:cs="Calibri"/>
          <w:sz w:val="20"/>
          <w:szCs w:val="20"/>
          <w:lang w:eastAsia="pl-PL"/>
        </w:rPr>
      </w:pPr>
      <w:r w:rsidRPr="00BF203A">
        <w:rPr>
          <w:rFonts w:cs="Calibri"/>
          <w:sz w:val="20"/>
          <w:szCs w:val="20"/>
          <w:lang w:eastAsia="pl-PL"/>
        </w:rPr>
        <w:t xml:space="preserve">1.5.  300,00 PLN za każdy rozpoczęty dzień zwłoki za niedopełnienie innych obowiązków wskazanych w SWZ wraz z załącznikami ciążących na Wykonawcy. </w:t>
      </w:r>
    </w:p>
    <w:p w14:paraId="2F670B67" w14:textId="77777777" w:rsidR="00BF203A" w:rsidRPr="00BF203A" w:rsidRDefault="00BF203A" w:rsidP="00BF203A">
      <w:pPr>
        <w:spacing w:after="0" w:line="360" w:lineRule="auto"/>
        <w:ind w:firstLine="283"/>
        <w:jc w:val="both"/>
        <w:rPr>
          <w:rFonts w:cs="Calibri"/>
          <w:sz w:val="20"/>
          <w:szCs w:val="20"/>
        </w:rPr>
      </w:pPr>
      <w:r w:rsidRPr="00BF203A">
        <w:rPr>
          <w:rFonts w:cs="Calibri"/>
          <w:sz w:val="20"/>
          <w:szCs w:val="20"/>
        </w:rPr>
        <w:t>1.6.  za odstąpienie od umowy lub rozwiązanie umowy przez Zamawiającego z przyczyn leżących po stronie Wykonawcy w wysokości 20% wynagrodzenia umownego brutto określonego w § 3 ust. 1 umowy.</w:t>
      </w:r>
    </w:p>
    <w:p w14:paraId="1F2D2FFC" w14:textId="77777777" w:rsidR="00BF203A" w:rsidRDefault="00BF203A" w:rsidP="00BF203A">
      <w:pPr>
        <w:spacing w:after="0" w:line="360" w:lineRule="auto"/>
        <w:ind w:firstLine="283"/>
        <w:jc w:val="both"/>
        <w:rPr>
          <w:rFonts w:cs="Calibri"/>
          <w:sz w:val="20"/>
          <w:szCs w:val="20"/>
        </w:rPr>
      </w:pPr>
      <w:r w:rsidRPr="00BF203A">
        <w:rPr>
          <w:rFonts w:cs="Calibri"/>
          <w:sz w:val="20"/>
          <w:szCs w:val="20"/>
        </w:rPr>
        <w:t>1.7.  za odstąpienie od umowy lub rozwiązanie umowy przez Wykonawcę z przyczyn nieleżących po stronie Zamawiającego w wysokości 20% wynagrodzenia umownego brutto określonego w § 3 ust. 1 umowy.</w:t>
      </w:r>
    </w:p>
    <w:p w14:paraId="2584F6BA" w14:textId="528328C1" w:rsidR="00D83BF5" w:rsidRPr="00BF203A" w:rsidRDefault="00D83BF5" w:rsidP="00BF203A">
      <w:pPr>
        <w:spacing w:after="0" w:line="360" w:lineRule="auto"/>
        <w:ind w:firstLine="283"/>
        <w:jc w:val="both"/>
        <w:rPr>
          <w:rFonts w:cs="Calibri"/>
          <w:sz w:val="20"/>
          <w:szCs w:val="20"/>
        </w:rPr>
      </w:pPr>
      <w:r w:rsidRPr="002D744F">
        <w:rPr>
          <w:rFonts w:cs="Calibri"/>
          <w:sz w:val="20"/>
          <w:szCs w:val="20"/>
        </w:rPr>
        <w:lastRenderedPageBreak/>
        <w:t>1.8.  za odmowę lub nie</w:t>
      </w:r>
      <w:r w:rsidR="00115C26" w:rsidRPr="002D744F">
        <w:rPr>
          <w:rFonts w:cs="Calibri"/>
          <w:sz w:val="20"/>
          <w:szCs w:val="20"/>
        </w:rPr>
        <w:t>zgodną z obowiązującymi przepisami</w:t>
      </w:r>
      <w:r w:rsidRPr="002D744F">
        <w:rPr>
          <w:rFonts w:cs="Calibri"/>
          <w:sz w:val="20"/>
          <w:szCs w:val="20"/>
        </w:rPr>
        <w:t xml:space="preserve"> utylizację zużytych magazynów energii w wysokości 50 000,00 PLN za każdy pojazd.</w:t>
      </w:r>
      <w:r>
        <w:rPr>
          <w:rFonts w:cs="Calibri"/>
          <w:sz w:val="20"/>
          <w:szCs w:val="20"/>
        </w:rPr>
        <w:t xml:space="preserve"> </w:t>
      </w:r>
    </w:p>
    <w:p w14:paraId="2396878D" w14:textId="77777777" w:rsidR="00BF203A" w:rsidRPr="00BF203A" w:rsidRDefault="00BF203A" w:rsidP="00BF203A">
      <w:pPr>
        <w:numPr>
          <w:ilvl w:val="0"/>
          <w:numId w:val="16"/>
        </w:numPr>
        <w:autoSpaceDE w:val="0"/>
        <w:autoSpaceDN w:val="0"/>
        <w:adjustRightInd w:val="0"/>
        <w:spacing w:after="0" w:line="360" w:lineRule="auto"/>
        <w:ind w:left="0" w:firstLine="283"/>
        <w:jc w:val="both"/>
        <w:rPr>
          <w:rFonts w:cs="Calibri"/>
          <w:color w:val="000000"/>
          <w:sz w:val="20"/>
          <w:szCs w:val="20"/>
          <w:lang w:eastAsia="pl-PL"/>
        </w:rPr>
      </w:pPr>
      <w:r w:rsidRPr="00BF203A">
        <w:rPr>
          <w:rFonts w:cs="Calibri"/>
          <w:color w:val="000000"/>
          <w:sz w:val="20"/>
          <w:szCs w:val="20"/>
          <w:lang w:eastAsia="pl-PL"/>
        </w:rPr>
        <w:t>Zamawiającemu przysługuje prawo dochodzenia odszkodowania uzupełniającego na zasadach ogólnych z Kodeksu cywilnego w przypadku, gdy wysokość szkody przewyższy wartość kar umownych.</w:t>
      </w:r>
    </w:p>
    <w:p w14:paraId="60DAFE1E" w14:textId="77777777" w:rsidR="00BF203A" w:rsidRPr="00BF203A" w:rsidRDefault="00BF203A" w:rsidP="00BF203A">
      <w:pPr>
        <w:numPr>
          <w:ilvl w:val="0"/>
          <w:numId w:val="16"/>
        </w:numPr>
        <w:autoSpaceDE w:val="0"/>
        <w:autoSpaceDN w:val="0"/>
        <w:adjustRightInd w:val="0"/>
        <w:spacing w:after="0" w:line="360" w:lineRule="auto"/>
        <w:ind w:left="0" w:firstLine="283"/>
        <w:jc w:val="both"/>
        <w:rPr>
          <w:rFonts w:cs="Calibri"/>
          <w:color w:val="000000"/>
          <w:sz w:val="20"/>
          <w:szCs w:val="20"/>
          <w:lang w:eastAsia="pl-PL"/>
        </w:rPr>
      </w:pPr>
      <w:r w:rsidRPr="00BF203A">
        <w:rPr>
          <w:rFonts w:cs="Calibri"/>
          <w:color w:val="000000"/>
          <w:sz w:val="20"/>
          <w:szCs w:val="20"/>
          <w:lang w:eastAsia="pl-PL"/>
        </w:rPr>
        <w:t>Suma kar umownych naliczonych na podstawie niniejszej umowy nie może przekroczyć 20% całkowitego wynagrodzenia brutto Wykonawcy.</w:t>
      </w:r>
    </w:p>
    <w:p w14:paraId="4C53B331" w14:textId="77777777" w:rsidR="00BF203A" w:rsidRPr="00BF203A" w:rsidRDefault="00BF203A" w:rsidP="00BF203A">
      <w:pPr>
        <w:numPr>
          <w:ilvl w:val="0"/>
          <w:numId w:val="16"/>
        </w:numPr>
        <w:autoSpaceDE w:val="0"/>
        <w:autoSpaceDN w:val="0"/>
        <w:adjustRightInd w:val="0"/>
        <w:spacing w:after="0" w:line="360" w:lineRule="auto"/>
        <w:ind w:left="0" w:firstLine="283"/>
        <w:jc w:val="both"/>
        <w:rPr>
          <w:rFonts w:cs="Calibri"/>
          <w:color w:val="000000"/>
          <w:sz w:val="20"/>
          <w:szCs w:val="20"/>
          <w:lang w:eastAsia="pl-PL"/>
        </w:rPr>
      </w:pPr>
      <w:r w:rsidRPr="00BF203A">
        <w:rPr>
          <w:rFonts w:cs="Calibri"/>
          <w:color w:val="000000"/>
          <w:sz w:val="20"/>
          <w:szCs w:val="20"/>
          <w:lang w:eastAsia="pl-PL"/>
        </w:rPr>
        <w:t xml:space="preserve">Termin zapłaty należności tytułem kar umownych wynosi do 14 dni od dnia doręczenia noty obciążeniowej. W razie bezskutecznego upływu terminu naliczone zostaną odsetki </w:t>
      </w:r>
      <w:r w:rsidRPr="00BF203A">
        <w:rPr>
          <w:rFonts w:cs="Calibri"/>
          <w:sz w:val="20"/>
          <w:szCs w:val="20"/>
          <w:lang w:eastAsia="pl-PL"/>
        </w:rPr>
        <w:t>ustawowe za opóźnienie .</w:t>
      </w:r>
    </w:p>
    <w:p w14:paraId="420E4707" w14:textId="77777777" w:rsidR="00BF203A" w:rsidRPr="00BF203A" w:rsidRDefault="00BF203A" w:rsidP="00BF203A">
      <w:pPr>
        <w:numPr>
          <w:ilvl w:val="0"/>
          <w:numId w:val="16"/>
        </w:numPr>
        <w:autoSpaceDE w:val="0"/>
        <w:autoSpaceDN w:val="0"/>
        <w:adjustRightInd w:val="0"/>
        <w:spacing w:after="0" w:line="360" w:lineRule="auto"/>
        <w:ind w:left="0" w:firstLine="283"/>
        <w:jc w:val="both"/>
        <w:rPr>
          <w:rFonts w:cs="Calibri"/>
          <w:color w:val="000000"/>
          <w:sz w:val="20"/>
          <w:szCs w:val="20"/>
          <w:lang w:eastAsia="pl-PL"/>
        </w:rPr>
      </w:pPr>
      <w:r w:rsidRPr="00BF203A">
        <w:rPr>
          <w:rFonts w:cs="Calibri"/>
          <w:sz w:val="20"/>
          <w:szCs w:val="20"/>
          <w:lang w:eastAsia="pl-PL"/>
        </w:rPr>
        <w:t>Zamawiający może dokonać potrącenia wymagalnych kar umownych z odsetkami ustawowymi za opóźnienie</w:t>
      </w:r>
      <w:r w:rsidRPr="00BF203A">
        <w:rPr>
          <w:rFonts w:cs="Calibri"/>
          <w:color w:val="000000"/>
          <w:sz w:val="20"/>
          <w:szCs w:val="20"/>
          <w:lang w:eastAsia="pl-PL"/>
        </w:rPr>
        <w:t xml:space="preserve"> z wynagrodzenia Wykonawcy, składając właściwe oświadczenie.</w:t>
      </w:r>
    </w:p>
    <w:p w14:paraId="38C7A46C" w14:textId="77777777" w:rsidR="00BF203A" w:rsidRPr="00BF203A" w:rsidRDefault="00BF203A" w:rsidP="00BF203A">
      <w:pPr>
        <w:numPr>
          <w:ilvl w:val="0"/>
          <w:numId w:val="16"/>
        </w:numPr>
        <w:autoSpaceDE w:val="0"/>
        <w:autoSpaceDN w:val="0"/>
        <w:adjustRightInd w:val="0"/>
        <w:spacing w:after="0" w:line="360" w:lineRule="auto"/>
        <w:ind w:left="0" w:firstLine="283"/>
        <w:jc w:val="both"/>
        <w:rPr>
          <w:rFonts w:cs="Calibri"/>
          <w:color w:val="000000"/>
          <w:sz w:val="20"/>
          <w:szCs w:val="20"/>
          <w:lang w:eastAsia="pl-PL"/>
        </w:rPr>
      </w:pPr>
      <w:r w:rsidRPr="00BF203A">
        <w:rPr>
          <w:rFonts w:cs="Calibri"/>
          <w:color w:val="000000"/>
          <w:sz w:val="20"/>
          <w:szCs w:val="20"/>
          <w:lang w:eastAsia="pl-PL"/>
        </w:rPr>
        <w:t xml:space="preserve">Niezależnie od zastrzeżonej kary umownej Zamawiający może na koszt i ryzyko Wykonawcy zlecić osobie trzeciej wykonanie prac polegających na usunięciu wad, jeżeli Wykonawca nie usunie wad w terminie określonym w </w:t>
      </w:r>
      <w:r w:rsidRPr="00BF203A">
        <w:rPr>
          <w:rFonts w:cs="Calibri"/>
          <w:sz w:val="20"/>
          <w:szCs w:val="20"/>
          <w:lang w:eastAsia="pl-PL"/>
        </w:rPr>
        <w:t xml:space="preserve">Umowie bez uprzedniej zgody Sądu. </w:t>
      </w:r>
      <w:r w:rsidRPr="00BF203A">
        <w:rPr>
          <w:rFonts w:cs="Calibri"/>
          <w:color w:val="000000"/>
          <w:sz w:val="20"/>
          <w:szCs w:val="20"/>
          <w:lang w:eastAsia="pl-PL"/>
        </w:rPr>
        <w:t>Realizacja uprawnienia Zamawiającego nie spowoduje utraty bądź ograniczenia uprawnień z tytułu udzielonej gwarancji lub rękojmi za wady.</w:t>
      </w:r>
    </w:p>
    <w:p w14:paraId="5DFB84A5" w14:textId="77777777" w:rsidR="00BF203A" w:rsidRPr="00BF203A" w:rsidRDefault="00BF203A" w:rsidP="00BF203A">
      <w:pPr>
        <w:spacing w:after="0" w:line="360" w:lineRule="auto"/>
        <w:ind w:firstLine="283"/>
        <w:jc w:val="center"/>
        <w:rPr>
          <w:rFonts w:cs="Calibri"/>
          <w:b/>
          <w:sz w:val="20"/>
          <w:szCs w:val="20"/>
        </w:rPr>
      </w:pPr>
    </w:p>
    <w:p w14:paraId="151C9DBD" w14:textId="77777777" w:rsidR="00BF203A" w:rsidRPr="00BF203A" w:rsidRDefault="00BF203A" w:rsidP="00BF203A">
      <w:pPr>
        <w:spacing w:after="0" w:line="360" w:lineRule="auto"/>
        <w:ind w:firstLine="283"/>
        <w:jc w:val="center"/>
        <w:rPr>
          <w:rFonts w:cs="Calibri"/>
          <w:b/>
          <w:sz w:val="20"/>
          <w:szCs w:val="20"/>
        </w:rPr>
      </w:pPr>
      <w:bookmarkStart w:id="10" w:name="_Hlk89070533"/>
      <w:bookmarkStart w:id="11" w:name="_Hlk163766267"/>
      <w:r w:rsidRPr="00BF203A">
        <w:rPr>
          <w:rFonts w:cs="Calibri"/>
          <w:b/>
          <w:sz w:val="20"/>
          <w:szCs w:val="20"/>
        </w:rPr>
        <w:t>§ 9</w:t>
      </w:r>
    </w:p>
    <w:p w14:paraId="05DC0F71" w14:textId="77777777" w:rsidR="00BF203A" w:rsidRPr="00BF203A" w:rsidRDefault="00BF203A" w:rsidP="00BF203A">
      <w:pPr>
        <w:spacing w:after="0" w:line="360" w:lineRule="auto"/>
        <w:ind w:firstLine="283"/>
        <w:jc w:val="center"/>
        <w:rPr>
          <w:rFonts w:cs="Calibri"/>
          <w:b/>
          <w:sz w:val="20"/>
          <w:szCs w:val="20"/>
        </w:rPr>
      </w:pPr>
      <w:r w:rsidRPr="00BF203A">
        <w:rPr>
          <w:rFonts w:cs="Calibri"/>
          <w:b/>
          <w:sz w:val="20"/>
          <w:szCs w:val="20"/>
        </w:rPr>
        <w:t>Rękojmia</w:t>
      </w:r>
    </w:p>
    <w:bookmarkEnd w:id="10"/>
    <w:p w14:paraId="664902DE" w14:textId="744D20BB" w:rsidR="00BF203A" w:rsidRPr="0041041A" w:rsidRDefault="00BF203A" w:rsidP="00BF203A">
      <w:pPr>
        <w:numPr>
          <w:ilvl w:val="0"/>
          <w:numId w:val="9"/>
        </w:numPr>
        <w:spacing w:after="0" w:line="360" w:lineRule="auto"/>
        <w:ind w:left="0" w:firstLine="283"/>
        <w:jc w:val="both"/>
        <w:rPr>
          <w:rFonts w:cs="Calibri"/>
          <w:bCs/>
          <w:sz w:val="20"/>
          <w:szCs w:val="20"/>
          <w:highlight w:val="yellow"/>
        </w:rPr>
      </w:pPr>
      <w:r w:rsidRPr="0041041A">
        <w:rPr>
          <w:rFonts w:cs="Calibri"/>
          <w:bCs/>
          <w:sz w:val="20"/>
          <w:szCs w:val="20"/>
          <w:highlight w:val="yellow"/>
        </w:rPr>
        <w:t>Okres rękojmi na przedmiot umowy</w:t>
      </w:r>
      <w:r w:rsidR="0041041A" w:rsidRPr="0041041A">
        <w:rPr>
          <w:rFonts w:cs="Calibri"/>
          <w:bCs/>
          <w:sz w:val="20"/>
          <w:szCs w:val="20"/>
          <w:highlight w:val="yellow"/>
        </w:rPr>
        <w:t xml:space="preserve">  (3 autobusy elektryczne wraz z wyposażeniem dodatkowym oraz ładowarka dwustanowiskowa) wynosi 24 miesiące i jest niezależny od </w:t>
      </w:r>
      <w:r w:rsidRPr="0041041A">
        <w:rPr>
          <w:rFonts w:cs="Calibri"/>
          <w:bCs/>
          <w:sz w:val="20"/>
          <w:szCs w:val="20"/>
          <w:highlight w:val="yellow"/>
        </w:rPr>
        <w:t>okres</w:t>
      </w:r>
      <w:r w:rsidR="0041041A" w:rsidRPr="0041041A">
        <w:rPr>
          <w:rFonts w:cs="Calibri"/>
          <w:bCs/>
          <w:sz w:val="20"/>
          <w:szCs w:val="20"/>
          <w:highlight w:val="yellow"/>
        </w:rPr>
        <w:t>u</w:t>
      </w:r>
      <w:r w:rsidRPr="0041041A">
        <w:rPr>
          <w:rFonts w:cs="Calibri"/>
          <w:bCs/>
          <w:sz w:val="20"/>
          <w:szCs w:val="20"/>
          <w:highlight w:val="yellow"/>
        </w:rPr>
        <w:t xml:space="preserve"> gwarancji całopojazdowej autobusów i </w:t>
      </w:r>
      <w:r w:rsidR="0041041A" w:rsidRPr="0041041A">
        <w:rPr>
          <w:rFonts w:cs="Calibri"/>
          <w:bCs/>
          <w:sz w:val="20"/>
          <w:szCs w:val="20"/>
          <w:highlight w:val="yellow"/>
        </w:rPr>
        <w:t xml:space="preserve">ładowarki, który </w:t>
      </w:r>
      <w:r w:rsidRPr="0041041A">
        <w:rPr>
          <w:rFonts w:cs="Calibri"/>
          <w:bCs/>
          <w:sz w:val="20"/>
          <w:szCs w:val="20"/>
          <w:highlight w:val="yellow"/>
        </w:rPr>
        <w:t>wynosi …………………. miesięcy, zgodnie ze złożoną ofertą, jednak nie mniej niż ……… miesięcy licząc od daty odbioru przedmiotu umowy.</w:t>
      </w:r>
    </w:p>
    <w:p w14:paraId="0A572019" w14:textId="77777777" w:rsidR="00BF203A" w:rsidRPr="00BF203A" w:rsidRDefault="00BF203A" w:rsidP="00BF203A">
      <w:pPr>
        <w:numPr>
          <w:ilvl w:val="0"/>
          <w:numId w:val="9"/>
        </w:numPr>
        <w:spacing w:after="0" w:line="360" w:lineRule="auto"/>
        <w:ind w:left="0" w:hanging="426"/>
        <w:jc w:val="both"/>
        <w:rPr>
          <w:rFonts w:cs="Calibri"/>
          <w:bCs/>
          <w:sz w:val="20"/>
          <w:szCs w:val="20"/>
        </w:rPr>
      </w:pPr>
      <w:r w:rsidRPr="00BF203A">
        <w:rPr>
          <w:rFonts w:cs="Calibri"/>
          <w:bCs/>
          <w:sz w:val="20"/>
          <w:szCs w:val="20"/>
        </w:rPr>
        <w:t>Z czynności usunięcia usterek Wykonawca sporządzi protokół podpisany przez Użytkownika potwierdzający skuteczność usunięcia usterki i przekaże go niezwłocznie Zamawiającemu.</w:t>
      </w:r>
    </w:p>
    <w:p w14:paraId="4B771CBF" w14:textId="77777777" w:rsidR="00BF203A" w:rsidRPr="00BF203A" w:rsidRDefault="00BF203A" w:rsidP="00BF203A">
      <w:pPr>
        <w:numPr>
          <w:ilvl w:val="0"/>
          <w:numId w:val="9"/>
        </w:numPr>
        <w:spacing w:after="0" w:line="360" w:lineRule="auto"/>
        <w:ind w:left="0" w:hanging="426"/>
        <w:jc w:val="both"/>
        <w:rPr>
          <w:rFonts w:cs="Calibri"/>
          <w:bCs/>
          <w:sz w:val="20"/>
          <w:szCs w:val="20"/>
        </w:rPr>
      </w:pPr>
      <w:r w:rsidRPr="00BF203A">
        <w:rPr>
          <w:rFonts w:cs="Calibri"/>
          <w:bCs/>
          <w:sz w:val="20"/>
          <w:szCs w:val="20"/>
        </w:rPr>
        <w:t xml:space="preserve">Przed upływem ustalonego w umowie okresu rękojmi nastąpi odbiór ostateczny mający na celu ustalenie stanu dostarczonego przedmiotu umowy i stwierdzenie usunięcia wad z okresu rękojmi i spisany będzie z tej czynności protokół. </w:t>
      </w:r>
    </w:p>
    <w:bookmarkEnd w:id="11"/>
    <w:p w14:paraId="3396B809" w14:textId="77777777" w:rsidR="00BF203A" w:rsidRPr="00BF203A" w:rsidRDefault="00BF203A" w:rsidP="00BF203A">
      <w:pPr>
        <w:spacing w:after="0" w:line="360" w:lineRule="auto"/>
        <w:rPr>
          <w:rFonts w:cs="Calibri"/>
          <w:b/>
          <w:sz w:val="20"/>
          <w:szCs w:val="20"/>
        </w:rPr>
      </w:pPr>
    </w:p>
    <w:p w14:paraId="381EF348"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 10</w:t>
      </w:r>
    </w:p>
    <w:p w14:paraId="1667EBF9"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Zmiana umowy</w:t>
      </w:r>
    </w:p>
    <w:p w14:paraId="2BD468A1" w14:textId="77777777" w:rsidR="00BF203A" w:rsidRPr="00BF203A" w:rsidRDefault="00BF203A" w:rsidP="00BF203A">
      <w:pPr>
        <w:numPr>
          <w:ilvl w:val="0"/>
          <w:numId w:val="17"/>
        </w:numPr>
        <w:autoSpaceDE w:val="0"/>
        <w:autoSpaceDN w:val="0"/>
        <w:adjustRightInd w:val="0"/>
        <w:spacing w:after="0" w:line="360" w:lineRule="auto"/>
        <w:ind w:left="0" w:firstLine="142"/>
        <w:jc w:val="both"/>
        <w:rPr>
          <w:rFonts w:cs="Calibri"/>
          <w:color w:val="000000"/>
          <w:sz w:val="20"/>
          <w:szCs w:val="20"/>
          <w:lang w:eastAsia="pl-PL"/>
        </w:rPr>
      </w:pPr>
      <w:r w:rsidRPr="00BF203A">
        <w:rPr>
          <w:rFonts w:cs="Calibri"/>
          <w:color w:val="000000"/>
          <w:sz w:val="20"/>
          <w:szCs w:val="20"/>
          <w:lang w:eastAsia="pl-PL"/>
        </w:rPr>
        <w:t xml:space="preserve">Wszelkie zmiany niniejszej Umowy wymagają dla swej ważności formy pisemnej pod rygorem nieważności i będą dopuszczalne w granicach unormowania artykułu 454 i 455 ustawy </w:t>
      </w:r>
      <w:proofErr w:type="spellStart"/>
      <w:r w:rsidRPr="00BF203A">
        <w:rPr>
          <w:rFonts w:cs="Calibri"/>
          <w:color w:val="000000"/>
          <w:sz w:val="20"/>
          <w:szCs w:val="20"/>
          <w:lang w:eastAsia="pl-PL"/>
        </w:rPr>
        <w:t>Pzp</w:t>
      </w:r>
      <w:proofErr w:type="spellEnd"/>
      <w:r w:rsidRPr="00BF203A">
        <w:rPr>
          <w:rFonts w:cs="Calibri"/>
          <w:color w:val="000000"/>
          <w:sz w:val="20"/>
          <w:szCs w:val="20"/>
          <w:lang w:eastAsia="pl-PL"/>
        </w:rPr>
        <w:t>.</w:t>
      </w:r>
    </w:p>
    <w:p w14:paraId="0EBEB2AC" w14:textId="77777777" w:rsidR="00BF203A" w:rsidRPr="00BF203A" w:rsidRDefault="00BF203A" w:rsidP="00BF203A">
      <w:pPr>
        <w:numPr>
          <w:ilvl w:val="0"/>
          <w:numId w:val="17"/>
        </w:numPr>
        <w:autoSpaceDE w:val="0"/>
        <w:autoSpaceDN w:val="0"/>
        <w:adjustRightInd w:val="0"/>
        <w:spacing w:after="0" w:line="360" w:lineRule="auto"/>
        <w:ind w:left="0" w:firstLine="142"/>
        <w:jc w:val="both"/>
        <w:rPr>
          <w:rFonts w:cs="Calibri"/>
          <w:color w:val="000000"/>
          <w:sz w:val="20"/>
          <w:szCs w:val="20"/>
          <w:lang w:eastAsia="pl-PL"/>
        </w:rPr>
      </w:pPr>
      <w:r w:rsidRPr="00BF203A">
        <w:rPr>
          <w:rFonts w:cs="Calibri"/>
          <w:color w:val="000000"/>
          <w:sz w:val="20"/>
          <w:szCs w:val="20"/>
          <w:lang w:eastAsia="pl-PL"/>
        </w:rPr>
        <w:t>Zmiana Umowy dokonana z naruszeniem ust. 1 niniejszego paragrafu jest nieważna.</w:t>
      </w:r>
    </w:p>
    <w:p w14:paraId="44D91D37" w14:textId="77777777" w:rsidR="00BF203A" w:rsidRPr="00BF203A" w:rsidRDefault="00BF203A" w:rsidP="00BF203A">
      <w:pPr>
        <w:numPr>
          <w:ilvl w:val="0"/>
          <w:numId w:val="17"/>
        </w:numPr>
        <w:autoSpaceDE w:val="0"/>
        <w:autoSpaceDN w:val="0"/>
        <w:adjustRightInd w:val="0"/>
        <w:spacing w:after="0" w:line="360" w:lineRule="auto"/>
        <w:ind w:left="0" w:firstLine="142"/>
        <w:jc w:val="both"/>
        <w:rPr>
          <w:rFonts w:cs="Calibri"/>
          <w:color w:val="000000"/>
          <w:sz w:val="20"/>
          <w:szCs w:val="20"/>
          <w:lang w:eastAsia="pl-PL"/>
        </w:rPr>
      </w:pPr>
      <w:r w:rsidRPr="00BF203A">
        <w:rPr>
          <w:rFonts w:cs="Calibri"/>
          <w:color w:val="000000"/>
          <w:sz w:val="20"/>
          <w:szCs w:val="20"/>
          <w:lang w:eastAsia="pl-PL"/>
        </w:rPr>
        <w:t xml:space="preserve">Zamawiający, na podstawie art. 455 ust. 1 ustawy </w:t>
      </w:r>
      <w:proofErr w:type="spellStart"/>
      <w:r w:rsidRPr="00BF203A">
        <w:rPr>
          <w:rFonts w:cs="Calibri"/>
          <w:color w:val="000000"/>
          <w:sz w:val="20"/>
          <w:szCs w:val="20"/>
          <w:lang w:eastAsia="pl-PL"/>
        </w:rPr>
        <w:t>Pzp</w:t>
      </w:r>
      <w:proofErr w:type="spellEnd"/>
      <w:r w:rsidRPr="00BF203A">
        <w:rPr>
          <w:rFonts w:cs="Calibri"/>
          <w:color w:val="000000"/>
          <w:sz w:val="20"/>
          <w:szCs w:val="20"/>
          <w:lang w:eastAsia="pl-PL"/>
        </w:rPr>
        <w:t>, przewiduje możliwość wprowadzenia zmian postanowień zawartej Umowy w stosunku do treści przedłożonej w niniejszym postępowaniu oferty, na podstawie której dokonano wyboru Wykonawcy, w następujących przypadkach:</w:t>
      </w:r>
    </w:p>
    <w:p w14:paraId="5842B1AD" w14:textId="77777777" w:rsidR="00BF203A" w:rsidRPr="00BF203A" w:rsidRDefault="00BF203A" w:rsidP="00BF203A">
      <w:pPr>
        <w:autoSpaceDE w:val="0"/>
        <w:autoSpaceDN w:val="0"/>
        <w:adjustRightInd w:val="0"/>
        <w:spacing w:after="0" w:line="360" w:lineRule="auto"/>
        <w:ind w:firstLine="142"/>
        <w:jc w:val="both"/>
        <w:rPr>
          <w:rFonts w:cs="Calibri"/>
          <w:color w:val="000000"/>
          <w:sz w:val="20"/>
          <w:szCs w:val="20"/>
          <w:lang w:eastAsia="pl-PL"/>
        </w:rPr>
      </w:pPr>
      <w:r w:rsidRPr="00BF203A">
        <w:rPr>
          <w:rFonts w:cs="Calibri"/>
          <w:color w:val="000000"/>
          <w:sz w:val="20"/>
          <w:szCs w:val="20"/>
          <w:lang w:eastAsia="pl-PL"/>
        </w:rPr>
        <w:t>a) zmiany terminu dostawy i sposobu rozliczania Umowy lub dokonywania płatności na rzecz Wykonawcy na skutek zmian uwarunkowań finansowych po stronie Zamawiającego, a w szczególności wystąpienia trudności w sfinansowaniu zamówienia, bądź też zmiany obowiązujących przepisów prawa.</w:t>
      </w:r>
    </w:p>
    <w:p w14:paraId="11A72CDE" w14:textId="77777777" w:rsidR="00BF203A" w:rsidRPr="00BF203A" w:rsidRDefault="00BF203A" w:rsidP="00BF203A">
      <w:pPr>
        <w:autoSpaceDE w:val="0"/>
        <w:autoSpaceDN w:val="0"/>
        <w:adjustRightInd w:val="0"/>
        <w:spacing w:after="0" w:line="360" w:lineRule="auto"/>
        <w:ind w:firstLine="142"/>
        <w:jc w:val="both"/>
        <w:rPr>
          <w:rFonts w:cs="Calibri"/>
          <w:color w:val="000000"/>
          <w:sz w:val="20"/>
          <w:szCs w:val="20"/>
          <w:lang w:eastAsia="pl-PL"/>
        </w:rPr>
      </w:pPr>
      <w:r w:rsidRPr="00BF203A">
        <w:rPr>
          <w:rFonts w:cs="Calibri"/>
          <w:color w:val="000000"/>
          <w:sz w:val="20"/>
          <w:szCs w:val="20"/>
          <w:lang w:eastAsia="pl-PL"/>
        </w:rPr>
        <w:lastRenderedPageBreak/>
        <w:t>b) zmiany terminu realizacji zamówienia w przypadku, gdy zwłoka w wykonaniu przedmiotu Umowy spowodowana będzie okolicznością, która wystąpiła z przyczyn niezależnych od Wykonawcy po zawarciu Umowy:</w:t>
      </w:r>
    </w:p>
    <w:p w14:paraId="5570ED28" w14:textId="77777777" w:rsidR="00BF203A" w:rsidRPr="00BF203A" w:rsidRDefault="00BF203A" w:rsidP="00BF203A">
      <w:pPr>
        <w:autoSpaceDE w:val="0"/>
        <w:autoSpaceDN w:val="0"/>
        <w:adjustRightInd w:val="0"/>
        <w:spacing w:after="0" w:line="360" w:lineRule="auto"/>
        <w:ind w:firstLine="142"/>
        <w:jc w:val="both"/>
        <w:rPr>
          <w:rFonts w:cs="Calibri"/>
          <w:color w:val="000000"/>
          <w:sz w:val="20"/>
          <w:szCs w:val="20"/>
          <w:lang w:eastAsia="pl-PL"/>
        </w:rPr>
      </w:pPr>
      <w:r w:rsidRPr="00BF203A">
        <w:rPr>
          <w:rFonts w:cs="Calibri"/>
          <w:color w:val="000000"/>
          <w:sz w:val="20"/>
          <w:szCs w:val="20"/>
          <w:lang w:eastAsia="pl-PL"/>
        </w:rPr>
        <w:t>-zmiany zapisów warunków gwarancji i serwisu, jeśli zmiany te wynikają z postępu technicznego, modernizacji autobusu lub stacji ładowania przez producenta oraz konieczności dostosowania przedmiotu zamówienia do zmieniających się wymagań wynikających z przepisów prawnych,</w:t>
      </w:r>
    </w:p>
    <w:p w14:paraId="6846ED52" w14:textId="77777777" w:rsidR="00BF203A" w:rsidRPr="00BF203A" w:rsidRDefault="00BF203A" w:rsidP="00BF203A">
      <w:pPr>
        <w:autoSpaceDE w:val="0"/>
        <w:autoSpaceDN w:val="0"/>
        <w:adjustRightInd w:val="0"/>
        <w:spacing w:after="0" w:line="360" w:lineRule="auto"/>
        <w:ind w:firstLine="142"/>
        <w:jc w:val="both"/>
        <w:rPr>
          <w:rFonts w:cs="Calibri"/>
          <w:color w:val="000000"/>
          <w:sz w:val="20"/>
          <w:szCs w:val="20"/>
          <w:lang w:eastAsia="pl-PL"/>
        </w:rPr>
      </w:pPr>
      <w:r w:rsidRPr="00BF203A">
        <w:rPr>
          <w:rFonts w:cs="Calibri"/>
          <w:color w:val="000000"/>
          <w:sz w:val="20"/>
          <w:szCs w:val="20"/>
          <w:lang w:eastAsia="pl-PL"/>
        </w:rPr>
        <w:t>-zmiany sposobu spełnienia świadczenia - zmiany technologiczne, w szczególności:</w:t>
      </w:r>
    </w:p>
    <w:p w14:paraId="040B622C" w14:textId="77777777" w:rsidR="00BF203A" w:rsidRPr="00BF203A" w:rsidRDefault="00BF203A" w:rsidP="00BF203A">
      <w:pPr>
        <w:autoSpaceDE w:val="0"/>
        <w:autoSpaceDN w:val="0"/>
        <w:adjustRightInd w:val="0"/>
        <w:spacing w:after="0" w:line="360" w:lineRule="auto"/>
        <w:ind w:firstLine="142"/>
        <w:jc w:val="both"/>
        <w:rPr>
          <w:rFonts w:cs="Calibri"/>
          <w:color w:val="000000"/>
          <w:sz w:val="20"/>
          <w:szCs w:val="20"/>
          <w:lang w:eastAsia="pl-PL"/>
        </w:rPr>
      </w:pPr>
      <w:r w:rsidRPr="00BF203A">
        <w:rPr>
          <w:rFonts w:cs="Calibri"/>
          <w:color w:val="000000"/>
          <w:sz w:val="20"/>
          <w:szCs w:val="20"/>
          <w:lang w:eastAsia="pl-PL"/>
        </w:rPr>
        <w:t>1)pojawienie się na rynku części, materiałów lub urządzeń nowszej generacji pozwalających na zaoszczędzenie kosztów realizacji przedmiotu Umowy lub kosztów eksploatacji wykonanego przedmiotu Umowy;</w:t>
      </w:r>
    </w:p>
    <w:p w14:paraId="43C1DD5E" w14:textId="77777777" w:rsidR="00BF203A" w:rsidRPr="00BF203A" w:rsidRDefault="00BF203A" w:rsidP="00BF203A">
      <w:pPr>
        <w:spacing w:after="0" w:line="360" w:lineRule="auto"/>
        <w:ind w:firstLine="142"/>
        <w:jc w:val="both"/>
        <w:rPr>
          <w:rFonts w:cs="Calibri"/>
          <w:sz w:val="20"/>
          <w:szCs w:val="20"/>
        </w:rPr>
      </w:pPr>
      <w:r w:rsidRPr="00BF203A">
        <w:rPr>
          <w:rFonts w:cs="Calibri"/>
          <w:sz w:val="20"/>
          <w:szCs w:val="20"/>
        </w:rPr>
        <w:t>2)pojawienie się nowszej technologii wykonania przedmiotu zamówienia pozwalającej na zaoszczędzenie czasu realizacji zamówienia lub jego kosztów, jak również kosztów eksploatacji wykonanego przedmiotu Umowy;</w:t>
      </w:r>
    </w:p>
    <w:p w14:paraId="7F563F81" w14:textId="77777777" w:rsidR="00BF203A" w:rsidRPr="00BF203A" w:rsidRDefault="00BF203A" w:rsidP="00BF203A">
      <w:pPr>
        <w:spacing w:after="0" w:line="360" w:lineRule="auto"/>
        <w:ind w:firstLine="142"/>
        <w:jc w:val="both"/>
        <w:rPr>
          <w:rFonts w:cs="Calibri"/>
          <w:bCs/>
          <w:sz w:val="20"/>
          <w:szCs w:val="20"/>
        </w:rPr>
      </w:pPr>
      <w:r w:rsidRPr="00BF203A">
        <w:rPr>
          <w:rFonts w:cs="Calibri"/>
          <w:bCs/>
          <w:sz w:val="20"/>
          <w:szCs w:val="20"/>
        </w:rPr>
        <w:t>3)konieczność zrealizowania Umowy przy zastosowaniu innych rozwiązań technicznych lub materiałowych ze względu na zmiany obowiązującego prawa.</w:t>
      </w:r>
    </w:p>
    <w:p w14:paraId="2ACF2855" w14:textId="77777777" w:rsidR="00BF203A" w:rsidRPr="00BF203A" w:rsidRDefault="00BF203A" w:rsidP="00BF203A">
      <w:pPr>
        <w:spacing w:after="0" w:line="360" w:lineRule="auto"/>
        <w:ind w:firstLine="142"/>
        <w:jc w:val="both"/>
        <w:rPr>
          <w:rFonts w:cs="Calibri"/>
          <w:bCs/>
          <w:sz w:val="20"/>
          <w:szCs w:val="20"/>
        </w:rPr>
      </w:pPr>
      <w:r w:rsidRPr="00BF203A">
        <w:rPr>
          <w:rFonts w:cs="Calibri"/>
          <w:bCs/>
          <w:sz w:val="20"/>
          <w:szCs w:val="20"/>
        </w:rPr>
        <w:t>-Wszystkie wskazane w § 10 zmiany nie mogą prowadzić do pogorszenia stanu technicznego lub zmniejszenia wartości użytkowej lub zwiększenia cen przedmiotu Umowy, z zastrzeżeniem postanowień niniejszej Umowy.</w:t>
      </w:r>
    </w:p>
    <w:p w14:paraId="684B1114" w14:textId="77777777" w:rsidR="00BF203A" w:rsidRPr="00BF203A" w:rsidRDefault="00BF203A" w:rsidP="00BF203A">
      <w:pPr>
        <w:spacing w:after="0" w:line="360" w:lineRule="auto"/>
        <w:ind w:firstLine="142"/>
        <w:jc w:val="both"/>
        <w:rPr>
          <w:rFonts w:cs="Calibri"/>
          <w:bCs/>
          <w:sz w:val="20"/>
          <w:szCs w:val="20"/>
        </w:rPr>
      </w:pPr>
      <w:r w:rsidRPr="00BF203A">
        <w:rPr>
          <w:rFonts w:cs="Calibri"/>
          <w:bCs/>
          <w:sz w:val="20"/>
          <w:szCs w:val="20"/>
        </w:rPr>
        <w:t>4.  Zamawiający przewiduje również możliwość wydłużenia zmiany terminu zakończenia realizacji Umowy maksymalnie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 a w szczególności w przypadku działania siły wyższej na zasadach opisanych w § 12 Umowy, co uniemożliwia wykonanie przedmiotu Umowy zgodnie z SWZ;</w:t>
      </w:r>
    </w:p>
    <w:p w14:paraId="22DB220E" w14:textId="77777777" w:rsidR="00BF203A" w:rsidRPr="00BF203A" w:rsidRDefault="00BF203A" w:rsidP="00BF203A">
      <w:pPr>
        <w:numPr>
          <w:ilvl w:val="0"/>
          <w:numId w:val="18"/>
        </w:numPr>
        <w:autoSpaceDE w:val="0"/>
        <w:autoSpaceDN w:val="0"/>
        <w:adjustRightInd w:val="0"/>
        <w:spacing w:after="0" w:line="360" w:lineRule="auto"/>
        <w:ind w:left="0" w:firstLine="142"/>
        <w:jc w:val="both"/>
        <w:rPr>
          <w:rFonts w:cs="Calibri"/>
          <w:color w:val="000000"/>
          <w:sz w:val="20"/>
          <w:szCs w:val="20"/>
          <w:lang w:eastAsia="pl-PL"/>
        </w:rPr>
      </w:pPr>
      <w:r w:rsidRPr="00BF203A">
        <w:rPr>
          <w:rFonts w:cs="Calibri"/>
          <w:color w:val="000000"/>
          <w:sz w:val="20"/>
          <w:szCs w:val="20"/>
          <w:lang w:eastAsia="pl-PL"/>
        </w:rPr>
        <w:t>Niezależnie od zmian wskazanych powyżej Zamawiający dopuszcza skrócenie terminów wykonania Umowy.</w:t>
      </w:r>
    </w:p>
    <w:p w14:paraId="4BB63B3E" w14:textId="77777777" w:rsidR="00BF203A" w:rsidRPr="00BF203A" w:rsidRDefault="00BF203A" w:rsidP="00BF203A">
      <w:pPr>
        <w:numPr>
          <w:ilvl w:val="0"/>
          <w:numId w:val="18"/>
        </w:numPr>
        <w:autoSpaceDE w:val="0"/>
        <w:autoSpaceDN w:val="0"/>
        <w:adjustRightInd w:val="0"/>
        <w:spacing w:after="0" w:line="360" w:lineRule="auto"/>
        <w:ind w:left="0" w:firstLine="142"/>
        <w:jc w:val="both"/>
        <w:rPr>
          <w:rFonts w:cs="Calibri"/>
          <w:color w:val="000000"/>
          <w:sz w:val="20"/>
          <w:szCs w:val="20"/>
          <w:lang w:eastAsia="pl-PL"/>
        </w:rPr>
      </w:pPr>
      <w:r w:rsidRPr="00BF203A">
        <w:rPr>
          <w:rFonts w:cs="Calibri"/>
          <w:color w:val="000000"/>
          <w:sz w:val="20"/>
          <w:szCs w:val="20"/>
          <w:lang w:eastAsia="pl-PL"/>
        </w:rPr>
        <w:t>Zamawiający dopuszcza wprowadzenie zmian w sposobie wykonywania przedmiotu Umowy, w przypadku, gdy wystąpi co najmniej jedna z poniższych sytuacji:</w:t>
      </w:r>
    </w:p>
    <w:p w14:paraId="290B904B" w14:textId="77777777" w:rsidR="00BF203A" w:rsidRPr="00BF203A" w:rsidRDefault="00BF203A" w:rsidP="00BF203A">
      <w:pPr>
        <w:autoSpaceDE w:val="0"/>
        <w:autoSpaceDN w:val="0"/>
        <w:adjustRightInd w:val="0"/>
        <w:spacing w:after="0" w:line="360" w:lineRule="auto"/>
        <w:ind w:firstLine="142"/>
        <w:jc w:val="both"/>
        <w:rPr>
          <w:rFonts w:cs="Calibri"/>
          <w:color w:val="000000"/>
          <w:sz w:val="20"/>
          <w:szCs w:val="20"/>
          <w:lang w:eastAsia="pl-PL"/>
        </w:rPr>
      </w:pPr>
      <w:r w:rsidRPr="00BF203A">
        <w:rPr>
          <w:rFonts w:cs="Calibri"/>
          <w:color w:val="000000"/>
          <w:sz w:val="20"/>
          <w:szCs w:val="20"/>
          <w:lang w:eastAsia="pl-PL"/>
        </w:rPr>
        <w:t>a) 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3BAB4DC3" w14:textId="77777777" w:rsidR="00BF203A" w:rsidRPr="00BF203A" w:rsidRDefault="00BF203A" w:rsidP="00BF203A">
      <w:pPr>
        <w:autoSpaceDE w:val="0"/>
        <w:autoSpaceDN w:val="0"/>
        <w:adjustRightInd w:val="0"/>
        <w:spacing w:after="0" w:line="360" w:lineRule="auto"/>
        <w:ind w:firstLine="142"/>
        <w:jc w:val="both"/>
        <w:rPr>
          <w:rFonts w:cs="Calibri"/>
          <w:color w:val="000000"/>
          <w:sz w:val="20"/>
          <w:szCs w:val="20"/>
          <w:lang w:eastAsia="pl-PL"/>
        </w:rPr>
      </w:pPr>
      <w:r w:rsidRPr="00BF203A">
        <w:rPr>
          <w:rFonts w:cs="Calibri"/>
          <w:color w:val="000000"/>
          <w:sz w:val="20"/>
          <w:szCs w:val="20"/>
          <w:lang w:eastAsia="pl-PL"/>
        </w:rPr>
        <w:t>b) konieczność zrealizowania przedmiotu Umowy przy zastosowaniu innych rozwiązań albo innymi środkami ze względu na zmiany obowiązującego prawa.</w:t>
      </w:r>
    </w:p>
    <w:p w14:paraId="35D2F461" w14:textId="77777777" w:rsidR="00BF203A" w:rsidRPr="00BF203A" w:rsidRDefault="00BF203A" w:rsidP="00BF203A">
      <w:pPr>
        <w:autoSpaceDE w:val="0"/>
        <w:autoSpaceDN w:val="0"/>
        <w:adjustRightInd w:val="0"/>
        <w:spacing w:after="0" w:line="360" w:lineRule="auto"/>
        <w:ind w:firstLine="142"/>
        <w:jc w:val="both"/>
        <w:rPr>
          <w:rFonts w:cs="Calibri"/>
          <w:color w:val="000000"/>
          <w:sz w:val="20"/>
          <w:szCs w:val="20"/>
          <w:lang w:eastAsia="pl-PL"/>
        </w:rPr>
      </w:pPr>
      <w:r w:rsidRPr="00BF203A">
        <w:rPr>
          <w:rFonts w:cs="Calibri"/>
          <w:color w:val="000000"/>
          <w:sz w:val="20"/>
          <w:szCs w:val="20"/>
          <w:lang w:eastAsia="pl-PL"/>
        </w:rPr>
        <w:t>7. Ponadto zmiana umowy może nastąpić w zakresie wynagrodzenia brutto, w przypadku zmiany stawki podatku od towarów i usług;</w:t>
      </w:r>
    </w:p>
    <w:p w14:paraId="78F5EC1A" w14:textId="77777777" w:rsidR="00BF203A" w:rsidRPr="00BF203A" w:rsidRDefault="00BF203A" w:rsidP="00BF203A">
      <w:pPr>
        <w:spacing w:after="0" w:line="360" w:lineRule="auto"/>
        <w:ind w:firstLine="142"/>
        <w:jc w:val="both"/>
        <w:rPr>
          <w:rFonts w:cs="Calibri"/>
          <w:bCs/>
          <w:sz w:val="20"/>
          <w:szCs w:val="20"/>
        </w:rPr>
      </w:pPr>
      <w:r w:rsidRPr="00BF203A">
        <w:rPr>
          <w:rFonts w:cs="Calibri"/>
          <w:bCs/>
          <w:sz w:val="20"/>
          <w:szCs w:val="20"/>
        </w:rPr>
        <w:t>8.  Wnioski stron o dokonanie zmian w Umowie będą uzgadniane na piśmie i będą zawierać dokładny opis proponowanej zmiany. Po otrzymaniu wniosku o dokonanie zmiany lub po złożeniu propozycji zmiany, strona pisemnie poinformuje drugą stronę o możliwościach i warunkach wprowadzenia zmian.</w:t>
      </w:r>
    </w:p>
    <w:p w14:paraId="0D6F8A80" w14:textId="77777777" w:rsidR="00BF203A" w:rsidRPr="00BF203A" w:rsidRDefault="00BF203A" w:rsidP="00BF203A">
      <w:pPr>
        <w:spacing w:after="0" w:line="360" w:lineRule="auto"/>
        <w:ind w:firstLine="142"/>
        <w:jc w:val="both"/>
        <w:rPr>
          <w:rFonts w:cs="Calibri"/>
          <w:bCs/>
          <w:sz w:val="20"/>
          <w:szCs w:val="20"/>
        </w:rPr>
      </w:pPr>
      <w:r w:rsidRPr="00BF203A">
        <w:rPr>
          <w:rFonts w:cs="Calibri"/>
          <w:bCs/>
          <w:sz w:val="20"/>
          <w:szCs w:val="20"/>
        </w:rPr>
        <w:t xml:space="preserve">9.  Nie stanowi istotnej zmiany Umowy w rozumieniu art. 454 ustawy </w:t>
      </w:r>
      <w:proofErr w:type="spellStart"/>
      <w:r w:rsidRPr="00BF203A">
        <w:rPr>
          <w:rFonts w:cs="Calibri"/>
          <w:bCs/>
          <w:sz w:val="20"/>
          <w:szCs w:val="20"/>
        </w:rPr>
        <w:t>Pzp</w:t>
      </w:r>
      <w:proofErr w:type="spellEnd"/>
      <w:r w:rsidRPr="00BF203A">
        <w:rPr>
          <w:rFonts w:cs="Calibri"/>
          <w:bCs/>
          <w:sz w:val="20"/>
          <w:szCs w:val="20"/>
        </w:rPr>
        <w:t xml:space="preserve"> w szczególności zmiana danych teleadresowych, zmiana osób wskazanych do kontaktów między stronami umowy.</w:t>
      </w:r>
    </w:p>
    <w:p w14:paraId="0B20F717" w14:textId="77777777" w:rsidR="00BF203A" w:rsidRPr="00BF203A" w:rsidRDefault="00BF203A" w:rsidP="00BF203A">
      <w:pPr>
        <w:spacing w:after="0" w:line="360" w:lineRule="auto"/>
        <w:ind w:firstLine="142"/>
        <w:jc w:val="both"/>
        <w:rPr>
          <w:rFonts w:cs="Calibri"/>
          <w:bCs/>
          <w:sz w:val="20"/>
          <w:szCs w:val="20"/>
        </w:rPr>
      </w:pPr>
      <w:r w:rsidRPr="00BF203A">
        <w:rPr>
          <w:rFonts w:cs="Calibri"/>
          <w:bCs/>
          <w:sz w:val="20"/>
          <w:szCs w:val="20"/>
        </w:rPr>
        <w:lastRenderedPageBreak/>
        <w:t xml:space="preserve">10.  </w:t>
      </w:r>
      <w:r w:rsidRPr="00BF203A">
        <w:rPr>
          <w:rFonts w:cs="Calibri"/>
          <w:sz w:val="20"/>
          <w:szCs w:val="20"/>
        </w:rPr>
        <w:t xml:space="preserve">Zamawiający zastrzega sobie możliwość zmniejszenia zakresu przedmiotowego umowy w sytuacji ograniczenia lub cofnięcia dofinasowania, a co za tym idzie, zmniejszenia zobowiązania wynikającego z niniejszej umowy, przy czym wartość niewykorzystanego zobowiązania nie może być większa niż 30% wartości, określonej w § 3 ust. 1. </w:t>
      </w:r>
    </w:p>
    <w:p w14:paraId="0AB3F5BD" w14:textId="77777777" w:rsidR="00BF203A" w:rsidRPr="00BF203A" w:rsidRDefault="00BF203A" w:rsidP="00BF203A">
      <w:pPr>
        <w:numPr>
          <w:ilvl w:val="0"/>
          <w:numId w:val="20"/>
        </w:numPr>
        <w:spacing w:after="0" w:line="360" w:lineRule="auto"/>
        <w:ind w:left="0" w:firstLine="142"/>
        <w:jc w:val="both"/>
        <w:rPr>
          <w:rFonts w:eastAsia="Arial Unicode MS" w:cs="Calibri"/>
          <w:sz w:val="20"/>
          <w:szCs w:val="20"/>
        </w:rPr>
      </w:pPr>
      <w:r w:rsidRPr="00BF203A">
        <w:rPr>
          <w:rFonts w:cs="Calibri"/>
          <w:sz w:val="20"/>
          <w:szCs w:val="20"/>
        </w:rPr>
        <w:t>Wykonawca w związku z ust. 10 nie może dochodzić roszczeń z tytułu nie zrealizowania  w całości umowy.</w:t>
      </w:r>
    </w:p>
    <w:p w14:paraId="34E718F8" w14:textId="77777777" w:rsidR="00BF203A" w:rsidRPr="00BF203A" w:rsidRDefault="00BF203A" w:rsidP="00BF203A">
      <w:pPr>
        <w:spacing w:after="0" w:line="360" w:lineRule="auto"/>
        <w:ind w:hanging="284"/>
        <w:jc w:val="both"/>
        <w:rPr>
          <w:rFonts w:cs="Calibri"/>
          <w:bCs/>
          <w:sz w:val="20"/>
          <w:szCs w:val="20"/>
        </w:rPr>
      </w:pPr>
    </w:p>
    <w:p w14:paraId="20B5BC9C" w14:textId="77777777" w:rsidR="00BF203A" w:rsidRPr="00BF203A" w:rsidRDefault="00BF203A" w:rsidP="00BF203A">
      <w:pPr>
        <w:spacing w:after="0" w:line="360" w:lineRule="auto"/>
        <w:rPr>
          <w:rFonts w:cs="Calibri"/>
          <w:b/>
          <w:sz w:val="20"/>
          <w:szCs w:val="20"/>
        </w:rPr>
      </w:pPr>
    </w:p>
    <w:p w14:paraId="77117054" w14:textId="77777777" w:rsidR="00BF203A" w:rsidRPr="00BF203A" w:rsidRDefault="00BF203A" w:rsidP="00BF203A">
      <w:pPr>
        <w:spacing w:after="0" w:line="360" w:lineRule="auto"/>
        <w:jc w:val="center"/>
        <w:rPr>
          <w:rFonts w:cs="Calibri"/>
          <w:b/>
          <w:sz w:val="20"/>
          <w:szCs w:val="20"/>
        </w:rPr>
      </w:pPr>
      <w:bookmarkStart w:id="12" w:name="_Hlk89070607"/>
      <w:r w:rsidRPr="00BF203A">
        <w:rPr>
          <w:rFonts w:cs="Calibri"/>
          <w:b/>
          <w:sz w:val="20"/>
          <w:szCs w:val="20"/>
        </w:rPr>
        <w:t>§ 11</w:t>
      </w:r>
    </w:p>
    <w:p w14:paraId="730F478A"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Ochrona danych osobowych</w:t>
      </w:r>
    </w:p>
    <w:bookmarkEnd w:id="12"/>
    <w:p w14:paraId="2C38713F" w14:textId="77777777" w:rsidR="00BF203A" w:rsidRPr="00BF203A" w:rsidRDefault="00BF203A" w:rsidP="00BF203A">
      <w:pPr>
        <w:numPr>
          <w:ilvl w:val="0"/>
          <w:numId w:val="8"/>
        </w:numPr>
        <w:spacing w:after="0" w:line="360" w:lineRule="auto"/>
        <w:ind w:left="0" w:hanging="426"/>
        <w:jc w:val="both"/>
        <w:rPr>
          <w:rFonts w:cs="Calibri"/>
          <w:bCs/>
          <w:sz w:val="20"/>
          <w:szCs w:val="20"/>
        </w:rPr>
      </w:pPr>
      <w:r w:rsidRPr="00BF203A">
        <w:rPr>
          <w:rFonts w:cs="Calibri"/>
          <w:bCs/>
          <w:sz w:val="20"/>
          <w:szCs w:val="20"/>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BF203A">
        <w:rPr>
          <w:rFonts w:cs="Calibri"/>
          <w:bCs/>
          <w:sz w:val="20"/>
          <w:szCs w:val="20"/>
        </w:rPr>
        <w:t>t.j</w:t>
      </w:r>
      <w:proofErr w:type="spellEnd"/>
      <w:r w:rsidRPr="00BF203A">
        <w:rPr>
          <w:rFonts w:cs="Calibri"/>
          <w:bCs/>
          <w:sz w:val="20"/>
          <w:szCs w:val="20"/>
        </w:rPr>
        <w:t xml:space="preserve">. Dz. U. z 2022 r. poz. 902 z </w:t>
      </w:r>
      <w:proofErr w:type="spellStart"/>
      <w:r w:rsidRPr="00BF203A">
        <w:rPr>
          <w:rFonts w:cs="Calibri"/>
          <w:bCs/>
          <w:sz w:val="20"/>
          <w:szCs w:val="20"/>
        </w:rPr>
        <w:t>późn</w:t>
      </w:r>
      <w:proofErr w:type="spellEnd"/>
      <w:r w:rsidRPr="00BF203A">
        <w:rPr>
          <w:rFonts w:cs="Calibri"/>
          <w:bCs/>
          <w:sz w:val="20"/>
          <w:szCs w:val="20"/>
        </w:rPr>
        <w:t>. zm.), która podlega udostępnieniu w trybie przedmiotowej ustawy.</w:t>
      </w:r>
    </w:p>
    <w:p w14:paraId="0C5D37F6" w14:textId="77777777" w:rsidR="00BF203A" w:rsidRPr="00BF203A" w:rsidRDefault="00BF203A" w:rsidP="00BF203A">
      <w:pPr>
        <w:numPr>
          <w:ilvl w:val="0"/>
          <w:numId w:val="8"/>
        </w:numPr>
        <w:spacing w:after="0" w:line="360" w:lineRule="auto"/>
        <w:ind w:left="0" w:hanging="426"/>
        <w:jc w:val="both"/>
        <w:rPr>
          <w:rFonts w:cs="Calibri"/>
          <w:bCs/>
          <w:sz w:val="20"/>
          <w:szCs w:val="20"/>
        </w:rPr>
      </w:pPr>
      <w:r w:rsidRPr="00BF203A">
        <w:rPr>
          <w:rFonts w:cs="Calibri"/>
          <w:bCs/>
          <w:sz w:val="20"/>
          <w:szCs w:val="20"/>
        </w:rPr>
        <w:t>Wykonawca wyraża zgodę na udostępnianie w trybie ustawy, o której mowa w ust. 1, zawartych w niniejszej Umowie dotyczących go danych osobowych w zakresie obejmującym imię i nazwisko, a w przypadku prowadzenia działalności gospodarczej –również w zakresie firmy.</w:t>
      </w:r>
    </w:p>
    <w:p w14:paraId="6F388313" w14:textId="77777777" w:rsidR="00BF203A" w:rsidRPr="00BF203A" w:rsidRDefault="00BF203A" w:rsidP="00BF203A">
      <w:pPr>
        <w:spacing w:after="0" w:line="360" w:lineRule="auto"/>
        <w:jc w:val="center"/>
        <w:rPr>
          <w:rFonts w:cs="Calibri"/>
          <w:b/>
          <w:sz w:val="20"/>
          <w:szCs w:val="20"/>
        </w:rPr>
      </w:pPr>
    </w:p>
    <w:p w14:paraId="66095E45"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 12</w:t>
      </w:r>
    </w:p>
    <w:p w14:paraId="10726C57"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Siła wyższa</w:t>
      </w:r>
    </w:p>
    <w:p w14:paraId="10B2EEF8" w14:textId="77777777" w:rsidR="00BF203A" w:rsidRPr="00BF203A" w:rsidRDefault="00BF203A" w:rsidP="00BF203A">
      <w:pPr>
        <w:numPr>
          <w:ilvl w:val="0"/>
          <w:numId w:val="7"/>
        </w:numPr>
        <w:spacing w:after="0" w:line="360" w:lineRule="auto"/>
        <w:ind w:left="0" w:hanging="426"/>
        <w:jc w:val="both"/>
        <w:rPr>
          <w:rFonts w:cs="Calibri"/>
          <w:bCs/>
          <w:sz w:val="20"/>
          <w:szCs w:val="20"/>
        </w:rPr>
      </w:pPr>
      <w:r w:rsidRPr="00BF203A">
        <w:rPr>
          <w:rFonts w:cs="Calibri"/>
          <w:bCs/>
          <w:sz w:val="20"/>
          <w:szCs w:val="20"/>
        </w:rPr>
        <w:t>Żadna ze stron nie ponosi odpowiedzialności za niewykonanie lub nienależyte wykonanie Umowy, jeżeli wykonanie zobowiązań będzie uniemożliwione przez jakiekolwiek okoliczności siły wyższej powstałe po dacie podpisania Umowy.</w:t>
      </w:r>
    </w:p>
    <w:p w14:paraId="3B865DC3" w14:textId="77777777" w:rsidR="00BF203A" w:rsidRPr="00BF203A" w:rsidRDefault="00BF203A" w:rsidP="00BF203A">
      <w:pPr>
        <w:numPr>
          <w:ilvl w:val="0"/>
          <w:numId w:val="7"/>
        </w:numPr>
        <w:spacing w:after="0" w:line="360" w:lineRule="auto"/>
        <w:ind w:left="0" w:hanging="426"/>
        <w:jc w:val="both"/>
        <w:rPr>
          <w:rFonts w:cs="Calibri"/>
          <w:bCs/>
          <w:sz w:val="20"/>
          <w:szCs w:val="20"/>
        </w:rPr>
      </w:pPr>
      <w:r w:rsidRPr="00BF203A">
        <w:rPr>
          <w:rFonts w:cs="Calibri"/>
          <w:bCs/>
          <w:sz w:val="20"/>
          <w:szCs w:val="20"/>
        </w:rPr>
        <w:t>W niniejszej umowie termin "siła wyższa" oznacza zdarzenie zewnętrzne wobec łączącej strony więzi prawnej o:</w:t>
      </w:r>
    </w:p>
    <w:p w14:paraId="2CC7C820" w14:textId="77777777" w:rsidR="00BF203A" w:rsidRPr="00BF203A" w:rsidRDefault="00BF203A" w:rsidP="00BF203A">
      <w:pPr>
        <w:spacing w:after="0" w:line="360" w:lineRule="auto"/>
        <w:ind w:hanging="284"/>
        <w:jc w:val="both"/>
        <w:rPr>
          <w:rFonts w:cs="Calibri"/>
          <w:bCs/>
          <w:sz w:val="20"/>
          <w:szCs w:val="20"/>
        </w:rPr>
      </w:pPr>
      <w:r w:rsidRPr="00BF203A">
        <w:rPr>
          <w:rFonts w:cs="Calibri"/>
          <w:bCs/>
          <w:sz w:val="20"/>
          <w:szCs w:val="20"/>
        </w:rPr>
        <w:t>-</w:t>
      </w:r>
      <w:r w:rsidRPr="00BF203A">
        <w:rPr>
          <w:rFonts w:cs="Calibri"/>
          <w:bCs/>
          <w:sz w:val="20"/>
          <w:szCs w:val="20"/>
        </w:rPr>
        <w:tab/>
        <w:t>charakterze niezależnym od stron,</w:t>
      </w:r>
    </w:p>
    <w:p w14:paraId="075535A4" w14:textId="77777777" w:rsidR="00BF203A" w:rsidRPr="00BF203A" w:rsidRDefault="00BF203A" w:rsidP="00BF203A">
      <w:pPr>
        <w:spacing w:after="0" w:line="360" w:lineRule="auto"/>
        <w:ind w:hanging="284"/>
        <w:jc w:val="both"/>
        <w:rPr>
          <w:rFonts w:cs="Calibri"/>
          <w:bCs/>
          <w:sz w:val="20"/>
          <w:szCs w:val="20"/>
        </w:rPr>
      </w:pPr>
      <w:r w:rsidRPr="00BF203A">
        <w:rPr>
          <w:rFonts w:cs="Calibri"/>
          <w:bCs/>
          <w:sz w:val="20"/>
          <w:szCs w:val="20"/>
        </w:rPr>
        <w:t>-</w:t>
      </w:r>
      <w:r w:rsidRPr="00BF203A">
        <w:rPr>
          <w:rFonts w:cs="Calibri"/>
          <w:bCs/>
          <w:sz w:val="20"/>
          <w:szCs w:val="20"/>
        </w:rPr>
        <w:tab/>
        <w:t>którego strony nie mogły przewidzieć przed zawarciem Umowy,</w:t>
      </w:r>
    </w:p>
    <w:p w14:paraId="6AF78907" w14:textId="77777777" w:rsidR="00BF203A" w:rsidRPr="00BF203A" w:rsidRDefault="00BF203A" w:rsidP="00BF203A">
      <w:pPr>
        <w:spacing w:after="0" w:line="360" w:lineRule="auto"/>
        <w:ind w:hanging="284"/>
        <w:jc w:val="both"/>
        <w:rPr>
          <w:rFonts w:cs="Calibri"/>
          <w:bCs/>
          <w:sz w:val="20"/>
          <w:szCs w:val="20"/>
        </w:rPr>
      </w:pPr>
      <w:r w:rsidRPr="00BF203A">
        <w:rPr>
          <w:rFonts w:cs="Calibri"/>
          <w:bCs/>
          <w:sz w:val="20"/>
          <w:szCs w:val="20"/>
        </w:rPr>
        <w:t>-</w:t>
      </w:r>
      <w:r w:rsidRPr="00BF203A">
        <w:rPr>
          <w:rFonts w:cs="Calibri"/>
          <w:bCs/>
          <w:sz w:val="20"/>
          <w:szCs w:val="20"/>
        </w:rPr>
        <w:tab/>
        <w:t xml:space="preserve">którego nie można uniknąć ani któremu strony nie mogły zapobiec przy zachowaniu   </w:t>
      </w:r>
    </w:p>
    <w:p w14:paraId="3550B114" w14:textId="77777777" w:rsidR="00BF203A" w:rsidRPr="00BF203A" w:rsidRDefault="00BF203A" w:rsidP="00BF203A">
      <w:pPr>
        <w:spacing w:after="0" w:line="360" w:lineRule="auto"/>
        <w:ind w:hanging="284"/>
        <w:jc w:val="both"/>
        <w:rPr>
          <w:rFonts w:cs="Calibri"/>
          <w:bCs/>
          <w:sz w:val="20"/>
          <w:szCs w:val="20"/>
        </w:rPr>
      </w:pPr>
      <w:r w:rsidRPr="00BF203A">
        <w:rPr>
          <w:rFonts w:cs="Calibri"/>
          <w:bCs/>
          <w:sz w:val="20"/>
          <w:szCs w:val="20"/>
        </w:rPr>
        <w:t xml:space="preserve">     należytej staranności.</w:t>
      </w:r>
    </w:p>
    <w:p w14:paraId="73A61684" w14:textId="77777777" w:rsidR="00BF203A" w:rsidRPr="00BF203A" w:rsidRDefault="00BF203A" w:rsidP="00BF203A">
      <w:pPr>
        <w:numPr>
          <w:ilvl w:val="0"/>
          <w:numId w:val="7"/>
        </w:numPr>
        <w:spacing w:after="0" w:line="360" w:lineRule="auto"/>
        <w:ind w:left="0" w:hanging="426"/>
        <w:jc w:val="both"/>
        <w:rPr>
          <w:rFonts w:cs="Calibri"/>
          <w:bCs/>
          <w:sz w:val="20"/>
          <w:szCs w:val="20"/>
        </w:rPr>
      </w:pPr>
      <w:r w:rsidRPr="00BF203A">
        <w:rPr>
          <w:rFonts w:cs="Calibri"/>
          <w:bCs/>
          <w:sz w:val="20"/>
          <w:szCs w:val="20"/>
        </w:rPr>
        <w:t>Siła wyższa może obejmować wyjątkowe wydarzenia i okoliczności, które bezpośrednio oddziałują na możliwość wypełnienia zobowiązań wynikających z Umowy w rodzaju wyliczonym poniżej bez ograniczania się do nich, jeśli tylko warunki określone w ust. 2 tiret 1-3 niniejszego paragrafu są spełnione:</w:t>
      </w:r>
    </w:p>
    <w:p w14:paraId="45BAC661" w14:textId="77777777" w:rsidR="00BF203A" w:rsidRPr="00BF203A" w:rsidRDefault="00BF203A" w:rsidP="00BF203A">
      <w:pPr>
        <w:numPr>
          <w:ilvl w:val="1"/>
          <w:numId w:val="7"/>
        </w:numPr>
        <w:spacing w:after="0" w:line="360" w:lineRule="auto"/>
        <w:ind w:left="0" w:hanging="426"/>
        <w:jc w:val="both"/>
        <w:rPr>
          <w:rFonts w:cs="Calibri"/>
          <w:bCs/>
          <w:sz w:val="20"/>
          <w:szCs w:val="20"/>
        </w:rPr>
      </w:pPr>
      <w:r w:rsidRPr="00BF203A">
        <w:rPr>
          <w:rFonts w:cs="Calibri"/>
          <w:bCs/>
          <w:sz w:val="20"/>
          <w:szCs w:val="20"/>
        </w:rPr>
        <w:t>wojna, działania wojenne, inwazja, działania wrogów zewnętrznych,</w:t>
      </w:r>
    </w:p>
    <w:p w14:paraId="29595DF7" w14:textId="77777777" w:rsidR="00BF203A" w:rsidRPr="00BF203A" w:rsidRDefault="00BF203A" w:rsidP="00BF203A">
      <w:pPr>
        <w:numPr>
          <w:ilvl w:val="1"/>
          <w:numId w:val="7"/>
        </w:numPr>
        <w:spacing w:after="0" w:line="360" w:lineRule="auto"/>
        <w:ind w:left="0" w:hanging="426"/>
        <w:jc w:val="both"/>
        <w:rPr>
          <w:rFonts w:cs="Calibri"/>
          <w:bCs/>
          <w:sz w:val="20"/>
          <w:szCs w:val="20"/>
        </w:rPr>
      </w:pPr>
      <w:r w:rsidRPr="00BF203A">
        <w:rPr>
          <w:rFonts w:cs="Calibri"/>
          <w:bCs/>
          <w:sz w:val="20"/>
          <w:szCs w:val="20"/>
        </w:rPr>
        <w:t>terroryzm, rewolucja, wojna domowa, powstanie, przewrót wojskowy lub cywilny,</w:t>
      </w:r>
    </w:p>
    <w:p w14:paraId="6476A7B1" w14:textId="77777777" w:rsidR="00BF203A" w:rsidRPr="00BF203A" w:rsidRDefault="00BF203A" w:rsidP="00BF203A">
      <w:pPr>
        <w:numPr>
          <w:ilvl w:val="1"/>
          <w:numId w:val="7"/>
        </w:numPr>
        <w:spacing w:after="0" w:line="360" w:lineRule="auto"/>
        <w:ind w:left="0" w:hanging="426"/>
        <w:jc w:val="both"/>
        <w:rPr>
          <w:rFonts w:cs="Calibri"/>
          <w:bCs/>
          <w:sz w:val="20"/>
          <w:szCs w:val="20"/>
        </w:rPr>
      </w:pPr>
      <w:r w:rsidRPr="00BF203A">
        <w:rPr>
          <w:rFonts w:cs="Calibri"/>
          <w:bCs/>
          <w:sz w:val="20"/>
          <w:szCs w:val="20"/>
        </w:rPr>
        <w:t>bunty, niepokoje, zamieszki, strajki spowodowane przez inne osoby niż personel Wykonawcy, podmioty udostępniające zasoby, podwykonawców,</w:t>
      </w:r>
    </w:p>
    <w:p w14:paraId="370C1EC6" w14:textId="77777777" w:rsidR="00BF203A" w:rsidRPr="00BF203A" w:rsidRDefault="00BF203A" w:rsidP="00BF203A">
      <w:pPr>
        <w:numPr>
          <w:ilvl w:val="1"/>
          <w:numId w:val="7"/>
        </w:numPr>
        <w:spacing w:after="0" w:line="360" w:lineRule="auto"/>
        <w:ind w:left="0" w:hanging="426"/>
        <w:jc w:val="both"/>
        <w:rPr>
          <w:rFonts w:cs="Calibri"/>
          <w:bCs/>
          <w:sz w:val="20"/>
          <w:szCs w:val="20"/>
        </w:rPr>
      </w:pPr>
      <w:r w:rsidRPr="00BF203A">
        <w:rPr>
          <w:rFonts w:cs="Calibri"/>
          <w:bCs/>
          <w:sz w:val="20"/>
          <w:szCs w:val="20"/>
        </w:rPr>
        <w:t>amunicja wojskowa, niewypały, niewybuchy, promieniowanie jonizujące lub skażenie radioaktywne z wyjątkiem tych, które mogą być przypisane użyciu przez wykonawcę, podwykonawcę lub podmiot udostępniający zasoby,</w:t>
      </w:r>
    </w:p>
    <w:p w14:paraId="670553DD" w14:textId="77777777" w:rsidR="00BF203A" w:rsidRPr="00BF203A" w:rsidRDefault="00BF203A" w:rsidP="00BF203A">
      <w:pPr>
        <w:numPr>
          <w:ilvl w:val="1"/>
          <w:numId w:val="7"/>
        </w:numPr>
        <w:spacing w:after="0" w:line="360" w:lineRule="auto"/>
        <w:ind w:left="0" w:hanging="426"/>
        <w:jc w:val="both"/>
        <w:rPr>
          <w:rFonts w:cs="Calibri"/>
          <w:bCs/>
          <w:sz w:val="20"/>
          <w:szCs w:val="20"/>
        </w:rPr>
      </w:pPr>
      <w:r w:rsidRPr="00BF203A">
        <w:rPr>
          <w:rFonts w:cs="Calibri"/>
          <w:bCs/>
          <w:sz w:val="20"/>
          <w:szCs w:val="20"/>
        </w:rPr>
        <w:t xml:space="preserve">klęski żywiołowe takie jak </w:t>
      </w:r>
      <w:proofErr w:type="spellStart"/>
      <w:r w:rsidRPr="00BF203A">
        <w:rPr>
          <w:rFonts w:cs="Calibri"/>
          <w:bCs/>
          <w:sz w:val="20"/>
          <w:szCs w:val="20"/>
        </w:rPr>
        <w:t>np</w:t>
      </w:r>
      <w:proofErr w:type="spellEnd"/>
      <w:r w:rsidRPr="00BF203A">
        <w:rPr>
          <w:rFonts w:cs="Calibri"/>
          <w:bCs/>
          <w:sz w:val="20"/>
          <w:szCs w:val="20"/>
        </w:rPr>
        <w:t>: trzęsienia ziemi, huragany, pożary, tajfuny, niezwykłe mrozy, powodzie.</w:t>
      </w:r>
    </w:p>
    <w:p w14:paraId="526F3F7E" w14:textId="77777777" w:rsidR="00BF203A" w:rsidRPr="00BF203A" w:rsidRDefault="00BF203A" w:rsidP="00BF203A">
      <w:pPr>
        <w:numPr>
          <w:ilvl w:val="0"/>
          <w:numId w:val="7"/>
        </w:numPr>
        <w:spacing w:after="0" w:line="360" w:lineRule="auto"/>
        <w:ind w:left="0" w:hanging="426"/>
        <w:jc w:val="both"/>
        <w:rPr>
          <w:rFonts w:cs="Calibri"/>
          <w:bCs/>
          <w:sz w:val="20"/>
          <w:szCs w:val="20"/>
        </w:rPr>
      </w:pPr>
      <w:r w:rsidRPr="00BF203A">
        <w:rPr>
          <w:rFonts w:cs="Calibri"/>
          <w:bCs/>
          <w:sz w:val="20"/>
          <w:szCs w:val="20"/>
        </w:rPr>
        <w:lastRenderedPageBreak/>
        <w:t>Strona, której dotyczą okoliczności siły wyższej podejmuje uzasadnione kroki w celu usunięcia przeszkód, aby wywiązać się ze swoich zobowiązań minimalizując zwłokę lub szkodę.</w:t>
      </w:r>
    </w:p>
    <w:p w14:paraId="10E3A86E" w14:textId="77777777" w:rsidR="00BF203A" w:rsidRPr="00BF203A" w:rsidRDefault="00BF203A" w:rsidP="00BF203A">
      <w:pPr>
        <w:numPr>
          <w:ilvl w:val="0"/>
          <w:numId w:val="7"/>
        </w:numPr>
        <w:spacing w:after="0" w:line="360" w:lineRule="auto"/>
        <w:ind w:left="0" w:hanging="426"/>
        <w:jc w:val="both"/>
        <w:rPr>
          <w:rFonts w:cs="Calibri"/>
          <w:bCs/>
          <w:sz w:val="20"/>
          <w:szCs w:val="20"/>
        </w:rPr>
      </w:pPr>
      <w:r w:rsidRPr="00BF203A">
        <w:rPr>
          <w:rFonts w:cs="Calibri"/>
          <w:bCs/>
          <w:sz w:val="20"/>
          <w:szCs w:val="20"/>
        </w:rPr>
        <w:t>Żadna ze stron nie ponosi odpowiedzialności za rozwiązanie Umowy z powodu uchybienia, jeżeli opóźnienie w wywiązywaniu się lub inne niewypełnienie ich zobowiązań wynikających z Umowy jest wynikiem zdarzenie siły wyższej. Zamawiający nie jest zobowiązany do płacenia odsetek od nieterminowych płatności, jeżeli są one wynikiem zaistnienia siły wyższej.</w:t>
      </w:r>
    </w:p>
    <w:p w14:paraId="08C14DC5" w14:textId="77777777" w:rsidR="00BF203A" w:rsidRPr="00BF203A" w:rsidRDefault="00BF203A" w:rsidP="00BF203A">
      <w:pPr>
        <w:numPr>
          <w:ilvl w:val="0"/>
          <w:numId w:val="7"/>
        </w:numPr>
        <w:spacing w:after="0" w:line="360" w:lineRule="auto"/>
        <w:ind w:left="0" w:hanging="426"/>
        <w:jc w:val="both"/>
        <w:rPr>
          <w:rFonts w:cs="Calibri"/>
          <w:bCs/>
          <w:sz w:val="20"/>
          <w:szCs w:val="20"/>
        </w:rPr>
      </w:pPr>
      <w:r w:rsidRPr="00BF203A">
        <w:rPr>
          <w:rFonts w:cs="Calibri"/>
          <w:bCs/>
          <w:sz w:val="20"/>
          <w:szCs w:val="20"/>
        </w:rPr>
        <w:t>Jeżeli w opinii jednej ze Stron zaistniały jakiekolwiek okoliczności siły wyższej mogące mieć wpływ na wywiązywanie się z jej zobowiązań, strona ta powinna niezwłocznie powiadomić na piśmie drugą stronę podając szczegóły dotyczące charakteru, prawdopodobnego okresu trwania i możliwych skutków takich okoliczności. O ile Zamawiający nie poleci inaczej, Wykonawca zobowiązany będzie do wypełniania swoich obowiązków wynikających z Umowy stosując środki alternatywne po ich uprzedniej akceptacji przez Zamawiającego.</w:t>
      </w:r>
    </w:p>
    <w:p w14:paraId="7AD12ED1" w14:textId="77777777" w:rsidR="00BF203A" w:rsidRPr="00BF203A" w:rsidRDefault="00BF203A" w:rsidP="00BF203A">
      <w:pPr>
        <w:numPr>
          <w:ilvl w:val="0"/>
          <w:numId w:val="7"/>
        </w:numPr>
        <w:spacing w:after="0" w:line="360" w:lineRule="auto"/>
        <w:ind w:left="0" w:firstLine="0"/>
        <w:jc w:val="both"/>
        <w:rPr>
          <w:rFonts w:cs="Calibri"/>
          <w:bCs/>
          <w:sz w:val="20"/>
          <w:szCs w:val="20"/>
        </w:rPr>
      </w:pPr>
      <w:r w:rsidRPr="00BF203A">
        <w:rPr>
          <w:rFonts w:cs="Calibri"/>
          <w:bCs/>
          <w:sz w:val="20"/>
          <w:szCs w:val="20"/>
        </w:rPr>
        <w:t>W przypadku zaistnienia okoliczności siły wyższej i jej trwania przez okres 30 dni niezależnie do jakiegokolwiek wydłużenia okresu realizacji jakie może zostać przyznane Wykonawcy z wyżej wymienionej przyczyny, każda ze stron jest uprawniona do wypowiedzenia Umowy z zachowaniem 15-dniowego terminu okresu wypowiedzenia.</w:t>
      </w:r>
    </w:p>
    <w:p w14:paraId="45FE073B" w14:textId="77777777" w:rsidR="00BF203A" w:rsidRPr="00BF203A" w:rsidRDefault="00BF203A" w:rsidP="00BF203A">
      <w:pPr>
        <w:spacing w:after="0" w:line="360" w:lineRule="auto"/>
        <w:jc w:val="center"/>
        <w:rPr>
          <w:rFonts w:cs="Calibri"/>
          <w:b/>
          <w:sz w:val="20"/>
          <w:szCs w:val="20"/>
        </w:rPr>
      </w:pPr>
    </w:p>
    <w:p w14:paraId="3D682D4A" w14:textId="77777777" w:rsidR="00BF203A" w:rsidRPr="00BF203A" w:rsidRDefault="00BF203A" w:rsidP="00BF203A">
      <w:pPr>
        <w:spacing w:after="0" w:line="360" w:lineRule="auto"/>
        <w:jc w:val="center"/>
        <w:rPr>
          <w:rFonts w:cs="Calibri"/>
          <w:b/>
          <w:sz w:val="20"/>
          <w:szCs w:val="20"/>
        </w:rPr>
      </w:pPr>
      <w:bookmarkStart w:id="13" w:name="_Hlk89070673"/>
      <w:r w:rsidRPr="00BF203A">
        <w:rPr>
          <w:rFonts w:cs="Calibri"/>
          <w:b/>
          <w:sz w:val="20"/>
          <w:szCs w:val="20"/>
        </w:rPr>
        <w:t>§ 13</w:t>
      </w:r>
    </w:p>
    <w:p w14:paraId="609E34F7"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Odstąpienie od umowy</w:t>
      </w:r>
    </w:p>
    <w:bookmarkEnd w:id="13"/>
    <w:p w14:paraId="3062D3B4" w14:textId="77777777" w:rsidR="00BF203A" w:rsidRPr="00BF203A" w:rsidRDefault="00BF203A" w:rsidP="00BF203A">
      <w:pPr>
        <w:numPr>
          <w:ilvl w:val="0"/>
          <w:numId w:val="6"/>
        </w:numPr>
        <w:spacing w:after="0" w:line="360" w:lineRule="auto"/>
        <w:ind w:left="0" w:firstLine="0"/>
        <w:jc w:val="both"/>
        <w:rPr>
          <w:rFonts w:cs="Calibri"/>
          <w:bCs/>
          <w:sz w:val="20"/>
          <w:szCs w:val="20"/>
        </w:rPr>
      </w:pPr>
      <w:r w:rsidRPr="00BF203A">
        <w:rPr>
          <w:rFonts w:cs="Calibri"/>
          <w:bCs/>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powyższym wypadku Wykonawca może żądać wyłącznie wynagrodzenia należnego z tytułu wykonania części Umowy.</w:t>
      </w:r>
    </w:p>
    <w:p w14:paraId="5A60706A" w14:textId="77777777" w:rsidR="00BF203A" w:rsidRPr="00BF203A" w:rsidRDefault="00BF203A" w:rsidP="00BF203A">
      <w:pPr>
        <w:numPr>
          <w:ilvl w:val="0"/>
          <w:numId w:val="6"/>
        </w:numPr>
        <w:spacing w:after="0" w:line="360" w:lineRule="auto"/>
        <w:ind w:left="0" w:firstLine="0"/>
        <w:jc w:val="both"/>
        <w:rPr>
          <w:rFonts w:cs="Calibri"/>
          <w:bCs/>
          <w:sz w:val="20"/>
          <w:szCs w:val="20"/>
        </w:rPr>
      </w:pPr>
      <w:r w:rsidRPr="00BF203A">
        <w:rPr>
          <w:rFonts w:cs="Calibri"/>
          <w:bCs/>
          <w:sz w:val="20"/>
          <w:szCs w:val="20"/>
        </w:rPr>
        <w:t>Zamawiający może odstąpić od umowy oprócz przypadków wymienionych w Kodeksie cywilnym także, jeżeli:</w:t>
      </w:r>
    </w:p>
    <w:p w14:paraId="40C56C0C" w14:textId="77777777" w:rsidR="00BF203A" w:rsidRPr="00BF203A" w:rsidRDefault="00BF203A" w:rsidP="00BF203A">
      <w:pPr>
        <w:numPr>
          <w:ilvl w:val="1"/>
          <w:numId w:val="6"/>
        </w:numPr>
        <w:spacing w:after="0" w:line="360" w:lineRule="auto"/>
        <w:ind w:left="0" w:firstLine="0"/>
        <w:jc w:val="both"/>
        <w:rPr>
          <w:rFonts w:cs="Calibri"/>
          <w:bCs/>
          <w:sz w:val="20"/>
          <w:szCs w:val="20"/>
        </w:rPr>
      </w:pPr>
      <w:r w:rsidRPr="00BF203A">
        <w:rPr>
          <w:rFonts w:cs="Calibri"/>
          <w:bCs/>
          <w:sz w:val="20"/>
          <w:szCs w:val="20"/>
        </w:rPr>
        <w:t>wszczęto względem Wykonawcy postępowania egzekucyjnego, które uniemożliwi Wykonawcy wykonanie przedmiotu Umowy,</w:t>
      </w:r>
    </w:p>
    <w:p w14:paraId="70CEE485" w14:textId="77777777" w:rsidR="00BF203A" w:rsidRPr="00BF203A" w:rsidRDefault="00BF203A" w:rsidP="00BF203A">
      <w:pPr>
        <w:numPr>
          <w:ilvl w:val="1"/>
          <w:numId w:val="6"/>
        </w:numPr>
        <w:spacing w:after="0" w:line="360" w:lineRule="auto"/>
        <w:ind w:left="0" w:firstLine="0"/>
        <w:jc w:val="both"/>
        <w:rPr>
          <w:rFonts w:cs="Calibri"/>
          <w:bCs/>
          <w:sz w:val="20"/>
          <w:szCs w:val="20"/>
        </w:rPr>
      </w:pPr>
      <w:r w:rsidRPr="00BF203A">
        <w:rPr>
          <w:rFonts w:cs="Calibri"/>
          <w:bCs/>
          <w:sz w:val="20"/>
          <w:szCs w:val="20"/>
        </w:rPr>
        <w:t>naliczona Wykonawcy suma  kar umownych przekracza kwotę stanowiącą ponad 20 % wartości przedmiotu Umowy;</w:t>
      </w:r>
    </w:p>
    <w:p w14:paraId="4C21AC31" w14:textId="4475097F" w:rsidR="00BF203A" w:rsidRPr="00BF203A" w:rsidRDefault="00BF203A" w:rsidP="00BF203A">
      <w:pPr>
        <w:numPr>
          <w:ilvl w:val="1"/>
          <w:numId w:val="6"/>
        </w:numPr>
        <w:spacing w:after="0" w:line="360" w:lineRule="auto"/>
        <w:ind w:left="0" w:firstLine="0"/>
        <w:jc w:val="both"/>
        <w:rPr>
          <w:rFonts w:cs="Calibri"/>
          <w:bCs/>
          <w:sz w:val="20"/>
          <w:szCs w:val="20"/>
        </w:rPr>
      </w:pPr>
      <w:r w:rsidRPr="00BF203A">
        <w:rPr>
          <w:rFonts w:cs="Calibri"/>
          <w:bCs/>
          <w:sz w:val="20"/>
          <w:szCs w:val="20"/>
        </w:rPr>
        <w:t xml:space="preserve">gdy </w:t>
      </w:r>
      <w:r w:rsidR="00EC6792" w:rsidRPr="00EC6792">
        <w:rPr>
          <w:rFonts w:cs="Calibri"/>
          <w:bCs/>
          <w:sz w:val="20"/>
          <w:szCs w:val="20"/>
          <w:highlight w:val="yellow"/>
        </w:rPr>
        <w:t>zwłoka</w:t>
      </w:r>
      <w:r w:rsidRPr="00BF203A">
        <w:rPr>
          <w:rFonts w:cs="Calibri"/>
          <w:bCs/>
          <w:sz w:val="20"/>
          <w:szCs w:val="20"/>
        </w:rPr>
        <w:t xml:space="preserve"> w dostawie autobusów lub stacji ładowania pojazdów w stosunku do terminów określonych w § 2 ust. 2, niniejszej Umowy przekroczy 45 dni kalendarzowych,</w:t>
      </w:r>
    </w:p>
    <w:p w14:paraId="42D7A09A" w14:textId="00CC6505" w:rsidR="00BF203A" w:rsidRPr="00BF203A" w:rsidRDefault="00BF203A" w:rsidP="00BF203A">
      <w:pPr>
        <w:numPr>
          <w:ilvl w:val="1"/>
          <w:numId w:val="6"/>
        </w:numPr>
        <w:spacing w:after="0" w:line="360" w:lineRule="auto"/>
        <w:ind w:left="0" w:firstLine="0"/>
        <w:jc w:val="both"/>
        <w:rPr>
          <w:rFonts w:cs="Calibri"/>
          <w:bCs/>
          <w:sz w:val="20"/>
          <w:szCs w:val="20"/>
        </w:rPr>
      </w:pPr>
      <w:bookmarkStart w:id="14" w:name="_Hlk163750225"/>
      <w:r w:rsidRPr="00BF203A">
        <w:rPr>
          <w:rFonts w:cs="Calibri"/>
          <w:bCs/>
          <w:sz w:val="20"/>
          <w:szCs w:val="20"/>
        </w:rPr>
        <w:t xml:space="preserve">jeżeli Wykonawca </w:t>
      </w:r>
      <w:r w:rsidR="00B76890" w:rsidRPr="00B76890">
        <w:rPr>
          <w:rFonts w:cs="Calibri"/>
          <w:bCs/>
          <w:sz w:val="20"/>
          <w:szCs w:val="20"/>
          <w:highlight w:val="yellow"/>
        </w:rPr>
        <w:t>rażąco</w:t>
      </w:r>
      <w:r w:rsidR="00B76890">
        <w:rPr>
          <w:rFonts w:cs="Calibri"/>
          <w:bCs/>
          <w:sz w:val="20"/>
          <w:szCs w:val="20"/>
        </w:rPr>
        <w:t xml:space="preserve"> </w:t>
      </w:r>
      <w:r w:rsidRPr="00BF203A">
        <w:rPr>
          <w:rFonts w:cs="Calibri"/>
          <w:bCs/>
          <w:sz w:val="20"/>
          <w:szCs w:val="20"/>
        </w:rPr>
        <w:t>narusza postanowienia Umowy dotyczące sposobu wykonania przedmiotu Umowy.</w:t>
      </w:r>
    </w:p>
    <w:bookmarkEnd w:id="14"/>
    <w:p w14:paraId="653914C0" w14:textId="77777777" w:rsidR="00BF203A" w:rsidRPr="00BF203A" w:rsidRDefault="00BF203A" w:rsidP="00BF203A">
      <w:pPr>
        <w:numPr>
          <w:ilvl w:val="0"/>
          <w:numId w:val="6"/>
        </w:numPr>
        <w:spacing w:after="0" w:line="360" w:lineRule="auto"/>
        <w:ind w:left="0" w:firstLine="0"/>
        <w:jc w:val="both"/>
        <w:rPr>
          <w:rFonts w:cs="Calibri"/>
          <w:bCs/>
          <w:sz w:val="20"/>
          <w:szCs w:val="20"/>
        </w:rPr>
      </w:pPr>
      <w:r w:rsidRPr="00BF203A">
        <w:rPr>
          <w:rFonts w:cs="Calibri"/>
          <w:bCs/>
          <w:sz w:val="20"/>
          <w:szCs w:val="20"/>
        </w:rPr>
        <w:t>Oświadczenie o odstąpieniu powinno zostać poprzedzone wezwaniem drugiej Strony do zaprzestania naruszeń postanowień Umowy i wyznaczeniem terminu nie krótszego niż 3 dni. Po bezskutecznym upływie tego terminu Zamawiający będzie uprawniony odstąpić od Umowy.</w:t>
      </w:r>
    </w:p>
    <w:p w14:paraId="59DDFDAA" w14:textId="77777777" w:rsidR="00BF203A" w:rsidRPr="00BF203A" w:rsidRDefault="00BF203A" w:rsidP="00BF203A">
      <w:pPr>
        <w:numPr>
          <w:ilvl w:val="0"/>
          <w:numId w:val="6"/>
        </w:numPr>
        <w:spacing w:after="0" w:line="360" w:lineRule="auto"/>
        <w:ind w:left="0" w:firstLine="0"/>
        <w:jc w:val="both"/>
        <w:rPr>
          <w:rFonts w:cs="Calibri"/>
          <w:bCs/>
          <w:sz w:val="20"/>
          <w:szCs w:val="20"/>
        </w:rPr>
      </w:pPr>
      <w:r w:rsidRPr="00BF203A">
        <w:rPr>
          <w:rFonts w:cs="Calibri"/>
          <w:bCs/>
          <w:sz w:val="20"/>
          <w:szCs w:val="20"/>
        </w:rPr>
        <w:t>Wedle wyboru Zamawiającego, Zamawiający może od Umowy odstąpić w całości lub w części, tj. w zakresie zobowiązań nieodebranych do dnia złożenia oświadczenia o odstąpieniu.</w:t>
      </w:r>
    </w:p>
    <w:p w14:paraId="34593C86" w14:textId="77777777" w:rsidR="00BF203A" w:rsidRPr="00BF203A" w:rsidRDefault="00BF203A" w:rsidP="00BF203A">
      <w:pPr>
        <w:numPr>
          <w:ilvl w:val="0"/>
          <w:numId w:val="6"/>
        </w:numPr>
        <w:spacing w:after="0" w:line="360" w:lineRule="auto"/>
        <w:ind w:left="0" w:firstLine="0"/>
        <w:jc w:val="both"/>
        <w:rPr>
          <w:rFonts w:cs="Calibri"/>
          <w:bCs/>
          <w:sz w:val="20"/>
          <w:szCs w:val="20"/>
        </w:rPr>
      </w:pPr>
      <w:r w:rsidRPr="00BF203A">
        <w:rPr>
          <w:rFonts w:cs="Calibri"/>
          <w:bCs/>
          <w:sz w:val="20"/>
          <w:szCs w:val="20"/>
        </w:rPr>
        <w:lastRenderedPageBreak/>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w:t>
      </w:r>
    </w:p>
    <w:p w14:paraId="5E73AB62" w14:textId="77777777" w:rsidR="00BF203A" w:rsidRPr="00BF203A" w:rsidRDefault="00BF203A" w:rsidP="00BF203A">
      <w:pPr>
        <w:numPr>
          <w:ilvl w:val="0"/>
          <w:numId w:val="6"/>
        </w:numPr>
        <w:spacing w:after="0" w:line="360" w:lineRule="auto"/>
        <w:ind w:left="0" w:firstLine="0"/>
        <w:jc w:val="both"/>
        <w:rPr>
          <w:rFonts w:cs="Calibri"/>
          <w:bCs/>
          <w:sz w:val="20"/>
          <w:szCs w:val="20"/>
        </w:rPr>
      </w:pPr>
      <w:r w:rsidRPr="00BF203A">
        <w:rPr>
          <w:rFonts w:cs="Calibri"/>
          <w:bCs/>
          <w:sz w:val="20"/>
          <w:szCs w:val="20"/>
        </w:rPr>
        <w:t xml:space="preserve">W przypadku wystąpienia okoliczności o których mowa w art. 7 ustawy o szczególnych rozwiązaniach w zakresie przeciwdziałania wspieraniu agresji na Ukrainę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oświadczenia w przypadku wystąpienia wszelkich zmian w tym zakresie. Odstąpienie od umowy w tym wypadku może nastąpić w terminie 7 dni od powzięcia wiadomości o powyższych okolicznościach. </w:t>
      </w:r>
    </w:p>
    <w:p w14:paraId="2E11A263" w14:textId="1660BD66" w:rsidR="00BF203A" w:rsidRPr="005A0AA0" w:rsidRDefault="00BF203A" w:rsidP="005A0AA0">
      <w:pPr>
        <w:numPr>
          <w:ilvl w:val="0"/>
          <w:numId w:val="6"/>
        </w:numPr>
        <w:spacing w:after="0" w:line="360" w:lineRule="auto"/>
        <w:ind w:left="0" w:firstLine="0"/>
        <w:jc w:val="both"/>
        <w:rPr>
          <w:rFonts w:cs="Calibri"/>
          <w:bCs/>
          <w:sz w:val="20"/>
          <w:szCs w:val="20"/>
        </w:rPr>
      </w:pPr>
      <w:r w:rsidRPr="00BF203A">
        <w:rPr>
          <w:rFonts w:cs="Calibri"/>
          <w:bCs/>
          <w:sz w:val="20"/>
          <w:szCs w:val="20"/>
        </w:rPr>
        <w:t>Odstąpienie od umowy powinno nastąpić w formie pisemnej pod rygorem nieważności i powinno zawierać uzasadnienie.</w:t>
      </w:r>
    </w:p>
    <w:p w14:paraId="758F7F3C" w14:textId="77777777" w:rsidR="00BF203A" w:rsidRPr="00BF203A" w:rsidRDefault="00BF203A" w:rsidP="00BF203A">
      <w:pPr>
        <w:spacing w:after="0" w:line="360" w:lineRule="auto"/>
        <w:jc w:val="both"/>
        <w:rPr>
          <w:rFonts w:cs="Calibri"/>
          <w:bCs/>
          <w:sz w:val="20"/>
          <w:szCs w:val="20"/>
        </w:rPr>
      </w:pPr>
    </w:p>
    <w:p w14:paraId="1D1127BF"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 14</w:t>
      </w:r>
    </w:p>
    <w:p w14:paraId="362E831C"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Rozstrzyganie sporów</w:t>
      </w:r>
    </w:p>
    <w:p w14:paraId="31688FE8" w14:textId="77777777" w:rsidR="00BF203A" w:rsidRPr="00BF203A" w:rsidRDefault="00BF203A" w:rsidP="00BF203A">
      <w:pPr>
        <w:numPr>
          <w:ilvl w:val="0"/>
          <w:numId w:val="5"/>
        </w:numPr>
        <w:spacing w:after="0" w:line="360" w:lineRule="auto"/>
        <w:ind w:left="0" w:firstLine="0"/>
        <w:jc w:val="both"/>
        <w:rPr>
          <w:rFonts w:cs="Calibri"/>
          <w:bCs/>
          <w:sz w:val="20"/>
          <w:szCs w:val="20"/>
        </w:rPr>
      </w:pPr>
      <w:r w:rsidRPr="00BF203A">
        <w:rPr>
          <w:rFonts w:cs="Calibri"/>
          <w:bCs/>
          <w:sz w:val="20"/>
          <w:szCs w:val="20"/>
        </w:rPr>
        <w:t>Zamawiający i Wykonawca podejmą starania, aby rozstrzygnąć ewentualne spory wynikające z Umowy ugodowo poprzez bezpośrednie negocjancie.</w:t>
      </w:r>
    </w:p>
    <w:p w14:paraId="13657CBE" w14:textId="77777777" w:rsidR="00BF203A" w:rsidRPr="00BF203A" w:rsidRDefault="00BF203A" w:rsidP="00BF203A">
      <w:pPr>
        <w:numPr>
          <w:ilvl w:val="0"/>
          <w:numId w:val="5"/>
        </w:numPr>
        <w:spacing w:after="0" w:line="360" w:lineRule="auto"/>
        <w:ind w:left="0" w:firstLine="0"/>
        <w:jc w:val="both"/>
        <w:rPr>
          <w:rFonts w:cs="Calibri"/>
          <w:bCs/>
          <w:sz w:val="20"/>
          <w:szCs w:val="20"/>
        </w:rPr>
      </w:pPr>
      <w:r w:rsidRPr="00BF203A">
        <w:rPr>
          <w:rFonts w:cs="Calibri"/>
          <w:bCs/>
          <w:sz w:val="20"/>
          <w:szCs w:val="20"/>
        </w:rPr>
        <w:t>Jeżeli po upływie 15 dni od daty powstania sporu Zamawiający i Wykonawca nie będą w stanie rozstrzygnąć sporu ugodowo, spór zostanie rozstrzygnięty przez sąd właściwy miejscowo dla siedziby Zamawiającego.</w:t>
      </w:r>
    </w:p>
    <w:p w14:paraId="4307DEF4" w14:textId="77777777" w:rsidR="00BF203A" w:rsidRPr="00BF203A" w:rsidRDefault="00BF203A" w:rsidP="005A0AA0">
      <w:pPr>
        <w:spacing w:after="0" w:line="360" w:lineRule="auto"/>
        <w:rPr>
          <w:rFonts w:cs="Calibri"/>
          <w:b/>
          <w:sz w:val="20"/>
          <w:szCs w:val="20"/>
        </w:rPr>
      </w:pPr>
    </w:p>
    <w:p w14:paraId="2001120E"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 15</w:t>
      </w:r>
    </w:p>
    <w:p w14:paraId="641E6DA3"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Odpowiedzialność solidarna z podmiotem trzecim</w:t>
      </w:r>
    </w:p>
    <w:p w14:paraId="69B63A42" w14:textId="184EA156" w:rsidR="00BF203A" w:rsidRPr="005A0AA0" w:rsidRDefault="00BF203A" w:rsidP="005A0AA0">
      <w:pPr>
        <w:spacing w:after="0" w:line="360" w:lineRule="auto"/>
        <w:jc w:val="both"/>
        <w:rPr>
          <w:rFonts w:cs="Calibri"/>
          <w:bCs/>
          <w:sz w:val="20"/>
          <w:szCs w:val="20"/>
        </w:rPr>
      </w:pPr>
      <w:r w:rsidRPr="00BF203A">
        <w:rPr>
          <w:rFonts w:cs="Calibri"/>
          <w:bCs/>
          <w:sz w:val="20"/>
          <w:szCs w:val="20"/>
        </w:rPr>
        <w:t>Wykonawca, polegając na sytuacji finansowej lub ekonomicznej innego podmiotu, oświadcza, że będzie ponosił solidarną odpowiedzialność z tym podmiotem, który zobowiązał się do udostępnienia zasobów Wykonawcy, za szkodę poniesioną przez Zamawiającego powstałą wskutek nieudostępnienia tych zasobów, chyba że wykaże, że za nieudostępnienie tych zasobów nie ponosi winy. Wzajemne rozliczenia Wykonawcy i ……… (podmiotu trzeciego) z tego tytułu nie obciążają Zamawiającego.</w:t>
      </w:r>
    </w:p>
    <w:p w14:paraId="0EE5EAF1" w14:textId="77777777" w:rsidR="00BF203A" w:rsidRPr="00BF203A" w:rsidRDefault="00BF203A" w:rsidP="00BF203A">
      <w:pPr>
        <w:spacing w:after="0" w:line="360" w:lineRule="auto"/>
        <w:jc w:val="center"/>
        <w:rPr>
          <w:rFonts w:cs="Calibri"/>
          <w:b/>
          <w:sz w:val="20"/>
          <w:szCs w:val="20"/>
        </w:rPr>
      </w:pPr>
      <w:bookmarkStart w:id="15" w:name="_Hlk89162261"/>
      <w:r w:rsidRPr="00BF203A">
        <w:rPr>
          <w:rFonts w:cs="Calibri"/>
          <w:b/>
          <w:sz w:val="20"/>
          <w:szCs w:val="20"/>
        </w:rPr>
        <w:t>§ 16</w:t>
      </w:r>
    </w:p>
    <w:p w14:paraId="2572E7C9" w14:textId="77777777" w:rsidR="00BF203A" w:rsidRPr="00BF203A" w:rsidRDefault="00BF203A" w:rsidP="00BF203A">
      <w:pPr>
        <w:spacing w:after="0" w:line="360" w:lineRule="auto"/>
        <w:jc w:val="center"/>
        <w:rPr>
          <w:rFonts w:cs="Calibri"/>
          <w:b/>
          <w:sz w:val="20"/>
          <w:szCs w:val="20"/>
        </w:rPr>
      </w:pPr>
      <w:r w:rsidRPr="00BF203A">
        <w:rPr>
          <w:rFonts w:cs="Calibri"/>
          <w:b/>
          <w:sz w:val="20"/>
          <w:szCs w:val="20"/>
        </w:rPr>
        <w:t xml:space="preserve">Waloryzacja </w:t>
      </w:r>
    </w:p>
    <w:p w14:paraId="4432C164" w14:textId="77777777" w:rsidR="00BF203A" w:rsidRPr="00BF203A" w:rsidRDefault="00BF203A" w:rsidP="00BF203A">
      <w:pPr>
        <w:spacing w:after="0" w:line="360" w:lineRule="auto"/>
        <w:jc w:val="center"/>
        <w:rPr>
          <w:rFonts w:cs="Calibri"/>
          <w:b/>
          <w:sz w:val="20"/>
          <w:szCs w:val="20"/>
        </w:rPr>
      </w:pPr>
    </w:p>
    <w:p w14:paraId="6A31FC15"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 xml:space="preserve">Zamawiający dopuszcza waloryzację przedmiotu umowy, przy czym: </w:t>
      </w:r>
    </w:p>
    <w:p w14:paraId="1AA09AE8"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 xml:space="preserve">a) zmiana wartości przedmiotu umowy może nastąpić jeden raz w okresie obowiązywania umowy, na wniosek Wykonawcy lub Zamawiającego, po co najmniej 6 miesiącach od podpisania umowy, pod warunkiem, że wskaźnik </w:t>
      </w:r>
      <w:r w:rsidRPr="00BF203A">
        <w:rPr>
          <w:rFonts w:cs="Calibri"/>
          <w:bCs/>
          <w:sz w:val="20"/>
          <w:szCs w:val="20"/>
        </w:rPr>
        <w:lastRenderedPageBreak/>
        <w:t>inflacji w stosunku do poziomu cen tych samych materiałów lub kosztów z dnia składania ofert zmieni się co najmniej o 18%.  </w:t>
      </w:r>
    </w:p>
    <w:p w14:paraId="1E6371A0"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b) zmiana ceny autobusów lub ładowarek nastąpi na uzasadniony pisemny wniosek jednej ze stron umowy proporcjonalnie do zmian wskaźnika inflacji w stosunku do poziomu cen tych samych materiałów lub kosztów z dnia składania ofert przy czym ryzyko zmiany zostanie podzielone na pomiędzy Zamawiającego a Wykonawcę (tj. wartość przedmiotu umowy wzrośnie lub spadnie o połowę wartości wzrostu ww. wskaźnika GUS na korzyść Wykonawcy lub Zamawiającego).  Wniosek powinien zawierać wyczerpujące uzasadnienie faktyczne oraz zawierać dokładne wyliczenie kwoty wynagrodzenia Wykonawcy po zmianie Umowy.</w:t>
      </w:r>
    </w:p>
    <w:p w14:paraId="680ADB91" w14:textId="77777777" w:rsidR="00BF203A" w:rsidRPr="00BF203A" w:rsidRDefault="00BF203A" w:rsidP="00BF203A">
      <w:pPr>
        <w:spacing w:after="0" w:line="360" w:lineRule="auto"/>
        <w:jc w:val="both"/>
        <w:rPr>
          <w:rFonts w:cs="Calibri"/>
          <w:bCs/>
          <w:sz w:val="20"/>
          <w:szCs w:val="20"/>
        </w:rPr>
      </w:pPr>
      <w:r w:rsidRPr="00BF203A">
        <w:rPr>
          <w:rFonts w:cs="Calibri"/>
          <w:bCs/>
          <w:sz w:val="20"/>
          <w:szCs w:val="20"/>
        </w:rPr>
        <w:t xml:space="preserve">Zmiana wartości będącej przedmiotem umowy zostanie określona procentowo i obowiązywać będzie od dnia podpisania aneksu do umowy, przy czym wartość umowy nie może wzrosnąć o więcej niż 3%. </w:t>
      </w:r>
    </w:p>
    <w:p w14:paraId="35F0C1AE" w14:textId="0BF44830" w:rsidR="00BF203A" w:rsidRPr="00BF203A" w:rsidRDefault="00BF203A" w:rsidP="002D744F">
      <w:pPr>
        <w:spacing w:after="0" w:line="360" w:lineRule="auto"/>
        <w:jc w:val="both"/>
        <w:rPr>
          <w:rFonts w:cs="Calibri"/>
          <w:bCs/>
          <w:sz w:val="20"/>
          <w:szCs w:val="20"/>
        </w:rPr>
      </w:pPr>
      <w:r w:rsidRPr="00BF203A">
        <w:rPr>
          <w:rFonts w:cs="Calibri"/>
          <w:bCs/>
          <w:sz w:val="20"/>
          <w:szCs w:val="20"/>
        </w:rPr>
        <w:t>c) zmieniona wartość obejmować będzie wyłącznie niedostarczony do Zamawiającego do dnia zawarcia aneksu do umowy przedmiot umowy.</w:t>
      </w:r>
    </w:p>
    <w:bookmarkEnd w:id="15"/>
    <w:p w14:paraId="3EF9B07C" w14:textId="77777777" w:rsidR="002D744F" w:rsidRDefault="002D744F" w:rsidP="00BF203A">
      <w:pPr>
        <w:spacing w:after="0" w:line="360" w:lineRule="auto"/>
        <w:jc w:val="center"/>
        <w:rPr>
          <w:rFonts w:cs="Calibri"/>
          <w:b/>
          <w:sz w:val="20"/>
          <w:szCs w:val="20"/>
        </w:rPr>
      </w:pPr>
      <w:r>
        <w:rPr>
          <w:rFonts w:cs="Calibri"/>
          <w:b/>
          <w:sz w:val="20"/>
          <w:szCs w:val="20"/>
        </w:rPr>
        <w:t>§ 17</w:t>
      </w:r>
    </w:p>
    <w:p w14:paraId="56DCC6C8" w14:textId="573247CF" w:rsidR="00BF203A" w:rsidRPr="00BF203A" w:rsidRDefault="00BF203A" w:rsidP="00BF203A">
      <w:pPr>
        <w:spacing w:after="0" w:line="360" w:lineRule="auto"/>
        <w:jc w:val="center"/>
        <w:rPr>
          <w:rFonts w:cs="Calibri"/>
          <w:b/>
          <w:sz w:val="20"/>
          <w:szCs w:val="20"/>
        </w:rPr>
      </w:pPr>
      <w:r w:rsidRPr="00BF203A">
        <w:rPr>
          <w:rFonts w:cs="Calibri"/>
          <w:b/>
          <w:sz w:val="20"/>
          <w:szCs w:val="20"/>
        </w:rPr>
        <w:t>Postanowienia końcowe</w:t>
      </w:r>
    </w:p>
    <w:p w14:paraId="6EC2CC7B" w14:textId="77777777" w:rsidR="00BF203A" w:rsidRPr="00BF203A" w:rsidRDefault="00BF203A" w:rsidP="00BF203A">
      <w:pPr>
        <w:spacing w:after="0" w:line="360" w:lineRule="auto"/>
        <w:ind w:hanging="426"/>
        <w:jc w:val="both"/>
        <w:rPr>
          <w:rFonts w:cs="Calibri"/>
          <w:bCs/>
          <w:sz w:val="20"/>
          <w:szCs w:val="20"/>
        </w:rPr>
      </w:pPr>
      <w:r w:rsidRPr="00BF203A">
        <w:rPr>
          <w:rFonts w:cs="Calibri"/>
          <w:bCs/>
          <w:sz w:val="20"/>
          <w:szCs w:val="20"/>
        </w:rPr>
        <w:t>1.</w:t>
      </w:r>
      <w:r w:rsidRPr="00BF203A">
        <w:rPr>
          <w:rFonts w:cs="Calibri"/>
          <w:bCs/>
          <w:sz w:val="20"/>
          <w:szCs w:val="20"/>
        </w:rPr>
        <w:tab/>
        <w:t>W sprawach nieuregulowanych Umową mają zastosowanie właściwe przepisy prawa Rzeczypospolitej Polskiej, a w szczególności przepisy ustawy Prawo zamówień publicznych oraz odpowiednie przepisy Kodeksu cywilnego.</w:t>
      </w:r>
    </w:p>
    <w:p w14:paraId="422B851E" w14:textId="77777777" w:rsidR="00BF203A" w:rsidRPr="00BF203A" w:rsidRDefault="00BF203A" w:rsidP="00BF203A">
      <w:pPr>
        <w:spacing w:after="0" w:line="360" w:lineRule="auto"/>
        <w:ind w:hanging="426"/>
        <w:jc w:val="both"/>
        <w:rPr>
          <w:rFonts w:cs="Calibri"/>
          <w:bCs/>
          <w:sz w:val="20"/>
          <w:szCs w:val="20"/>
        </w:rPr>
      </w:pPr>
      <w:r w:rsidRPr="00BF203A">
        <w:rPr>
          <w:rFonts w:cs="Calibri"/>
          <w:bCs/>
          <w:sz w:val="20"/>
          <w:szCs w:val="20"/>
        </w:rPr>
        <w:t>2.</w:t>
      </w:r>
      <w:r w:rsidRPr="00BF203A">
        <w:rPr>
          <w:rFonts w:cs="Calibri"/>
          <w:bCs/>
          <w:sz w:val="20"/>
          <w:szCs w:val="20"/>
        </w:rPr>
        <w:tab/>
        <w:t>Umowę zawarto w formie pisemnej pod rygorem nieważności. Wszelkie zmiany lub uzupełnienia Umowy wymagają dla swojej ważności zachowania formy, o której mowa w zdaniu poprzednim.</w:t>
      </w:r>
    </w:p>
    <w:p w14:paraId="1A9EA23F" w14:textId="77777777" w:rsidR="00BF203A" w:rsidRPr="00BF203A" w:rsidRDefault="00BF203A" w:rsidP="00BF203A">
      <w:pPr>
        <w:spacing w:after="0" w:line="360" w:lineRule="auto"/>
        <w:ind w:hanging="426"/>
        <w:jc w:val="both"/>
        <w:rPr>
          <w:rFonts w:cs="Calibri"/>
          <w:bCs/>
          <w:sz w:val="20"/>
          <w:szCs w:val="20"/>
        </w:rPr>
      </w:pPr>
      <w:r w:rsidRPr="00BF203A">
        <w:rPr>
          <w:rFonts w:cs="Calibri"/>
          <w:bCs/>
          <w:sz w:val="20"/>
          <w:szCs w:val="20"/>
        </w:rPr>
        <w:t>3.</w:t>
      </w:r>
      <w:r w:rsidRPr="00BF203A">
        <w:rPr>
          <w:rFonts w:cs="Calibri"/>
          <w:bCs/>
          <w:sz w:val="20"/>
          <w:szCs w:val="20"/>
        </w:rPr>
        <w:tab/>
        <w:t>Wszystkie dokumenty wymienione w § 1 ust. 3 Umowy są integralnymi częściami Umowy.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2C31644" w14:textId="77777777" w:rsidR="00BF203A" w:rsidRPr="00BF203A" w:rsidRDefault="00BF203A" w:rsidP="00BF203A">
      <w:pPr>
        <w:spacing w:after="0" w:line="360" w:lineRule="auto"/>
        <w:ind w:hanging="426"/>
        <w:jc w:val="both"/>
        <w:rPr>
          <w:rFonts w:cs="Calibri"/>
          <w:bCs/>
          <w:sz w:val="20"/>
          <w:szCs w:val="20"/>
        </w:rPr>
      </w:pPr>
      <w:r w:rsidRPr="00BF203A">
        <w:rPr>
          <w:rFonts w:cs="Calibri"/>
          <w:bCs/>
          <w:sz w:val="20"/>
          <w:szCs w:val="20"/>
        </w:rPr>
        <w:t>4.</w:t>
      </w:r>
      <w:r w:rsidRPr="00BF203A">
        <w:rPr>
          <w:rFonts w:cs="Calibri"/>
          <w:bCs/>
          <w:sz w:val="20"/>
          <w:szCs w:val="20"/>
        </w:rPr>
        <w:tab/>
        <w:t>Strony zobowiązują się niezwłocznie poinformować wzajemnie o każdej zmianie danych adresowych, w tym również numerów telefonów lub adresu poczty elektronicznej. W przypadku niepowiadomienia o takiej zmianie wszelkie doręczenia dokonane na adres dotychczasowy uznaje się za skuteczne, a Strona, która nie poinformowała o zmianie, odpowiada za wynikłą stąd szkodę.</w:t>
      </w:r>
    </w:p>
    <w:p w14:paraId="2139FE34" w14:textId="77777777" w:rsidR="00BF203A" w:rsidRPr="00BF203A" w:rsidRDefault="00BF203A" w:rsidP="00BF203A">
      <w:pPr>
        <w:spacing w:after="0" w:line="360" w:lineRule="auto"/>
        <w:ind w:hanging="426"/>
        <w:jc w:val="both"/>
        <w:rPr>
          <w:rFonts w:cs="Calibri"/>
          <w:bCs/>
          <w:sz w:val="20"/>
          <w:szCs w:val="20"/>
        </w:rPr>
      </w:pPr>
      <w:r w:rsidRPr="00BF203A">
        <w:rPr>
          <w:rFonts w:cs="Calibri"/>
          <w:bCs/>
          <w:sz w:val="20"/>
          <w:szCs w:val="20"/>
        </w:rPr>
        <w:t>5.</w:t>
      </w:r>
      <w:r w:rsidRPr="00BF203A">
        <w:rPr>
          <w:rFonts w:cs="Calibri"/>
          <w:bCs/>
          <w:sz w:val="20"/>
          <w:szCs w:val="20"/>
        </w:rPr>
        <w:tab/>
        <w:t>Umowę sporządzono w 3 jednobrzmiących egzemplarzach, dwa egzemplarze dla Zamawiającego oraz jeden egzemplarz dla Wykonawcy.</w:t>
      </w:r>
    </w:p>
    <w:p w14:paraId="48D9E004" w14:textId="77777777" w:rsidR="00BF203A" w:rsidRPr="00BF203A" w:rsidRDefault="00BF203A" w:rsidP="00BF203A">
      <w:pPr>
        <w:spacing w:after="0" w:line="360" w:lineRule="auto"/>
        <w:ind w:hanging="426"/>
        <w:jc w:val="both"/>
        <w:rPr>
          <w:rFonts w:cs="Calibri"/>
          <w:bCs/>
          <w:sz w:val="20"/>
          <w:szCs w:val="20"/>
        </w:rPr>
      </w:pPr>
      <w:r w:rsidRPr="00BF203A">
        <w:rPr>
          <w:rFonts w:cs="Calibri"/>
          <w:bCs/>
          <w:sz w:val="20"/>
          <w:szCs w:val="20"/>
        </w:rPr>
        <w:t>6.</w:t>
      </w:r>
      <w:r w:rsidRPr="00BF203A">
        <w:rPr>
          <w:rFonts w:cs="Calibri"/>
          <w:bCs/>
          <w:sz w:val="20"/>
          <w:szCs w:val="20"/>
        </w:rPr>
        <w:tab/>
        <w:t>Wykonawca nie może bez uprzedniej zgody Zamawiającego wyrażonej na piśmie pod rygorem nieważności, przenieść na osobę trzecią jakiejkolwiek wierzytelności wynikającej z Umowy.</w:t>
      </w:r>
    </w:p>
    <w:p w14:paraId="6973CC19" w14:textId="77777777" w:rsidR="00BF203A" w:rsidRDefault="00BF203A" w:rsidP="00BF203A">
      <w:pPr>
        <w:spacing w:after="0" w:line="360" w:lineRule="auto"/>
        <w:ind w:hanging="426"/>
        <w:jc w:val="both"/>
        <w:rPr>
          <w:rFonts w:cs="Calibri"/>
          <w:sz w:val="20"/>
          <w:szCs w:val="20"/>
        </w:rPr>
      </w:pPr>
      <w:r w:rsidRPr="00BF203A">
        <w:rPr>
          <w:rFonts w:cs="Calibri"/>
          <w:bCs/>
          <w:sz w:val="20"/>
          <w:szCs w:val="20"/>
        </w:rPr>
        <w:t xml:space="preserve">7.   </w:t>
      </w:r>
      <w:r w:rsidRPr="00BF203A">
        <w:rPr>
          <w:rFonts w:cs="Calibri"/>
          <w:sz w:val="20"/>
          <w:szCs w:val="20"/>
        </w:rPr>
        <w:t xml:space="preserve">Wszelkie zmiany i uzupełnienia umowy wymagają dla swej ważności formy pisemnej albo elektronicznej – opatrzonej kwalifikowanym podpisem elektronicznym, pod rygorem nieważności.  </w:t>
      </w:r>
    </w:p>
    <w:p w14:paraId="1A69C256" w14:textId="77777777" w:rsidR="00F915B0" w:rsidRPr="00D83BF5" w:rsidRDefault="00F915B0" w:rsidP="00F915B0">
      <w:pPr>
        <w:spacing w:after="0" w:line="276" w:lineRule="auto"/>
        <w:ind w:hanging="426"/>
        <w:jc w:val="both"/>
        <w:rPr>
          <w:rFonts w:asciiTheme="minorHAnsi" w:hAnsiTheme="minorHAnsi" w:cstheme="minorHAnsi"/>
          <w:bCs/>
          <w:sz w:val="18"/>
          <w:szCs w:val="18"/>
        </w:rPr>
      </w:pPr>
      <w:r w:rsidRPr="00D83BF5">
        <w:rPr>
          <w:rFonts w:asciiTheme="minorHAnsi" w:hAnsiTheme="minorHAnsi" w:cstheme="minorHAnsi"/>
          <w:sz w:val="20"/>
          <w:szCs w:val="20"/>
        </w:rPr>
        <w:t xml:space="preserve">8.    Integralną część umowy stanowią załączniki: </w:t>
      </w:r>
    </w:p>
    <w:p w14:paraId="66511C41" w14:textId="77777777" w:rsidR="00F915B0" w:rsidRPr="00D83BF5" w:rsidRDefault="00F915B0" w:rsidP="00F915B0">
      <w:pPr>
        <w:spacing w:after="0" w:line="276" w:lineRule="auto"/>
        <w:ind w:left="709" w:right="309"/>
        <w:rPr>
          <w:rFonts w:asciiTheme="minorHAnsi" w:hAnsiTheme="minorHAnsi" w:cstheme="minorHAnsi"/>
          <w:sz w:val="20"/>
          <w:szCs w:val="20"/>
        </w:rPr>
      </w:pPr>
      <w:r w:rsidRPr="00D83BF5">
        <w:rPr>
          <w:rFonts w:asciiTheme="minorHAnsi" w:hAnsiTheme="minorHAnsi" w:cstheme="minorHAnsi"/>
          <w:sz w:val="20"/>
          <w:szCs w:val="20"/>
        </w:rPr>
        <w:t>1) Zabezpieczenie należytego wykonania umowy</w:t>
      </w:r>
    </w:p>
    <w:p w14:paraId="50B5E099" w14:textId="77777777" w:rsidR="00F915B0" w:rsidRPr="00D83BF5" w:rsidRDefault="00F915B0" w:rsidP="00F915B0">
      <w:pPr>
        <w:spacing w:after="0" w:line="276" w:lineRule="auto"/>
        <w:ind w:left="709" w:right="309"/>
        <w:rPr>
          <w:rFonts w:asciiTheme="minorHAnsi" w:hAnsiTheme="minorHAnsi" w:cstheme="minorHAnsi"/>
          <w:sz w:val="20"/>
          <w:szCs w:val="20"/>
        </w:rPr>
      </w:pPr>
      <w:r w:rsidRPr="00D83BF5">
        <w:rPr>
          <w:rFonts w:asciiTheme="minorHAnsi" w:hAnsiTheme="minorHAnsi" w:cstheme="minorHAnsi"/>
          <w:sz w:val="20"/>
          <w:szCs w:val="20"/>
        </w:rPr>
        <w:t>2) Opis przedmiotu zamówienia.</w:t>
      </w:r>
    </w:p>
    <w:p w14:paraId="6C763881" w14:textId="77777777" w:rsidR="00F915B0" w:rsidRPr="00BF203A" w:rsidRDefault="00F915B0" w:rsidP="005A0AA0">
      <w:pPr>
        <w:spacing w:after="0" w:line="360" w:lineRule="auto"/>
        <w:ind w:hanging="426"/>
        <w:jc w:val="both"/>
        <w:rPr>
          <w:rFonts w:cs="Calibri"/>
          <w:bCs/>
          <w:sz w:val="20"/>
          <w:szCs w:val="20"/>
        </w:rPr>
      </w:pPr>
    </w:p>
    <w:p w14:paraId="0E628E6C" w14:textId="77777777" w:rsidR="00BF203A" w:rsidRPr="00BF203A" w:rsidRDefault="00BF203A" w:rsidP="005A0AA0">
      <w:pPr>
        <w:spacing w:after="0" w:line="360" w:lineRule="auto"/>
        <w:jc w:val="both"/>
        <w:rPr>
          <w:rFonts w:cs="Calibri"/>
          <w:b/>
          <w:bCs/>
          <w:sz w:val="20"/>
          <w:szCs w:val="20"/>
        </w:rPr>
      </w:pPr>
    </w:p>
    <w:p w14:paraId="75FE8BE4" w14:textId="647774C0" w:rsidR="00861AFB" w:rsidRPr="00BF203A" w:rsidRDefault="00BF203A" w:rsidP="005A0AA0">
      <w:pPr>
        <w:spacing w:after="0" w:line="360" w:lineRule="auto"/>
        <w:jc w:val="both"/>
        <w:rPr>
          <w:rFonts w:cs="Calibri"/>
          <w:b/>
          <w:bCs/>
          <w:sz w:val="20"/>
          <w:szCs w:val="20"/>
        </w:rPr>
      </w:pPr>
      <w:r w:rsidRPr="00BF203A">
        <w:rPr>
          <w:rFonts w:cs="Calibri"/>
          <w:b/>
          <w:bCs/>
          <w:sz w:val="20"/>
          <w:szCs w:val="20"/>
        </w:rPr>
        <w:t xml:space="preserve">WYKONAWCA </w:t>
      </w:r>
      <w:r w:rsidRPr="00BF203A">
        <w:rPr>
          <w:rFonts w:cs="Calibri"/>
          <w:b/>
          <w:bCs/>
          <w:sz w:val="20"/>
          <w:szCs w:val="20"/>
        </w:rPr>
        <w:tab/>
      </w:r>
      <w:r w:rsidRPr="00BF203A">
        <w:rPr>
          <w:rFonts w:cs="Calibri"/>
          <w:b/>
          <w:bCs/>
          <w:sz w:val="20"/>
          <w:szCs w:val="20"/>
        </w:rPr>
        <w:tab/>
      </w:r>
      <w:r w:rsidRPr="00BF203A">
        <w:rPr>
          <w:rFonts w:cs="Calibri"/>
          <w:b/>
          <w:bCs/>
          <w:sz w:val="20"/>
          <w:szCs w:val="20"/>
        </w:rPr>
        <w:tab/>
      </w:r>
      <w:r w:rsidRPr="00BF203A">
        <w:rPr>
          <w:rFonts w:cs="Calibri"/>
          <w:b/>
          <w:bCs/>
          <w:sz w:val="20"/>
          <w:szCs w:val="20"/>
        </w:rPr>
        <w:tab/>
      </w:r>
      <w:r w:rsidRPr="00BF203A">
        <w:rPr>
          <w:rFonts w:cs="Calibri"/>
          <w:b/>
          <w:bCs/>
          <w:sz w:val="20"/>
          <w:szCs w:val="20"/>
        </w:rPr>
        <w:tab/>
      </w:r>
      <w:r w:rsidR="005A0AA0">
        <w:rPr>
          <w:rFonts w:cs="Calibri"/>
          <w:b/>
          <w:bCs/>
          <w:sz w:val="20"/>
          <w:szCs w:val="20"/>
        </w:rPr>
        <w:t xml:space="preserve">                          </w:t>
      </w:r>
      <w:r w:rsidRPr="00BF203A">
        <w:rPr>
          <w:rFonts w:cs="Calibri"/>
          <w:b/>
          <w:bCs/>
          <w:sz w:val="20"/>
          <w:szCs w:val="20"/>
        </w:rPr>
        <w:tab/>
        <w:t>ZAMAWIAJĄCY</w:t>
      </w:r>
    </w:p>
    <w:sectPr w:rsidR="00861AFB" w:rsidRPr="00BF203A" w:rsidSect="00190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MT">
    <w:charset w:val="00"/>
    <w:family w:val="swiss"/>
    <w:pitch w:val="default"/>
  </w:font>
  <w:font w:name="Helvetica-Bold">
    <w:charset w:val="00"/>
    <w:family w:val="swiss"/>
    <w:pitch w:val="default"/>
  </w:font>
  <w:font w:name="Arial-BoldMT">
    <w:charset w:val="00"/>
    <w:family w:val="swiss"/>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9272C11E"/>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02941"/>
    <w:multiLevelType w:val="hybridMultilevel"/>
    <w:tmpl w:val="A0E88ED6"/>
    <w:lvl w:ilvl="0" w:tplc="6720D59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E3ED2"/>
    <w:multiLevelType w:val="hybridMultilevel"/>
    <w:tmpl w:val="945C20C0"/>
    <w:lvl w:ilvl="0" w:tplc="CDA02E92">
      <w:start w:val="6"/>
      <w:numFmt w:val="decimal"/>
      <w:lvlText w:val="%1."/>
      <w:lvlJc w:val="left"/>
      <w:pPr>
        <w:ind w:left="24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00DD6"/>
    <w:multiLevelType w:val="multilevel"/>
    <w:tmpl w:val="449449F2"/>
    <w:name w:val="WW8Num102"/>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24600E"/>
    <w:multiLevelType w:val="hybridMultilevel"/>
    <w:tmpl w:val="074405B6"/>
    <w:lvl w:ilvl="0" w:tplc="0415000F">
      <w:start w:val="1"/>
      <w:numFmt w:val="decimal"/>
      <w:lvlText w:val="%1."/>
      <w:lvlJc w:val="left"/>
      <w:pPr>
        <w:ind w:left="720" w:hanging="360"/>
      </w:pPr>
    </w:lvl>
    <w:lvl w:ilvl="1" w:tplc="629C9428">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05982"/>
    <w:multiLevelType w:val="hybridMultilevel"/>
    <w:tmpl w:val="A036E6B6"/>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 w15:restartNumberingAfterBreak="0">
    <w:nsid w:val="127124CF"/>
    <w:multiLevelType w:val="hybridMultilevel"/>
    <w:tmpl w:val="DC30C966"/>
    <w:lvl w:ilvl="0" w:tplc="45DECD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34622F8"/>
    <w:multiLevelType w:val="hybridMultilevel"/>
    <w:tmpl w:val="CE041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65C36"/>
    <w:multiLevelType w:val="hybridMultilevel"/>
    <w:tmpl w:val="A9687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95CF9"/>
    <w:multiLevelType w:val="hybridMultilevel"/>
    <w:tmpl w:val="FEACAC94"/>
    <w:lvl w:ilvl="0" w:tplc="54EC669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5E10C9"/>
    <w:multiLevelType w:val="hybridMultilevel"/>
    <w:tmpl w:val="2E445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D0983"/>
    <w:multiLevelType w:val="hybridMultilevel"/>
    <w:tmpl w:val="5F466DC6"/>
    <w:lvl w:ilvl="0" w:tplc="0415000F">
      <w:start w:val="1"/>
      <w:numFmt w:val="decimal"/>
      <w:lvlText w:val="%1."/>
      <w:lvlJc w:val="left"/>
      <w:pPr>
        <w:ind w:left="720" w:hanging="360"/>
      </w:pPr>
    </w:lvl>
    <w:lvl w:ilvl="1" w:tplc="AA261676">
      <w:start w:val="1"/>
      <w:numFmt w:val="decimal"/>
      <w:lvlText w:val="%2)"/>
      <w:lvlJc w:val="left"/>
      <w:pPr>
        <w:ind w:left="1556"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84C80"/>
    <w:multiLevelType w:val="hybridMultilevel"/>
    <w:tmpl w:val="C5D2B1EE"/>
    <w:lvl w:ilvl="0" w:tplc="9DD0DF4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095444"/>
    <w:multiLevelType w:val="hybridMultilevel"/>
    <w:tmpl w:val="F866F936"/>
    <w:lvl w:ilvl="0" w:tplc="B2BA09BA">
      <w:start w:val="2"/>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136474"/>
    <w:multiLevelType w:val="hybridMultilevel"/>
    <w:tmpl w:val="EAA8EB16"/>
    <w:lvl w:ilvl="0" w:tplc="A43E7A7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59E3FC5"/>
    <w:multiLevelType w:val="hybridMultilevel"/>
    <w:tmpl w:val="B4B647C8"/>
    <w:lvl w:ilvl="0" w:tplc="6640125C">
      <w:start w:val="1"/>
      <w:numFmt w:val="decimal"/>
      <w:lvlText w:val="%1."/>
      <w:lvlJc w:val="left"/>
      <w:pPr>
        <w:ind w:left="360" w:hanging="360"/>
      </w:pPr>
      <w:rPr>
        <w:b w:val="0"/>
        <w:bCs/>
      </w:rPr>
    </w:lvl>
    <w:lvl w:ilvl="1" w:tplc="580AD01A">
      <w:start w:val="1"/>
      <w:numFmt w:val="decimal"/>
      <w:lvlText w:val="%2)"/>
      <w:lvlJc w:val="left"/>
      <w:pPr>
        <w:ind w:left="1211"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D6220"/>
    <w:multiLevelType w:val="hybridMultilevel"/>
    <w:tmpl w:val="DAF6889C"/>
    <w:lvl w:ilvl="0" w:tplc="212294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DC43DB7"/>
    <w:multiLevelType w:val="hybridMultilevel"/>
    <w:tmpl w:val="0218C2A6"/>
    <w:lvl w:ilvl="0" w:tplc="4F6E7E48">
      <w:start w:val="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E2D1609"/>
    <w:multiLevelType w:val="hybridMultilevel"/>
    <w:tmpl w:val="50E00986"/>
    <w:lvl w:ilvl="0" w:tplc="0415000F">
      <w:start w:val="1"/>
      <w:numFmt w:val="decimal"/>
      <w:lvlText w:val="%1."/>
      <w:lvlJc w:val="left"/>
      <w:pPr>
        <w:tabs>
          <w:tab w:val="num" w:pos="360"/>
        </w:tabs>
        <w:ind w:left="36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4A0063"/>
    <w:multiLevelType w:val="hybridMultilevel"/>
    <w:tmpl w:val="6652C30E"/>
    <w:lvl w:ilvl="0" w:tplc="A57893F4">
      <w:start w:val="1"/>
      <w:numFmt w:val="decimal"/>
      <w:lvlText w:val="%1)"/>
      <w:lvlJc w:val="left"/>
      <w:pPr>
        <w:tabs>
          <w:tab w:val="num" w:pos="785"/>
        </w:tabs>
        <w:ind w:left="785" w:hanging="360"/>
      </w:pPr>
      <w:rPr>
        <w:b w:val="0"/>
        <w:color w:val="auto"/>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ED21968"/>
    <w:multiLevelType w:val="hybridMultilevel"/>
    <w:tmpl w:val="9070A2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9456B81"/>
    <w:multiLevelType w:val="hybridMultilevel"/>
    <w:tmpl w:val="E1CE369C"/>
    <w:lvl w:ilvl="0" w:tplc="C15C8A64">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E63D1A"/>
    <w:multiLevelType w:val="hybridMultilevel"/>
    <w:tmpl w:val="FEFEE518"/>
    <w:lvl w:ilvl="0" w:tplc="F698C750">
      <w:start w:val="1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CA53F1"/>
    <w:multiLevelType w:val="hybridMultilevel"/>
    <w:tmpl w:val="251AE04E"/>
    <w:lvl w:ilvl="0" w:tplc="99865A5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970BF4"/>
    <w:multiLevelType w:val="hybridMultilevel"/>
    <w:tmpl w:val="9092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0114DB"/>
    <w:multiLevelType w:val="hybridMultilevel"/>
    <w:tmpl w:val="4A260A42"/>
    <w:lvl w:ilvl="0" w:tplc="FE603C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994809"/>
    <w:multiLevelType w:val="hybridMultilevel"/>
    <w:tmpl w:val="8252216A"/>
    <w:lvl w:ilvl="0" w:tplc="BFBC0F76">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16cid:durableId="1631546204">
    <w:abstractNumId w:val="12"/>
  </w:num>
  <w:num w:numId="2" w16cid:durableId="1091703987">
    <w:abstractNumId w:val="20"/>
  </w:num>
  <w:num w:numId="3" w16cid:durableId="1135560659">
    <w:abstractNumId w:val="17"/>
  </w:num>
  <w:num w:numId="4" w16cid:durableId="73626327">
    <w:abstractNumId w:val="15"/>
  </w:num>
  <w:num w:numId="5" w16cid:durableId="157305119">
    <w:abstractNumId w:val="7"/>
  </w:num>
  <w:num w:numId="6" w16cid:durableId="1180663224">
    <w:abstractNumId w:val="4"/>
  </w:num>
  <w:num w:numId="7" w16cid:durableId="705183099">
    <w:abstractNumId w:val="11"/>
  </w:num>
  <w:num w:numId="8" w16cid:durableId="201941274">
    <w:abstractNumId w:val="24"/>
  </w:num>
  <w:num w:numId="9" w16cid:durableId="339041664">
    <w:abstractNumId w:val="8"/>
  </w:num>
  <w:num w:numId="10" w16cid:durableId="1643315943">
    <w:abstractNumId w:val="18"/>
  </w:num>
  <w:num w:numId="11" w16cid:durableId="1464151420">
    <w:abstractNumId w:val="9"/>
  </w:num>
  <w:num w:numId="12" w16cid:durableId="1023092518">
    <w:abstractNumId w:val="19"/>
  </w:num>
  <w:num w:numId="13" w16cid:durableId="1001356050">
    <w:abstractNumId w:val="25"/>
  </w:num>
  <w:num w:numId="14" w16cid:durableId="1263878131">
    <w:abstractNumId w:val="5"/>
  </w:num>
  <w:num w:numId="15" w16cid:durableId="1386950464">
    <w:abstractNumId w:val="23"/>
  </w:num>
  <w:num w:numId="16" w16cid:durableId="1036471820">
    <w:abstractNumId w:val="21"/>
  </w:num>
  <w:num w:numId="17" w16cid:durableId="2043630575">
    <w:abstractNumId w:val="10"/>
  </w:num>
  <w:num w:numId="18" w16cid:durableId="978652297">
    <w:abstractNumId w:val="1"/>
  </w:num>
  <w:num w:numId="19" w16cid:durableId="1443456444">
    <w:abstractNumId w:val="13"/>
  </w:num>
  <w:num w:numId="20" w16cid:durableId="369766291">
    <w:abstractNumId w:val="22"/>
  </w:num>
  <w:num w:numId="21" w16cid:durableId="735595315">
    <w:abstractNumId w:val="0"/>
    <w:lvlOverride w:ilvl="0">
      <w:startOverride w:val="1"/>
    </w:lvlOverride>
  </w:num>
  <w:num w:numId="22" w16cid:durableId="803277900">
    <w:abstractNumId w:val="14"/>
  </w:num>
  <w:num w:numId="23" w16cid:durableId="630407677">
    <w:abstractNumId w:val="16"/>
  </w:num>
  <w:num w:numId="24" w16cid:durableId="1607496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736565">
    <w:abstractNumId w:val="26"/>
  </w:num>
  <w:num w:numId="26" w16cid:durableId="392974979">
    <w:abstractNumId w:val="2"/>
  </w:num>
  <w:num w:numId="27" w16cid:durableId="1823697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3A"/>
    <w:rsid w:val="0000707E"/>
    <w:rsid w:val="00115C26"/>
    <w:rsid w:val="00190C89"/>
    <w:rsid w:val="001B3E6C"/>
    <w:rsid w:val="002D744F"/>
    <w:rsid w:val="00320900"/>
    <w:rsid w:val="003B55BD"/>
    <w:rsid w:val="003C4E2D"/>
    <w:rsid w:val="0041041A"/>
    <w:rsid w:val="005A0AA0"/>
    <w:rsid w:val="0072716E"/>
    <w:rsid w:val="00861AFB"/>
    <w:rsid w:val="00AB7C88"/>
    <w:rsid w:val="00B76890"/>
    <w:rsid w:val="00BF203A"/>
    <w:rsid w:val="00D83BF5"/>
    <w:rsid w:val="00EA2225"/>
    <w:rsid w:val="00EC6792"/>
    <w:rsid w:val="00F46A04"/>
    <w:rsid w:val="00F915B0"/>
    <w:rsid w:val="00FF5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BACE"/>
  <w15:docId w15:val="{79D0E68C-73B7-469D-A92B-CF7F4E22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03A"/>
    <w:rPr>
      <w:rFonts w:ascii="Calibri" w:eastAsia="Calibri" w:hAnsi="Calibri" w:cs="Times New Roman"/>
      <w:kern w:val="0"/>
    </w:rPr>
  </w:style>
  <w:style w:type="paragraph" w:styleId="Nagwek2">
    <w:name w:val="heading 2"/>
    <w:basedOn w:val="Normalny"/>
    <w:next w:val="Normalny"/>
    <w:link w:val="Nagwek2Znak"/>
    <w:uiPriority w:val="9"/>
    <w:unhideWhenUsed/>
    <w:qFormat/>
    <w:rsid w:val="00BF203A"/>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F203A"/>
    <w:rPr>
      <w:rFonts w:ascii="Calibri Light" w:eastAsia="Times New Roman" w:hAnsi="Calibri Light" w:cs="Times New Roman"/>
      <w:color w:val="2E74B5"/>
      <w:kern w:val="0"/>
      <w:sz w:val="26"/>
      <w:szCs w:val="26"/>
    </w:rPr>
  </w:style>
  <w:style w:type="character" w:styleId="Odwoaniedokomentarza">
    <w:name w:val="annotation reference"/>
    <w:uiPriority w:val="99"/>
    <w:semiHidden/>
    <w:unhideWhenUsed/>
    <w:rsid w:val="00F915B0"/>
    <w:rPr>
      <w:sz w:val="16"/>
      <w:szCs w:val="16"/>
    </w:rPr>
  </w:style>
  <w:style w:type="paragraph" w:styleId="Tekstkomentarza">
    <w:name w:val="annotation text"/>
    <w:basedOn w:val="Normalny"/>
    <w:link w:val="TekstkomentarzaZnak"/>
    <w:uiPriority w:val="99"/>
    <w:unhideWhenUsed/>
    <w:rsid w:val="00F915B0"/>
    <w:rPr>
      <w:sz w:val="20"/>
      <w:szCs w:val="20"/>
    </w:rPr>
  </w:style>
  <w:style w:type="character" w:customStyle="1" w:styleId="TekstkomentarzaZnak">
    <w:name w:val="Tekst komentarza Znak"/>
    <w:basedOn w:val="Domylnaczcionkaakapitu"/>
    <w:link w:val="Tekstkomentarza"/>
    <w:uiPriority w:val="99"/>
    <w:rsid w:val="00F915B0"/>
    <w:rPr>
      <w:rFonts w:ascii="Calibri" w:eastAsia="Calibri" w:hAnsi="Calibri" w:cs="Times New Roman"/>
      <w:kern w:val="0"/>
      <w:sz w:val="20"/>
      <w:szCs w:val="20"/>
    </w:rPr>
  </w:style>
  <w:style w:type="paragraph" w:styleId="Tekstdymka">
    <w:name w:val="Balloon Text"/>
    <w:basedOn w:val="Normalny"/>
    <w:link w:val="TekstdymkaZnak"/>
    <w:uiPriority w:val="99"/>
    <w:semiHidden/>
    <w:unhideWhenUsed/>
    <w:rsid w:val="00F915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15B0"/>
    <w:rPr>
      <w:rFonts w:ascii="Tahoma" w:eastAsia="Calibri" w:hAnsi="Tahoma" w:cs="Tahoma"/>
      <w:kern w:val="0"/>
      <w:sz w:val="16"/>
      <w:szCs w:val="16"/>
    </w:rPr>
  </w:style>
  <w:style w:type="paragraph" w:styleId="Akapitzlist">
    <w:name w:val="List Paragraph"/>
    <w:basedOn w:val="Normalny"/>
    <w:uiPriority w:val="34"/>
    <w:qFormat/>
    <w:rsid w:val="0011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fosigw.gov.pl/download/gxf/nfosigw/pl/nfoopisy/2014/1/8/naklejka_wspieramy_elektromobilnosc.7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E6A4-A506-493A-ABF0-FC30E663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7152</Words>
  <Characters>42918</Characters>
  <Application>Microsoft Office Word</Application>
  <DocSecurity>0</DocSecurity>
  <Lines>357</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Recka</dc:creator>
  <cp:lastModifiedBy>Emilia Recka</cp:lastModifiedBy>
  <cp:revision>2</cp:revision>
  <dcterms:created xsi:type="dcterms:W3CDTF">2024-04-12T10:14:00Z</dcterms:created>
  <dcterms:modified xsi:type="dcterms:W3CDTF">2024-04-12T10:14:00Z</dcterms:modified>
</cp:coreProperties>
</file>