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Pr="00B22CCF" w:rsidRDefault="008C081C" w:rsidP="008C081C">
      <w:pPr>
        <w:spacing w:before="60" w:after="60" w:line="360" w:lineRule="exact"/>
        <w:jc w:val="center"/>
        <w:rPr>
          <w:rFonts w:asciiTheme="majorHAnsi" w:hAnsiTheme="majorHAnsi" w:cs="Calibri"/>
          <w:b/>
          <w:i/>
          <w:sz w:val="20"/>
        </w:rPr>
      </w:pPr>
      <w:r w:rsidRPr="00B22CCF">
        <w:rPr>
          <w:rFonts w:asciiTheme="majorHAnsi" w:hAnsiTheme="majorHAnsi" w:cs="Calibri"/>
          <w:b/>
          <w:i/>
          <w:sz w:val="20"/>
        </w:rPr>
        <w:t>OPIS PRZEDMIOTU ZAMÓWIENIA</w:t>
      </w:r>
    </w:p>
    <w:p w:rsidR="008C081C" w:rsidRPr="00B22CCF" w:rsidRDefault="008C081C" w:rsidP="008C081C">
      <w:pPr>
        <w:spacing w:before="60" w:after="60" w:line="360" w:lineRule="exact"/>
        <w:jc w:val="center"/>
        <w:rPr>
          <w:rFonts w:asciiTheme="majorHAnsi" w:hAnsiTheme="majorHAnsi" w:cs="Calibri"/>
          <w:b/>
          <w:i/>
          <w:sz w:val="20"/>
        </w:rPr>
      </w:pPr>
    </w:p>
    <w:p w:rsidR="000E2438" w:rsidRPr="00B22CCF" w:rsidRDefault="00A57EE2" w:rsidP="00267505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ajorHAnsi" w:hAnsiTheme="majorHAnsi" w:cstheme="minorHAnsi"/>
          <w:b/>
          <w:sz w:val="20"/>
          <w:lang w:val="pl-PL"/>
        </w:rPr>
      </w:pPr>
      <w:r w:rsidRPr="00B22CCF">
        <w:rPr>
          <w:rFonts w:asciiTheme="majorHAnsi" w:hAnsiTheme="majorHAnsi" w:cstheme="minorHAnsi"/>
          <w:sz w:val="20"/>
        </w:rPr>
        <w:t>Przedmiotem zamówienia jest</w:t>
      </w:r>
      <w:r w:rsidRPr="00B22CCF">
        <w:rPr>
          <w:rFonts w:asciiTheme="majorHAnsi" w:hAnsiTheme="majorHAnsi" w:cstheme="minorHAnsi"/>
          <w:sz w:val="20"/>
          <w:lang w:val="pl-PL"/>
        </w:rPr>
        <w:t xml:space="preserve"> zakup oraz dostawa </w:t>
      </w:r>
      <w:r w:rsidR="00B22CCF" w:rsidRPr="00B22CCF">
        <w:rPr>
          <w:rFonts w:asciiTheme="majorHAnsi" w:hAnsiTheme="majorHAnsi" w:cstheme="minorHAnsi"/>
          <w:sz w:val="20"/>
          <w:lang w:val="pl-PL"/>
        </w:rPr>
        <w:t>mobi</w:t>
      </w:r>
      <w:r w:rsidR="004D1538">
        <w:rPr>
          <w:rFonts w:asciiTheme="majorHAnsi" w:hAnsiTheme="majorHAnsi" w:cstheme="minorHAnsi"/>
          <w:sz w:val="20"/>
          <w:lang w:val="pl-PL"/>
        </w:rPr>
        <w:t>lnych urządzeń wielofunkcyjnych</w:t>
      </w:r>
    </w:p>
    <w:p w:rsidR="005A63F6" w:rsidRPr="00B22CCF" w:rsidRDefault="00B22CCF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</w:pPr>
      <w:r w:rsidRPr="00B22CCF">
        <w:rPr>
          <w:rFonts w:asciiTheme="majorHAnsi" w:hAnsiTheme="majorHAnsi" w:cstheme="minorHAnsi"/>
          <w:b/>
          <w:bCs/>
          <w:color w:val="000000"/>
          <w:sz w:val="20"/>
          <w:lang w:eastAsia="pl-PL"/>
        </w:rPr>
        <w:t xml:space="preserve">HP </w:t>
      </w:r>
      <w:proofErr w:type="spellStart"/>
      <w:r w:rsidRPr="00B22CCF">
        <w:rPr>
          <w:rFonts w:asciiTheme="majorHAnsi" w:hAnsiTheme="majorHAnsi" w:cstheme="minorHAnsi"/>
          <w:b/>
          <w:bCs/>
          <w:color w:val="000000"/>
          <w:sz w:val="20"/>
          <w:lang w:eastAsia="pl-PL"/>
        </w:rPr>
        <w:t>OfficeJet</w:t>
      </w:r>
      <w:proofErr w:type="spellEnd"/>
      <w:r w:rsidRPr="00B22CCF">
        <w:rPr>
          <w:rFonts w:asciiTheme="majorHAnsi" w:hAnsiTheme="majorHAnsi" w:cstheme="minorHAnsi"/>
          <w:b/>
          <w:bCs/>
          <w:color w:val="000000"/>
          <w:sz w:val="20"/>
          <w:lang w:eastAsia="pl-PL"/>
        </w:rPr>
        <w:t xml:space="preserve"> 250 Mobile</w:t>
      </w:r>
      <w:r w:rsidRPr="00B22CCF"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 xml:space="preserve"> </w:t>
      </w:r>
      <w:r w:rsidR="00C14C56"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 xml:space="preserve">z baterią oraz </w:t>
      </w:r>
      <w:r w:rsidRPr="00B22CCF">
        <w:rPr>
          <w:rFonts w:asciiTheme="majorHAnsi" w:hAnsiTheme="majorHAnsi" w:cstheme="minorHAnsi"/>
          <w:b/>
          <w:bCs/>
          <w:color w:val="000000"/>
          <w:sz w:val="20"/>
          <w:lang w:val="pl-PL" w:eastAsia="pl-PL"/>
        </w:rPr>
        <w:t>materiałami eksploatacyjnymi.</w:t>
      </w:r>
    </w:p>
    <w:p w:rsidR="00B22CCF" w:rsidRPr="00B22CCF" w:rsidRDefault="00B22CCF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</w:p>
    <w:p w:rsidR="004D1538" w:rsidRDefault="006A0602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 w:rsidRPr="004D1538">
        <w:rPr>
          <w:rFonts w:asciiTheme="majorHAnsi" w:hAnsiTheme="majorHAnsi" w:cstheme="minorHAnsi"/>
          <w:bCs/>
          <w:sz w:val="20"/>
          <w:lang w:val="pl-PL"/>
        </w:rPr>
        <w:t xml:space="preserve">Do </w:t>
      </w:r>
      <w:r w:rsidR="00B22CCF" w:rsidRPr="004D1538">
        <w:rPr>
          <w:rFonts w:asciiTheme="majorHAnsi" w:hAnsiTheme="majorHAnsi" w:cstheme="minorHAnsi"/>
          <w:bCs/>
          <w:sz w:val="20"/>
          <w:lang w:val="pl-PL"/>
        </w:rPr>
        <w:t>każdego z urządzeń oprócz materiałów zał</w:t>
      </w:r>
      <w:bookmarkStart w:id="0" w:name="_GoBack"/>
      <w:bookmarkEnd w:id="0"/>
      <w:r w:rsidR="00B22CCF" w:rsidRPr="004D1538">
        <w:rPr>
          <w:rFonts w:asciiTheme="majorHAnsi" w:hAnsiTheme="majorHAnsi" w:cstheme="minorHAnsi"/>
          <w:bCs/>
          <w:sz w:val="20"/>
          <w:lang w:val="pl-PL"/>
        </w:rPr>
        <w:t>ączonych przez producenta</w:t>
      </w:r>
      <w:r w:rsidR="004D1538">
        <w:rPr>
          <w:rFonts w:asciiTheme="majorHAnsi" w:hAnsiTheme="majorHAnsi" w:cstheme="minorHAnsi"/>
          <w:bCs/>
          <w:sz w:val="20"/>
          <w:lang w:val="pl-PL"/>
        </w:rPr>
        <w:t>,</w:t>
      </w:r>
    </w:p>
    <w:p w:rsidR="006A0602" w:rsidRPr="004D1538" w:rsidRDefault="004D1538" w:rsidP="005A63F6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  <w:r w:rsidRPr="004D1538">
        <w:rPr>
          <w:rFonts w:asciiTheme="majorHAnsi" w:hAnsiTheme="majorHAnsi" w:cstheme="minorHAnsi"/>
          <w:bCs/>
          <w:sz w:val="20"/>
          <w:lang w:val="pl-PL"/>
        </w:rPr>
        <w:t>musi</w:t>
      </w:r>
      <w:r w:rsidR="006A0602" w:rsidRPr="004D1538">
        <w:rPr>
          <w:rFonts w:asciiTheme="majorHAnsi" w:hAnsiTheme="majorHAnsi" w:cstheme="minorHAnsi"/>
          <w:bCs/>
          <w:sz w:val="20"/>
          <w:lang w:val="pl-PL"/>
        </w:rPr>
        <w:t xml:space="preserve"> zostać </w:t>
      </w:r>
      <w:r>
        <w:rPr>
          <w:rFonts w:asciiTheme="majorHAnsi" w:hAnsiTheme="majorHAnsi" w:cstheme="minorHAnsi"/>
          <w:bCs/>
          <w:sz w:val="20"/>
          <w:lang w:val="pl-PL"/>
        </w:rPr>
        <w:t>dołączony</w:t>
      </w:r>
      <w:r w:rsidR="00B22CCF" w:rsidRPr="004D1538">
        <w:rPr>
          <w:rFonts w:asciiTheme="majorHAnsi" w:hAnsiTheme="majorHAnsi" w:cstheme="minorHAnsi"/>
          <w:bCs/>
          <w:sz w:val="20"/>
          <w:lang w:val="pl-PL"/>
        </w:rPr>
        <w:t xml:space="preserve"> </w:t>
      </w:r>
      <w:r w:rsidRPr="004D1538">
        <w:rPr>
          <w:rFonts w:asciiTheme="majorHAnsi" w:hAnsiTheme="majorHAnsi" w:cstheme="minorHAnsi"/>
          <w:bCs/>
          <w:sz w:val="20"/>
          <w:lang w:val="pl-PL"/>
        </w:rPr>
        <w:t>komplet materiałów wymienionych</w:t>
      </w:r>
      <w:r w:rsidR="00B22CCF" w:rsidRPr="004D1538">
        <w:rPr>
          <w:rFonts w:asciiTheme="majorHAnsi" w:hAnsiTheme="majorHAnsi" w:cstheme="minorHAnsi"/>
          <w:bCs/>
          <w:sz w:val="20"/>
          <w:lang w:val="pl-PL"/>
        </w:rPr>
        <w:t xml:space="preserve"> poniżej:</w:t>
      </w:r>
    </w:p>
    <w:p w:rsidR="006A0602" w:rsidRPr="004D1538" w:rsidRDefault="00B22CCF" w:rsidP="004D1538">
      <w:pPr>
        <w:pStyle w:val="Tekstpodstawowy"/>
        <w:spacing w:before="60" w:after="60" w:line="360" w:lineRule="exact"/>
        <w:ind w:left="360"/>
        <w:jc w:val="left"/>
        <w:rPr>
          <w:rFonts w:asciiTheme="majorHAnsi" w:hAnsiTheme="majorHAnsi"/>
          <w:b/>
          <w:bCs/>
          <w:color w:val="000000"/>
          <w:sz w:val="20"/>
          <w:lang w:val="pl-PL" w:eastAsia="pl-PL"/>
        </w:rPr>
      </w:pPr>
      <w:r w:rsidRPr="00B22CCF">
        <w:rPr>
          <w:rFonts w:asciiTheme="majorHAnsi" w:hAnsiTheme="majorHAnsi" w:cstheme="minorHAnsi"/>
          <w:bCs/>
          <w:sz w:val="20"/>
          <w:lang w:val="pl-PL"/>
        </w:rPr>
        <w:t xml:space="preserve">- </w:t>
      </w:r>
      <w:r w:rsidR="004D1538" w:rsidRPr="004D1538">
        <w:rPr>
          <w:rFonts w:asciiTheme="majorHAnsi" w:hAnsiTheme="majorHAnsi"/>
          <w:b/>
          <w:bCs/>
          <w:color w:val="000000"/>
          <w:sz w:val="20"/>
          <w:lang w:val="pl-PL" w:eastAsia="pl-PL"/>
        </w:rPr>
        <w:t>oryginalny</w:t>
      </w:r>
      <w:r w:rsidRPr="004D1538">
        <w:rPr>
          <w:rFonts w:asciiTheme="majorHAnsi" w:hAnsiTheme="majorHAnsi" w:cstheme="minorHAnsi"/>
          <w:bCs/>
          <w:sz w:val="20"/>
          <w:lang w:val="pl-PL"/>
        </w:rPr>
        <w:t xml:space="preserve"> </w:t>
      </w:r>
      <w:r w:rsidRPr="004D1538">
        <w:rPr>
          <w:rFonts w:asciiTheme="majorHAnsi" w:hAnsiTheme="majorHAnsi"/>
          <w:bCs/>
          <w:color w:val="000000"/>
          <w:sz w:val="20"/>
          <w:lang w:val="pl-PL" w:eastAsia="pl-PL"/>
        </w:rPr>
        <w:t>t</w:t>
      </w:r>
      <w:proofErr w:type="spellStart"/>
      <w:r w:rsidRPr="004D1538">
        <w:rPr>
          <w:rFonts w:asciiTheme="majorHAnsi" w:hAnsiTheme="majorHAnsi"/>
          <w:bCs/>
          <w:color w:val="000000"/>
          <w:sz w:val="20"/>
          <w:lang w:eastAsia="pl-PL"/>
        </w:rPr>
        <w:t>usz</w:t>
      </w:r>
      <w:proofErr w:type="spellEnd"/>
      <w:r w:rsidRPr="004D1538">
        <w:rPr>
          <w:rFonts w:asciiTheme="majorHAnsi" w:hAnsiTheme="majorHAnsi"/>
          <w:bCs/>
          <w:color w:val="000000"/>
          <w:sz w:val="20"/>
          <w:lang w:eastAsia="pl-PL"/>
        </w:rPr>
        <w:t xml:space="preserve"> czarny</w:t>
      </w:r>
      <w:r w:rsidRPr="00B22CCF">
        <w:rPr>
          <w:rFonts w:asciiTheme="majorHAnsi" w:hAnsiTheme="majorHAnsi"/>
          <w:b/>
          <w:bCs/>
          <w:color w:val="000000"/>
          <w:sz w:val="20"/>
          <w:lang w:eastAsia="pl-PL"/>
        </w:rPr>
        <w:t xml:space="preserve"> HP </w:t>
      </w:r>
      <w:r w:rsidRPr="00116E87">
        <w:rPr>
          <w:rFonts w:asciiTheme="majorHAnsi" w:hAnsiTheme="majorHAnsi"/>
          <w:b/>
          <w:bCs/>
          <w:color w:val="000000"/>
          <w:sz w:val="20"/>
          <w:lang w:eastAsia="pl-PL"/>
        </w:rPr>
        <w:t>62XL C2P05AE</w:t>
      </w:r>
      <w:r w:rsidR="004D1538" w:rsidRPr="004D1538">
        <w:rPr>
          <w:rFonts w:asciiTheme="majorHAnsi" w:hAnsiTheme="majorHAnsi"/>
          <w:bCs/>
          <w:color w:val="000000"/>
          <w:sz w:val="20"/>
          <w:lang w:val="pl-PL" w:eastAsia="pl-PL"/>
        </w:rPr>
        <w:t xml:space="preserve"> oraz </w:t>
      </w:r>
      <w:r w:rsidRPr="004D1538">
        <w:rPr>
          <w:rFonts w:asciiTheme="majorHAnsi" w:hAnsiTheme="majorHAnsi"/>
          <w:b/>
          <w:bCs/>
          <w:color w:val="000000"/>
          <w:sz w:val="20"/>
          <w:lang w:val="pl-PL" w:eastAsia="pl-PL"/>
        </w:rPr>
        <w:t>oryginalny</w:t>
      </w:r>
      <w:r w:rsidRPr="004D1538">
        <w:rPr>
          <w:rFonts w:asciiTheme="majorHAnsi" w:hAnsiTheme="majorHAnsi"/>
          <w:bCs/>
          <w:color w:val="000000"/>
          <w:sz w:val="20"/>
          <w:lang w:val="pl-PL" w:eastAsia="pl-PL"/>
        </w:rPr>
        <w:t xml:space="preserve"> t</w:t>
      </w:r>
      <w:proofErr w:type="spellStart"/>
      <w:r w:rsidRPr="004D1538">
        <w:rPr>
          <w:rFonts w:asciiTheme="majorHAnsi" w:hAnsiTheme="majorHAnsi"/>
          <w:bCs/>
          <w:color w:val="000000"/>
          <w:sz w:val="20"/>
          <w:lang w:eastAsia="pl-PL"/>
        </w:rPr>
        <w:t>usz</w:t>
      </w:r>
      <w:proofErr w:type="spellEnd"/>
      <w:r w:rsidRPr="004D1538">
        <w:rPr>
          <w:rFonts w:asciiTheme="majorHAnsi" w:hAnsiTheme="majorHAnsi"/>
          <w:bCs/>
          <w:color w:val="000000"/>
          <w:sz w:val="20"/>
          <w:lang w:eastAsia="pl-PL"/>
        </w:rPr>
        <w:t xml:space="preserve"> kolorowy</w:t>
      </w:r>
      <w:r w:rsidRPr="00B22CCF">
        <w:rPr>
          <w:rFonts w:asciiTheme="majorHAnsi" w:hAnsiTheme="majorHAnsi"/>
          <w:b/>
          <w:bCs/>
          <w:color w:val="000000"/>
          <w:sz w:val="20"/>
          <w:lang w:eastAsia="pl-PL"/>
        </w:rPr>
        <w:t xml:space="preserve"> HP 62XL C2P07AE</w:t>
      </w:r>
      <w:r w:rsidR="004D1538">
        <w:rPr>
          <w:rFonts w:asciiTheme="majorHAnsi" w:hAnsiTheme="majorHAnsi"/>
          <w:b/>
          <w:bCs/>
          <w:color w:val="000000"/>
          <w:sz w:val="20"/>
          <w:lang w:val="pl-PL" w:eastAsia="pl-PL"/>
        </w:rPr>
        <w:t>.</w:t>
      </w:r>
      <w:r w:rsidR="00D74B7C" w:rsidRPr="00B22CCF">
        <w:rPr>
          <w:rFonts w:asciiTheme="majorHAnsi" w:hAnsiTheme="majorHAnsi" w:cstheme="minorHAnsi"/>
          <w:bCs/>
          <w:sz w:val="20"/>
          <w:lang w:val="pl-PL"/>
        </w:rPr>
        <w:br/>
      </w:r>
    </w:p>
    <w:p w:rsidR="006A0602" w:rsidRPr="00B22CCF" w:rsidRDefault="006A0602" w:rsidP="006A0602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0"/>
          <w:lang w:val="pl-PL"/>
        </w:rPr>
      </w:pPr>
    </w:p>
    <w:p w:rsidR="00860448" w:rsidRPr="00B22CCF" w:rsidRDefault="00116E87" w:rsidP="006A0602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ajorHAnsi" w:hAnsiTheme="majorHAnsi" w:cstheme="minorHAnsi"/>
          <w:bCs/>
          <w:sz w:val="20"/>
          <w:lang w:val="pl-PL"/>
        </w:rPr>
      </w:pPr>
      <w:r>
        <w:rPr>
          <w:rFonts w:asciiTheme="majorHAnsi" w:hAnsiTheme="majorHAnsi" w:cstheme="minorHAnsi"/>
          <w:sz w:val="20"/>
          <w:lang w:val="pl-PL"/>
        </w:rPr>
        <w:t xml:space="preserve">Urządzenia muszą </w:t>
      </w:r>
      <w:r w:rsidR="00B22CCF" w:rsidRPr="00B22CCF">
        <w:rPr>
          <w:rFonts w:asciiTheme="majorHAnsi" w:hAnsiTheme="majorHAnsi" w:cstheme="minorHAnsi"/>
          <w:sz w:val="20"/>
          <w:lang w:val="pl-PL"/>
        </w:rPr>
        <w:t>być fabrycznie nowe.</w:t>
      </w:r>
    </w:p>
    <w:sectPr w:rsidR="00860448" w:rsidRPr="00B2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00E9C"/>
    <w:rsid w:val="000E2438"/>
    <w:rsid w:val="00116E87"/>
    <w:rsid w:val="001B14DB"/>
    <w:rsid w:val="001E02B3"/>
    <w:rsid w:val="00267505"/>
    <w:rsid w:val="00295DED"/>
    <w:rsid w:val="003306E9"/>
    <w:rsid w:val="00407D4F"/>
    <w:rsid w:val="004D1538"/>
    <w:rsid w:val="004E57D8"/>
    <w:rsid w:val="005A63F6"/>
    <w:rsid w:val="005E11A7"/>
    <w:rsid w:val="005F0C58"/>
    <w:rsid w:val="0065183B"/>
    <w:rsid w:val="006A0602"/>
    <w:rsid w:val="0079357B"/>
    <w:rsid w:val="00817319"/>
    <w:rsid w:val="008404B2"/>
    <w:rsid w:val="00860448"/>
    <w:rsid w:val="008C081C"/>
    <w:rsid w:val="00A0481D"/>
    <w:rsid w:val="00A57EE2"/>
    <w:rsid w:val="00A82754"/>
    <w:rsid w:val="00A909A7"/>
    <w:rsid w:val="00A90D89"/>
    <w:rsid w:val="00AA3C07"/>
    <w:rsid w:val="00B22CCF"/>
    <w:rsid w:val="00B65EB4"/>
    <w:rsid w:val="00BD4897"/>
    <w:rsid w:val="00C14C56"/>
    <w:rsid w:val="00D74B7C"/>
    <w:rsid w:val="00FA4726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customStyle="1" w:styleId="sc-1bker4h-7">
    <w:name w:val="sc-1bker4h-7"/>
    <w:basedOn w:val="Domylnaczcionkaakapitu"/>
    <w:rsid w:val="00267505"/>
  </w:style>
  <w:style w:type="character" w:customStyle="1" w:styleId="second">
    <w:name w:val="second"/>
    <w:basedOn w:val="Domylnaczcionkaakapitu"/>
    <w:rsid w:val="00D7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character" w:customStyle="1" w:styleId="sc-1bker4h-7">
    <w:name w:val="sc-1bker4h-7"/>
    <w:basedOn w:val="Domylnaczcionkaakapitu"/>
    <w:rsid w:val="00267505"/>
  </w:style>
  <w:style w:type="character" w:customStyle="1" w:styleId="second">
    <w:name w:val="second"/>
    <w:basedOn w:val="Domylnaczcionkaakapitu"/>
    <w:rsid w:val="00D7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Kowalczyk Grzegorz</cp:lastModifiedBy>
  <cp:revision>36</cp:revision>
  <dcterms:created xsi:type="dcterms:W3CDTF">2023-12-05T12:24:00Z</dcterms:created>
  <dcterms:modified xsi:type="dcterms:W3CDTF">2024-05-24T09:31:00Z</dcterms:modified>
</cp:coreProperties>
</file>