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02642A">
      <w:pPr>
        <w:pStyle w:val="Nagwek1"/>
        <w:ind w:left="4956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BA79B5">
        <w:rPr>
          <w:rFonts w:ascii="Arial" w:hAnsi="Arial" w:cs="Arial"/>
        </w:rPr>
        <w:t>20</w:t>
      </w:r>
      <w:r w:rsidR="00BC560A" w:rsidRPr="00837C09">
        <w:rPr>
          <w:rFonts w:ascii="Arial" w:hAnsi="Arial" w:cs="Arial"/>
        </w:rPr>
        <w:t xml:space="preserve"> </w:t>
      </w:r>
      <w:r w:rsidR="006B30CB">
        <w:rPr>
          <w:rFonts w:ascii="Arial" w:hAnsi="Arial" w:cs="Arial"/>
        </w:rPr>
        <w:t>marca</w:t>
      </w:r>
      <w:r w:rsidR="00BA79B5">
        <w:rPr>
          <w:rFonts w:ascii="Arial" w:hAnsi="Arial" w:cs="Arial"/>
        </w:rPr>
        <w:t xml:space="preserve">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Default="005442D7" w:rsidP="005442D7">
      <w:pPr>
        <w:rPr>
          <w:rFonts w:ascii="Arial" w:hAnsi="Arial" w:cs="Arial"/>
        </w:rPr>
      </w:pPr>
    </w:p>
    <w:p w:rsidR="0002642A" w:rsidRDefault="0002642A" w:rsidP="005442D7">
      <w:pPr>
        <w:rPr>
          <w:rFonts w:ascii="Arial" w:hAnsi="Arial" w:cs="Arial"/>
        </w:rPr>
      </w:pPr>
    </w:p>
    <w:p w:rsidR="0002642A" w:rsidRPr="00837C09" w:rsidRDefault="0002642A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 xml:space="preserve">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6B30CB">
        <w:rPr>
          <w:rFonts w:ascii="Arial" w:hAnsi="Arial" w:cs="Arial"/>
        </w:rPr>
        <w:t>bieżącą konserwację oraz</w:t>
      </w:r>
      <w:r w:rsidR="00293150">
        <w:rPr>
          <w:rFonts w:ascii="Arial" w:hAnsi="Arial" w:cs="Arial"/>
        </w:rPr>
        <w:t xml:space="preserve"> wykonywanie napraw awaryjnych </w:t>
      </w:r>
      <w:r w:rsidR="006B30CB">
        <w:rPr>
          <w:rFonts w:ascii="Arial" w:hAnsi="Arial" w:cs="Arial"/>
        </w:rPr>
        <w:t xml:space="preserve"> instalacji</w:t>
      </w:r>
      <w:r w:rsidR="00293150">
        <w:rPr>
          <w:rFonts w:ascii="Arial" w:hAnsi="Arial" w:cs="Arial"/>
        </w:rPr>
        <w:t xml:space="preserve"> niskiego napięcia w budynku Wojewódzkiego Sądu Administracyjnego </w:t>
      </w:r>
      <w:r w:rsidR="00293150">
        <w:rPr>
          <w:rFonts w:ascii="Arial" w:hAnsi="Arial" w:cs="Arial"/>
        </w:rPr>
        <w:br/>
        <w:t>w Łodzi</w:t>
      </w:r>
      <w:r w:rsidR="006B30CB">
        <w:rPr>
          <w:rFonts w:ascii="Arial" w:hAnsi="Arial" w:cs="Arial"/>
        </w:rPr>
        <w:t xml:space="preserve"> </w:t>
      </w:r>
      <w:r w:rsidR="00293150">
        <w:rPr>
          <w:rFonts w:ascii="Arial" w:hAnsi="Arial" w:cs="Arial"/>
        </w:rPr>
        <w:t xml:space="preserve"> </w:t>
      </w:r>
    </w:p>
    <w:p w:rsidR="002955C8" w:rsidRPr="00837C09" w:rsidRDefault="006B30CB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Adm.VI.223</w:t>
      </w:r>
      <w:r w:rsidR="0002642A">
        <w:rPr>
          <w:rFonts w:ascii="Arial" w:hAnsi="Arial" w:cs="Arial"/>
        </w:rPr>
        <w:t>.</w:t>
      </w:r>
      <w:r w:rsidR="00BA79B5">
        <w:rPr>
          <w:rFonts w:ascii="Arial" w:hAnsi="Arial" w:cs="Arial"/>
        </w:rPr>
        <w:t>4.2023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BA79B5">
        <w:rPr>
          <w:rFonts w:ascii="Arial" w:hAnsi="Arial" w:cs="Arial"/>
          <w:sz w:val="24"/>
        </w:rPr>
        <w:t>ym postępowaniu odbyło się 17</w:t>
      </w:r>
      <w:r w:rsidR="00C6005F" w:rsidRPr="00837C09">
        <w:rPr>
          <w:rFonts w:ascii="Arial" w:hAnsi="Arial" w:cs="Arial"/>
          <w:sz w:val="24"/>
        </w:rPr>
        <w:t xml:space="preserve"> </w:t>
      </w:r>
      <w:r w:rsidR="006B30CB">
        <w:rPr>
          <w:rFonts w:ascii="Arial" w:hAnsi="Arial" w:cs="Arial"/>
          <w:sz w:val="24"/>
        </w:rPr>
        <w:t>marca</w:t>
      </w:r>
      <w:r w:rsidR="00BA79B5">
        <w:rPr>
          <w:rFonts w:ascii="Arial" w:hAnsi="Arial" w:cs="Arial"/>
          <w:sz w:val="24"/>
        </w:rPr>
        <w:t xml:space="preserve"> 2023</w:t>
      </w:r>
      <w:r w:rsidR="0002642A">
        <w:rPr>
          <w:rFonts w:ascii="Arial" w:hAnsi="Arial" w:cs="Arial"/>
          <w:sz w:val="24"/>
        </w:rPr>
        <w:t xml:space="preserve">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293150" w:rsidRDefault="009F61C5" w:rsidP="0089371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</w:p>
    <w:p w:rsidR="00824CB9" w:rsidRPr="00837C09" w:rsidRDefault="00293150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Agnieszka Kamińska-</w:t>
      </w:r>
      <w:proofErr w:type="spellStart"/>
      <w:r>
        <w:rPr>
          <w:rFonts w:ascii="Arial" w:hAnsi="Arial" w:cs="Arial"/>
          <w:b/>
          <w:sz w:val="24"/>
        </w:rPr>
        <w:t>Hryniów</w:t>
      </w:r>
      <w:bookmarkStart w:id="0" w:name="_GoBack"/>
      <w:bookmarkEnd w:id="0"/>
      <w:proofErr w:type="spellEnd"/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98629E" w:rsidRPr="0098629E" w:rsidRDefault="008C5A7F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BA79B5" w:rsidRDefault="00614EB0" w:rsidP="00BA79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BA79B5">
        <w:rPr>
          <w:rFonts w:ascii="Arial" w:hAnsi="Arial" w:cs="Arial"/>
          <w:sz w:val="24"/>
          <w:szCs w:val="24"/>
        </w:rPr>
        <w:t>KOR-EL Sp. z o.o.</w:t>
      </w:r>
      <w:r w:rsidR="00BA79B5">
        <w:rPr>
          <w:rFonts w:ascii="Arial" w:hAnsi="Arial" w:cs="Arial"/>
          <w:sz w:val="24"/>
          <w:szCs w:val="24"/>
        </w:rPr>
        <w:br/>
      </w:r>
      <w:r w:rsidR="00BA79B5">
        <w:rPr>
          <w:rFonts w:ascii="Arial" w:hAnsi="Arial" w:cs="Arial"/>
          <w:sz w:val="24"/>
          <w:szCs w:val="24"/>
        </w:rPr>
        <w:tab/>
        <w:t xml:space="preserve">         Wartość oferty brutto: </w:t>
      </w:r>
      <w:r w:rsidR="00BA79B5">
        <w:rPr>
          <w:rFonts w:ascii="Arial" w:hAnsi="Arial" w:cs="Arial"/>
          <w:b/>
          <w:sz w:val="24"/>
          <w:szCs w:val="24"/>
        </w:rPr>
        <w:t>27 675,00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C5A7F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380637">
        <w:rPr>
          <w:rFonts w:ascii="Arial" w:hAnsi="Arial" w:cs="Arial"/>
          <w:sz w:val="24"/>
          <w:szCs w:val="24"/>
        </w:rPr>
        <w:t>Zakład Robót Teletechniczn</w:t>
      </w:r>
      <w:r w:rsidR="00670F45">
        <w:rPr>
          <w:rFonts w:ascii="Arial" w:hAnsi="Arial" w:cs="Arial"/>
          <w:sz w:val="24"/>
          <w:szCs w:val="24"/>
        </w:rPr>
        <w:t xml:space="preserve">ych TELWIT </w:t>
      </w:r>
    </w:p>
    <w:p w:rsidR="0002642A" w:rsidRDefault="00380637" w:rsidP="009862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02642A">
        <w:rPr>
          <w:rFonts w:ascii="Arial" w:hAnsi="Arial" w:cs="Arial"/>
          <w:sz w:val="24"/>
          <w:szCs w:val="24"/>
        </w:rPr>
        <w:t xml:space="preserve">Wartość oferty brutto: </w:t>
      </w:r>
      <w:r w:rsidR="00670F45">
        <w:rPr>
          <w:rFonts w:ascii="Arial" w:hAnsi="Arial" w:cs="Arial"/>
          <w:b/>
          <w:sz w:val="24"/>
          <w:szCs w:val="24"/>
        </w:rPr>
        <w:t>36 900,00</w:t>
      </w:r>
    </w:p>
    <w:p w:rsidR="0002642A" w:rsidRDefault="0002642A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b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45">
        <w:rPr>
          <w:rFonts w:ascii="Arial" w:hAnsi="Arial" w:cs="Arial"/>
          <w:sz w:val="24"/>
          <w:szCs w:val="24"/>
        </w:rPr>
        <w:t>Tesema</w:t>
      </w:r>
      <w:proofErr w:type="spellEnd"/>
      <w:r w:rsidR="00670F45">
        <w:rPr>
          <w:rFonts w:ascii="Arial" w:hAnsi="Arial" w:cs="Arial"/>
          <w:sz w:val="24"/>
          <w:szCs w:val="24"/>
        </w:rPr>
        <w:t xml:space="preserve"> Spółka z o.o.</w:t>
      </w:r>
      <w:r w:rsidR="00380637">
        <w:rPr>
          <w:rFonts w:ascii="Arial" w:hAnsi="Arial" w:cs="Arial"/>
          <w:sz w:val="24"/>
          <w:szCs w:val="24"/>
        </w:rPr>
        <w:br/>
      </w:r>
      <w:r w:rsidR="00380637">
        <w:rPr>
          <w:rFonts w:ascii="Arial" w:hAnsi="Arial" w:cs="Arial"/>
          <w:sz w:val="24"/>
          <w:szCs w:val="24"/>
        </w:rPr>
        <w:tab/>
        <w:t xml:space="preserve">         </w:t>
      </w:r>
      <w:r w:rsidR="0002642A">
        <w:rPr>
          <w:rFonts w:ascii="Arial" w:hAnsi="Arial" w:cs="Arial"/>
          <w:sz w:val="24"/>
          <w:szCs w:val="24"/>
        </w:rPr>
        <w:t xml:space="preserve">Wartość oferty brutto: </w:t>
      </w:r>
      <w:r w:rsidR="00670F45">
        <w:rPr>
          <w:rFonts w:ascii="Arial" w:hAnsi="Arial" w:cs="Arial"/>
          <w:b/>
          <w:sz w:val="24"/>
          <w:szCs w:val="24"/>
        </w:rPr>
        <w:t>151 290,00</w:t>
      </w:r>
    </w:p>
    <w:p w:rsidR="00380637" w:rsidRDefault="00380637" w:rsidP="0098629E">
      <w:pPr>
        <w:rPr>
          <w:rFonts w:ascii="Arial" w:hAnsi="Arial" w:cs="Arial"/>
          <w:b/>
          <w:sz w:val="24"/>
          <w:szCs w:val="24"/>
        </w:rPr>
      </w:pPr>
    </w:p>
    <w:p w:rsidR="00380637" w:rsidRDefault="00380637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Oferta Nr 4 </w:t>
      </w:r>
      <w:proofErr w:type="spellStart"/>
      <w:r w:rsidR="00670F45">
        <w:rPr>
          <w:rFonts w:ascii="Arial" w:hAnsi="Arial" w:cs="Arial"/>
          <w:sz w:val="24"/>
          <w:szCs w:val="24"/>
        </w:rPr>
        <w:t>Voltex</w:t>
      </w:r>
      <w:proofErr w:type="spellEnd"/>
      <w:r w:rsidR="00670F45">
        <w:rPr>
          <w:rFonts w:ascii="Arial" w:hAnsi="Arial" w:cs="Arial"/>
          <w:sz w:val="24"/>
          <w:szCs w:val="24"/>
        </w:rPr>
        <w:t xml:space="preserve"> Sławomir Kurczak</w:t>
      </w:r>
    </w:p>
    <w:p w:rsidR="00380637" w:rsidRPr="00380637" w:rsidRDefault="00380637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Wartość oferty brutto: </w:t>
      </w:r>
      <w:r w:rsidR="00670F45">
        <w:rPr>
          <w:rFonts w:ascii="Arial" w:hAnsi="Arial" w:cs="Arial"/>
          <w:b/>
          <w:sz w:val="24"/>
          <w:szCs w:val="24"/>
        </w:rPr>
        <w:t>126 456,30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380637">
        <w:rPr>
          <w:rFonts w:ascii="Arial" w:hAnsi="Arial" w:cs="Arial"/>
          <w:sz w:val="24"/>
        </w:rPr>
        <w:t>KOR-EL Sp. z o.o.</w:t>
      </w:r>
      <w:r w:rsidR="0002642A">
        <w:rPr>
          <w:rFonts w:ascii="Arial" w:hAnsi="Arial" w:cs="Arial"/>
          <w:sz w:val="24"/>
        </w:rPr>
        <w:t>.</w:t>
      </w:r>
      <w:r w:rsidR="00380637">
        <w:rPr>
          <w:rFonts w:ascii="Arial" w:hAnsi="Arial" w:cs="Arial"/>
          <w:sz w:val="24"/>
        </w:rPr>
        <w:t xml:space="preserve"> z siedzibą w Łodzi</w:t>
      </w:r>
      <w:r w:rsidR="00F54DA2">
        <w:rPr>
          <w:rFonts w:ascii="Arial" w:hAnsi="Arial" w:cs="Arial"/>
          <w:sz w:val="24"/>
        </w:rPr>
        <w:t xml:space="preserve"> przy ul. </w:t>
      </w:r>
      <w:r w:rsidR="00380637">
        <w:rPr>
          <w:rFonts w:ascii="Arial" w:hAnsi="Arial" w:cs="Arial"/>
          <w:sz w:val="24"/>
        </w:rPr>
        <w:t>Gimnastycznej 132</w:t>
      </w:r>
      <w:r>
        <w:rPr>
          <w:rFonts w:ascii="Arial" w:hAnsi="Arial" w:cs="Arial"/>
          <w:sz w:val="24"/>
          <w:szCs w:val="24"/>
        </w:rPr>
        <w:t xml:space="preserve"> (</w:t>
      </w:r>
      <w:r w:rsidR="00380637">
        <w:rPr>
          <w:rFonts w:ascii="Arial" w:hAnsi="Arial" w:cs="Arial"/>
          <w:sz w:val="24"/>
          <w:szCs w:val="24"/>
        </w:rPr>
        <w:t>wartość oferty brutto – 27 675,00</w:t>
      </w:r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36" w:rsidRDefault="00696E36">
      <w:r>
        <w:separator/>
      </w:r>
    </w:p>
  </w:endnote>
  <w:endnote w:type="continuationSeparator" w:id="0">
    <w:p w:rsidR="00696E36" w:rsidRDefault="006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696E36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36" w:rsidRDefault="00696E36">
      <w:r>
        <w:separator/>
      </w:r>
    </w:p>
  </w:footnote>
  <w:footnote w:type="continuationSeparator" w:id="0">
    <w:p w:rsidR="00696E36" w:rsidRDefault="0069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2642A"/>
    <w:rsid w:val="000418B5"/>
    <w:rsid w:val="00060D8B"/>
    <w:rsid w:val="00073FB8"/>
    <w:rsid w:val="00087257"/>
    <w:rsid w:val="000A2244"/>
    <w:rsid w:val="000E0258"/>
    <w:rsid w:val="000E129D"/>
    <w:rsid w:val="00136343"/>
    <w:rsid w:val="00172FC9"/>
    <w:rsid w:val="00193A44"/>
    <w:rsid w:val="00197844"/>
    <w:rsid w:val="001B28A2"/>
    <w:rsid w:val="001B5AEA"/>
    <w:rsid w:val="001E26DF"/>
    <w:rsid w:val="001E5AE0"/>
    <w:rsid w:val="002016A4"/>
    <w:rsid w:val="002264A2"/>
    <w:rsid w:val="0024006D"/>
    <w:rsid w:val="002775DC"/>
    <w:rsid w:val="002872EF"/>
    <w:rsid w:val="00293150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80637"/>
    <w:rsid w:val="003A1A83"/>
    <w:rsid w:val="003C02A0"/>
    <w:rsid w:val="00426E6F"/>
    <w:rsid w:val="00442DC4"/>
    <w:rsid w:val="00445BB1"/>
    <w:rsid w:val="00470D4B"/>
    <w:rsid w:val="00477B9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5531F"/>
    <w:rsid w:val="0066694A"/>
    <w:rsid w:val="00670F45"/>
    <w:rsid w:val="00696E36"/>
    <w:rsid w:val="0069744F"/>
    <w:rsid w:val="006B30CB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51B83"/>
    <w:rsid w:val="00890FFC"/>
    <w:rsid w:val="00893713"/>
    <w:rsid w:val="008C0766"/>
    <w:rsid w:val="008C5A7F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C148F"/>
    <w:rsid w:val="00AE1017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A79B5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21CA6"/>
    <w:rsid w:val="00F314F5"/>
    <w:rsid w:val="00F54DA2"/>
    <w:rsid w:val="00F7419A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2023-03-20T10:30:00Z</cp:lastPrinted>
  <dcterms:created xsi:type="dcterms:W3CDTF">2023-03-20T10:30:00Z</dcterms:created>
  <dcterms:modified xsi:type="dcterms:W3CDTF">2023-03-20T10:30:00Z</dcterms:modified>
  <cp:category>druki przetargowe</cp:category>
</cp:coreProperties>
</file>