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2DA7162A" w14:textId="1734B841" w:rsidR="00E368F0" w:rsidRDefault="00E368F0" w:rsidP="00E368F0">
      <w:pPr>
        <w:spacing w:after="0"/>
        <w:ind w:left="2124"/>
        <w:jc w:val="center"/>
        <w:rPr>
          <w:rFonts w:ascii="Arial" w:hAnsi="Arial" w:cs="Arial"/>
          <w:b/>
          <w:sz w:val="24"/>
        </w:rPr>
      </w:pPr>
      <w:r w:rsidRPr="00E368F0">
        <w:rPr>
          <w:rFonts w:ascii="Arial" w:hAnsi="Arial" w:cs="Arial"/>
          <w:b/>
          <w:sz w:val="24"/>
        </w:rPr>
        <w:t xml:space="preserve">                                                                                                                                                                               </w:t>
      </w:r>
      <w:r>
        <w:rPr>
          <w:rFonts w:ascii="Arial" w:hAnsi="Arial" w:cs="Arial"/>
          <w:b/>
          <w:sz w:val="24"/>
        </w:rPr>
        <w:tab/>
      </w:r>
      <w:r>
        <w:rPr>
          <w:rFonts w:ascii="Arial" w:hAnsi="Arial" w:cs="Arial"/>
          <w:b/>
          <w:sz w:val="24"/>
        </w:rPr>
        <w:tab/>
      </w:r>
      <w:r w:rsidRPr="00E368F0">
        <w:rPr>
          <w:rFonts w:ascii="Arial" w:hAnsi="Arial" w:cs="Arial"/>
          <w:b/>
          <w:sz w:val="24"/>
        </w:rPr>
        <w:t xml:space="preserve">Załącznik nr  </w:t>
      </w:r>
      <w:r w:rsidR="002843BA">
        <w:rPr>
          <w:rFonts w:ascii="Arial" w:hAnsi="Arial" w:cs="Arial"/>
          <w:b/>
          <w:sz w:val="24"/>
        </w:rPr>
        <w:t>2</w:t>
      </w:r>
      <w:r w:rsidRPr="00E368F0">
        <w:rPr>
          <w:rFonts w:ascii="Arial" w:hAnsi="Arial" w:cs="Arial"/>
          <w:b/>
          <w:sz w:val="24"/>
        </w:rPr>
        <w:t xml:space="preserve"> do zaproszenia</w:t>
      </w:r>
    </w:p>
    <w:p w14:paraId="3F0A5E16" w14:textId="77777777" w:rsidR="00E368F0" w:rsidRDefault="00E368F0" w:rsidP="00C00B87">
      <w:pPr>
        <w:spacing w:after="0"/>
        <w:jc w:val="center"/>
        <w:rPr>
          <w:rFonts w:ascii="Arial" w:hAnsi="Arial" w:cs="Arial"/>
          <w:b/>
          <w:sz w:val="24"/>
        </w:rPr>
      </w:pPr>
    </w:p>
    <w:p w14:paraId="61C72443" w14:textId="77777777" w:rsidR="00DF1993" w:rsidRPr="008E15E1" w:rsidRDefault="00DF1993" w:rsidP="00C00B87">
      <w:pPr>
        <w:spacing w:after="0"/>
        <w:jc w:val="center"/>
        <w:rPr>
          <w:rFonts w:ascii="Arial" w:hAnsi="Arial" w:cs="Arial"/>
          <w:b/>
          <w:sz w:val="24"/>
        </w:rPr>
      </w:pPr>
      <w:r w:rsidRPr="008E15E1">
        <w:rPr>
          <w:rFonts w:ascii="Arial" w:hAnsi="Arial" w:cs="Arial"/>
          <w:b/>
          <w:sz w:val="24"/>
        </w:rPr>
        <w:t>U M O W A  nr …..................................</w:t>
      </w:r>
    </w:p>
    <w:p w14:paraId="2FC70C7C" w14:textId="77777777" w:rsidR="0095590E" w:rsidRPr="008E15E1" w:rsidRDefault="0095590E" w:rsidP="00C00B87">
      <w:pPr>
        <w:spacing w:after="0"/>
        <w:jc w:val="center"/>
        <w:rPr>
          <w:rFonts w:ascii="Arial" w:hAnsi="Arial" w:cs="Arial"/>
          <w:b/>
          <w:sz w:val="24"/>
        </w:rPr>
      </w:pPr>
    </w:p>
    <w:p w14:paraId="0236CB57" w14:textId="77777777" w:rsidR="00EB3199" w:rsidRPr="008E15E1" w:rsidRDefault="00EB3199" w:rsidP="00C00B87">
      <w:pPr>
        <w:spacing w:after="0"/>
        <w:jc w:val="both"/>
        <w:rPr>
          <w:rFonts w:ascii="Arial" w:hAnsi="Arial" w:cs="Arial"/>
          <w:sz w:val="24"/>
          <w:szCs w:val="24"/>
        </w:rPr>
      </w:pPr>
      <w:r w:rsidRPr="008E15E1">
        <w:rPr>
          <w:rFonts w:ascii="Arial" w:hAnsi="Arial" w:cs="Arial"/>
          <w:bCs/>
          <w:sz w:val="24"/>
          <w:szCs w:val="24"/>
        </w:rPr>
        <w:t>niniejsza została zawarta</w:t>
      </w:r>
      <w:r w:rsidRPr="008E15E1">
        <w:rPr>
          <w:rFonts w:ascii="Arial" w:hAnsi="Arial" w:cs="Arial"/>
          <w:sz w:val="24"/>
          <w:szCs w:val="24"/>
        </w:rPr>
        <w:t xml:space="preserve">    w dniu ......................  w Giżycku pomiędzy:</w:t>
      </w:r>
    </w:p>
    <w:p w14:paraId="0B23775D" w14:textId="77777777" w:rsidR="00EB3199" w:rsidRPr="008E15E1" w:rsidRDefault="00EB3199" w:rsidP="00C00B87">
      <w:pPr>
        <w:spacing w:after="0"/>
        <w:jc w:val="both"/>
        <w:rPr>
          <w:rFonts w:ascii="Arial" w:hAnsi="Arial" w:cs="Arial"/>
          <w:sz w:val="24"/>
          <w:szCs w:val="24"/>
        </w:rPr>
      </w:pPr>
    </w:p>
    <w:p w14:paraId="6AA6EB73" w14:textId="77777777" w:rsidR="00EB3199" w:rsidRPr="008E15E1" w:rsidRDefault="00EB3199" w:rsidP="00C00B87">
      <w:pPr>
        <w:spacing w:after="0"/>
        <w:jc w:val="both"/>
        <w:rPr>
          <w:rFonts w:ascii="Arial" w:hAnsi="Arial" w:cs="Arial"/>
          <w:sz w:val="24"/>
          <w:szCs w:val="24"/>
        </w:rPr>
      </w:pPr>
      <w:r w:rsidRPr="008E15E1">
        <w:rPr>
          <w:rFonts w:ascii="Arial" w:hAnsi="Arial" w:cs="Arial"/>
          <w:sz w:val="24"/>
          <w:szCs w:val="24"/>
        </w:rPr>
        <w:t>Skarbem Państwa - Jednostką Wojskową nr 4352 w Giżycku z siedzibą w Giżycku przy ul. Nowowiejskiej 20, NIP 845-197-50-09, REGON 280602118 reprezentowaną przez …………………, zwaną dalej Zamawiającym,</w:t>
      </w:r>
    </w:p>
    <w:p w14:paraId="20A3823F" w14:textId="77777777" w:rsidR="00EB3199" w:rsidRPr="008E15E1" w:rsidRDefault="00EB3199" w:rsidP="00C00B87">
      <w:pPr>
        <w:spacing w:after="0"/>
        <w:rPr>
          <w:rFonts w:ascii="Arial" w:hAnsi="Arial" w:cs="Arial"/>
          <w:sz w:val="24"/>
          <w:szCs w:val="24"/>
        </w:rPr>
      </w:pPr>
    </w:p>
    <w:p w14:paraId="3BC86F86" w14:textId="77777777" w:rsidR="00EB3199" w:rsidRPr="008E15E1" w:rsidRDefault="00EB3199" w:rsidP="00C00B87">
      <w:pPr>
        <w:spacing w:after="0"/>
        <w:rPr>
          <w:rFonts w:ascii="Arial" w:hAnsi="Arial" w:cs="Arial"/>
          <w:sz w:val="24"/>
          <w:szCs w:val="24"/>
        </w:rPr>
      </w:pPr>
      <w:r w:rsidRPr="008E15E1">
        <w:rPr>
          <w:rFonts w:ascii="Arial" w:hAnsi="Arial" w:cs="Arial"/>
          <w:sz w:val="24"/>
          <w:szCs w:val="24"/>
        </w:rPr>
        <w:t>a</w:t>
      </w:r>
    </w:p>
    <w:p w14:paraId="136B29D8" w14:textId="77777777" w:rsidR="00EB3199" w:rsidRPr="008E15E1" w:rsidRDefault="00EB3199" w:rsidP="00C00B87">
      <w:pPr>
        <w:tabs>
          <w:tab w:val="right" w:leader="dot" w:pos="9072"/>
        </w:tabs>
        <w:spacing w:after="0"/>
        <w:jc w:val="both"/>
        <w:rPr>
          <w:rFonts w:ascii="Arial" w:hAnsi="Arial" w:cs="Arial"/>
          <w:sz w:val="24"/>
          <w:szCs w:val="24"/>
        </w:rPr>
      </w:pPr>
      <w:r w:rsidRPr="008E15E1">
        <w:rPr>
          <w:rFonts w:ascii="Arial" w:hAnsi="Arial" w:cs="Arial"/>
          <w:sz w:val="24"/>
          <w:szCs w:val="24"/>
        </w:rPr>
        <w:t>………………. prowadzącym działalność gospodarczą na podstawie wpisu do ………………………., z siedzibą w ………………………., NIP ……………………….., REGON ………………., reprezentowanym przez ………………….. zwanym dalej Wykonawcą.</w:t>
      </w:r>
      <w:r w:rsidRPr="008E15E1">
        <w:rPr>
          <w:rFonts w:ascii="Arial" w:hAnsi="Arial" w:cs="Arial"/>
          <w:sz w:val="24"/>
          <w:szCs w:val="24"/>
        </w:rPr>
        <w:br/>
      </w:r>
    </w:p>
    <w:p w14:paraId="113105DC" w14:textId="4944233E" w:rsidR="007A59C5" w:rsidRPr="008E15E1" w:rsidRDefault="00EB3199" w:rsidP="00C00B87">
      <w:pPr>
        <w:spacing w:after="0"/>
        <w:jc w:val="both"/>
        <w:rPr>
          <w:rFonts w:ascii="Arial" w:hAnsi="Arial" w:cs="Arial"/>
          <w:bCs/>
          <w:sz w:val="24"/>
          <w:szCs w:val="24"/>
        </w:rPr>
      </w:pPr>
      <w:r w:rsidRPr="008E15E1">
        <w:rPr>
          <w:rFonts w:ascii="Arial" w:hAnsi="Arial" w:cs="Arial"/>
          <w:bCs/>
          <w:sz w:val="24"/>
          <w:szCs w:val="24"/>
        </w:rPr>
        <w:t xml:space="preserve">Zamówienie publiczne na </w:t>
      </w:r>
      <w:r w:rsidRPr="008E15E1">
        <w:rPr>
          <w:rFonts w:ascii="Arial" w:hAnsi="Arial" w:cs="Arial"/>
          <w:sz w:val="24"/>
          <w:szCs w:val="24"/>
        </w:rPr>
        <w:t>wykonanie usługi</w:t>
      </w:r>
      <w:r w:rsidR="007B29A0" w:rsidRPr="008E15E1">
        <w:rPr>
          <w:rFonts w:ascii="Arial" w:hAnsi="Arial" w:cs="Arial"/>
          <w:sz w:val="24"/>
          <w:szCs w:val="24"/>
        </w:rPr>
        <w:t>:</w:t>
      </w:r>
      <w:r w:rsidR="00E776B3" w:rsidRPr="008E15E1">
        <w:rPr>
          <w:rFonts w:ascii="Arial" w:hAnsi="Arial" w:cs="Arial"/>
          <w:sz w:val="24"/>
          <w:szCs w:val="24"/>
        </w:rPr>
        <w:t xml:space="preserve"> </w:t>
      </w:r>
      <w:r w:rsidR="00DD1941" w:rsidRPr="008E15E1">
        <w:rPr>
          <w:rFonts w:ascii="Arial" w:hAnsi="Arial" w:cs="Arial"/>
          <w:b/>
          <w:sz w:val="24"/>
        </w:rPr>
        <w:t xml:space="preserve">roboty ślusarskie </w:t>
      </w:r>
      <w:r w:rsidR="00DD1941">
        <w:rPr>
          <w:rFonts w:ascii="Arial" w:hAnsi="Arial" w:cs="Arial"/>
          <w:b/>
          <w:sz w:val="24"/>
        </w:rPr>
        <w:t xml:space="preserve">i </w:t>
      </w:r>
      <w:r w:rsidR="00DD1941" w:rsidRPr="008E15E1">
        <w:rPr>
          <w:rFonts w:ascii="Arial" w:hAnsi="Arial" w:cs="Arial"/>
          <w:b/>
          <w:sz w:val="24"/>
        </w:rPr>
        <w:t>stolarskie w</w:t>
      </w:r>
      <w:r w:rsidR="00DD1941">
        <w:rPr>
          <w:rFonts w:ascii="Arial" w:hAnsi="Arial" w:cs="Arial"/>
          <w:b/>
          <w:sz w:val="24"/>
        </w:rPr>
        <w:t> </w:t>
      </w:r>
      <w:r w:rsidR="00DD1941" w:rsidRPr="008E15E1">
        <w:rPr>
          <w:rFonts w:ascii="Arial" w:hAnsi="Arial" w:cs="Arial"/>
          <w:b/>
          <w:sz w:val="24"/>
        </w:rPr>
        <w:t xml:space="preserve">zakresie wymiany elementów stolarki okiennej i drzwiowej w budynkach na terenie kompleksu jednostki wojskowej w Bemowie </w:t>
      </w:r>
      <w:proofErr w:type="spellStart"/>
      <w:r w:rsidR="00DD1941" w:rsidRPr="008E15E1">
        <w:rPr>
          <w:rFonts w:ascii="Arial" w:hAnsi="Arial" w:cs="Arial"/>
          <w:b/>
          <w:sz w:val="24"/>
        </w:rPr>
        <w:t>Piskim</w:t>
      </w:r>
      <w:proofErr w:type="spellEnd"/>
      <w:r w:rsidRPr="008E15E1">
        <w:rPr>
          <w:rFonts w:ascii="Arial" w:hAnsi="Arial" w:cs="Arial"/>
          <w:bCs/>
          <w:sz w:val="24"/>
          <w:szCs w:val="24"/>
        </w:rPr>
        <w:t xml:space="preserve"> </w:t>
      </w:r>
      <w:r w:rsidR="007A59C5" w:rsidRPr="008E15E1">
        <w:rPr>
          <w:rFonts w:ascii="Arial" w:hAnsi="Arial" w:cs="Arial"/>
          <w:bCs/>
          <w:sz w:val="24"/>
          <w:szCs w:val="24"/>
        </w:rPr>
        <w:t>na podstawie art. 70</w:t>
      </w:r>
      <w:r w:rsidR="007A59C5" w:rsidRPr="008E15E1">
        <w:rPr>
          <w:rFonts w:ascii="Arial" w:hAnsi="Arial" w:cs="Arial"/>
          <w:bCs/>
          <w:sz w:val="24"/>
          <w:szCs w:val="24"/>
          <w:vertAlign w:val="superscript"/>
        </w:rPr>
        <w:t>1</w:t>
      </w:r>
      <w:r w:rsidR="007A59C5" w:rsidRPr="008E15E1">
        <w:rPr>
          <w:rFonts w:ascii="Arial" w:hAnsi="Arial" w:cs="Arial"/>
          <w:bCs/>
          <w:sz w:val="24"/>
          <w:szCs w:val="24"/>
        </w:rPr>
        <w:t xml:space="preserve"> ustawy z dnia 23 kwietnia 1964r. Kodeksu cywilnego (tekst jednolity Dz. U.  z 20</w:t>
      </w:r>
      <w:r w:rsidR="003C0799" w:rsidRPr="008E15E1">
        <w:rPr>
          <w:rFonts w:ascii="Arial" w:hAnsi="Arial" w:cs="Arial"/>
          <w:bCs/>
          <w:sz w:val="24"/>
          <w:szCs w:val="24"/>
        </w:rPr>
        <w:t>20</w:t>
      </w:r>
      <w:r w:rsidR="007A59C5" w:rsidRPr="008E15E1">
        <w:rPr>
          <w:rFonts w:ascii="Arial" w:hAnsi="Arial" w:cs="Arial"/>
          <w:bCs/>
          <w:sz w:val="24"/>
          <w:szCs w:val="24"/>
        </w:rPr>
        <w:t>r. poz. 1</w:t>
      </w:r>
      <w:r w:rsidR="003C0799" w:rsidRPr="008E15E1">
        <w:rPr>
          <w:rFonts w:ascii="Arial" w:hAnsi="Arial" w:cs="Arial"/>
          <w:bCs/>
          <w:sz w:val="24"/>
          <w:szCs w:val="24"/>
        </w:rPr>
        <w:t>740</w:t>
      </w:r>
      <w:r w:rsidR="00484E7B">
        <w:rPr>
          <w:rFonts w:ascii="Arial" w:hAnsi="Arial" w:cs="Arial"/>
          <w:bCs/>
          <w:sz w:val="24"/>
          <w:szCs w:val="24"/>
        </w:rPr>
        <w:t xml:space="preserve"> z </w:t>
      </w:r>
      <w:proofErr w:type="spellStart"/>
      <w:r w:rsidR="00484E7B">
        <w:rPr>
          <w:rFonts w:ascii="Arial" w:hAnsi="Arial" w:cs="Arial"/>
          <w:bCs/>
          <w:sz w:val="24"/>
          <w:szCs w:val="24"/>
        </w:rPr>
        <w:t>póź</w:t>
      </w:r>
      <w:proofErr w:type="spellEnd"/>
      <w:r w:rsidR="00484E7B">
        <w:rPr>
          <w:rFonts w:ascii="Arial" w:hAnsi="Arial" w:cs="Arial"/>
          <w:bCs/>
          <w:sz w:val="24"/>
          <w:szCs w:val="24"/>
        </w:rPr>
        <w:t xml:space="preserve">. </w:t>
      </w:r>
      <w:proofErr w:type="spellStart"/>
      <w:r w:rsidR="00484E7B">
        <w:rPr>
          <w:rFonts w:ascii="Arial" w:hAnsi="Arial" w:cs="Arial"/>
          <w:bCs/>
          <w:sz w:val="24"/>
          <w:szCs w:val="24"/>
        </w:rPr>
        <w:t>zm</w:t>
      </w:r>
      <w:proofErr w:type="spellEnd"/>
      <w:r w:rsidR="00484E7B">
        <w:rPr>
          <w:rFonts w:ascii="Arial" w:hAnsi="Arial" w:cs="Arial"/>
          <w:bCs/>
          <w:sz w:val="24"/>
          <w:szCs w:val="24"/>
        </w:rPr>
        <w:t xml:space="preserve">), </w:t>
      </w:r>
      <w:bookmarkStart w:id="0" w:name="_GoBack"/>
      <w:bookmarkEnd w:id="0"/>
      <w:r w:rsidR="007A59C5" w:rsidRPr="008E15E1">
        <w:rPr>
          <w:rFonts w:ascii="Arial" w:hAnsi="Arial" w:cs="Arial"/>
          <w:bCs/>
          <w:sz w:val="24"/>
          <w:szCs w:val="24"/>
        </w:rPr>
        <w:t xml:space="preserve">art. 44 ust. 3 ustawy  z dnia 27 sierpnia 2009r. o finansach publicznych (tekst jednolity: Dz. U. z 2019 r. poz. 869 z </w:t>
      </w:r>
      <w:proofErr w:type="spellStart"/>
      <w:r w:rsidR="007A59C5" w:rsidRPr="008E15E1">
        <w:rPr>
          <w:rFonts w:ascii="Arial" w:hAnsi="Arial" w:cs="Arial"/>
          <w:bCs/>
          <w:sz w:val="24"/>
          <w:szCs w:val="24"/>
        </w:rPr>
        <w:t>póź</w:t>
      </w:r>
      <w:proofErr w:type="spellEnd"/>
      <w:r w:rsidR="007A59C5" w:rsidRPr="008E15E1">
        <w:rPr>
          <w:rFonts w:ascii="Arial" w:hAnsi="Arial" w:cs="Arial"/>
          <w:bCs/>
          <w:sz w:val="24"/>
          <w:szCs w:val="24"/>
        </w:rPr>
        <w:t xml:space="preserve">. zm.) </w:t>
      </w:r>
      <w:r w:rsidR="007A59C5" w:rsidRPr="008E15E1">
        <w:rPr>
          <w:rFonts w:ascii="Arial" w:hAnsi="Arial" w:cs="Arial"/>
          <w:i/>
          <w:iCs/>
          <w:sz w:val="24"/>
          <w:szCs w:val="24"/>
        </w:rPr>
        <w:t>a contrario</w:t>
      </w:r>
      <w:r w:rsidR="007A59C5" w:rsidRPr="008E15E1">
        <w:rPr>
          <w:rFonts w:ascii="Arial" w:hAnsi="Arial" w:cs="Arial"/>
          <w:sz w:val="30"/>
          <w:szCs w:val="30"/>
        </w:rPr>
        <w:t xml:space="preserve"> </w:t>
      </w:r>
      <w:r w:rsidR="007A59C5" w:rsidRPr="008E15E1">
        <w:rPr>
          <w:rFonts w:ascii="Arial" w:hAnsi="Arial" w:cs="Arial"/>
          <w:bCs/>
          <w:sz w:val="24"/>
          <w:szCs w:val="24"/>
        </w:rPr>
        <w:t xml:space="preserve">art. 2 ust. 1 pkt. 1 ustawy z dnia  11 września 2019r. prawo zamówień publicznych (tekst jednolity: Dz. U. z 2019 r. poz. 2019 z </w:t>
      </w:r>
      <w:proofErr w:type="spellStart"/>
      <w:r w:rsidR="007A59C5" w:rsidRPr="008E15E1">
        <w:rPr>
          <w:rFonts w:ascii="Arial" w:hAnsi="Arial" w:cs="Arial"/>
          <w:bCs/>
          <w:sz w:val="24"/>
          <w:szCs w:val="24"/>
        </w:rPr>
        <w:t>późn</w:t>
      </w:r>
      <w:proofErr w:type="spellEnd"/>
      <w:r w:rsidR="007A59C5" w:rsidRPr="008E15E1">
        <w:rPr>
          <w:rFonts w:ascii="Arial" w:hAnsi="Arial" w:cs="Arial"/>
          <w:bCs/>
          <w:sz w:val="24"/>
          <w:szCs w:val="24"/>
        </w:rPr>
        <w:t>. zm.).</w:t>
      </w:r>
    </w:p>
    <w:p w14:paraId="20BA79DA"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1</w:t>
      </w:r>
    </w:p>
    <w:p w14:paraId="2CE16B20" w14:textId="77777777" w:rsidR="00DF1993" w:rsidRPr="008E15E1" w:rsidRDefault="00DF1993" w:rsidP="00C00B87">
      <w:pPr>
        <w:spacing w:after="0"/>
        <w:jc w:val="center"/>
        <w:rPr>
          <w:rFonts w:ascii="Arial" w:hAnsi="Arial" w:cs="Arial"/>
          <w:b/>
          <w:bCs/>
          <w:sz w:val="24"/>
          <w:szCs w:val="24"/>
        </w:rPr>
      </w:pPr>
      <w:r w:rsidRPr="008E15E1">
        <w:rPr>
          <w:rFonts w:ascii="Arial" w:hAnsi="Arial" w:cs="Arial"/>
          <w:b/>
          <w:bCs/>
          <w:sz w:val="24"/>
          <w:szCs w:val="24"/>
        </w:rPr>
        <w:t>Przedmiot Umowy</w:t>
      </w:r>
    </w:p>
    <w:p w14:paraId="5ED776AD" w14:textId="15BBCBF2" w:rsidR="00EB3199" w:rsidRPr="008E15E1" w:rsidRDefault="00EB3199" w:rsidP="00C00B87">
      <w:pPr>
        <w:pStyle w:val="Akapitzlist"/>
        <w:numPr>
          <w:ilvl w:val="0"/>
          <w:numId w:val="17"/>
        </w:numPr>
        <w:tabs>
          <w:tab w:val="left" w:pos="426"/>
        </w:tabs>
        <w:spacing w:after="0"/>
        <w:ind w:left="426" w:hanging="426"/>
        <w:jc w:val="both"/>
        <w:rPr>
          <w:rFonts w:ascii="Arial" w:hAnsi="Arial" w:cs="Arial"/>
          <w:sz w:val="24"/>
          <w:szCs w:val="24"/>
        </w:rPr>
      </w:pPr>
      <w:r w:rsidRPr="008E15E1">
        <w:rPr>
          <w:rFonts w:ascii="Arial" w:hAnsi="Arial" w:cs="Arial"/>
          <w:sz w:val="24"/>
          <w:szCs w:val="24"/>
        </w:rPr>
        <w:t xml:space="preserve">Zgodnie z wynikiem </w:t>
      </w:r>
      <w:r w:rsidR="007A59C5" w:rsidRPr="008E15E1">
        <w:rPr>
          <w:rFonts w:ascii="Arial" w:hAnsi="Arial" w:cs="Arial"/>
          <w:sz w:val="24"/>
          <w:szCs w:val="24"/>
        </w:rPr>
        <w:t>…………………………,</w:t>
      </w:r>
      <w:r w:rsidR="007B29A0" w:rsidRPr="008E15E1">
        <w:rPr>
          <w:rFonts w:ascii="Arial" w:hAnsi="Arial" w:cs="Arial"/>
          <w:sz w:val="24"/>
          <w:szCs w:val="24"/>
        </w:rPr>
        <w:t xml:space="preserve">  Zamawiający </w:t>
      </w:r>
      <w:r w:rsidR="00DF1993" w:rsidRPr="008E15E1">
        <w:rPr>
          <w:rFonts w:ascii="Arial" w:hAnsi="Arial" w:cs="Arial"/>
          <w:sz w:val="24"/>
          <w:szCs w:val="24"/>
        </w:rPr>
        <w:t xml:space="preserve"> zleca, a </w:t>
      </w:r>
      <w:r w:rsidRPr="008E15E1">
        <w:rPr>
          <w:rFonts w:ascii="Arial" w:hAnsi="Arial" w:cs="Arial"/>
          <w:sz w:val="24"/>
          <w:szCs w:val="24"/>
        </w:rPr>
        <w:t xml:space="preserve">Wykonawca przyjmuje do wykonanie  </w:t>
      </w:r>
      <w:r w:rsidR="00486D19" w:rsidRPr="008E15E1">
        <w:rPr>
          <w:rFonts w:ascii="Arial" w:hAnsi="Arial" w:cs="Arial"/>
          <w:b/>
          <w:sz w:val="24"/>
        </w:rPr>
        <w:t>roboty ślusarskie</w:t>
      </w:r>
      <w:r w:rsidR="00DD1941">
        <w:rPr>
          <w:rFonts w:ascii="Arial" w:hAnsi="Arial" w:cs="Arial"/>
          <w:b/>
          <w:sz w:val="24"/>
        </w:rPr>
        <w:t>j</w:t>
      </w:r>
      <w:r w:rsidR="00486D19" w:rsidRPr="008E15E1">
        <w:rPr>
          <w:rFonts w:ascii="Arial" w:hAnsi="Arial" w:cs="Arial"/>
          <w:b/>
          <w:sz w:val="24"/>
        </w:rPr>
        <w:t xml:space="preserve"> </w:t>
      </w:r>
      <w:r w:rsidR="00DD1941">
        <w:rPr>
          <w:rFonts w:ascii="Arial" w:hAnsi="Arial" w:cs="Arial"/>
          <w:b/>
          <w:sz w:val="24"/>
        </w:rPr>
        <w:t xml:space="preserve">i </w:t>
      </w:r>
      <w:r w:rsidR="00486D19" w:rsidRPr="008E15E1">
        <w:rPr>
          <w:rFonts w:ascii="Arial" w:hAnsi="Arial" w:cs="Arial"/>
          <w:b/>
          <w:sz w:val="24"/>
        </w:rPr>
        <w:t xml:space="preserve">stolarskie w zakresie wymiany elementów stolarki okiennej i drzwiowej w budynkach na terenie kompleksu jednostki wojskowej w Bemowie </w:t>
      </w:r>
      <w:proofErr w:type="spellStart"/>
      <w:r w:rsidR="00486D19" w:rsidRPr="008E15E1">
        <w:rPr>
          <w:rFonts w:ascii="Arial" w:hAnsi="Arial" w:cs="Arial"/>
          <w:b/>
          <w:sz w:val="24"/>
        </w:rPr>
        <w:t>Piskim</w:t>
      </w:r>
      <w:proofErr w:type="spellEnd"/>
      <w:r w:rsidR="00486D19" w:rsidRPr="008E15E1">
        <w:rPr>
          <w:rFonts w:ascii="Arial" w:hAnsi="Arial" w:cs="Arial"/>
          <w:b/>
          <w:sz w:val="24"/>
        </w:rPr>
        <w:t xml:space="preserve"> </w:t>
      </w:r>
    </w:p>
    <w:p w14:paraId="0AF0B2B4" w14:textId="77777777" w:rsidR="00DF1993" w:rsidRPr="008E15E1" w:rsidRDefault="00DF1993" w:rsidP="00C00B87">
      <w:pPr>
        <w:pStyle w:val="Akapitzlist"/>
        <w:numPr>
          <w:ilvl w:val="0"/>
          <w:numId w:val="17"/>
        </w:numPr>
        <w:tabs>
          <w:tab w:val="left" w:pos="426"/>
        </w:tabs>
        <w:spacing w:after="0"/>
        <w:ind w:left="426" w:hanging="426"/>
        <w:jc w:val="both"/>
        <w:rPr>
          <w:rFonts w:ascii="Arial" w:hAnsi="Arial" w:cs="Arial"/>
          <w:sz w:val="24"/>
          <w:szCs w:val="24"/>
        </w:rPr>
      </w:pPr>
      <w:r w:rsidRPr="008E15E1">
        <w:rPr>
          <w:rFonts w:ascii="Arial" w:hAnsi="Arial" w:cs="Arial"/>
          <w:sz w:val="24"/>
          <w:szCs w:val="24"/>
        </w:rPr>
        <w:t xml:space="preserve">Szczegółowy zakres robót określa </w:t>
      </w:r>
      <w:r w:rsidR="000934DD" w:rsidRPr="008E15E1">
        <w:rPr>
          <w:rFonts w:ascii="Arial" w:hAnsi="Arial" w:cs="Arial"/>
          <w:sz w:val="24"/>
          <w:szCs w:val="24"/>
        </w:rPr>
        <w:t xml:space="preserve">opis przedmiotu zamówienia i </w:t>
      </w:r>
      <w:r w:rsidRPr="008E15E1">
        <w:rPr>
          <w:rFonts w:ascii="Arial" w:hAnsi="Arial" w:cs="Arial"/>
          <w:sz w:val="24"/>
          <w:szCs w:val="24"/>
        </w:rPr>
        <w:t xml:space="preserve">przedmiar robót. </w:t>
      </w:r>
    </w:p>
    <w:p w14:paraId="4F044D6D" w14:textId="59CCD35E"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2</w:t>
      </w:r>
    </w:p>
    <w:p w14:paraId="731B249D"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Termin realizacji</w:t>
      </w:r>
    </w:p>
    <w:p w14:paraId="735888F4" w14:textId="761394DD" w:rsidR="00606E98" w:rsidRPr="008E15E1" w:rsidRDefault="00606E98" w:rsidP="003C0799">
      <w:pPr>
        <w:spacing w:after="0"/>
        <w:jc w:val="both"/>
        <w:rPr>
          <w:rFonts w:ascii="Arial" w:hAnsi="Arial" w:cs="Arial"/>
          <w:b/>
          <w:sz w:val="24"/>
          <w:szCs w:val="24"/>
        </w:rPr>
      </w:pPr>
      <w:r w:rsidRPr="008E15E1">
        <w:rPr>
          <w:rFonts w:ascii="Arial" w:hAnsi="Arial" w:cs="Arial"/>
          <w:sz w:val="24"/>
          <w:szCs w:val="24"/>
        </w:rPr>
        <w:t>Termin rozpoczęcia realizacji</w:t>
      </w:r>
      <w:r w:rsidR="00BE414D" w:rsidRPr="008E15E1">
        <w:rPr>
          <w:rFonts w:ascii="Arial" w:hAnsi="Arial" w:cs="Arial"/>
          <w:sz w:val="24"/>
          <w:szCs w:val="24"/>
        </w:rPr>
        <w:t xml:space="preserve"> zadania</w:t>
      </w:r>
      <w:r w:rsidRPr="008E15E1">
        <w:rPr>
          <w:rFonts w:ascii="Arial" w:hAnsi="Arial" w:cs="Arial"/>
          <w:sz w:val="24"/>
          <w:szCs w:val="24"/>
        </w:rPr>
        <w:t xml:space="preserve"> ustala się na dzień podpisania umowy</w:t>
      </w:r>
      <w:r w:rsidR="003C0799" w:rsidRPr="008E15E1">
        <w:rPr>
          <w:rFonts w:ascii="Arial" w:hAnsi="Arial" w:cs="Arial"/>
          <w:sz w:val="24"/>
          <w:szCs w:val="24"/>
        </w:rPr>
        <w:t xml:space="preserve"> tj. ……………..</w:t>
      </w:r>
      <w:r w:rsidRPr="008E15E1">
        <w:rPr>
          <w:rFonts w:ascii="Arial" w:hAnsi="Arial" w:cs="Arial"/>
          <w:sz w:val="24"/>
          <w:szCs w:val="24"/>
        </w:rPr>
        <w:t xml:space="preserve">, natomiast termin zakończenia całości </w:t>
      </w:r>
      <w:r w:rsidR="00193FE0" w:rsidRPr="008E15E1">
        <w:rPr>
          <w:rFonts w:ascii="Arial" w:hAnsi="Arial" w:cs="Arial"/>
          <w:sz w:val="24"/>
          <w:szCs w:val="24"/>
        </w:rPr>
        <w:t>zadania</w:t>
      </w:r>
      <w:r w:rsidRPr="008E15E1">
        <w:rPr>
          <w:rFonts w:ascii="Arial" w:hAnsi="Arial" w:cs="Arial"/>
          <w:sz w:val="24"/>
          <w:szCs w:val="24"/>
        </w:rPr>
        <w:t xml:space="preserve"> objętych niniejszą umową ustala do</w:t>
      </w:r>
      <w:r w:rsidR="00241155" w:rsidRPr="008E15E1">
        <w:rPr>
          <w:rFonts w:ascii="Arial" w:hAnsi="Arial" w:cs="Arial"/>
          <w:sz w:val="24"/>
          <w:szCs w:val="24"/>
        </w:rPr>
        <w:t xml:space="preserve"> </w:t>
      </w:r>
      <w:r w:rsidR="003C0799" w:rsidRPr="008E15E1">
        <w:rPr>
          <w:rFonts w:ascii="Arial" w:hAnsi="Arial" w:cs="Arial"/>
          <w:sz w:val="24"/>
          <w:szCs w:val="24"/>
        </w:rPr>
        <w:t xml:space="preserve">dnia </w:t>
      </w:r>
      <w:r w:rsidR="00557DF0" w:rsidRPr="008E15E1">
        <w:rPr>
          <w:rFonts w:ascii="Arial" w:hAnsi="Arial" w:cs="Arial"/>
          <w:sz w:val="24"/>
          <w:szCs w:val="24"/>
        </w:rPr>
        <w:t>…………..</w:t>
      </w:r>
      <w:r w:rsidR="00AA5560" w:rsidRPr="008E15E1">
        <w:rPr>
          <w:rFonts w:ascii="Arial" w:hAnsi="Arial" w:cs="Arial"/>
          <w:b/>
          <w:sz w:val="24"/>
          <w:szCs w:val="24"/>
        </w:rPr>
        <w:t>.20</w:t>
      </w:r>
      <w:r w:rsidR="0064781D" w:rsidRPr="008E15E1">
        <w:rPr>
          <w:rFonts w:ascii="Arial" w:hAnsi="Arial" w:cs="Arial"/>
          <w:b/>
          <w:sz w:val="24"/>
          <w:szCs w:val="24"/>
        </w:rPr>
        <w:t>2</w:t>
      </w:r>
      <w:r w:rsidR="00486D19" w:rsidRPr="008E15E1">
        <w:rPr>
          <w:rFonts w:ascii="Arial" w:hAnsi="Arial" w:cs="Arial"/>
          <w:b/>
          <w:sz w:val="24"/>
          <w:szCs w:val="24"/>
        </w:rPr>
        <w:t>2</w:t>
      </w:r>
      <w:r w:rsidR="00AA5560" w:rsidRPr="008E15E1">
        <w:rPr>
          <w:rFonts w:ascii="Arial" w:hAnsi="Arial" w:cs="Arial"/>
          <w:b/>
          <w:sz w:val="24"/>
          <w:szCs w:val="24"/>
        </w:rPr>
        <w:t>r.</w:t>
      </w:r>
    </w:p>
    <w:p w14:paraId="396B6B65" w14:textId="2597F7E6"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3</w:t>
      </w:r>
    </w:p>
    <w:p w14:paraId="6903C413"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Prawa i obowiązki Zamawiającego</w:t>
      </w:r>
    </w:p>
    <w:p w14:paraId="50860A8E"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Zamawiający przekaże Wykonawcy front robót (plac budowy) w ciągu 7 dni od dnia podpisania umowy.</w:t>
      </w:r>
    </w:p>
    <w:p w14:paraId="414FDAE1" w14:textId="5CBC69DF"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 xml:space="preserve">Zamawiający </w:t>
      </w:r>
      <w:r w:rsidR="00557DF0" w:rsidRPr="008E15E1">
        <w:rPr>
          <w:rFonts w:ascii="Arial" w:hAnsi="Arial" w:cs="Arial"/>
          <w:sz w:val="24"/>
          <w:szCs w:val="24"/>
        </w:rPr>
        <w:t>wraz z terenem budowy przekaże Wykonawcy dziennik budowy</w:t>
      </w:r>
      <w:r w:rsidRPr="008E15E1">
        <w:rPr>
          <w:rFonts w:ascii="Arial" w:hAnsi="Arial" w:cs="Arial"/>
          <w:sz w:val="24"/>
          <w:szCs w:val="24"/>
        </w:rPr>
        <w:t xml:space="preserve"> wskaże punkty poboru wody, energii elektrycznej itp.</w:t>
      </w:r>
    </w:p>
    <w:p w14:paraId="2F8CB5CB"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lastRenderedPageBreak/>
        <w:t>Strony uzgodnią granice terenu budowy, stan i sposób korzystania z dróg</w:t>
      </w:r>
      <w:r w:rsidR="000934DD" w:rsidRPr="008E15E1">
        <w:rPr>
          <w:rFonts w:ascii="Arial" w:hAnsi="Arial" w:cs="Arial"/>
          <w:sz w:val="24"/>
          <w:szCs w:val="24"/>
        </w:rPr>
        <w:br/>
      </w:r>
      <w:r w:rsidRPr="008E15E1">
        <w:rPr>
          <w:rFonts w:ascii="Arial" w:hAnsi="Arial" w:cs="Arial"/>
          <w:sz w:val="24"/>
          <w:szCs w:val="24"/>
        </w:rPr>
        <w:t xml:space="preserve"> i chodników na terenie kompleksu wojskowego oraz inne niezbędne elementy współpracy wg protokołu przekazania terenu budowy.</w:t>
      </w:r>
    </w:p>
    <w:p w14:paraId="4426EE3C" w14:textId="77777777"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Rozliczenie zużycia energii elektrycznej i wody z odprowadzeniem ścieków na cele budowy, dokonane będzie na podstawie zamontowanych przez Wykonawcę na własny koszt urządzeń pomiarowych wg zasad określonych w oddzielnie zawartej umowie na dostarczenie mediów pomiędzy Wykonawcą a:</w:t>
      </w:r>
    </w:p>
    <w:p w14:paraId="248E4432" w14:textId="77777777" w:rsidR="00DF1993" w:rsidRPr="008E15E1" w:rsidRDefault="00626AC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24 WOG Giżycko za zużycie wody z odprowadzeniem ścieków</w:t>
      </w:r>
      <w:r w:rsidR="00DF1993" w:rsidRPr="008E15E1">
        <w:rPr>
          <w:rFonts w:ascii="Arial" w:hAnsi="Arial" w:cs="Arial"/>
          <w:sz w:val="24"/>
          <w:szCs w:val="24"/>
        </w:rPr>
        <w:t>,</w:t>
      </w:r>
    </w:p>
    <w:p w14:paraId="00DB0830" w14:textId="77777777" w:rsidR="00DF1993" w:rsidRPr="008E15E1" w:rsidRDefault="00DF1993" w:rsidP="00C00B87">
      <w:pPr>
        <w:numPr>
          <w:ilvl w:val="1"/>
          <w:numId w:val="1"/>
        </w:numPr>
        <w:tabs>
          <w:tab w:val="left" w:pos="426"/>
          <w:tab w:val="num" w:pos="709"/>
        </w:tabs>
        <w:spacing w:after="0"/>
        <w:ind w:hanging="994"/>
        <w:contextualSpacing/>
        <w:jc w:val="both"/>
        <w:rPr>
          <w:rFonts w:ascii="Arial" w:hAnsi="Arial" w:cs="Arial"/>
          <w:b/>
          <w:sz w:val="24"/>
          <w:szCs w:val="24"/>
        </w:rPr>
      </w:pPr>
      <w:r w:rsidRPr="008E15E1">
        <w:rPr>
          <w:rFonts w:ascii="Arial" w:hAnsi="Arial" w:cs="Arial"/>
          <w:sz w:val="24"/>
          <w:szCs w:val="24"/>
        </w:rPr>
        <w:t>RZI Olsztyn za zużycie energii elektrycznej.</w:t>
      </w:r>
    </w:p>
    <w:p w14:paraId="6DD5BAA1" w14:textId="798D26FC" w:rsidR="00DF1993"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Utylizacja odpadów odbędzie się w ramach kosztów ogólnych budowy</w:t>
      </w:r>
      <w:r w:rsidR="00626AC3" w:rsidRPr="008E15E1">
        <w:rPr>
          <w:rFonts w:ascii="Arial" w:hAnsi="Arial" w:cs="Arial"/>
          <w:sz w:val="24"/>
          <w:szCs w:val="24"/>
        </w:rPr>
        <w:t>,</w:t>
      </w:r>
      <w:r w:rsidR="00427476" w:rsidRPr="008E15E1">
        <w:rPr>
          <w:rFonts w:ascii="Arial" w:hAnsi="Arial" w:cs="Arial"/>
          <w:sz w:val="24"/>
          <w:szCs w:val="24"/>
        </w:rPr>
        <w:t xml:space="preserve"> </w:t>
      </w:r>
      <w:r w:rsidR="00626AC3" w:rsidRPr="008E15E1">
        <w:rPr>
          <w:rFonts w:ascii="Arial" w:hAnsi="Arial" w:cs="Arial"/>
          <w:sz w:val="24"/>
          <w:szCs w:val="24"/>
        </w:rPr>
        <w:t>które pokrywa w pełnym zakresie Wykonawca. Wykonawca zobowiązuje się postępować z odpadami, w szczególności niebezpiecznymi w sposób zgodny z powszechnie obowiązującymi przepisami, a zwłaszcza ustawą z dnia 14 grudnia 2012r. o odpadach (Dz,U.2013</w:t>
      </w:r>
      <w:r w:rsidR="003C0799" w:rsidRPr="008E15E1">
        <w:rPr>
          <w:rFonts w:ascii="Arial" w:hAnsi="Arial" w:cs="Arial"/>
          <w:sz w:val="24"/>
          <w:szCs w:val="24"/>
        </w:rPr>
        <w:t xml:space="preserve">r., </w:t>
      </w:r>
      <w:r w:rsidR="00626AC3" w:rsidRPr="008E15E1">
        <w:rPr>
          <w:rFonts w:ascii="Arial" w:hAnsi="Arial" w:cs="Arial"/>
          <w:sz w:val="24"/>
          <w:szCs w:val="24"/>
        </w:rPr>
        <w:t>poz.21 z poźn.zm</w:t>
      </w:r>
      <w:r w:rsidRPr="008E15E1">
        <w:rPr>
          <w:rFonts w:ascii="Arial" w:hAnsi="Arial" w:cs="Arial"/>
          <w:sz w:val="24"/>
          <w:szCs w:val="24"/>
        </w:rPr>
        <w:t>.</w:t>
      </w:r>
      <w:r w:rsidR="003C0799" w:rsidRPr="008E15E1">
        <w:rPr>
          <w:rFonts w:ascii="Arial" w:hAnsi="Arial" w:cs="Arial"/>
          <w:sz w:val="24"/>
          <w:szCs w:val="24"/>
        </w:rPr>
        <w:t>).</w:t>
      </w:r>
    </w:p>
    <w:p w14:paraId="3B659E3D" w14:textId="3E1275A7" w:rsidR="00EA227D" w:rsidRPr="008E15E1" w:rsidRDefault="00DF1993" w:rsidP="00C00B87">
      <w:pPr>
        <w:numPr>
          <w:ilvl w:val="0"/>
          <w:numId w:val="2"/>
        </w:numPr>
        <w:tabs>
          <w:tab w:val="left" w:pos="426"/>
        </w:tabs>
        <w:spacing w:after="0"/>
        <w:ind w:left="426" w:hanging="426"/>
        <w:contextualSpacing/>
        <w:jc w:val="both"/>
        <w:rPr>
          <w:rFonts w:ascii="Arial" w:hAnsi="Arial" w:cs="Arial"/>
          <w:b/>
          <w:sz w:val="24"/>
          <w:szCs w:val="24"/>
        </w:rPr>
      </w:pPr>
      <w:r w:rsidRPr="008E15E1">
        <w:rPr>
          <w:rFonts w:ascii="Arial" w:hAnsi="Arial" w:cs="Arial"/>
          <w:sz w:val="24"/>
          <w:szCs w:val="24"/>
        </w:rPr>
        <w:t>Przedstawicielem Zamawiającego</w:t>
      </w:r>
      <w:r w:rsidR="00557DF0" w:rsidRPr="008E15E1">
        <w:rPr>
          <w:rFonts w:ascii="Arial" w:hAnsi="Arial" w:cs="Arial"/>
          <w:sz w:val="24"/>
          <w:szCs w:val="24"/>
        </w:rPr>
        <w:t xml:space="preserve"> na budowie</w:t>
      </w:r>
      <w:r w:rsidRPr="008E15E1">
        <w:rPr>
          <w:rFonts w:ascii="Arial" w:hAnsi="Arial" w:cs="Arial"/>
          <w:sz w:val="24"/>
          <w:szCs w:val="24"/>
        </w:rPr>
        <w:t xml:space="preserve"> będzie</w:t>
      </w:r>
      <w:r w:rsidR="00D02860" w:rsidRPr="008E15E1">
        <w:rPr>
          <w:rFonts w:ascii="Arial" w:hAnsi="Arial" w:cs="Arial"/>
          <w:sz w:val="24"/>
          <w:szCs w:val="24"/>
        </w:rPr>
        <w:t xml:space="preserve"> </w:t>
      </w:r>
      <w:r w:rsidRPr="008E15E1">
        <w:rPr>
          <w:rFonts w:ascii="Arial" w:hAnsi="Arial" w:cs="Arial"/>
          <w:sz w:val="24"/>
          <w:szCs w:val="24"/>
        </w:rPr>
        <w:t xml:space="preserve">  </w:t>
      </w:r>
    </w:p>
    <w:p w14:paraId="447450D1" w14:textId="18F4E102" w:rsidR="00D02860" w:rsidRPr="008E15E1" w:rsidRDefault="00DF1993" w:rsidP="00C00B87">
      <w:pPr>
        <w:tabs>
          <w:tab w:val="left" w:pos="426"/>
        </w:tabs>
        <w:spacing w:after="0"/>
        <w:ind w:left="426"/>
        <w:contextualSpacing/>
        <w:jc w:val="both"/>
        <w:rPr>
          <w:rFonts w:ascii="Arial" w:hAnsi="Arial" w:cs="Arial"/>
          <w:sz w:val="24"/>
          <w:szCs w:val="24"/>
        </w:rPr>
      </w:pPr>
      <w:r w:rsidRPr="008E15E1">
        <w:rPr>
          <w:rFonts w:ascii="Arial" w:hAnsi="Arial" w:cs="Arial"/>
          <w:sz w:val="24"/>
          <w:szCs w:val="24"/>
        </w:rPr>
        <w:t>– p</w:t>
      </w:r>
      <w:r w:rsidR="00D02860" w:rsidRPr="008E15E1">
        <w:rPr>
          <w:rFonts w:ascii="Arial" w:hAnsi="Arial" w:cs="Arial"/>
          <w:sz w:val="24"/>
          <w:szCs w:val="24"/>
        </w:rPr>
        <w:t>an</w:t>
      </w:r>
      <w:r w:rsidR="00D02860" w:rsidRPr="008E15E1">
        <w:rPr>
          <w:rFonts w:ascii="Arial" w:hAnsi="Arial" w:cs="Arial"/>
          <w:b/>
          <w:sz w:val="24"/>
          <w:szCs w:val="24"/>
        </w:rPr>
        <w:t xml:space="preserve"> </w:t>
      </w:r>
      <w:r w:rsidR="00C37A12" w:rsidRPr="008E15E1">
        <w:rPr>
          <w:rFonts w:ascii="Arial" w:hAnsi="Arial" w:cs="Arial"/>
          <w:b/>
          <w:sz w:val="24"/>
          <w:szCs w:val="24"/>
        </w:rPr>
        <w:t>……………………</w:t>
      </w:r>
      <w:r w:rsidR="00557DF0" w:rsidRPr="008E15E1">
        <w:rPr>
          <w:rFonts w:ascii="Arial" w:hAnsi="Arial" w:cs="Arial"/>
          <w:b/>
          <w:sz w:val="24"/>
          <w:szCs w:val="24"/>
        </w:rPr>
        <w:t>…………………</w:t>
      </w:r>
      <w:r w:rsidR="00C37A12" w:rsidRPr="008E15E1">
        <w:rPr>
          <w:rFonts w:ascii="Arial" w:hAnsi="Arial" w:cs="Arial"/>
          <w:b/>
          <w:sz w:val="24"/>
          <w:szCs w:val="24"/>
        </w:rPr>
        <w:t>.</w:t>
      </w:r>
      <w:r w:rsidR="00D02860" w:rsidRPr="008E15E1">
        <w:rPr>
          <w:rFonts w:ascii="Arial" w:hAnsi="Arial" w:cs="Arial"/>
          <w:b/>
          <w:sz w:val="24"/>
          <w:szCs w:val="24"/>
        </w:rPr>
        <w:t xml:space="preserve"> </w:t>
      </w:r>
      <w:r w:rsidRPr="008E15E1">
        <w:rPr>
          <w:rFonts w:ascii="Arial" w:hAnsi="Arial" w:cs="Arial"/>
          <w:b/>
          <w:sz w:val="24"/>
          <w:szCs w:val="24"/>
        </w:rPr>
        <w:t xml:space="preserve"> tel. nr </w:t>
      </w:r>
      <w:r w:rsidR="00C37A12" w:rsidRPr="008E15E1">
        <w:rPr>
          <w:rFonts w:ascii="Arial" w:hAnsi="Arial" w:cs="Arial"/>
          <w:b/>
          <w:sz w:val="24"/>
          <w:szCs w:val="24"/>
        </w:rPr>
        <w:t>…………………</w:t>
      </w:r>
    </w:p>
    <w:p w14:paraId="3D4D46C8" w14:textId="0622BDA9"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4</w:t>
      </w:r>
    </w:p>
    <w:p w14:paraId="58A12CDD" w14:textId="77777777"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Prawa i obowiązki Wykonawcy</w:t>
      </w:r>
    </w:p>
    <w:p w14:paraId="3A42FBB1"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zapewni na placu budowy warunki bezpieczeństwa i higieny pracy zgodnie z rozporządzeniem Ministra Infrastruktury z dnia 06.02.2003 roku </w:t>
      </w:r>
      <w:r w:rsidRPr="008E15E1">
        <w:rPr>
          <w:rFonts w:ascii="Arial" w:hAnsi="Arial" w:cs="Arial"/>
          <w:sz w:val="24"/>
          <w:szCs w:val="24"/>
        </w:rPr>
        <w:br/>
        <w:t>w sprawie bezpieczeństwa i higieny pracy podczas wykonywania robót budowlanych (Dz. U. z 2003r nr 47 poz. 401).</w:t>
      </w:r>
    </w:p>
    <w:p w14:paraId="36BE943C"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wyznaczy koordynatora do spraw BHP p......................................, tel. ....................................., który będzie współpracował z Inspektorem BHP </w:t>
      </w:r>
      <w:r w:rsidRPr="008E15E1">
        <w:rPr>
          <w:rFonts w:ascii="Arial" w:hAnsi="Arial" w:cs="Arial"/>
          <w:sz w:val="24"/>
          <w:szCs w:val="24"/>
        </w:rPr>
        <w:br/>
        <w:t>Jednostki Wojskowej p………………. tel. nr  ………………….</w:t>
      </w:r>
    </w:p>
    <w:p w14:paraId="4BB0A4B4" w14:textId="1ED55A71"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nie później niż na dwa dni przed podpisaniem umowy dostarczy kosztorys ofertowy sporządzony metodą szczegółową na podstawie przedmiarów wraz z zestawieniem cen jednostkowych materiałów i sprzętu, który będzie stanowił załącznik nr 1 do umowy. Niniejszy kosztorys ofertowy będzie stanowił podstawę obliczenia wynagrodzenia Wykonawcy należnego mu z tytułu wykonania części przedmiotu zamówienia w przypadku przerwania realizacji robót budowlanych objętych niniejszą umową z winy Wykonawcy, bądź z przyczyn leżących po stronie Zamawiającego. Wartość kosztorysu ofertowego musi być zbieżna z wartością oferty.</w:t>
      </w:r>
    </w:p>
    <w:p w14:paraId="52AB7517"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Przekazany teren budowy wraz z obiektami podlega pełnej ochronie i ubezpieczeniu przez Wykonawcę. Przepis art. 652 Kodeksu cywilnego stosuje się odpowiednio.</w:t>
      </w:r>
    </w:p>
    <w:p w14:paraId="16B7DC2F"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ponosi odpowiedzialność za szkody wyrządzone w mieniu oraz na rzecz osób trzecich, wyrządzone w trakcie realizacji obowiązków wynikających z treści zawartej umowy.</w:t>
      </w:r>
    </w:p>
    <w:p w14:paraId="2686AEF9"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 W przypadku uszkodzenia systemów alarmowych, ppoż., sieci jawnych, niejawnych, sieci telefonicznej, elektrycznej, komputerowej, wodociągowej, kanalizacyjnej, ciepłowniczej, gazowej itp. Wykonawca usunie awarię w ciągu 48 godzin od zdarzenia zgodnie z obowiązującymi Normami. W przypadku nie </w:t>
      </w:r>
      <w:r w:rsidRPr="008E15E1">
        <w:rPr>
          <w:rFonts w:ascii="Arial" w:hAnsi="Arial" w:cs="Arial"/>
          <w:sz w:val="24"/>
          <w:szCs w:val="24"/>
        </w:rPr>
        <w:lastRenderedPageBreak/>
        <w:t>usunięcia awarii w wyznaczonym terminie Zamawiający zleci wykonanie usunięcia awarii osobie trzeciej na koszt Wykonawcy.</w:t>
      </w:r>
    </w:p>
    <w:p w14:paraId="17F34D44" w14:textId="662C6088"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wykona przedmiot umowy przy użyciu materiałów zgodnych z dokumentacją techniczną oraz obowiązującymi Polskimi Normami Budowlanymi. </w:t>
      </w:r>
    </w:p>
    <w:p w14:paraId="6BE7F621" w14:textId="77777777" w:rsidR="000934DD" w:rsidRPr="008E15E1" w:rsidRDefault="000934DD" w:rsidP="00C00B87">
      <w:pPr>
        <w:numPr>
          <w:ilvl w:val="0"/>
          <w:numId w:val="15"/>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zrealizuje roboty z materiałów własnych (zakupionych przez siebie).</w:t>
      </w:r>
    </w:p>
    <w:p w14:paraId="3CDA3451"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Zastosowane materiały powinny posiadać atesty, certyfikaty materiałowe zgodnie z Prawem Budowlanym. </w:t>
      </w:r>
    </w:p>
    <w:p w14:paraId="1A15E9A9"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na każde żądanie Zamawiającego podda materiały badaniom w miejscu produkcji, na placu budowy lub w określonym przez Zamawiającego miejscu.</w:t>
      </w:r>
    </w:p>
    <w:p w14:paraId="55B1B0E4" w14:textId="77777777" w:rsidR="000934DD" w:rsidRPr="008E15E1" w:rsidRDefault="000934DD" w:rsidP="00C00B87">
      <w:pPr>
        <w:numPr>
          <w:ilvl w:val="0"/>
          <w:numId w:val="15"/>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przedstawi atesty i certyfikaty materiałowe na każde żądanie Zamawiającego w terminie 7 dni od daty otrzymania wezwania.</w:t>
      </w:r>
    </w:p>
    <w:p w14:paraId="3D06D8A3" w14:textId="77777777" w:rsidR="007B29A0" w:rsidRPr="008E15E1" w:rsidRDefault="007B29A0" w:rsidP="00C00B87">
      <w:pPr>
        <w:numPr>
          <w:ilvl w:val="0"/>
          <w:numId w:val="15"/>
        </w:numPr>
        <w:tabs>
          <w:tab w:val="left" w:pos="426"/>
        </w:tabs>
        <w:spacing w:after="0"/>
        <w:ind w:hanging="502"/>
        <w:contextualSpacing/>
        <w:jc w:val="both"/>
        <w:rPr>
          <w:rFonts w:ascii="Arial" w:hAnsi="Arial" w:cs="Arial"/>
          <w:sz w:val="24"/>
          <w:szCs w:val="24"/>
        </w:rPr>
      </w:pPr>
      <w:r w:rsidRPr="008E15E1">
        <w:rPr>
          <w:rFonts w:ascii="Arial" w:hAnsi="Arial" w:cs="Arial"/>
          <w:sz w:val="24"/>
          <w:szCs w:val="24"/>
        </w:rPr>
        <w:t xml:space="preserve">Pochodzący z demontażu materiał odzyskiwany stanowiący przychód, a w szczególności stal, żeliwo, mosiądz Wykonawca zaliczy na koszt realizowanej umowy tzn. przyjmie do własnego wykorzystania i o jej wartość pomniejszy wynagrodzenie wynikające z realizacji przedmioty umowy.  </w:t>
      </w:r>
    </w:p>
    <w:p w14:paraId="2200B67B" w14:textId="77777777" w:rsidR="000934DD" w:rsidRPr="008E15E1" w:rsidRDefault="000934DD" w:rsidP="00C00B87">
      <w:pPr>
        <w:numPr>
          <w:ilvl w:val="0"/>
          <w:numId w:val="15"/>
        </w:numPr>
        <w:tabs>
          <w:tab w:val="left" w:pos="426"/>
          <w:tab w:val="num" w:pos="786"/>
        </w:tabs>
        <w:spacing w:after="0"/>
        <w:ind w:left="426" w:hanging="426"/>
        <w:contextualSpacing/>
        <w:jc w:val="both"/>
        <w:rPr>
          <w:rFonts w:ascii="Arial" w:hAnsi="Arial" w:cs="Arial"/>
          <w:sz w:val="24"/>
          <w:szCs w:val="24"/>
        </w:rPr>
      </w:pPr>
      <w:r w:rsidRPr="008E15E1">
        <w:rPr>
          <w:rFonts w:ascii="Arial" w:hAnsi="Arial" w:cs="Arial"/>
          <w:sz w:val="24"/>
          <w:szCs w:val="24"/>
        </w:rPr>
        <w:t>W okresie realizacji robót i rękojmi Wykonawca zawiadomi pisemnie Zamawiającego w terminie 7 dni o:</w:t>
      </w:r>
    </w:p>
    <w:p w14:paraId="1065593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zmianie siedziby lub nazwy firmy,</w:t>
      </w:r>
    </w:p>
    <w:p w14:paraId="1B1B4B6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zmianie osób reprezentujących Wykonawcę,</w:t>
      </w:r>
    </w:p>
    <w:p w14:paraId="0127598D"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złożeniu wniosku o ogłoszenie upadłości Wykonawcy,</w:t>
      </w:r>
    </w:p>
    <w:p w14:paraId="5DA32820"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wszczęciu postępowania układowego, w którym uczestniczy Wykonawca,</w:t>
      </w:r>
    </w:p>
    <w:p w14:paraId="57472C6A"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ogłoszeniu likwidacji Wykonawcy,</w:t>
      </w:r>
    </w:p>
    <w:p w14:paraId="607FCD2D" w14:textId="77777777" w:rsidR="000934DD" w:rsidRPr="008E15E1" w:rsidRDefault="000934DD" w:rsidP="00C00B87">
      <w:pPr>
        <w:numPr>
          <w:ilvl w:val="1"/>
          <w:numId w:val="15"/>
        </w:numPr>
        <w:tabs>
          <w:tab w:val="left" w:pos="993"/>
        </w:tabs>
        <w:overflowPunct w:val="0"/>
        <w:autoSpaceDE w:val="0"/>
        <w:autoSpaceDN w:val="0"/>
        <w:adjustRightInd w:val="0"/>
        <w:spacing w:after="0"/>
        <w:contextualSpacing/>
        <w:jc w:val="both"/>
        <w:textAlignment w:val="baseline"/>
        <w:rPr>
          <w:rFonts w:ascii="Arial" w:hAnsi="Arial" w:cs="Arial"/>
          <w:sz w:val="24"/>
          <w:szCs w:val="24"/>
        </w:rPr>
      </w:pPr>
      <w:r w:rsidRPr="008E15E1">
        <w:rPr>
          <w:rFonts w:ascii="Arial" w:hAnsi="Arial" w:cs="Arial"/>
          <w:sz w:val="24"/>
          <w:szCs w:val="24"/>
        </w:rPr>
        <w:t>zawieszeniu działalności Wykonawcy.</w:t>
      </w:r>
    </w:p>
    <w:p w14:paraId="21EF1C0E" w14:textId="0910B891" w:rsidR="00966C9E" w:rsidRPr="008E15E1" w:rsidRDefault="00966C9E" w:rsidP="00C00B87">
      <w:pPr>
        <w:pStyle w:val="Akapitzlist"/>
        <w:numPr>
          <w:ilvl w:val="0"/>
          <w:numId w:val="15"/>
        </w:numPr>
        <w:spacing w:after="0"/>
        <w:ind w:left="426" w:hanging="426"/>
        <w:jc w:val="both"/>
        <w:rPr>
          <w:rFonts w:ascii="Arial" w:hAnsi="Arial" w:cs="Arial"/>
          <w:sz w:val="24"/>
          <w:szCs w:val="24"/>
          <w:lang w:eastAsia="pl-PL"/>
        </w:rPr>
      </w:pPr>
      <w:r w:rsidRPr="008E15E1">
        <w:rPr>
          <w:rFonts w:ascii="Arial" w:hAnsi="Arial" w:cs="Arial"/>
          <w:spacing w:val="-4"/>
          <w:sz w:val="24"/>
          <w:szCs w:val="24"/>
        </w:rPr>
        <w:t xml:space="preserve">Wykonawca zapewnia, że korzysta z praw własności przemysłowej i intelektualnej </w:t>
      </w:r>
      <w:r w:rsidRPr="008E15E1">
        <w:rPr>
          <w:rFonts w:ascii="Arial" w:hAnsi="Arial" w:cs="Arial"/>
          <w:spacing w:val="-2"/>
          <w:sz w:val="24"/>
          <w:szCs w:val="24"/>
        </w:rPr>
        <w:t>do przedmiotów, związanych z przedmiotem niniejszej umowy w sposób zgodny</w:t>
      </w:r>
      <w:r w:rsidRPr="008E15E1">
        <w:rPr>
          <w:rFonts w:ascii="Arial" w:hAnsi="Arial" w:cs="Arial"/>
          <w:sz w:val="24"/>
          <w:szCs w:val="24"/>
        </w:rPr>
        <w:t xml:space="preserve"> z normami ustalonymi w ustawie z dnia 30 czerwca 2000 r. - Prawo własności przemysłowej (</w:t>
      </w:r>
      <w:r w:rsidR="00C00B87" w:rsidRPr="008E15E1">
        <w:rPr>
          <w:rFonts w:ascii="Arial" w:hAnsi="Arial" w:cs="Arial"/>
          <w:sz w:val="24"/>
          <w:szCs w:val="24"/>
        </w:rPr>
        <w:t>tj.</w:t>
      </w:r>
      <w:r w:rsidR="00D95180" w:rsidRPr="008E15E1">
        <w:rPr>
          <w:rFonts w:ascii="Arial" w:hAnsi="Arial" w:cs="Arial"/>
          <w:sz w:val="24"/>
          <w:szCs w:val="24"/>
        </w:rPr>
        <w:t xml:space="preserve"> Dz. U. z 2020</w:t>
      </w:r>
      <w:r w:rsidRPr="008E15E1">
        <w:rPr>
          <w:rFonts w:ascii="Arial" w:hAnsi="Arial" w:cs="Arial"/>
          <w:sz w:val="24"/>
          <w:szCs w:val="24"/>
        </w:rPr>
        <w:t xml:space="preserve"> r. poz. </w:t>
      </w:r>
      <w:r w:rsidR="007A59C5" w:rsidRPr="008E15E1">
        <w:rPr>
          <w:rFonts w:ascii="Arial" w:hAnsi="Arial" w:cs="Arial"/>
          <w:sz w:val="24"/>
          <w:szCs w:val="24"/>
        </w:rPr>
        <w:t xml:space="preserve">286 z </w:t>
      </w:r>
      <w:proofErr w:type="spellStart"/>
      <w:r w:rsidR="007A59C5" w:rsidRPr="008E15E1">
        <w:rPr>
          <w:rFonts w:ascii="Arial" w:hAnsi="Arial" w:cs="Arial"/>
          <w:sz w:val="24"/>
          <w:szCs w:val="24"/>
        </w:rPr>
        <w:t>późn</w:t>
      </w:r>
      <w:proofErr w:type="spellEnd"/>
      <w:r w:rsidR="007A59C5" w:rsidRPr="008E15E1">
        <w:rPr>
          <w:rFonts w:ascii="Arial" w:hAnsi="Arial" w:cs="Arial"/>
          <w:sz w:val="24"/>
          <w:szCs w:val="24"/>
        </w:rPr>
        <w:t xml:space="preserve"> zm.</w:t>
      </w:r>
      <w:r w:rsidRPr="008E15E1">
        <w:rPr>
          <w:rFonts w:ascii="Arial" w:hAnsi="Arial" w:cs="Arial"/>
          <w:sz w:val="24"/>
          <w:szCs w:val="24"/>
        </w:rPr>
        <w:t xml:space="preserve">) </w:t>
      </w:r>
      <w:r w:rsidR="003931E1" w:rsidRPr="008E15E1">
        <w:rPr>
          <w:rFonts w:ascii="Arial" w:hAnsi="Arial" w:cs="Arial"/>
          <w:sz w:val="24"/>
          <w:szCs w:val="24"/>
        </w:rPr>
        <w:t>oraz w ustawie z dnia 4 lutego</w:t>
      </w:r>
      <w:r w:rsidR="00486D19" w:rsidRPr="008E15E1">
        <w:rPr>
          <w:rFonts w:ascii="Arial" w:hAnsi="Arial" w:cs="Arial"/>
          <w:sz w:val="24"/>
          <w:szCs w:val="24"/>
        </w:rPr>
        <w:t xml:space="preserve"> 1994 o prawie autorskim i prawach pokrewnych 9Tj. Dz.U. z 2019 r. poz. 1231 z </w:t>
      </w:r>
      <w:proofErr w:type="spellStart"/>
      <w:r w:rsidR="00486D19" w:rsidRPr="008E15E1">
        <w:rPr>
          <w:rFonts w:ascii="Arial" w:hAnsi="Arial" w:cs="Arial"/>
          <w:sz w:val="24"/>
          <w:szCs w:val="24"/>
        </w:rPr>
        <w:t>późn</w:t>
      </w:r>
      <w:proofErr w:type="spellEnd"/>
      <w:r w:rsidR="00486D19" w:rsidRPr="008E15E1">
        <w:rPr>
          <w:rFonts w:ascii="Arial" w:hAnsi="Arial" w:cs="Arial"/>
          <w:sz w:val="24"/>
          <w:szCs w:val="24"/>
        </w:rPr>
        <w:t>. zm.)</w:t>
      </w:r>
    </w:p>
    <w:p w14:paraId="6D13FD5B" w14:textId="77777777" w:rsidR="00F34F51" w:rsidRPr="008E15E1" w:rsidRDefault="00966C9E"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pacing w:val="-4"/>
          <w:sz w:val="24"/>
          <w:szCs w:val="24"/>
        </w:rPr>
        <w:t>Wszelkie zobowiązania</w:t>
      </w:r>
      <w:r w:rsidRPr="008E15E1">
        <w:rPr>
          <w:rFonts w:ascii="Arial" w:hAnsi="Arial" w:cs="Arial"/>
          <w:sz w:val="24"/>
          <w:szCs w:val="24"/>
        </w:rPr>
        <w:t xml:space="preserve"> wynikające z praw własności przemysłowej, w szczególności patentów, praw </w:t>
      </w:r>
      <w:r w:rsidRPr="008E15E1">
        <w:rPr>
          <w:rFonts w:ascii="Arial" w:hAnsi="Arial" w:cs="Arial"/>
          <w:spacing w:val="-4"/>
          <w:sz w:val="24"/>
          <w:szCs w:val="24"/>
        </w:rPr>
        <w:t>ochronnych, jak również praw autorskich oraz praw pokrewnych, ponosi Wykonawca</w:t>
      </w:r>
      <w:r w:rsidRPr="008E15E1">
        <w:rPr>
          <w:rFonts w:ascii="Arial" w:hAnsi="Arial" w:cs="Arial"/>
          <w:sz w:val="24"/>
          <w:szCs w:val="24"/>
        </w:rPr>
        <w:t xml:space="preserve">. </w:t>
      </w:r>
      <w:r w:rsidRPr="008E15E1">
        <w:rPr>
          <w:rFonts w:ascii="Arial" w:hAnsi="Arial" w:cs="Arial"/>
          <w:spacing w:val="-6"/>
          <w:sz w:val="24"/>
          <w:szCs w:val="24"/>
        </w:rPr>
        <w:t>Jeżeli siedziba Wykonawcy znajduje się poza granicami kraju, Wykonawcę obowiązują</w:t>
      </w:r>
      <w:r w:rsidRPr="008E15E1">
        <w:rPr>
          <w:rFonts w:ascii="Arial" w:hAnsi="Arial" w:cs="Arial"/>
          <w:sz w:val="24"/>
          <w:szCs w:val="24"/>
        </w:rPr>
        <w:t xml:space="preserve"> uregulowania prawne właściwe dla jego siedziby. </w:t>
      </w:r>
    </w:p>
    <w:p w14:paraId="32EB75B5" w14:textId="1BE01921" w:rsidR="008852D5" w:rsidRPr="008E15E1" w:rsidRDefault="008852D5" w:rsidP="003C0799">
      <w:pPr>
        <w:numPr>
          <w:ilvl w:val="0"/>
          <w:numId w:val="15"/>
        </w:numPr>
        <w:spacing w:after="0"/>
        <w:ind w:left="426" w:hanging="437"/>
        <w:jc w:val="both"/>
        <w:rPr>
          <w:rFonts w:ascii="Arial" w:hAnsi="Arial" w:cs="Arial"/>
          <w:bCs/>
          <w:sz w:val="24"/>
          <w:szCs w:val="24"/>
        </w:rPr>
      </w:pPr>
      <w:r w:rsidRPr="008E15E1">
        <w:rPr>
          <w:rFonts w:ascii="Arial" w:hAnsi="Arial" w:cs="Arial"/>
          <w:sz w:val="24"/>
          <w:szCs w:val="24"/>
        </w:rPr>
        <w:t xml:space="preserve">Wykonawca wyraża zgodę na poddanie swoich pracowników </w:t>
      </w:r>
      <w:r w:rsidR="00C00B87" w:rsidRPr="008E15E1">
        <w:rPr>
          <w:rFonts w:ascii="Arial" w:hAnsi="Arial" w:cs="Arial"/>
          <w:sz w:val="24"/>
          <w:szCs w:val="24"/>
        </w:rPr>
        <w:t xml:space="preserve">                                                      </w:t>
      </w:r>
      <w:r w:rsidRPr="008E15E1">
        <w:rPr>
          <w:rFonts w:ascii="Arial" w:hAnsi="Arial" w:cs="Arial"/>
          <w:sz w:val="24"/>
          <w:szCs w:val="24"/>
        </w:rPr>
        <w:t xml:space="preserve">i współpracowników i środków transportu, rygorom procedur bezpieczeństwa obowiązującym w </w:t>
      </w:r>
      <w:r w:rsidR="001D49D3" w:rsidRPr="008E15E1">
        <w:rPr>
          <w:rFonts w:ascii="Arial" w:hAnsi="Arial" w:cs="Arial"/>
          <w:sz w:val="24"/>
          <w:szCs w:val="24"/>
        </w:rPr>
        <w:t>Jednostce Wojskowej</w:t>
      </w:r>
      <w:r w:rsidRPr="008E15E1">
        <w:rPr>
          <w:rFonts w:ascii="Arial" w:hAnsi="Arial" w:cs="Arial"/>
          <w:sz w:val="24"/>
          <w:szCs w:val="24"/>
        </w:rPr>
        <w:t xml:space="preserve"> w czasie realizacji usługi zgodnie z wymogami ustawy z dnia 22 sierpnia 1997 r. o ochronie osób i mienia (tj. Dz. U. z 20</w:t>
      </w:r>
      <w:r w:rsidR="007A59C5" w:rsidRPr="008E15E1">
        <w:rPr>
          <w:rFonts w:ascii="Arial" w:hAnsi="Arial" w:cs="Arial"/>
          <w:sz w:val="24"/>
          <w:szCs w:val="24"/>
        </w:rPr>
        <w:t>20</w:t>
      </w:r>
      <w:r w:rsidRPr="008E15E1">
        <w:rPr>
          <w:rFonts w:ascii="Arial" w:hAnsi="Arial" w:cs="Arial"/>
          <w:sz w:val="24"/>
          <w:szCs w:val="24"/>
        </w:rPr>
        <w:t xml:space="preserve"> r. poz. </w:t>
      </w:r>
      <w:r w:rsidR="007A59C5" w:rsidRPr="008E15E1">
        <w:rPr>
          <w:rFonts w:ascii="Arial" w:hAnsi="Arial" w:cs="Arial"/>
          <w:sz w:val="24"/>
          <w:szCs w:val="24"/>
        </w:rPr>
        <w:t>838 z</w:t>
      </w:r>
      <w:r w:rsidRPr="008E15E1">
        <w:rPr>
          <w:rFonts w:ascii="Arial" w:hAnsi="Arial" w:cs="Arial"/>
          <w:sz w:val="24"/>
          <w:szCs w:val="24"/>
        </w:rPr>
        <w:t xml:space="preserve"> </w:t>
      </w:r>
      <w:proofErr w:type="spellStart"/>
      <w:r w:rsidRPr="008E15E1">
        <w:rPr>
          <w:rFonts w:ascii="Arial" w:hAnsi="Arial" w:cs="Arial"/>
          <w:sz w:val="24"/>
          <w:szCs w:val="24"/>
        </w:rPr>
        <w:t>późn</w:t>
      </w:r>
      <w:proofErr w:type="spellEnd"/>
      <w:r w:rsidRPr="008E15E1">
        <w:rPr>
          <w:rFonts w:ascii="Arial" w:hAnsi="Arial" w:cs="Arial"/>
          <w:sz w:val="24"/>
          <w:szCs w:val="24"/>
        </w:rPr>
        <w:t>. zm.) w zakresie działania "Wewnętrznych Służb Dyżurnych" oraz procedur związanych z ustawą z dnia 5 sierpnia 2010 r. o ochronie informacji niejawnych (tj. Dz. U. z 201</w:t>
      </w:r>
      <w:r w:rsidR="00E218EF" w:rsidRPr="008E15E1">
        <w:rPr>
          <w:rFonts w:ascii="Arial" w:hAnsi="Arial" w:cs="Arial"/>
          <w:sz w:val="24"/>
          <w:szCs w:val="24"/>
        </w:rPr>
        <w:t>9</w:t>
      </w:r>
      <w:r w:rsidRPr="008E15E1">
        <w:rPr>
          <w:rFonts w:ascii="Arial" w:hAnsi="Arial" w:cs="Arial"/>
          <w:sz w:val="24"/>
          <w:szCs w:val="24"/>
        </w:rPr>
        <w:t xml:space="preserve"> r. poz. </w:t>
      </w:r>
      <w:r w:rsidR="00E218EF" w:rsidRPr="008E15E1">
        <w:rPr>
          <w:rFonts w:ascii="Arial" w:hAnsi="Arial" w:cs="Arial"/>
          <w:sz w:val="24"/>
          <w:szCs w:val="24"/>
        </w:rPr>
        <w:t>74</w:t>
      </w:r>
      <w:r w:rsidRPr="008E15E1">
        <w:rPr>
          <w:rFonts w:ascii="Arial" w:hAnsi="Arial" w:cs="Arial"/>
          <w:sz w:val="24"/>
          <w:szCs w:val="24"/>
        </w:rPr>
        <w:t>2</w:t>
      </w:r>
      <w:r w:rsidR="003931E1" w:rsidRPr="008E15E1">
        <w:rPr>
          <w:rFonts w:ascii="Arial" w:hAnsi="Arial" w:cs="Arial"/>
          <w:sz w:val="24"/>
          <w:szCs w:val="24"/>
        </w:rPr>
        <w:t xml:space="preserve"> z </w:t>
      </w:r>
      <w:proofErr w:type="spellStart"/>
      <w:r w:rsidR="003931E1" w:rsidRPr="008E15E1">
        <w:rPr>
          <w:rFonts w:ascii="Arial" w:hAnsi="Arial" w:cs="Arial"/>
          <w:sz w:val="24"/>
          <w:szCs w:val="24"/>
        </w:rPr>
        <w:t>pózn</w:t>
      </w:r>
      <w:proofErr w:type="spellEnd"/>
      <w:r w:rsidR="003931E1" w:rsidRPr="008E15E1">
        <w:rPr>
          <w:rFonts w:ascii="Arial" w:hAnsi="Arial" w:cs="Arial"/>
          <w:sz w:val="24"/>
          <w:szCs w:val="24"/>
        </w:rPr>
        <w:t xml:space="preserve">. </w:t>
      </w:r>
      <w:r w:rsidR="00486D19" w:rsidRPr="008E15E1">
        <w:rPr>
          <w:rFonts w:ascii="Arial" w:hAnsi="Arial" w:cs="Arial"/>
          <w:sz w:val="24"/>
          <w:szCs w:val="24"/>
        </w:rPr>
        <w:t>z</w:t>
      </w:r>
      <w:r w:rsidR="003931E1" w:rsidRPr="008E15E1">
        <w:rPr>
          <w:rFonts w:ascii="Arial" w:hAnsi="Arial" w:cs="Arial"/>
          <w:sz w:val="24"/>
          <w:szCs w:val="24"/>
        </w:rPr>
        <w:t>m.</w:t>
      </w:r>
      <w:r w:rsidRPr="008E15E1">
        <w:rPr>
          <w:rFonts w:ascii="Arial" w:hAnsi="Arial" w:cs="Arial"/>
          <w:sz w:val="24"/>
          <w:szCs w:val="24"/>
        </w:rPr>
        <w:t xml:space="preserve">), to jest </w:t>
      </w:r>
      <w:r w:rsidRPr="008E15E1">
        <w:rPr>
          <w:rFonts w:ascii="Arial" w:hAnsi="Arial" w:cs="Arial"/>
          <w:bCs/>
          <w:sz w:val="24"/>
          <w:szCs w:val="24"/>
        </w:rPr>
        <w:t xml:space="preserve">Obowiązek Wykonawcy wobec Pełnomocnika ds. Ochrony Informacji Niejawnych właściwej jednostki wojskowej lub instytucji wojskowej na terenie </w:t>
      </w:r>
      <w:r w:rsidRPr="008E15E1">
        <w:rPr>
          <w:rFonts w:ascii="Arial" w:hAnsi="Arial" w:cs="Arial"/>
          <w:bCs/>
          <w:sz w:val="24"/>
          <w:szCs w:val="24"/>
        </w:rPr>
        <w:lastRenderedPageBreak/>
        <w:t xml:space="preserve">której przewidziano realizację zamówienia jest po podpisaniu umowy, dostarczenie wniosku (załącznik nr …. do </w:t>
      </w:r>
      <w:r w:rsidR="00C00B87" w:rsidRPr="008E15E1">
        <w:rPr>
          <w:rFonts w:ascii="Arial" w:hAnsi="Arial" w:cs="Arial"/>
          <w:bCs/>
          <w:sz w:val="24"/>
          <w:szCs w:val="24"/>
        </w:rPr>
        <w:t>……</w:t>
      </w:r>
      <w:r w:rsidRPr="008E15E1">
        <w:rPr>
          <w:rFonts w:ascii="Arial" w:hAnsi="Arial" w:cs="Arial"/>
          <w:bCs/>
          <w:sz w:val="24"/>
          <w:szCs w:val="24"/>
        </w:rPr>
        <w:t>) wraz z wymaganymi przez właściwą jednostkę organizacyjną załącznikami. W sprawach związanych z realizacją zamówienia należy kierować się do osób wskazanych w umowie jako do kontaktów. Te same procedury dotyczą także ewentualnych podwykonawców.</w:t>
      </w:r>
    </w:p>
    <w:p w14:paraId="0E0F7F18" w14:textId="77777777" w:rsidR="00465A1D" w:rsidRPr="008E15E1" w:rsidRDefault="00465A1D"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rPr>
        <w:t>W trakcie trwania niniejszej umowy, a także po jej rozwiązaniu Wykonawca zobowiązuje się nie przekazywać, nie ujawniać, ani nie wykorzystywać bez pisemnej zgody Zamawiającego informacji dotyczących Zamawiającego lub podmiotów z nim współpracujących, które Wykonawca uzyska przy wykonywaniu niniejszej umowy chyba, że stan tajemnicy wobec tych informacji ustał.</w:t>
      </w:r>
    </w:p>
    <w:p w14:paraId="038B6323" w14:textId="77777777" w:rsidR="00465A1D" w:rsidRPr="008E15E1" w:rsidRDefault="00465A1D" w:rsidP="003C0799">
      <w:pPr>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rPr>
        <w:t>Wykonawca odpowiada również za zachowanie powyższych informacji w tajemnicy przez osoby, którymi będzie się posługiwał przy wykonywaniu robót, oraz osoby, którym wykonanie robót powierzy.</w:t>
      </w:r>
    </w:p>
    <w:p w14:paraId="1566D7A9" w14:textId="77777777" w:rsidR="008212E3" w:rsidRPr="008E15E1" w:rsidRDefault="008212E3" w:rsidP="003C0799">
      <w:pPr>
        <w:pStyle w:val="Akapitzlist"/>
        <w:numPr>
          <w:ilvl w:val="0"/>
          <w:numId w:val="15"/>
        </w:numPr>
        <w:spacing w:after="0"/>
        <w:ind w:left="426" w:hanging="437"/>
        <w:jc w:val="both"/>
        <w:rPr>
          <w:rFonts w:ascii="Arial" w:hAnsi="Arial" w:cs="Arial"/>
          <w:sz w:val="24"/>
          <w:szCs w:val="24"/>
          <w:lang w:eastAsia="pl-PL"/>
        </w:rPr>
      </w:pPr>
      <w:r w:rsidRPr="008E15E1">
        <w:rPr>
          <w:rFonts w:ascii="Arial" w:hAnsi="Arial" w:cs="Arial"/>
          <w:sz w:val="24"/>
          <w:szCs w:val="24"/>
          <w:lang w:eastAsia="pl-PL"/>
        </w:rPr>
        <w:t>Wykonawca jest zobowiązany do przestrzegania zakazu używania aparatów latających, bezzałogowych statków powietrznych typu "Dron" na terenie Jednostki Wojskowej.</w:t>
      </w:r>
    </w:p>
    <w:p w14:paraId="520BF5C8" w14:textId="77777777" w:rsidR="00093F9B" w:rsidRPr="008E15E1" w:rsidRDefault="00093F9B" w:rsidP="00093F9B">
      <w:pPr>
        <w:numPr>
          <w:ilvl w:val="0"/>
          <w:numId w:val="15"/>
        </w:numPr>
        <w:spacing w:after="0"/>
        <w:ind w:hanging="502"/>
        <w:jc w:val="both"/>
        <w:rPr>
          <w:rFonts w:ascii="Arial" w:hAnsi="Arial" w:cs="Arial"/>
          <w:sz w:val="24"/>
          <w:szCs w:val="24"/>
        </w:rPr>
      </w:pPr>
      <w:r w:rsidRPr="008E15E1">
        <w:rPr>
          <w:rFonts w:ascii="Arial" w:hAnsi="Arial" w:cs="Arial"/>
          <w:sz w:val="24"/>
          <w:szCs w:val="24"/>
        </w:rPr>
        <w:t xml:space="preserve">Wykonawca (podwykonawca), jeżeli przy realizacji zamówienia będzie posługiwał się cudzoziemcami, którzy będą wchodzili na teren jednostki wojskowej, musi uzyskać pozwolenie odpowiednich organów na wstęp tych osób na teren jednostki, zgodnie z zapisami </w:t>
      </w:r>
      <w:r w:rsidRPr="008E15E1">
        <w:rPr>
          <w:rFonts w:ascii="Arial" w:hAnsi="Arial" w:cs="Arial"/>
          <w:bCs/>
          <w:sz w:val="24"/>
          <w:szCs w:val="24"/>
        </w:rPr>
        <w:t>„Instrukcji w sprawie organizowania współpracy międzynarodowej w resorcie obrony narodowej”  załączonej do Decyzji nr 107/MON Ministra Obrony Narodowej z dnia 18.08.2021 r. w sprawie organizowania współpracy międzynarodowej w resorcie obrony narodowej (Dz. Urz. MON 2021, poz. 177).</w:t>
      </w:r>
    </w:p>
    <w:p w14:paraId="2FE0D5F8" w14:textId="6FDECAD8" w:rsidR="00093F9B" w:rsidRPr="008E15E1" w:rsidRDefault="00093F9B" w:rsidP="00093F9B">
      <w:pPr>
        <w:numPr>
          <w:ilvl w:val="0"/>
          <w:numId w:val="15"/>
        </w:numPr>
        <w:spacing w:after="0"/>
        <w:ind w:hanging="502"/>
        <w:contextualSpacing/>
        <w:jc w:val="both"/>
        <w:rPr>
          <w:rFonts w:ascii="Arial" w:hAnsi="Arial" w:cs="Arial"/>
          <w:sz w:val="24"/>
          <w:szCs w:val="24"/>
        </w:rPr>
      </w:pPr>
      <w:r w:rsidRPr="008E15E1">
        <w:rPr>
          <w:rFonts w:ascii="Arial" w:hAnsi="Arial" w:cs="Arial"/>
          <w:sz w:val="24"/>
          <w:szCs w:val="24"/>
        </w:rPr>
        <w:t xml:space="preserve">Warunkiem uzyskania pozwolenia, o którym mowa w </w:t>
      </w:r>
      <w:r w:rsidRPr="008E15E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ust. 2</w:t>
      </w:r>
      <w:r w:rsidR="00B336D2" w:rsidRPr="008E15E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0</w:t>
      </w:r>
      <w:r w:rsidRPr="008E15E1">
        <w:rPr>
          <w:rFonts w:ascii="Arial" w:hAnsi="Arial" w:cs="Arial"/>
          <w:sz w:val="24"/>
          <w:szCs w:val="24"/>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w:t>
      </w:r>
      <w:r w:rsidRPr="008E15E1">
        <w:rPr>
          <w:rFonts w:ascii="Arial" w:hAnsi="Arial" w:cs="Arial"/>
          <w:sz w:val="24"/>
          <w:szCs w:val="24"/>
        </w:rPr>
        <w:t>jest uzyskanie pozytywnej opinii w sprawie wstępu na teren  chronionego obiektu wojskowego od dyrektora  Biura II SKW w Warszawie .</w:t>
      </w:r>
    </w:p>
    <w:p w14:paraId="6169D646" w14:textId="77777777" w:rsidR="00093F9B" w:rsidRPr="008E15E1" w:rsidRDefault="00093F9B" w:rsidP="00093F9B">
      <w:pPr>
        <w:numPr>
          <w:ilvl w:val="0"/>
          <w:numId w:val="38"/>
        </w:numPr>
        <w:spacing w:after="0"/>
        <w:contextualSpacing/>
        <w:jc w:val="both"/>
        <w:rPr>
          <w:rFonts w:ascii="Arial" w:hAnsi="Arial" w:cs="Arial"/>
          <w:sz w:val="24"/>
          <w:szCs w:val="24"/>
        </w:rPr>
      </w:pPr>
      <w:r w:rsidRPr="008E15E1">
        <w:rPr>
          <w:rFonts w:ascii="Arial" w:hAnsi="Arial" w:cs="Arial"/>
          <w:sz w:val="24"/>
          <w:szCs w:val="24"/>
        </w:rPr>
        <w:t xml:space="preserve">Wykonawca zatrudniający cudzoziemców oświadcza, iż będzie przestrzegał obowiązujących w tym zakresie przepisów prawa, a w szczególności: </w:t>
      </w:r>
    </w:p>
    <w:p w14:paraId="344E32CB" w14:textId="77777777" w:rsidR="00093F9B" w:rsidRPr="008E15E1" w:rsidRDefault="00093F9B" w:rsidP="00093F9B">
      <w:pPr>
        <w:numPr>
          <w:ilvl w:val="1"/>
          <w:numId w:val="39"/>
        </w:numPr>
        <w:tabs>
          <w:tab w:val="left" w:pos="851"/>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z dnia 12 grudnia 2013 r. o cudzoziemcach (tj. Dz. U. z 2020r., poz. 35 z </w:t>
      </w:r>
      <w:proofErr w:type="spellStart"/>
      <w:r w:rsidRPr="008E15E1">
        <w:rPr>
          <w:rFonts w:ascii="Arial" w:eastAsia="Times New Roman" w:hAnsi="Arial" w:cs="Arial"/>
          <w:sz w:val="24"/>
          <w:szCs w:val="24"/>
          <w:lang w:eastAsia="pl-PL"/>
        </w:rPr>
        <w:t>późn</w:t>
      </w:r>
      <w:proofErr w:type="spellEnd"/>
      <w:r w:rsidRPr="008E15E1">
        <w:rPr>
          <w:rFonts w:ascii="Arial" w:eastAsia="Times New Roman" w:hAnsi="Arial" w:cs="Arial"/>
          <w:sz w:val="24"/>
          <w:szCs w:val="24"/>
          <w:lang w:eastAsia="pl-PL"/>
        </w:rPr>
        <w:t>. zm.),</w:t>
      </w:r>
    </w:p>
    <w:p w14:paraId="36FF56C9"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ustawy o promocji zatrudnienia i instytucjach rynku pracy z dnia 20 kwietnia 2004 r.  (tj. Dz.U</w:t>
      </w:r>
      <w:r w:rsidRPr="008E15E1">
        <w:rPr>
          <w:rFonts w:ascii="Arial" w:eastAsia="Times New Roman" w:hAnsi="Arial" w:cs="Arial"/>
          <w:sz w:val="24"/>
          <w:szCs w:val="24"/>
          <w:lang w:eastAsia="pl-PL"/>
          <w14:shadow w14:blurRad="38100" w14:dist="19050" w14:dir="2700000" w14:sx="100000" w14:sy="100000" w14:kx="0" w14:ky="0" w14:algn="tl">
            <w14:schemeClr w14:val="dk1">
              <w14:alpha w14:val="60000"/>
            </w14:schemeClr>
          </w14:shadow>
          <w14:textOutline w14:w="0" w14:cap="flat" w14:cmpd="sng" w14:algn="ctr">
            <w14:noFill/>
            <w14:prstDash w14:val="solid"/>
            <w14:round/>
          </w14:textOutline>
        </w:rPr>
        <w:t xml:space="preserve">. z 2020r., poz. 1409 </w:t>
      </w:r>
      <w:r w:rsidRPr="008E15E1">
        <w:rPr>
          <w:rFonts w:ascii="Arial" w:eastAsia="Times New Roman" w:hAnsi="Arial" w:cs="Arial"/>
          <w:sz w:val="24"/>
          <w:szCs w:val="24"/>
          <w:lang w:eastAsia="pl-PL"/>
        </w:rPr>
        <w:t xml:space="preserve">z </w:t>
      </w:r>
      <w:proofErr w:type="spellStart"/>
      <w:r w:rsidRPr="008E15E1">
        <w:rPr>
          <w:rFonts w:ascii="Arial" w:eastAsia="Times New Roman" w:hAnsi="Arial" w:cs="Arial"/>
          <w:sz w:val="24"/>
          <w:szCs w:val="24"/>
          <w:lang w:eastAsia="pl-PL"/>
        </w:rPr>
        <w:t>późn</w:t>
      </w:r>
      <w:proofErr w:type="spellEnd"/>
      <w:r w:rsidRPr="008E15E1">
        <w:rPr>
          <w:rFonts w:ascii="Arial" w:eastAsia="Times New Roman" w:hAnsi="Arial" w:cs="Arial"/>
          <w:sz w:val="24"/>
          <w:szCs w:val="24"/>
          <w:lang w:eastAsia="pl-PL"/>
        </w:rPr>
        <w:t>. zm.),</w:t>
      </w:r>
    </w:p>
    <w:p w14:paraId="7CB129F8"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ustawy z dnia 16 grudnia 2010 r. o zmianie ustawy o promocji zatrudnienia i instytucjach rynku pracy oraz niektórych innych ustaw (Dz. U. Nr 257, poz. 1725 z </w:t>
      </w:r>
      <w:proofErr w:type="spellStart"/>
      <w:r w:rsidRPr="008E15E1">
        <w:rPr>
          <w:rFonts w:ascii="Arial" w:eastAsia="Times New Roman" w:hAnsi="Arial" w:cs="Arial"/>
          <w:sz w:val="24"/>
          <w:szCs w:val="24"/>
          <w:lang w:eastAsia="pl-PL"/>
        </w:rPr>
        <w:t>późn</w:t>
      </w:r>
      <w:proofErr w:type="spellEnd"/>
      <w:r w:rsidRPr="008E15E1">
        <w:rPr>
          <w:rFonts w:ascii="Arial" w:eastAsia="Times New Roman" w:hAnsi="Arial" w:cs="Arial"/>
          <w:sz w:val="24"/>
          <w:szCs w:val="24"/>
          <w:lang w:eastAsia="pl-PL"/>
        </w:rPr>
        <w:t>. zm.),</w:t>
      </w:r>
    </w:p>
    <w:p w14:paraId="33A3FDD7" w14:textId="77777777" w:rsidR="00093F9B" w:rsidRPr="008E15E1" w:rsidRDefault="00093F9B" w:rsidP="00093F9B">
      <w:pPr>
        <w:numPr>
          <w:ilvl w:val="1"/>
          <w:numId w:val="39"/>
        </w:numPr>
        <w:tabs>
          <w:tab w:val="left" w:pos="993"/>
        </w:tabs>
        <w:spacing w:after="0"/>
        <w:ind w:left="993" w:hanging="567"/>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ustawy  z dnia 14 lipca 2006 r o wjeździe na terytorium Rzeczypospolitej Polskiej, pobycie oraz wyjeździe z tego terytorium obywateli państw członkowskich Unii Europejskiej i członków ich rodzin (tj. Dz. U. z 2019, poz. 293 z </w:t>
      </w:r>
      <w:proofErr w:type="spellStart"/>
      <w:r w:rsidRPr="008E15E1">
        <w:rPr>
          <w:rFonts w:ascii="Arial" w:eastAsia="Times New Roman" w:hAnsi="Arial" w:cs="Arial"/>
          <w:sz w:val="24"/>
          <w:szCs w:val="24"/>
          <w:lang w:eastAsia="pl-PL"/>
        </w:rPr>
        <w:t>późn</w:t>
      </w:r>
      <w:proofErr w:type="spellEnd"/>
      <w:r w:rsidRPr="008E15E1">
        <w:rPr>
          <w:rFonts w:ascii="Arial" w:eastAsia="Times New Roman" w:hAnsi="Arial" w:cs="Arial"/>
          <w:sz w:val="24"/>
          <w:szCs w:val="24"/>
          <w:lang w:eastAsia="pl-PL"/>
        </w:rPr>
        <w:t>. zm.).</w:t>
      </w:r>
    </w:p>
    <w:p w14:paraId="354DE691" w14:textId="77777777" w:rsidR="00093F9B" w:rsidRPr="008E15E1" w:rsidRDefault="00093F9B" w:rsidP="00093F9B">
      <w:pPr>
        <w:numPr>
          <w:ilvl w:val="0"/>
          <w:numId w:val="40"/>
        </w:numPr>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 xml:space="preserve">Obowiązkiem wykonawcy (podwykonawców) wobec Pełnomocnika ds. Ochrony Informacji Niejawnych właściwej jednostki wojskowej lub instytucji wojskowej na terenie, której przewidziano realizację zamówienia jest  po podpisaniu umowy dostarczenie wniosku (załącznik nr…) wraz z wymaganymi przez właściwą jednostkę organizacyjną załącznikami. W sprawach związanych z realizacją </w:t>
      </w:r>
      <w:r w:rsidRPr="008E15E1">
        <w:rPr>
          <w:rFonts w:ascii="Arial" w:eastAsia="Times New Roman" w:hAnsi="Arial" w:cs="Arial"/>
          <w:sz w:val="24"/>
          <w:szCs w:val="24"/>
          <w:lang w:eastAsia="pl-PL"/>
        </w:rPr>
        <w:lastRenderedPageBreak/>
        <w:t>zamówienia należy kontaktować się z osobami wskazanymi w umowie jako do kontaktów.</w:t>
      </w:r>
    </w:p>
    <w:p w14:paraId="73C49725" w14:textId="35F10B4F" w:rsidR="002428C4" w:rsidRPr="008E15E1" w:rsidRDefault="002428C4" w:rsidP="002428C4">
      <w:pPr>
        <w:tabs>
          <w:tab w:val="left" w:pos="426"/>
        </w:tabs>
        <w:spacing w:after="0"/>
        <w:jc w:val="center"/>
        <w:rPr>
          <w:rFonts w:ascii="Arial" w:hAnsi="Arial" w:cs="Arial"/>
          <w:b/>
          <w:sz w:val="24"/>
          <w:szCs w:val="24"/>
        </w:rPr>
      </w:pPr>
      <w:r w:rsidRPr="008E15E1">
        <w:rPr>
          <w:rFonts w:ascii="Arial" w:hAnsi="Arial" w:cs="Arial"/>
          <w:b/>
          <w:sz w:val="24"/>
          <w:szCs w:val="24"/>
        </w:rPr>
        <w:t>§ 5</w:t>
      </w:r>
    </w:p>
    <w:p w14:paraId="57E75CFA"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Zasady współdziałania Zamawiającego i Wykonawcy</w:t>
      </w:r>
    </w:p>
    <w:p w14:paraId="61E6CA72"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zobowiązują się współdziałać w zakresie wykonywaniu postanowień niniejszej umowy w celu należytej realizacji zamówienia.</w:t>
      </w:r>
    </w:p>
    <w:p w14:paraId="6DF15945"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Strony na wzajemnie będą się informować o wszelkich nieprawidłowościach lub zagrożeniach  w zakresie nienależytej realizacji zamówienia określonego w § 1 niniejszym umowy.</w:t>
      </w:r>
    </w:p>
    <w:p w14:paraId="5EFA8E72"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Przedstawicielami Zamawiającego na budowie będzie:</w:t>
      </w:r>
    </w:p>
    <w:p w14:paraId="4D379849" w14:textId="77777777" w:rsidR="002428C4" w:rsidRPr="008E15E1" w:rsidRDefault="002428C4" w:rsidP="002428C4">
      <w:pPr>
        <w:pStyle w:val="Akapitzlist"/>
        <w:spacing w:after="0"/>
        <w:ind w:left="426"/>
        <w:jc w:val="both"/>
        <w:rPr>
          <w:rFonts w:ascii="Arial" w:hAnsi="Arial" w:cs="Arial"/>
          <w:sz w:val="24"/>
          <w:szCs w:val="24"/>
        </w:rPr>
      </w:pPr>
      <w:r w:rsidRPr="008E15E1">
        <w:rPr>
          <w:rFonts w:ascii="Arial" w:hAnsi="Arial" w:cs="Arial"/>
          <w:sz w:val="24"/>
          <w:szCs w:val="24"/>
        </w:rPr>
        <w:t>- Inspektor nadzoru budowlanego (koordynator)  – p. …………………………………. tel. nr ………..……….</w:t>
      </w:r>
    </w:p>
    <w:p w14:paraId="68D9FF6F" w14:textId="77777777" w:rsidR="002428C4" w:rsidRPr="008E15E1" w:rsidRDefault="002428C4" w:rsidP="002428C4">
      <w:pPr>
        <w:spacing w:after="0"/>
        <w:ind w:left="426"/>
        <w:contextualSpacing/>
        <w:jc w:val="both"/>
        <w:rPr>
          <w:rFonts w:ascii="Arial" w:eastAsiaTheme="minorHAnsi" w:hAnsi="Arial" w:cs="Arial"/>
          <w:sz w:val="24"/>
          <w:szCs w:val="24"/>
        </w:rPr>
      </w:pPr>
      <w:r w:rsidRPr="008E15E1">
        <w:rPr>
          <w:rFonts w:ascii="Arial" w:eastAsiaTheme="minorHAnsi" w:hAnsi="Arial" w:cs="Arial"/>
          <w:sz w:val="24"/>
          <w:szCs w:val="24"/>
        </w:rPr>
        <w:t>- Inspektor nadzoru sanitarnego – p. ……………………………………………………. tel. nr ………..……….</w:t>
      </w:r>
    </w:p>
    <w:p w14:paraId="0E293A24" w14:textId="77777777" w:rsidR="002428C4" w:rsidRPr="008E15E1" w:rsidRDefault="002428C4" w:rsidP="002428C4">
      <w:pPr>
        <w:spacing w:after="0"/>
        <w:ind w:left="426"/>
        <w:contextualSpacing/>
        <w:jc w:val="both"/>
        <w:rPr>
          <w:rFonts w:ascii="Arial" w:eastAsiaTheme="minorHAnsi" w:hAnsi="Arial" w:cs="Arial"/>
          <w:sz w:val="24"/>
          <w:szCs w:val="24"/>
        </w:rPr>
      </w:pPr>
      <w:r w:rsidRPr="008E15E1">
        <w:rPr>
          <w:rFonts w:ascii="Arial" w:eastAsiaTheme="minorHAnsi" w:hAnsi="Arial" w:cs="Arial"/>
          <w:sz w:val="24"/>
          <w:szCs w:val="24"/>
        </w:rPr>
        <w:t>- Inspektor nadzoru elektrycznego – p. ……………………………………………………. tel. nr ………..……….</w:t>
      </w:r>
    </w:p>
    <w:p w14:paraId="5EA8315F" w14:textId="77777777" w:rsidR="002428C4" w:rsidRPr="008E15E1" w:rsidRDefault="002428C4" w:rsidP="002428C4">
      <w:pPr>
        <w:spacing w:after="0"/>
        <w:ind w:left="426"/>
        <w:contextualSpacing/>
        <w:jc w:val="both"/>
        <w:rPr>
          <w:rFonts w:ascii="Arial" w:eastAsiaTheme="minorHAnsi" w:hAnsi="Arial" w:cs="Arial"/>
          <w:sz w:val="24"/>
          <w:szCs w:val="24"/>
        </w:rPr>
      </w:pPr>
    </w:p>
    <w:p w14:paraId="757AEF7C" w14:textId="77777777" w:rsidR="002428C4" w:rsidRPr="008E15E1" w:rsidRDefault="002428C4" w:rsidP="002428C4">
      <w:pPr>
        <w:pStyle w:val="Akapitzlist"/>
        <w:numPr>
          <w:ilvl w:val="3"/>
          <w:numId w:val="41"/>
        </w:numPr>
        <w:tabs>
          <w:tab w:val="clear" w:pos="2880"/>
          <w:tab w:val="num" w:pos="426"/>
        </w:tabs>
        <w:spacing w:after="0"/>
        <w:ind w:left="426" w:hanging="426"/>
        <w:jc w:val="both"/>
        <w:rPr>
          <w:rFonts w:ascii="Arial" w:hAnsi="Arial" w:cs="Arial"/>
          <w:sz w:val="24"/>
          <w:szCs w:val="24"/>
        </w:rPr>
      </w:pPr>
      <w:r w:rsidRPr="008E15E1">
        <w:rPr>
          <w:rFonts w:ascii="Arial" w:hAnsi="Arial" w:cs="Arial"/>
          <w:sz w:val="24"/>
          <w:szCs w:val="24"/>
        </w:rPr>
        <w:t>Przedstawicielem Wykonawcy na budowie jest Kierownik budowy p.…………………………………………. tel. nr …………………… posiadający</w:t>
      </w:r>
      <w:r w:rsidRPr="008E15E1">
        <w:rPr>
          <w:rFonts w:ascii="Arial" w:hAnsi="Arial" w:cs="Arial"/>
          <w:bCs/>
          <w:sz w:val="24"/>
          <w:szCs w:val="24"/>
        </w:rPr>
        <w:t xml:space="preserve"> uprawnienia do pełnienia samodzielnych funkcji technicznych w budownictwie w rozumieniu ustawy z dnia 7 lipca 1994 roku – Prawo budowlane.</w:t>
      </w:r>
    </w:p>
    <w:p w14:paraId="1C3C1935" w14:textId="390C1F44" w:rsidR="00DF1993" w:rsidRPr="008E15E1" w:rsidRDefault="00DF1993"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6</w:t>
      </w:r>
    </w:p>
    <w:p w14:paraId="489FC797" w14:textId="77777777" w:rsidR="00DF1993" w:rsidRPr="008E15E1" w:rsidRDefault="00DF1993" w:rsidP="00C00B87">
      <w:pPr>
        <w:tabs>
          <w:tab w:val="left" w:pos="0"/>
        </w:tabs>
        <w:spacing w:after="0"/>
        <w:jc w:val="center"/>
        <w:rPr>
          <w:rFonts w:ascii="Arial" w:hAnsi="Arial" w:cs="Arial"/>
          <w:b/>
          <w:sz w:val="24"/>
          <w:szCs w:val="24"/>
        </w:rPr>
      </w:pPr>
      <w:r w:rsidRPr="008E15E1">
        <w:rPr>
          <w:rFonts w:ascii="Arial" w:hAnsi="Arial" w:cs="Arial"/>
          <w:b/>
          <w:sz w:val="24"/>
          <w:szCs w:val="24"/>
        </w:rPr>
        <w:t>Wartość umowy</w:t>
      </w:r>
    </w:p>
    <w:p w14:paraId="34B8D4AE" w14:textId="21FB368F"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Za wykonanie przedmiotu umowy Zamawiający zapłaci Wykonawcy </w:t>
      </w:r>
      <w:r w:rsidRPr="008E15E1">
        <w:rPr>
          <w:rFonts w:ascii="Arial" w:eastAsia="Times New Roman" w:hAnsi="Arial" w:cs="Arial"/>
          <w:b/>
          <w:sz w:val="24"/>
          <w:szCs w:val="24"/>
        </w:rPr>
        <w:t xml:space="preserve">wynagrodzenie ryczałtowe </w:t>
      </w:r>
      <w:r w:rsidRPr="008E15E1">
        <w:rPr>
          <w:rFonts w:ascii="Arial" w:eastAsia="Times New Roman" w:hAnsi="Arial" w:cs="Arial"/>
          <w:sz w:val="24"/>
          <w:szCs w:val="24"/>
        </w:rPr>
        <w:t xml:space="preserve">ustalone na podstawie złożonej przez Wykonawcę oferty na kwotę brutto ……….…………… zł (słownie: ………………………………………………………… zł) w tym netto …………………zł (słownie: ……………………………………………….zł). </w:t>
      </w:r>
      <w:r w:rsidR="00F9796F" w:rsidRPr="008E15E1">
        <w:rPr>
          <w:rFonts w:ascii="Arial" w:eastAsia="Times New Roman" w:hAnsi="Arial" w:cs="Arial"/>
          <w:sz w:val="24"/>
          <w:szCs w:val="24"/>
        </w:rPr>
        <w:t>z zastrzeżeniem</w:t>
      </w:r>
      <w:r w:rsidR="009574C3" w:rsidRPr="008E15E1">
        <w:rPr>
          <w:rFonts w:ascii="Arial" w:eastAsia="Times New Roman" w:hAnsi="Arial" w:cs="Arial"/>
          <w:sz w:val="24"/>
          <w:szCs w:val="24"/>
        </w:rPr>
        <w:t xml:space="preserve"> </w:t>
      </w:r>
      <w:r w:rsidR="009574C3" w:rsidRPr="008E15E1">
        <w:rPr>
          <w:rFonts w:ascii="Arial" w:hAnsi="Arial" w:cs="Arial"/>
          <w:sz w:val="24"/>
          <w:szCs w:val="24"/>
        </w:rPr>
        <w:t>§</w:t>
      </w:r>
      <w:r w:rsidR="00510F65" w:rsidRPr="008E15E1">
        <w:rPr>
          <w:rFonts w:ascii="Arial" w:hAnsi="Arial" w:cs="Arial"/>
          <w:sz w:val="24"/>
          <w:szCs w:val="24"/>
        </w:rPr>
        <w:t>10</w:t>
      </w:r>
      <w:r w:rsidR="00AE59E0" w:rsidRPr="008E15E1">
        <w:rPr>
          <w:rFonts w:ascii="Arial" w:hAnsi="Arial" w:cs="Arial"/>
          <w:sz w:val="24"/>
          <w:szCs w:val="24"/>
        </w:rPr>
        <w:t xml:space="preserve"> </w:t>
      </w:r>
      <w:r w:rsidR="009574C3" w:rsidRPr="008E15E1">
        <w:rPr>
          <w:rFonts w:ascii="Arial" w:hAnsi="Arial" w:cs="Arial"/>
          <w:sz w:val="24"/>
          <w:szCs w:val="24"/>
        </w:rPr>
        <w:t>ust.</w:t>
      </w:r>
      <w:r w:rsidR="00510F65" w:rsidRPr="008E15E1">
        <w:rPr>
          <w:rFonts w:ascii="Arial" w:hAnsi="Arial" w:cs="Arial"/>
          <w:sz w:val="24"/>
          <w:szCs w:val="24"/>
        </w:rPr>
        <w:t>3</w:t>
      </w:r>
      <w:r w:rsidR="00AE59E0" w:rsidRPr="008E15E1">
        <w:rPr>
          <w:rFonts w:ascii="Arial" w:hAnsi="Arial" w:cs="Arial"/>
          <w:sz w:val="24"/>
          <w:szCs w:val="24"/>
        </w:rPr>
        <w:t>,</w:t>
      </w:r>
      <w:r w:rsidR="009574C3" w:rsidRPr="008E15E1">
        <w:rPr>
          <w:rFonts w:ascii="Arial" w:hAnsi="Arial" w:cs="Arial"/>
          <w:sz w:val="24"/>
          <w:szCs w:val="24"/>
        </w:rPr>
        <w:t xml:space="preserve"> </w:t>
      </w:r>
      <w:r w:rsidR="005D1406" w:rsidRPr="008E15E1">
        <w:rPr>
          <w:rFonts w:ascii="Arial" w:eastAsia="Times New Roman" w:hAnsi="Arial" w:cs="Arial"/>
          <w:sz w:val="24"/>
          <w:szCs w:val="24"/>
        </w:rPr>
        <w:t xml:space="preserve"> </w:t>
      </w:r>
      <w:r w:rsidR="005D1406" w:rsidRPr="008E15E1">
        <w:rPr>
          <w:rFonts w:ascii="Arial" w:hAnsi="Arial" w:cs="Arial"/>
          <w:sz w:val="24"/>
          <w:szCs w:val="24"/>
        </w:rPr>
        <w:t>§</w:t>
      </w:r>
      <w:r w:rsidR="00510F65" w:rsidRPr="008E15E1">
        <w:rPr>
          <w:rFonts w:ascii="Arial" w:hAnsi="Arial" w:cs="Arial"/>
          <w:sz w:val="24"/>
          <w:szCs w:val="24"/>
        </w:rPr>
        <w:t xml:space="preserve"> </w:t>
      </w:r>
      <w:r w:rsidR="005D1406" w:rsidRPr="008E15E1">
        <w:rPr>
          <w:rFonts w:ascii="Arial" w:hAnsi="Arial" w:cs="Arial"/>
          <w:sz w:val="24"/>
          <w:szCs w:val="24"/>
        </w:rPr>
        <w:t>1</w:t>
      </w:r>
      <w:r w:rsidR="00510F65" w:rsidRPr="008E15E1">
        <w:rPr>
          <w:rFonts w:ascii="Arial" w:hAnsi="Arial" w:cs="Arial"/>
          <w:sz w:val="24"/>
          <w:szCs w:val="24"/>
        </w:rPr>
        <w:t>2</w:t>
      </w:r>
      <w:r w:rsidR="005D1406" w:rsidRPr="008E15E1">
        <w:rPr>
          <w:rFonts w:ascii="Arial" w:hAnsi="Arial" w:cs="Arial"/>
          <w:sz w:val="24"/>
          <w:szCs w:val="24"/>
        </w:rPr>
        <w:t xml:space="preserve"> ust.1 i 3-4 lub §1</w:t>
      </w:r>
      <w:r w:rsidR="00C955B1" w:rsidRPr="008E15E1">
        <w:rPr>
          <w:rFonts w:ascii="Arial" w:hAnsi="Arial" w:cs="Arial"/>
          <w:sz w:val="24"/>
          <w:szCs w:val="24"/>
        </w:rPr>
        <w:t>7</w:t>
      </w:r>
      <w:r w:rsidR="00AE59E0" w:rsidRPr="008E15E1">
        <w:rPr>
          <w:rFonts w:ascii="Arial" w:hAnsi="Arial" w:cs="Arial"/>
          <w:sz w:val="24"/>
          <w:szCs w:val="24"/>
        </w:rPr>
        <w:t xml:space="preserve"> </w:t>
      </w:r>
      <w:r w:rsidR="005D1406" w:rsidRPr="008E15E1">
        <w:rPr>
          <w:rFonts w:ascii="Arial" w:hAnsi="Arial" w:cs="Arial"/>
          <w:sz w:val="24"/>
          <w:szCs w:val="24"/>
        </w:rPr>
        <w:t xml:space="preserve">ust </w:t>
      </w:r>
      <w:r w:rsidR="00C955B1" w:rsidRPr="008E15E1">
        <w:rPr>
          <w:rFonts w:ascii="Arial" w:hAnsi="Arial" w:cs="Arial"/>
          <w:sz w:val="24"/>
          <w:szCs w:val="24"/>
        </w:rPr>
        <w:t>7</w:t>
      </w:r>
      <w:r w:rsidR="00AE59E0" w:rsidRPr="008E15E1">
        <w:rPr>
          <w:rFonts w:ascii="Arial" w:hAnsi="Arial" w:cs="Arial"/>
          <w:sz w:val="24"/>
          <w:szCs w:val="24"/>
        </w:rPr>
        <w:t>.</w:t>
      </w:r>
    </w:p>
    <w:p w14:paraId="31C3F579"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 xml:space="preserve">Wynagrodzenie ryczałtowe oznacza, że </w:t>
      </w:r>
      <w:r w:rsidRPr="008E15E1">
        <w:rPr>
          <w:rFonts w:ascii="Arial" w:eastAsia="Times New Roman" w:hAnsi="Arial" w:cs="Arial"/>
          <w:sz w:val="24"/>
          <w:szCs w:val="24"/>
          <w:lang w:eastAsia="pl-PL"/>
        </w:rPr>
        <w:t>wynagrodzenie brutto określone</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 xml:space="preserve"> w powyższym ustępie musi zawierać wszystkie koszty niezbędne do realizacji zamówienia wynikające wprost ze specyfikacji technicznej wykonania robót oraz przedmiarów robót jak również inne koszty w nich nie ujęte, a bez których nie można wykonać zamówienia. Skutki finansowe jakichkolwiek błędów</w:t>
      </w:r>
      <w:r w:rsidR="000934DD" w:rsidRPr="008E15E1">
        <w:rPr>
          <w:rFonts w:ascii="Arial" w:eastAsia="Times New Roman" w:hAnsi="Arial" w:cs="Arial"/>
          <w:sz w:val="24"/>
          <w:szCs w:val="24"/>
          <w:lang w:eastAsia="pl-PL"/>
        </w:rPr>
        <w:t xml:space="preserve"> </w:t>
      </w:r>
      <w:r w:rsidR="000934DD" w:rsidRPr="008E15E1">
        <w:rPr>
          <w:rFonts w:ascii="Arial" w:eastAsia="Times New Roman" w:hAnsi="Arial" w:cs="Arial"/>
          <w:sz w:val="24"/>
          <w:szCs w:val="24"/>
          <w:lang w:eastAsia="pl-PL"/>
        </w:rPr>
        <w:br/>
      </w:r>
      <w:r w:rsidRPr="008E15E1">
        <w:rPr>
          <w:rFonts w:ascii="Arial" w:eastAsia="Times New Roman" w:hAnsi="Arial" w:cs="Arial"/>
          <w:sz w:val="24"/>
          <w:szCs w:val="24"/>
          <w:lang w:eastAsia="pl-PL"/>
        </w:rPr>
        <w:t>w specyfikacji technicznej i przedmiarach robót obciążają Wykonawcę zamówienia. Wykonawca musi przewidzieć wszystkie okoliczności, które mogą wpłynąć na cenę zamówienia. Wynagrodzenie Wykonawcy nie może ulec zwiększeniu.</w:t>
      </w:r>
    </w:p>
    <w:p w14:paraId="45ACE9C4"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Ustalone wynagrodzenie brutto obejmuje podatek VAT naliczony wg obowiązujących w tym zakresie przepisów na dzień składania ofert.</w:t>
      </w:r>
    </w:p>
    <w:p w14:paraId="1590D0A2"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Wynagrodzenie przysługujące Wykonawcy nie będzie waloryzowane.</w:t>
      </w:r>
    </w:p>
    <w:p w14:paraId="6FA094D1" w14:textId="77777777" w:rsidR="00DF1993" w:rsidRPr="008E15E1" w:rsidRDefault="00DF1993" w:rsidP="00C00B87">
      <w:pPr>
        <w:numPr>
          <w:ilvl w:val="0"/>
          <w:numId w:val="3"/>
        </w:numPr>
        <w:spacing w:after="0"/>
        <w:ind w:left="426" w:hanging="426"/>
        <w:jc w:val="both"/>
        <w:rPr>
          <w:rFonts w:ascii="Arial" w:eastAsia="Times New Roman" w:hAnsi="Arial" w:cs="Arial"/>
          <w:sz w:val="24"/>
          <w:szCs w:val="24"/>
        </w:rPr>
      </w:pPr>
      <w:r w:rsidRPr="008E15E1">
        <w:rPr>
          <w:rFonts w:ascii="Arial" w:eastAsia="Times New Roman" w:hAnsi="Arial" w:cs="Arial"/>
          <w:sz w:val="24"/>
          <w:szCs w:val="24"/>
        </w:rPr>
        <w:t>Roboty będą rozliczane za faktycznie wykonane elementy robót,</w:t>
      </w:r>
      <w:r w:rsidR="000934DD" w:rsidRPr="008E15E1">
        <w:rPr>
          <w:rFonts w:ascii="Arial" w:eastAsia="Times New Roman" w:hAnsi="Arial" w:cs="Arial"/>
          <w:sz w:val="24"/>
          <w:szCs w:val="24"/>
        </w:rPr>
        <w:t xml:space="preserve"> po</w:t>
      </w:r>
      <w:r w:rsidRPr="008E15E1">
        <w:rPr>
          <w:rFonts w:ascii="Arial" w:eastAsia="Times New Roman" w:hAnsi="Arial" w:cs="Arial"/>
          <w:sz w:val="24"/>
          <w:szCs w:val="24"/>
        </w:rPr>
        <w:t xml:space="preserve"> potwierdzeniu ich wykonania przez inspektora nadzoru w protokole odbioru elementów robót.</w:t>
      </w:r>
    </w:p>
    <w:p w14:paraId="5E56362C"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7</w:t>
      </w:r>
    </w:p>
    <w:p w14:paraId="2C6928A0" w14:textId="77777777" w:rsidR="002428C4" w:rsidRPr="008E15E1" w:rsidRDefault="002428C4" w:rsidP="002428C4">
      <w:pPr>
        <w:shd w:val="clear" w:color="auto" w:fill="FFFFFF"/>
        <w:spacing w:after="0"/>
        <w:jc w:val="center"/>
        <w:rPr>
          <w:rFonts w:ascii="Arial" w:hAnsi="Arial" w:cs="Arial"/>
          <w:b/>
          <w:sz w:val="24"/>
          <w:szCs w:val="24"/>
        </w:rPr>
      </w:pPr>
      <w:r w:rsidRPr="008E15E1">
        <w:rPr>
          <w:rFonts w:ascii="Arial" w:hAnsi="Arial" w:cs="Arial"/>
          <w:b/>
          <w:sz w:val="24"/>
          <w:szCs w:val="24"/>
        </w:rPr>
        <w:lastRenderedPageBreak/>
        <w:t xml:space="preserve">Sposób i warunki zapłaty wynagrodzenia </w:t>
      </w:r>
    </w:p>
    <w:p w14:paraId="59485884" w14:textId="77777777" w:rsidR="002428C4" w:rsidRPr="008E15E1" w:rsidRDefault="002428C4" w:rsidP="002428C4">
      <w:pPr>
        <w:numPr>
          <w:ilvl w:val="3"/>
          <w:numId w:val="1"/>
        </w:numPr>
        <w:tabs>
          <w:tab w:val="num" w:pos="426"/>
        </w:tabs>
        <w:overflowPunct w:val="0"/>
        <w:autoSpaceDE w:val="0"/>
        <w:autoSpaceDN w:val="0"/>
        <w:adjustRightInd w:val="0"/>
        <w:spacing w:after="0"/>
        <w:ind w:left="357" w:hanging="357"/>
        <w:jc w:val="both"/>
        <w:textAlignment w:val="baseline"/>
        <w:rPr>
          <w:rFonts w:ascii="Arial" w:hAnsi="Arial" w:cs="Arial"/>
          <w:sz w:val="24"/>
          <w:szCs w:val="24"/>
        </w:rPr>
      </w:pPr>
      <w:r w:rsidRPr="008E15E1">
        <w:rPr>
          <w:rFonts w:ascii="Arial" w:hAnsi="Arial" w:cs="Arial"/>
          <w:sz w:val="24"/>
          <w:szCs w:val="24"/>
        </w:rPr>
        <w:t>Strony postanawiają, że rozliczenie za wykonanie przedmiotu umowy nastąpi:</w:t>
      </w:r>
    </w:p>
    <w:p w14:paraId="4778AA5A" w14:textId="77777777" w:rsidR="002428C4" w:rsidRPr="008E15E1" w:rsidRDefault="002428C4" w:rsidP="002428C4">
      <w:pPr>
        <w:numPr>
          <w:ilvl w:val="1"/>
          <w:numId w:val="42"/>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fakturą końcową po zakończeniu i odbiorze robót na poszczególnych zadaniach przez Zamawiającego,</w:t>
      </w:r>
    </w:p>
    <w:p w14:paraId="7B2C15D5" w14:textId="77777777" w:rsidR="002428C4" w:rsidRPr="008E15E1" w:rsidRDefault="002428C4" w:rsidP="002428C4">
      <w:pPr>
        <w:numPr>
          <w:ilvl w:val="1"/>
          <w:numId w:val="42"/>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fakturami przejściowymi (częściowymi) wystawionymi za wykonane, odebrane i potwierdzone na protokołach odbioru elementów robót częściowych przez Inspektora nadzoru inwestorskiego według harmonogramu rzeczowo-finansowego załącznik nr 2. Łączna wartość faktur przejściowych (częściowych) nie może przekroczyć 70% wynagrodzenia brutto określonego w § 6 ust. 1.</w:t>
      </w:r>
    </w:p>
    <w:p w14:paraId="654E9618"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Podstawę sporządzenia faktury stanowi protokół odbioru robót częściowych lub końcowych podpisany przez Inspektora nadzoru inwestorskiego i Kierownika budowy.</w:t>
      </w:r>
    </w:p>
    <w:p w14:paraId="12E11187"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Rozliczenie końcowe robót nastąpi fakturą końcową, którą Wykonawca przedłoży w terminie najpóźniej do 10 dni po odbiorze końcowym.</w:t>
      </w:r>
    </w:p>
    <w:p w14:paraId="5F6A36B7" w14:textId="5BBBB29C"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Faktura opłacana będzie na wskazane konto Wykonawcy podane na fakturze w ciągu 30 dni od dnia dostarczenia prawidłowo wystawionej faktury częściowej/końcowej wraz protokołem odbioru częściowym/końcowym </w:t>
      </w:r>
      <w:r w:rsidRPr="008E15E1">
        <w:rPr>
          <w:rFonts w:ascii="Arial" w:hAnsi="Arial" w:cs="Arial"/>
          <w:sz w:val="24"/>
          <w:szCs w:val="24"/>
          <w:lang w:eastAsia="pl-PL"/>
        </w:rPr>
        <w:t xml:space="preserve">oraz z oświadczeniem wraz </w:t>
      </w:r>
      <w:r w:rsidRPr="008E15E1">
        <w:rPr>
          <w:rFonts w:ascii="Arial" w:hAnsi="Arial" w:cs="Arial"/>
          <w:sz w:val="24"/>
          <w:szCs w:val="24"/>
        </w:rPr>
        <w:t>dowodem przelewu należności oraz kosztorys powykonawczy na zakres wykonanych prac</w:t>
      </w:r>
      <w:r w:rsidRPr="008E15E1">
        <w:rPr>
          <w:rFonts w:ascii="Arial" w:hAnsi="Arial" w:cs="Arial"/>
          <w:sz w:val="24"/>
          <w:szCs w:val="24"/>
          <w:lang w:eastAsia="pl-PL"/>
        </w:rPr>
        <w:t xml:space="preserve"> przez Podwykonawcę lub dalszego Podwykonawcę </w:t>
      </w:r>
      <w:r w:rsidRPr="008E15E1">
        <w:rPr>
          <w:rFonts w:ascii="Arial" w:hAnsi="Arial" w:cs="Arial"/>
          <w:sz w:val="24"/>
          <w:szCs w:val="24"/>
        </w:rPr>
        <w:t>z</w:t>
      </w:r>
      <w:r w:rsidRPr="008E15E1">
        <w:rPr>
          <w:rFonts w:ascii="Arial" w:hAnsi="Arial" w:cs="Arial"/>
          <w:sz w:val="24"/>
          <w:szCs w:val="24"/>
          <w:lang w:eastAsia="pl-PL"/>
        </w:rPr>
        <w:t>, o którym mowa w § 14</w:t>
      </w:r>
      <w:r w:rsidR="00B336D2" w:rsidRPr="008E15E1">
        <w:rPr>
          <w:rFonts w:ascii="Arial" w:hAnsi="Arial" w:cs="Arial"/>
          <w:sz w:val="24"/>
          <w:szCs w:val="24"/>
          <w:lang w:eastAsia="pl-PL"/>
        </w:rPr>
        <w:t>.</w:t>
      </w:r>
    </w:p>
    <w:p w14:paraId="08C2000C"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Faktura musi być podpisana przez Inspektora nadzoru i oznaczona w treści jako końcowa lub częściowa. </w:t>
      </w:r>
    </w:p>
    <w:p w14:paraId="15887F9D" w14:textId="77777777" w:rsidR="002428C4" w:rsidRPr="008E15E1" w:rsidRDefault="002428C4" w:rsidP="002428C4">
      <w:pPr>
        <w:numPr>
          <w:ilvl w:val="0"/>
          <w:numId w:val="4"/>
        </w:numPr>
        <w:tabs>
          <w:tab w:val="num" w:pos="426"/>
        </w:tabs>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 datę ich płatności przyjmuje się dzień obciążenia rachunku bankowego Zamawiającego.</w:t>
      </w:r>
    </w:p>
    <w:p w14:paraId="309466CE" w14:textId="77777777" w:rsidR="002428C4" w:rsidRPr="008E15E1" w:rsidRDefault="002428C4" w:rsidP="002428C4">
      <w:pPr>
        <w:numPr>
          <w:ilvl w:val="0"/>
          <w:numId w:val="4"/>
        </w:numPr>
        <w:tabs>
          <w:tab w:val="clear" w:pos="720"/>
          <w:tab w:val="num" w:pos="426"/>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Zamawiający oświadcza, że Wykonawca może przesyłać ustrukturyzowane  faktury elektroniczne, o których mowa wart. 2 pkt. 4 ustawy z dnia  9 listopada 2018r. o elektronicznym fakturowaniu w zamówieniach publicznych (Dz.U. z 2018r., poz. 2191), tj. faktury spełniające wymagania umożliwiające przesyłanie  za pośrednictwem platformy faktur elektronicznych, o których mowa w art. 2 pkt. 32 ustawy z dnia 11 marca 2004 r. o podatku od towarów i usług (tj. Dz. U. z 2020 r. poz. 106 z </w:t>
      </w:r>
      <w:proofErr w:type="spellStart"/>
      <w:r w:rsidRPr="008E15E1">
        <w:rPr>
          <w:rFonts w:ascii="Arial" w:hAnsi="Arial" w:cs="Arial"/>
          <w:sz w:val="24"/>
          <w:szCs w:val="24"/>
        </w:rPr>
        <w:t>póź</w:t>
      </w:r>
      <w:proofErr w:type="spellEnd"/>
      <w:r w:rsidRPr="008E15E1">
        <w:rPr>
          <w:rFonts w:ascii="Arial" w:hAnsi="Arial" w:cs="Arial"/>
          <w:sz w:val="24"/>
          <w:szCs w:val="24"/>
        </w:rPr>
        <w:t>. zm.). Zamawiający informuje, iż posiada konto na platformie elektronicznego fakturowania (w skrócie: PEF), umożliwiające odbiór i przesyłanie ustrukturyzowanych faktur elektronicznych oraz innych ustrukturyzowanych dokumentów elektronicznych za swoim pośrednictwem, a także przy wykorzystaniu systemu teleinformatycznego obsługiwanego przez Open PEPPOL, której funkcjonowanie zapewnia Minister Przedsiębiorczości i Technologii z siedzibą przy Placu Trzech Krzyży 3/5, 00-507 Warszawa. Platforma dostępna jest pod adresem: https://efaktura.gov.pl/uslugi-pef/.</w:t>
      </w:r>
    </w:p>
    <w:p w14:paraId="4838AC3A"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Wykonawca zamierzający wysyłać ustrukturyzowane faktury elektroniczne za pośrednictwem PEF zobowiązany jest do uwzględniania czasu pracy Zamawiającego, umożliwiającego Zamawiającemu terminowe wywiązanie się z zapłaty wynagrodzenia Wykonawcy. W szczególności Zamawiający informuje, że przesyłanie ustrukturyzowanych faktur elektronicznych winno nastąpić w godzinach: poniedziałek – czwartek 7:00-15:30, zaś piątek 7:00-13:00. </w:t>
      </w:r>
      <w:r w:rsidRPr="008E15E1">
        <w:rPr>
          <w:rFonts w:ascii="Arial" w:hAnsi="Arial" w:cs="Arial"/>
          <w:sz w:val="24"/>
          <w:szCs w:val="24"/>
        </w:rPr>
        <w:lastRenderedPageBreak/>
        <w:t>W przypadku przesłania ustrukturyzowanej faktury elektronicznej poza godzinami pracy, w dni wolne od pracy lub święta,  a także po godzinie poniedziałek – czwartek 15:30, zaś piątek 13:00 uznaje się, że została ona doręczona w następnym dniu roboczym.</w:t>
      </w:r>
    </w:p>
    <w:p w14:paraId="4133FA2C"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Wykonawca oświadcza, że numer rachunku rozliczeniowego wskazany we wszystkich fakturach, które będą wystawione w jego imieniu, jest rachunkiem dla którego zgodnie z Rozdziałem 3a ustawy z dnia 29 sierpnia 1997 r. - Prawo Bankowe (tj. Dz. U. z 2020r., poz.1896 z </w:t>
      </w:r>
      <w:proofErr w:type="spellStart"/>
      <w:r w:rsidRPr="008E15E1">
        <w:rPr>
          <w:rFonts w:ascii="Arial" w:hAnsi="Arial" w:cs="Arial"/>
          <w:sz w:val="24"/>
          <w:szCs w:val="24"/>
        </w:rPr>
        <w:t>późn</w:t>
      </w:r>
      <w:proofErr w:type="spellEnd"/>
      <w:r w:rsidRPr="008E15E1">
        <w:rPr>
          <w:rFonts w:ascii="Arial" w:hAnsi="Arial" w:cs="Arial"/>
          <w:sz w:val="24"/>
          <w:szCs w:val="24"/>
        </w:rPr>
        <w:t>. zm.) prowadzony jest rachunek VAT.</w:t>
      </w:r>
    </w:p>
    <w:p w14:paraId="0211404E"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Zamawiający oświadcza, że będzie realizować płatności za faktur z zastosowaniem mechanizmu podzielonej płatności tzw. </w:t>
      </w:r>
      <w:proofErr w:type="spellStart"/>
      <w:r w:rsidRPr="008E15E1">
        <w:rPr>
          <w:rFonts w:ascii="Arial" w:hAnsi="Arial" w:cs="Arial"/>
          <w:sz w:val="24"/>
          <w:szCs w:val="24"/>
        </w:rPr>
        <w:t>split</w:t>
      </w:r>
      <w:proofErr w:type="spellEnd"/>
      <w:r w:rsidRPr="008E15E1">
        <w:rPr>
          <w:rFonts w:ascii="Arial" w:hAnsi="Arial" w:cs="Arial"/>
          <w:sz w:val="24"/>
          <w:szCs w:val="24"/>
        </w:rPr>
        <w:t xml:space="preserve"> </w:t>
      </w:r>
      <w:proofErr w:type="spellStart"/>
      <w:r w:rsidRPr="008E15E1">
        <w:rPr>
          <w:rFonts w:ascii="Arial" w:hAnsi="Arial" w:cs="Arial"/>
          <w:sz w:val="24"/>
          <w:szCs w:val="24"/>
        </w:rPr>
        <w:t>payment</w:t>
      </w:r>
      <w:proofErr w:type="spellEnd"/>
      <w:r w:rsidRPr="008E15E1">
        <w:rPr>
          <w:rFonts w:ascii="Arial" w:hAnsi="Arial" w:cs="Arial"/>
          <w:sz w:val="24"/>
          <w:szCs w:val="24"/>
        </w:rPr>
        <w:t>. Zapłatę w tym systemie uznaje się za dokonanie płatności w terminie ustalonym w ust. 4.</w:t>
      </w:r>
    </w:p>
    <w:p w14:paraId="6ADCAD66"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Podzieloną płatność tzw. </w:t>
      </w:r>
      <w:proofErr w:type="spellStart"/>
      <w:r w:rsidRPr="008E15E1">
        <w:rPr>
          <w:rFonts w:ascii="Arial" w:hAnsi="Arial" w:cs="Arial"/>
          <w:sz w:val="24"/>
          <w:szCs w:val="24"/>
        </w:rPr>
        <w:t>split</w:t>
      </w:r>
      <w:proofErr w:type="spellEnd"/>
      <w:r w:rsidRPr="008E15E1">
        <w:rPr>
          <w:rFonts w:ascii="Arial" w:hAnsi="Arial" w:cs="Arial"/>
          <w:sz w:val="24"/>
          <w:szCs w:val="24"/>
        </w:rPr>
        <w:t xml:space="preserve"> </w:t>
      </w:r>
      <w:proofErr w:type="spellStart"/>
      <w:r w:rsidRPr="008E15E1">
        <w:rPr>
          <w:rFonts w:ascii="Arial" w:hAnsi="Arial" w:cs="Arial"/>
          <w:sz w:val="24"/>
          <w:szCs w:val="24"/>
        </w:rPr>
        <w:t>payment</w:t>
      </w:r>
      <w:proofErr w:type="spellEnd"/>
      <w:r w:rsidRPr="008E15E1">
        <w:rPr>
          <w:rFonts w:ascii="Arial" w:hAnsi="Arial" w:cs="Arial"/>
          <w:sz w:val="24"/>
          <w:szCs w:val="24"/>
        </w:rPr>
        <w:t xml:space="preserve">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lub opodatkowane stawką 0%.</w:t>
      </w:r>
    </w:p>
    <w:p w14:paraId="2EF523AF"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Wykonawca oświadcza, że wyraża zgodę na dokonywanie przez Zamawiającego płatności w systemie podzielonej płatności tzw. </w:t>
      </w:r>
      <w:proofErr w:type="spellStart"/>
      <w:r w:rsidRPr="008E15E1">
        <w:rPr>
          <w:rFonts w:ascii="Arial" w:hAnsi="Arial" w:cs="Arial"/>
          <w:sz w:val="24"/>
          <w:szCs w:val="24"/>
        </w:rPr>
        <w:t>split</w:t>
      </w:r>
      <w:proofErr w:type="spellEnd"/>
      <w:r w:rsidRPr="008E15E1">
        <w:rPr>
          <w:rFonts w:ascii="Arial" w:hAnsi="Arial" w:cs="Arial"/>
          <w:sz w:val="24"/>
          <w:szCs w:val="24"/>
        </w:rPr>
        <w:t xml:space="preserve"> </w:t>
      </w:r>
      <w:proofErr w:type="spellStart"/>
      <w:r w:rsidRPr="008E15E1">
        <w:rPr>
          <w:rFonts w:ascii="Arial" w:hAnsi="Arial" w:cs="Arial"/>
          <w:sz w:val="24"/>
          <w:szCs w:val="24"/>
        </w:rPr>
        <w:t>payment</w:t>
      </w:r>
      <w:proofErr w:type="spellEnd"/>
      <w:r w:rsidRPr="008E15E1">
        <w:rPr>
          <w:rFonts w:ascii="Arial" w:hAnsi="Arial" w:cs="Arial"/>
          <w:sz w:val="24"/>
          <w:szCs w:val="24"/>
        </w:rPr>
        <w:t>.</w:t>
      </w:r>
    </w:p>
    <w:p w14:paraId="0D66C446" w14:textId="77777777" w:rsidR="002428C4" w:rsidRPr="008E15E1" w:rsidRDefault="002428C4" w:rsidP="002428C4">
      <w:pPr>
        <w:numPr>
          <w:ilvl w:val="0"/>
          <w:numId w:val="4"/>
        </w:numPr>
        <w:tabs>
          <w:tab w:val="clear" w:pos="720"/>
          <w:tab w:val="num" w:pos="7874"/>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Wykonawca, który w dniu podpisania umowy nie jest czynnym podatnikiem VAT, a podczas obowiązywania umowy stanie się takim podatnikiem, zobowiązuje się do niezwłocznego powiadomienia Zamawiającego o tym fakcie oraz o wskazanie rachunku rozliczeniowego, na który ma wpływać wynagrodzenie, dla którego prowadzony jest rachunek VAT.</w:t>
      </w:r>
    </w:p>
    <w:p w14:paraId="3A8460C9" w14:textId="658018AD"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8</w:t>
      </w:r>
    </w:p>
    <w:p w14:paraId="0381D112"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Odbiór końcowy robót</w:t>
      </w:r>
    </w:p>
    <w:p w14:paraId="263E4F0C"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Strony postanawiają, że odbiorem końcowym będzie objęty przedmiot umowy </w:t>
      </w:r>
      <w:r w:rsidRPr="008E15E1">
        <w:rPr>
          <w:rFonts w:ascii="Arial" w:hAnsi="Arial" w:cs="Arial"/>
          <w:sz w:val="24"/>
          <w:szCs w:val="24"/>
        </w:rPr>
        <w:br/>
        <w:t>po ukończeniu robót w pełnym zakresie oraz wymaganej dokumentacji projektowej.</w:t>
      </w:r>
    </w:p>
    <w:p w14:paraId="3F6B38FB"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Wykonawca zgłosi Zamawiającemu zakończenie i gotowość do odbioru wpisem do dziennika budowy oraz </w:t>
      </w:r>
      <w:r w:rsidRPr="008E15E1">
        <w:rPr>
          <w:rFonts w:ascii="Arial" w:hAnsi="Arial" w:cs="Arial"/>
          <w:bCs/>
          <w:sz w:val="24"/>
          <w:szCs w:val="24"/>
        </w:rPr>
        <w:t xml:space="preserve">stosownym </w:t>
      </w:r>
      <w:r w:rsidRPr="008E15E1">
        <w:rPr>
          <w:rFonts w:ascii="Arial" w:hAnsi="Arial" w:cs="Arial"/>
          <w:b/>
          <w:bCs/>
          <w:sz w:val="24"/>
          <w:szCs w:val="24"/>
        </w:rPr>
        <w:t>pismem</w:t>
      </w:r>
      <w:r w:rsidRPr="008E15E1">
        <w:rPr>
          <w:rFonts w:ascii="Arial" w:hAnsi="Arial" w:cs="Arial"/>
          <w:bCs/>
          <w:sz w:val="24"/>
          <w:szCs w:val="24"/>
        </w:rPr>
        <w:t xml:space="preserve"> za pośrednictwem </w:t>
      </w:r>
      <w:r w:rsidRPr="008E15E1">
        <w:rPr>
          <w:rFonts w:ascii="Arial" w:hAnsi="Arial" w:cs="Arial"/>
          <w:b/>
          <w:bCs/>
          <w:sz w:val="24"/>
          <w:szCs w:val="24"/>
        </w:rPr>
        <w:t>e-mail</w:t>
      </w:r>
      <w:r w:rsidRPr="008E15E1">
        <w:rPr>
          <w:rFonts w:ascii="Arial" w:hAnsi="Arial" w:cs="Arial"/>
          <w:bCs/>
          <w:sz w:val="24"/>
          <w:szCs w:val="24"/>
        </w:rPr>
        <w:t xml:space="preserve"> </w:t>
      </w:r>
      <w:hyperlink r:id="rId9" w:history="1">
        <w:r w:rsidRPr="008E15E1">
          <w:rPr>
            <w:rFonts w:ascii="Arial" w:hAnsi="Arial" w:cs="Arial"/>
            <w:b/>
            <w:bCs/>
            <w:sz w:val="24"/>
            <w:szCs w:val="24"/>
            <w:u w:val="single"/>
          </w:rPr>
          <w:t>24wog.kancelariajawna@ron.mil.pl</w:t>
        </w:r>
      </w:hyperlink>
      <w:r w:rsidRPr="008E15E1">
        <w:rPr>
          <w:rFonts w:ascii="Arial" w:hAnsi="Arial" w:cs="Arial"/>
          <w:bCs/>
          <w:sz w:val="24"/>
          <w:szCs w:val="24"/>
        </w:rPr>
        <w:t xml:space="preserve"> lub </w:t>
      </w:r>
      <w:r w:rsidRPr="008E15E1">
        <w:rPr>
          <w:rFonts w:ascii="Arial" w:hAnsi="Arial" w:cs="Arial"/>
          <w:b/>
          <w:bCs/>
          <w:sz w:val="24"/>
          <w:szCs w:val="24"/>
        </w:rPr>
        <w:t>faksem</w:t>
      </w:r>
      <w:r w:rsidRPr="008E15E1">
        <w:rPr>
          <w:rFonts w:ascii="Arial" w:hAnsi="Arial" w:cs="Arial"/>
          <w:bCs/>
          <w:sz w:val="24"/>
          <w:szCs w:val="24"/>
        </w:rPr>
        <w:t xml:space="preserve"> na numer </w:t>
      </w:r>
      <w:r w:rsidRPr="008E15E1">
        <w:rPr>
          <w:rFonts w:ascii="Arial" w:hAnsi="Arial" w:cs="Arial"/>
          <w:b/>
          <w:bCs/>
          <w:sz w:val="24"/>
          <w:szCs w:val="24"/>
        </w:rPr>
        <w:t>261-335-641.</w:t>
      </w:r>
      <w:r w:rsidRPr="008E15E1">
        <w:rPr>
          <w:rFonts w:ascii="Arial" w:hAnsi="Arial" w:cs="Arial"/>
          <w:bCs/>
          <w:sz w:val="24"/>
          <w:szCs w:val="24"/>
        </w:rPr>
        <w:t xml:space="preserve">  </w:t>
      </w:r>
    </w:p>
    <w:p w14:paraId="0F75C2D0" w14:textId="77777777" w:rsidR="002428C4" w:rsidRPr="008E15E1" w:rsidRDefault="002428C4" w:rsidP="002428C4">
      <w:pPr>
        <w:numPr>
          <w:ilvl w:val="0"/>
          <w:numId w:val="5"/>
        </w:numPr>
        <w:tabs>
          <w:tab w:val="num" w:pos="426"/>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Potwierdzenie wpisu lub brak ustosunkowania się Inspektora nadzoru w terminie 7 dni od daty wpisu Wykonawcy do dziennika budowy oznaczać będzie osiągnięcie gotowości do odbioru, o czym Wykonawca zawiadomi Zamawiającego na piśmie.</w:t>
      </w:r>
    </w:p>
    <w:p w14:paraId="33BF5FE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Odbiór końcowy przedmiotu umowy dokonany zostanie w terminie 14 dni od daty potwierdzonej pisemnie gotowości odbioru. </w:t>
      </w:r>
    </w:p>
    <w:p w14:paraId="4FD01A68"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 xml:space="preserve">Termin odbioru końcowego wyznaczy Zamawiający. </w:t>
      </w:r>
    </w:p>
    <w:p w14:paraId="7D91E5AA"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Jeżeli wady stwierdzone w trakcie odbioru końcowego nie nadają się do usunięcia, a nie uniemożliwiają one podjęcia użytkowania przedmiotu umowy zgodnie z przeznaczeniem, Zamawiający może odpowiednio obniżyć wynagrodzenie umowne.</w:t>
      </w:r>
    </w:p>
    <w:p w14:paraId="61249B73" w14:textId="77777777" w:rsidR="002428C4" w:rsidRPr="008E15E1" w:rsidRDefault="002428C4" w:rsidP="002428C4">
      <w:pPr>
        <w:numPr>
          <w:ilvl w:val="0"/>
          <w:numId w:val="5"/>
        </w:numPr>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lastRenderedPageBreak/>
        <w:t>Jeżeli wady nie nadają się do usunięcia i uniemożliwiają one użytkowanie przedmiotu umowy zgodnie z przeznaczeniem, Zamawiający może żądać wykonania go po raz drugi bez ponoszenia jakichkolwiek kosztów, a Wykonawca zobowiązany jest spełnić to żądanie.</w:t>
      </w:r>
    </w:p>
    <w:p w14:paraId="546C6BCF"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Wykonawca przedłoży Zamawiającemu w dniu odbioru końcowego komplet dokumentów wymaganych przepisami Prawa budowlanego.</w:t>
      </w:r>
    </w:p>
    <w:p w14:paraId="5E70C6A7" w14:textId="77777777" w:rsidR="002428C4" w:rsidRPr="008E15E1" w:rsidRDefault="002428C4" w:rsidP="002428C4">
      <w:pPr>
        <w:numPr>
          <w:ilvl w:val="0"/>
          <w:numId w:val="5"/>
        </w:numPr>
        <w:tabs>
          <w:tab w:val="num" w:pos="284"/>
        </w:tabs>
        <w:overflowPunct w:val="0"/>
        <w:autoSpaceDE w:val="0"/>
        <w:autoSpaceDN w:val="0"/>
        <w:adjustRightInd w:val="0"/>
        <w:spacing w:after="0"/>
        <w:ind w:left="284" w:hanging="284"/>
        <w:jc w:val="both"/>
        <w:textAlignment w:val="baseline"/>
        <w:rPr>
          <w:rFonts w:ascii="Arial" w:hAnsi="Arial" w:cs="Arial"/>
          <w:sz w:val="24"/>
          <w:szCs w:val="24"/>
        </w:rPr>
      </w:pPr>
      <w:r w:rsidRPr="008E15E1">
        <w:rPr>
          <w:rFonts w:ascii="Arial" w:hAnsi="Arial" w:cs="Arial"/>
          <w:sz w:val="24"/>
          <w:szCs w:val="24"/>
        </w:rPr>
        <w:t>Odbiór końcowy dokonany zostanie z jednoczesnym przekazaniem przedmiotu umowy do eksploatacji uprawnionemu użytkownikowi</w:t>
      </w:r>
    </w:p>
    <w:p w14:paraId="41670873" w14:textId="0B46D0F6" w:rsidR="00B66171" w:rsidRPr="008E15E1" w:rsidRDefault="008842A7"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9</w:t>
      </w:r>
    </w:p>
    <w:p w14:paraId="28BC0B1B"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Zabezpieczenie roszczeń z tytułu rękojmi </w:t>
      </w:r>
    </w:p>
    <w:p w14:paraId="5102D0CA"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Od daty odbioru końcowego rozpoczyna się bieg rękojmi dla całości robót.</w:t>
      </w:r>
    </w:p>
    <w:p w14:paraId="7410C83F" w14:textId="71837CA0"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 xml:space="preserve">Wykonawca udzieli </w:t>
      </w:r>
      <w:r w:rsidR="00F9796F" w:rsidRPr="008E15E1">
        <w:rPr>
          <w:rFonts w:ascii="Arial" w:hAnsi="Arial" w:cs="Arial"/>
          <w:sz w:val="24"/>
          <w:szCs w:val="24"/>
        </w:rPr>
        <w:t xml:space="preserve"> </w:t>
      </w:r>
      <w:r w:rsidR="00CB1584" w:rsidRPr="008E15E1">
        <w:rPr>
          <w:rFonts w:ascii="Arial" w:hAnsi="Arial" w:cs="Arial"/>
          <w:sz w:val="24"/>
          <w:szCs w:val="24"/>
        </w:rPr>
        <w:t>3</w:t>
      </w:r>
      <w:r w:rsidR="00F9796F" w:rsidRPr="008E15E1">
        <w:rPr>
          <w:rFonts w:ascii="Arial" w:hAnsi="Arial" w:cs="Arial"/>
          <w:sz w:val="24"/>
          <w:szCs w:val="24"/>
        </w:rPr>
        <w:t xml:space="preserve">6 </w:t>
      </w:r>
      <w:r w:rsidRPr="008E15E1">
        <w:rPr>
          <w:rFonts w:ascii="Arial" w:hAnsi="Arial" w:cs="Arial"/>
          <w:sz w:val="24"/>
          <w:szCs w:val="24"/>
        </w:rPr>
        <w:t>miesięcznej rękojmi na przedmiot umowy.</w:t>
      </w:r>
    </w:p>
    <w:p w14:paraId="42DF042F"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Wykonawca jest odpowiedzialny za wady powstałe w okresie rękojmi na zasadach określonych w przepisach Kodeksu Cywilnego.</w:t>
      </w:r>
    </w:p>
    <w:p w14:paraId="00B05D1D"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rPr>
      </w:pPr>
      <w:r w:rsidRPr="008E15E1">
        <w:rPr>
          <w:rFonts w:ascii="Arial" w:hAnsi="Arial" w:cs="Arial"/>
          <w:sz w:val="24"/>
          <w:szCs w:val="24"/>
        </w:rPr>
        <w:t>Zamawiający jest zobowiązany powiadomić Wykonawcę o powstałych wadach przedmiotu umowy w okresie trwania rękojmi w ciągu 10 dni od ich ujawnienia, natomiast Wykonawca jest zobowiązany do ich usunięcia w terminie wyznaczonym przez Zamawiającego stosownym protokołem.</w:t>
      </w:r>
    </w:p>
    <w:p w14:paraId="08F0D371" w14:textId="77777777" w:rsidR="00B66171" w:rsidRPr="008E15E1" w:rsidRDefault="00B66171" w:rsidP="00C00B87">
      <w:pPr>
        <w:numPr>
          <w:ilvl w:val="0"/>
          <w:numId w:val="21"/>
        </w:numPr>
        <w:overflowPunct w:val="0"/>
        <w:autoSpaceDE w:val="0"/>
        <w:autoSpaceDN w:val="0"/>
        <w:adjustRightInd w:val="0"/>
        <w:spacing w:after="0"/>
        <w:ind w:left="426" w:hanging="426"/>
        <w:contextualSpacing/>
        <w:jc w:val="both"/>
        <w:textAlignment w:val="baseline"/>
        <w:rPr>
          <w:rFonts w:ascii="Arial" w:hAnsi="Arial" w:cs="Arial"/>
          <w:sz w:val="24"/>
          <w:szCs w:val="24"/>
          <w:u w:val="single"/>
        </w:rPr>
      </w:pPr>
      <w:r w:rsidRPr="008E15E1">
        <w:rPr>
          <w:rFonts w:ascii="Arial" w:hAnsi="Arial" w:cs="Arial"/>
          <w:sz w:val="24"/>
          <w:szCs w:val="24"/>
        </w:rPr>
        <w:t>Jeżeli Wykonawca nie usunie wad w żądanym terminie, Zamawiający po uprzednim zawiadomieniu zleci ich usunięcie osobie trzeciej – na koszt Wykonawcy</w:t>
      </w:r>
      <w:r w:rsidR="00D465F9" w:rsidRPr="008E15E1">
        <w:rPr>
          <w:rFonts w:ascii="Arial" w:hAnsi="Arial" w:cs="Arial"/>
          <w:sz w:val="24"/>
          <w:szCs w:val="24"/>
        </w:rPr>
        <w:t xml:space="preserve"> bez uprzedniej zgody sądu</w:t>
      </w:r>
      <w:r w:rsidRPr="008E15E1">
        <w:rPr>
          <w:rFonts w:ascii="Arial" w:hAnsi="Arial" w:cs="Arial"/>
          <w:sz w:val="24"/>
          <w:szCs w:val="24"/>
        </w:rPr>
        <w:t>.</w:t>
      </w:r>
    </w:p>
    <w:p w14:paraId="19EC487B" w14:textId="3ED999F9"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xml:space="preserve">§ </w:t>
      </w:r>
      <w:r w:rsidR="002428C4" w:rsidRPr="008E15E1">
        <w:rPr>
          <w:rFonts w:ascii="Arial" w:hAnsi="Arial" w:cs="Arial"/>
          <w:b/>
          <w:sz w:val="24"/>
          <w:szCs w:val="24"/>
        </w:rPr>
        <w:t>10</w:t>
      </w:r>
    </w:p>
    <w:p w14:paraId="18A55F08" w14:textId="77777777"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Kary umowne</w:t>
      </w:r>
    </w:p>
    <w:p w14:paraId="1B3B648D" w14:textId="77777777" w:rsidR="00B66171" w:rsidRPr="008E15E1" w:rsidRDefault="00B66171" w:rsidP="00C00B87">
      <w:pPr>
        <w:numPr>
          <w:ilvl w:val="0"/>
          <w:numId w:val="6"/>
        </w:numPr>
        <w:tabs>
          <w:tab w:val="num" w:pos="426"/>
        </w:tabs>
        <w:overflowPunct w:val="0"/>
        <w:autoSpaceDE w:val="0"/>
        <w:autoSpaceDN w:val="0"/>
        <w:adjustRightInd w:val="0"/>
        <w:spacing w:after="0"/>
        <w:ind w:left="426" w:hanging="426"/>
        <w:jc w:val="both"/>
        <w:textAlignment w:val="baseline"/>
        <w:rPr>
          <w:rFonts w:ascii="Arial" w:hAnsi="Arial" w:cs="Arial"/>
          <w:b/>
          <w:sz w:val="24"/>
          <w:szCs w:val="24"/>
          <w:lang w:eastAsia="pl-PL"/>
        </w:rPr>
      </w:pPr>
      <w:r w:rsidRPr="008E15E1">
        <w:rPr>
          <w:rFonts w:ascii="Arial" w:hAnsi="Arial" w:cs="Arial"/>
          <w:sz w:val="24"/>
          <w:szCs w:val="24"/>
          <w:lang w:eastAsia="pl-PL"/>
        </w:rPr>
        <w:t xml:space="preserve">Wykonawca </w:t>
      </w:r>
      <w:r w:rsidR="00F71B14" w:rsidRPr="008E15E1">
        <w:rPr>
          <w:rFonts w:ascii="Arial" w:hAnsi="Arial" w:cs="Arial"/>
          <w:sz w:val="24"/>
          <w:szCs w:val="24"/>
          <w:lang w:eastAsia="pl-PL"/>
        </w:rPr>
        <w:t xml:space="preserve"> w razie niewykonania lub nienależytego wykonania </w:t>
      </w:r>
      <w:r w:rsidRPr="008E15E1">
        <w:rPr>
          <w:rFonts w:ascii="Arial" w:hAnsi="Arial" w:cs="Arial"/>
          <w:sz w:val="24"/>
          <w:szCs w:val="24"/>
          <w:lang w:eastAsia="pl-PL"/>
        </w:rPr>
        <w:t>zapłaci Zamawiającemu kary umowne w wysokości</w:t>
      </w:r>
      <w:r w:rsidRPr="008E15E1">
        <w:rPr>
          <w:rFonts w:ascii="Arial" w:hAnsi="Arial" w:cs="Arial"/>
          <w:b/>
          <w:sz w:val="24"/>
          <w:szCs w:val="24"/>
          <w:lang w:eastAsia="pl-PL"/>
        </w:rPr>
        <w:t>:</w:t>
      </w:r>
    </w:p>
    <w:p w14:paraId="508D3E9D" w14:textId="5171CF25"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w:t>
      </w:r>
      <w:r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xml:space="preserve">§ </w:t>
      </w:r>
      <w:r w:rsidR="00510F65" w:rsidRPr="008E15E1">
        <w:rPr>
          <w:rFonts w:ascii="Arial" w:hAnsi="Arial" w:cs="Arial"/>
          <w:b/>
          <w:sz w:val="24"/>
          <w:szCs w:val="24"/>
          <w:lang w:eastAsia="pl-PL"/>
        </w:rPr>
        <w:t>6</w:t>
      </w:r>
      <w:r w:rsidRPr="008E15E1">
        <w:rPr>
          <w:rFonts w:ascii="Arial" w:hAnsi="Arial" w:cs="Arial"/>
          <w:b/>
          <w:sz w:val="24"/>
          <w:szCs w:val="24"/>
          <w:lang w:eastAsia="pl-PL"/>
        </w:rPr>
        <w:t xml:space="preserve"> ust. 1</w:t>
      </w:r>
      <w:r w:rsidRPr="008E15E1">
        <w:rPr>
          <w:rFonts w:ascii="Arial" w:hAnsi="Arial" w:cs="Arial"/>
          <w:sz w:val="24"/>
          <w:szCs w:val="24"/>
        </w:rPr>
        <w:t xml:space="preserve"> - z tytułu niedotrzymania terminu końcowego</w:t>
      </w:r>
      <w:r w:rsidR="003C0799" w:rsidRPr="008E15E1">
        <w:rPr>
          <w:rFonts w:ascii="Arial" w:hAnsi="Arial" w:cs="Arial"/>
          <w:sz w:val="24"/>
          <w:szCs w:val="24"/>
        </w:rPr>
        <w:t xml:space="preserve"> (§ 2)</w:t>
      </w:r>
      <w:r w:rsidRPr="008E15E1">
        <w:rPr>
          <w:rFonts w:ascii="Arial" w:hAnsi="Arial" w:cs="Arial"/>
          <w:sz w:val="24"/>
          <w:szCs w:val="24"/>
        </w:rPr>
        <w:t xml:space="preserve"> wykonania przedmiotu umowy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55A7F6DF" w14:textId="26876272" w:rsidR="00B66171" w:rsidRPr="008E15E1" w:rsidRDefault="00B66171"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0,</w:t>
      </w:r>
      <w:r w:rsidR="00D465F9" w:rsidRPr="008E15E1">
        <w:rPr>
          <w:rFonts w:ascii="Arial" w:hAnsi="Arial" w:cs="Arial"/>
          <w:sz w:val="24"/>
          <w:szCs w:val="24"/>
        </w:rPr>
        <w:t>2</w:t>
      </w:r>
      <w:r w:rsidRPr="008E15E1">
        <w:rPr>
          <w:rFonts w:ascii="Arial" w:hAnsi="Arial" w:cs="Arial"/>
          <w:sz w:val="24"/>
          <w:szCs w:val="24"/>
        </w:rPr>
        <w:t xml:space="preserve"> % </w:t>
      </w:r>
      <w:r w:rsidRPr="008E15E1">
        <w:rPr>
          <w:rFonts w:ascii="Arial" w:hAnsi="Arial" w:cs="Arial"/>
          <w:sz w:val="24"/>
          <w:szCs w:val="24"/>
          <w:lang w:eastAsia="pl-PL"/>
        </w:rPr>
        <w:t xml:space="preserve">wynagrodzenia brutto określonego w </w:t>
      </w:r>
      <w:r w:rsidR="00510F65" w:rsidRPr="008E15E1">
        <w:rPr>
          <w:rFonts w:ascii="Arial" w:hAnsi="Arial" w:cs="Arial"/>
          <w:b/>
          <w:sz w:val="24"/>
          <w:szCs w:val="24"/>
          <w:lang w:eastAsia="pl-PL"/>
        </w:rPr>
        <w:t>§ 6 ust. 1</w:t>
      </w:r>
      <w:r w:rsidR="00510F65" w:rsidRPr="008E15E1">
        <w:rPr>
          <w:rFonts w:ascii="Arial" w:hAnsi="Arial" w:cs="Arial"/>
          <w:sz w:val="24"/>
          <w:szCs w:val="24"/>
        </w:rPr>
        <w:t xml:space="preserve"> </w:t>
      </w:r>
      <w:r w:rsidRPr="008E15E1">
        <w:rPr>
          <w:rFonts w:ascii="Arial" w:hAnsi="Arial" w:cs="Arial"/>
          <w:sz w:val="24"/>
          <w:szCs w:val="24"/>
        </w:rPr>
        <w:t xml:space="preserve">- z tytułu nie usunięcia usterek w wyznaczonym terminie za każdy rozpoczęty dzień </w:t>
      </w:r>
      <w:r w:rsidR="009574C3" w:rsidRPr="008E15E1">
        <w:rPr>
          <w:rFonts w:ascii="Arial" w:hAnsi="Arial" w:cs="Arial"/>
          <w:sz w:val="24"/>
          <w:szCs w:val="24"/>
        </w:rPr>
        <w:t>opóźnienia</w:t>
      </w:r>
      <w:r w:rsidRPr="008E15E1">
        <w:rPr>
          <w:rFonts w:ascii="Arial" w:hAnsi="Arial" w:cs="Arial"/>
          <w:sz w:val="24"/>
          <w:szCs w:val="24"/>
        </w:rPr>
        <w:t xml:space="preserve">, zwiększonym do 0,8 % w przypadku niedotrzymania wyznaczonego terminu dodatkowego w okresie rękojmi za każdy rozpoczęty dzień </w:t>
      </w:r>
      <w:r w:rsidR="009574C3" w:rsidRPr="008E15E1">
        <w:rPr>
          <w:rFonts w:ascii="Arial" w:hAnsi="Arial" w:cs="Arial"/>
          <w:sz w:val="24"/>
          <w:szCs w:val="24"/>
        </w:rPr>
        <w:t>opóźnienia</w:t>
      </w:r>
      <w:r w:rsidRPr="008E15E1">
        <w:rPr>
          <w:rFonts w:ascii="Arial" w:hAnsi="Arial" w:cs="Arial"/>
          <w:sz w:val="24"/>
          <w:szCs w:val="24"/>
        </w:rPr>
        <w:t>,</w:t>
      </w:r>
    </w:p>
    <w:p w14:paraId="27B6A57A" w14:textId="370B0050"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 za odstąpienie </w:t>
      </w:r>
      <w:r w:rsidR="00B66171" w:rsidRPr="008E15E1">
        <w:rPr>
          <w:rFonts w:ascii="Arial" w:hAnsi="Arial" w:cs="Arial"/>
          <w:sz w:val="24"/>
          <w:szCs w:val="24"/>
        </w:rPr>
        <w:br/>
        <w:t>od umowy przez Wykonawcę z przyczyn, za które Zamawiający nie odpowiada;</w:t>
      </w:r>
    </w:p>
    <w:p w14:paraId="24F6F258" w14:textId="797C8F02" w:rsidR="00B66171" w:rsidRPr="008E15E1" w:rsidRDefault="00510F65" w:rsidP="00C00B87">
      <w:pPr>
        <w:numPr>
          <w:ilvl w:val="1"/>
          <w:numId w:val="7"/>
        </w:numPr>
        <w:overflowPunct w:val="0"/>
        <w:autoSpaceDE w:val="0"/>
        <w:autoSpaceDN w:val="0"/>
        <w:adjustRightInd w:val="0"/>
        <w:spacing w:after="0"/>
        <w:ind w:hanging="436"/>
        <w:contextualSpacing/>
        <w:jc w:val="both"/>
        <w:textAlignment w:val="baseline"/>
        <w:rPr>
          <w:rFonts w:ascii="Arial" w:hAnsi="Arial" w:cs="Arial"/>
          <w:sz w:val="24"/>
          <w:szCs w:val="24"/>
        </w:rPr>
      </w:pPr>
      <w:r w:rsidRPr="008E15E1">
        <w:rPr>
          <w:rFonts w:ascii="Arial" w:hAnsi="Arial" w:cs="Arial"/>
          <w:sz w:val="24"/>
          <w:szCs w:val="24"/>
        </w:rPr>
        <w:t>2</w:t>
      </w:r>
      <w:r w:rsidR="00B66171" w:rsidRPr="008E15E1">
        <w:rPr>
          <w:rFonts w:ascii="Arial" w:hAnsi="Arial" w:cs="Arial"/>
          <w:sz w:val="24"/>
          <w:szCs w:val="24"/>
        </w:rPr>
        <w:t xml:space="preserve">0% </w:t>
      </w:r>
      <w:r w:rsidR="00B66171" w:rsidRPr="008E15E1">
        <w:rPr>
          <w:rFonts w:ascii="Arial" w:hAnsi="Arial" w:cs="Arial"/>
          <w:sz w:val="24"/>
          <w:szCs w:val="24"/>
          <w:lang w:eastAsia="pl-PL"/>
        </w:rPr>
        <w:t xml:space="preserve">wynagrodzenia brutto określonego w </w:t>
      </w:r>
      <w:r w:rsidRPr="008E15E1">
        <w:rPr>
          <w:rFonts w:ascii="Arial" w:hAnsi="Arial" w:cs="Arial"/>
          <w:b/>
          <w:sz w:val="24"/>
          <w:szCs w:val="24"/>
          <w:lang w:eastAsia="pl-PL"/>
        </w:rPr>
        <w:t>§ 6 ust. 1</w:t>
      </w:r>
      <w:r w:rsidRPr="008E15E1">
        <w:rPr>
          <w:rFonts w:ascii="Arial" w:hAnsi="Arial" w:cs="Arial"/>
          <w:sz w:val="24"/>
          <w:szCs w:val="24"/>
        </w:rPr>
        <w:t xml:space="preserve"> </w:t>
      </w:r>
      <w:r w:rsidR="00B66171" w:rsidRPr="008E15E1">
        <w:rPr>
          <w:rFonts w:ascii="Arial" w:hAnsi="Arial" w:cs="Arial"/>
          <w:sz w:val="24"/>
          <w:szCs w:val="24"/>
        </w:rPr>
        <w:t xml:space="preserve">- za odstąpienie </w:t>
      </w:r>
      <w:r w:rsidR="00B66171" w:rsidRPr="008E15E1">
        <w:rPr>
          <w:rFonts w:ascii="Arial" w:hAnsi="Arial" w:cs="Arial"/>
          <w:sz w:val="24"/>
          <w:szCs w:val="24"/>
        </w:rPr>
        <w:br/>
        <w:t xml:space="preserve">od umowy przez Zamawiającego z przyczyn, za które Wykonawca odpowiada. </w:t>
      </w:r>
    </w:p>
    <w:p w14:paraId="30BBD636" w14:textId="72A67407" w:rsidR="00F71B14" w:rsidRPr="008E15E1" w:rsidRDefault="0019589E" w:rsidP="00C00B87">
      <w:pPr>
        <w:pStyle w:val="Akapitzlist"/>
        <w:numPr>
          <w:ilvl w:val="0"/>
          <w:numId w:val="6"/>
        </w:numPr>
        <w:tabs>
          <w:tab w:val="clear" w:pos="720"/>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 xml:space="preserve">Łączna  wartość </w:t>
      </w:r>
      <w:r w:rsidR="005E6443" w:rsidRPr="008E15E1">
        <w:rPr>
          <w:rFonts w:ascii="Arial" w:hAnsi="Arial" w:cs="Arial"/>
          <w:sz w:val="24"/>
          <w:szCs w:val="24"/>
        </w:rPr>
        <w:t xml:space="preserve"> naliczonych kar umownych  określonych w ust, 1 nie może przekroczyć 20% wynagrodzenia brutto określonego w </w:t>
      </w:r>
      <w:r w:rsidR="00510F65" w:rsidRPr="008E15E1">
        <w:rPr>
          <w:rFonts w:ascii="Arial" w:hAnsi="Arial" w:cs="Arial"/>
          <w:b/>
          <w:sz w:val="24"/>
          <w:szCs w:val="24"/>
          <w:lang w:eastAsia="pl-PL"/>
        </w:rPr>
        <w:t>§ 6 ust. 1</w:t>
      </w:r>
      <w:r w:rsidR="005E6443" w:rsidRPr="008E15E1">
        <w:rPr>
          <w:rFonts w:ascii="Arial" w:hAnsi="Arial" w:cs="Arial"/>
          <w:sz w:val="24"/>
          <w:szCs w:val="24"/>
        </w:rPr>
        <w:t>.</w:t>
      </w:r>
    </w:p>
    <w:p w14:paraId="079548EF" w14:textId="77777777" w:rsidR="009574C3" w:rsidRPr="008E15E1" w:rsidRDefault="00583826" w:rsidP="009574C3">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eastAsiaTheme="minorHAnsi" w:hAnsi="Arial" w:cs="Arial"/>
          <w:sz w:val="24"/>
          <w:szCs w:val="24"/>
        </w:rPr>
        <w:t xml:space="preserve">Zamawiający zastrzega sobie prawo potrącenia kar, o których mowa w ust. 1 z należności za wykonanie usługi objętej niniejszą umową (faktury częściowej lub końcowej) bez wezwania do zapłaty na podstawie noty obciążeniowej. W przypadku braku możliwości potrącenia całości lub części niniejszych kar, Wykonawca zapłaci pozostałą kwotę na wskazany przez Zamawiającego </w:t>
      </w:r>
      <w:r w:rsidRPr="008E15E1">
        <w:rPr>
          <w:rFonts w:ascii="Arial" w:eastAsiaTheme="minorHAnsi" w:hAnsi="Arial" w:cs="Arial"/>
          <w:sz w:val="24"/>
          <w:szCs w:val="24"/>
        </w:rPr>
        <w:lastRenderedPageBreak/>
        <w:t xml:space="preserve">rachunek bankowy w terminie 14 dni kalendarzowych od dnia doręczenia żądania Zamawiającego - noty obciążeniowej. </w:t>
      </w:r>
    </w:p>
    <w:p w14:paraId="312FF68D" w14:textId="485BDF60" w:rsidR="00F71B14" w:rsidRPr="008E15E1" w:rsidRDefault="00B66171" w:rsidP="009574C3">
      <w:pPr>
        <w:numPr>
          <w:ilvl w:val="0"/>
          <w:numId w:val="6"/>
        </w:numPr>
        <w:spacing w:after="0"/>
        <w:ind w:left="425" w:hanging="425"/>
        <w:contextualSpacing/>
        <w:jc w:val="both"/>
        <w:rPr>
          <w:rFonts w:ascii="Arial" w:eastAsiaTheme="minorHAnsi" w:hAnsi="Arial" w:cs="Arial"/>
          <w:spacing w:val="-25"/>
          <w:sz w:val="24"/>
          <w:szCs w:val="24"/>
        </w:rPr>
      </w:pPr>
      <w:r w:rsidRPr="008E15E1">
        <w:rPr>
          <w:rFonts w:ascii="Arial" w:hAnsi="Arial" w:cs="Arial"/>
          <w:sz w:val="24"/>
          <w:szCs w:val="24"/>
        </w:rPr>
        <w:t>Zamawiający zastrzega sobie prawo dochodzenia odszkodowania uzupełniającego na zasadach ogólnych w przypadku, gdy wartość szkody spowodowanej przez Wykonawcę przewyższa wartość zastrzeżonych kar umownych.</w:t>
      </w:r>
    </w:p>
    <w:p w14:paraId="14553801" w14:textId="77777777"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 11</w:t>
      </w:r>
    </w:p>
    <w:p w14:paraId="24523B6F" w14:textId="77777777" w:rsidR="00FE02AD" w:rsidRPr="008E15E1" w:rsidRDefault="00FE02AD" w:rsidP="00FE02AD">
      <w:pPr>
        <w:spacing w:after="0"/>
        <w:ind w:left="426"/>
        <w:contextualSpacing/>
        <w:jc w:val="center"/>
        <w:rPr>
          <w:rFonts w:ascii="Arial" w:eastAsia="Times New Roman" w:hAnsi="Arial" w:cs="Arial"/>
          <w:b/>
          <w:sz w:val="24"/>
          <w:szCs w:val="24"/>
          <w:lang w:eastAsia="pl-PL"/>
        </w:rPr>
      </w:pPr>
      <w:r w:rsidRPr="008E15E1">
        <w:rPr>
          <w:rFonts w:ascii="Arial" w:eastAsia="Times New Roman" w:hAnsi="Arial" w:cs="Arial"/>
          <w:b/>
          <w:sz w:val="24"/>
          <w:szCs w:val="24"/>
          <w:lang w:eastAsia="pl-PL"/>
        </w:rPr>
        <w:t>Ochrona danych osobowych</w:t>
      </w:r>
    </w:p>
    <w:p w14:paraId="01BEC63A" w14:textId="77777777" w:rsidR="00FE02AD" w:rsidRPr="008E15E1" w:rsidRDefault="00FE02AD" w:rsidP="00FE02AD">
      <w:pPr>
        <w:spacing w:after="0"/>
        <w:contextualSpacing/>
        <w:jc w:val="both"/>
        <w:rPr>
          <w:rFonts w:ascii="Arial" w:eastAsia="Times New Roman" w:hAnsi="Arial" w:cs="Arial"/>
          <w:sz w:val="24"/>
          <w:szCs w:val="24"/>
          <w:lang w:eastAsia="pl-PL"/>
        </w:rPr>
      </w:pPr>
      <w:r w:rsidRPr="008E15E1">
        <w:rPr>
          <w:rFonts w:ascii="Arial" w:eastAsia="Times New Roman" w:hAnsi="Arial" w:cs="Arial"/>
          <w:sz w:val="24"/>
          <w:szCs w:val="24"/>
          <w:lang w:eastAsia="pl-PL"/>
        </w:rPr>
        <w:t>W związku z realizacją niniejszej umowy strony wyrażają zgodę na przetwarzanie posiadanych danych osobowych osób fizycznych związanych z realizacją umowy, w rozumieniu ustawy z dnia 10 maja 2018 roku o ochronie danych osobowych (Dz.U z 2018r.,poz.1000) oraz Rozporządzenie Parlamentu europejskiego i Rady (UE) z dnia 26 kwietnia 2016r. w sprawie ochrony osób fizycznych w związku z przetwarzaniem danych osobowych i w sprawie swobodnego przepływu takich danych oraz uchylenie dyrektywy 95/46/WE (ogólnego rozporządzenia o ochronie danych osobowych -RODO) w zakresie niezbędnych do realizacji umowy.</w:t>
      </w:r>
    </w:p>
    <w:p w14:paraId="181254F2" w14:textId="5A9F68AD" w:rsidR="00B66171" w:rsidRPr="008E15E1" w:rsidRDefault="00B66171" w:rsidP="00C00B87">
      <w:pPr>
        <w:spacing w:after="0"/>
        <w:jc w:val="center"/>
        <w:rPr>
          <w:rFonts w:ascii="Arial" w:hAnsi="Arial" w:cs="Arial"/>
          <w:b/>
          <w:sz w:val="24"/>
          <w:szCs w:val="24"/>
        </w:rPr>
      </w:pPr>
      <w:r w:rsidRPr="008E15E1">
        <w:rPr>
          <w:rFonts w:ascii="Arial" w:hAnsi="Arial" w:cs="Arial"/>
          <w:b/>
          <w:sz w:val="24"/>
          <w:szCs w:val="24"/>
        </w:rPr>
        <w:t>§ 1</w:t>
      </w:r>
      <w:r w:rsidR="00FE02AD" w:rsidRPr="008E15E1">
        <w:rPr>
          <w:rFonts w:ascii="Arial" w:hAnsi="Arial" w:cs="Arial"/>
          <w:b/>
          <w:sz w:val="24"/>
          <w:szCs w:val="24"/>
        </w:rPr>
        <w:t>2</w:t>
      </w:r>
    </w:p>
    <w:p w14:paraId="1251739A" w14:textId="77777777" w:rsidR="00B66171" w:rsidRPr="008E15E1" w:rsidRDefault="00B66171" w:rsidP="00C00B87">
      <w:pPr>
        <w:spacing w:after="0"/>
        <w:ind w:left="284"/>
        <w:jc w:val="center"/>
        <w:rPr>
          <w:rFonts w:ascii="Arial" w:hAnsi="Arial" w:cs="Arial"/>
          <w:b/>
          <w:sz w:val="24"/>
          <w:szCs w:val="24"/>
        </w:rPr>
      </w:pPr>
      <w:r w:rsidRPr="008E15E1">
        <w:rPr>
          <w:rFonts w:ascii="Arial" w:hAnsi="Arial" w:cs="Arial"/>
          <w:b/>
          <w:sz w:val="24"/>
          <w:szCs w:val="24"/>
        </w:rPr>
        <w:t>Zmiany umowy</w:t>
      </w:r>
    </w:p>
    <w:p w14:paraId="59CC8A73" w14:textId="6753D8AE" w:rsidR="00F57DFF" w:rsidRPr="008E15E1" w:rsidRDefault="00F57DFF" w:rsidP="00C00B87">
      <w:pPr>
        <w:numPr>
          <w:ilvl w:val="0"/>
          <w:numId w:val="8"/>
        </w:numPr>
        <w:tabs>
          <w:tab w:val="left" w:pos="426"/>
        </w:tabs>
        <w:spacing w:after="0"/>
        <w:ind w:left="426" w:hanging="437"/>
        <w:jc w:val="both"/>
        <w:rPr>
          <w:rFonts w:ascii="Arial" w:hAnsi="Arial" w:cs="Arial"/>
          <w:sz w:val="24"/>
          <w:szCs w:val="24"/>
          <w:lang w:eastAsia="pl-PL"/>
        </w:rPr>
      </w:pPr>
      <w:r w:rsidRPr="008E15E1">
        <w:rPr>
          <w:rFonts w:ascii="Arial" w:eastAsia="Times New Roman" w:hAnsi="Arial" w:cs="Arial"/>
          <w:sz w:val="24"/>
          <w:szCs w:val="24"/>
          <w:lang w:eastAsia="pl-PL"/>
        </w:rPr>
        <w:t>Niedopuszczalna jest pod rygorem nieważności zmiana istotnych postanowień niniejszej umowy w stosunku do treści oferty, na podstawie której dokonano wyboru Wykonawcy, chyba że</w:t>
      </w:r>
      <w:r w:rsidR="009574C3" w:rsidRPr="008E15E1">
        <w:rPr>
          <w:rFonts w:ascii="Arial" w:eastAsia="Times New Roman" w:hAnsi="Arial" w:cs="Arial"/>
          <w:sz w:val="24"/>
          <w:szCs w:val="24"/>
          <w:lang w:eastAsia="pl-PL"/>
        </w:rPr>
        <w:t xml:space="preserve"> są one korzystne dla Zamawiającego.</w:t>
      </w:r>
    </w:p>
    <w:p w14:paraId="16E83DC3" w14:textId="77777777" w:rsidR="00F57DFF" w:rsidRPr="008E15E1" w:rsidRDefault="00F57DFF" w:rsidP="00C00B87">
      <w:pPr>
        <w:numPr>
          <w:ilvl w:val="0"/>
          <w:numId w:val="8"/>
        </w:numPr>
        <w:tabs>
          <w:tab w:val="left" w:pos="426"/>
        </w:tabs>
        <w:spacing w:after="0"/>
        <w:ind w:left="426" w:hanging="437"/>
        <w:rPr>
          <w:rFonts w:ascii="Arial" w:hAnsi="Arial" w:cs="Arial"/>
          <w:sz w:val="24"/>
          <w:szCs w:val="24"/>
          <w:lang w:eastAsia="pl-PL"/>
        </w:rPr>
      </w:pPr>
      <w:r w:rsidRPr="008E15E1">
        <w:rPr>
          <w:rFonts w:ascii="Arial" w:hAnsi="Arial" w:cs="Arial"/>
          <w:sz w:val="24"/>
          <w:szCs w:val="24"/>
          <w:lang w:eastAsia="pl-PL"/>
        </w:rPr>
        <w:t xml:space="preserve">Zamawiający dopuszcza  </w:t>
      </w:r>
      <w:r w:rsidRPr="008E15E1">
        <w:rPr>
          <w:rFonts w:ascii="Arial" w:hAnsi="Arial" w:cs="Arial"/>
          <w:sz w:val="24"/>
          <w:szCs w:val="24"/>
          <w:u w:val="single"/>
          <w:lang w:eastAsia="pl-PL"/>
        </w:rPr>
        <w:t>zmianę terminu zakończenia robót</w:t>
      </w:r>
      <w:r w:rsidRPr="008E15E1">
        <w:rPr>
          <w:rFonts w:ascii="Arial" w:hAnsi="Arial" w:cs="Arial"/>
          <w:sz w:val="24"/>
          <w:szCs w:val="24"/>
          <w:lang w:eastAsia="pl-PL"/>
        </w:rPr>
        <w:t xml:space="preserve"> w przypadku:</w:t>
      </w:r>
    </w:p>
    <w:p w14:paraId="66962F77" w14:textId="77777777" w:rsidR="00F57DFF" w:rsidRPr="008E15E1" w:rsidRDefault="00F57DFF" w:rsidP="00C00B87">
      <w:pPr>
        <w:numPr>
          <w:ilvl w:val="1"/>
          <w:numId w:val="23"/>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wystąpienia robót dodatkowych lub zamiennych od których uzależnione jest wykonanie zamówienia podstawowego,</w:t>
      </w:r>
    </w:p>
    <w:p w14:paraId="2AA7C8F7" w14:textId="77777777" w:rsidR="00F57DFF" w:rsidRPr="008E15E1" w:rsidRDefault="00F57DFF" w:rsidP="00C00B87">
      <w:pPr>
        <w:numPr>
          <w:ilvl w:val="1"/>
          <w:numId w:val="23"/>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klęsk żywiołowych uniemożliwiających realizację przedmiotu zamówienia,</w:t>
      </w:r>
    </w:p>
    <w:p w14:paraId="7CB9A930" w14:textId="77777777" w:rsidR="009574C3" w:rsidRPr="008E15E1" w:rsidRDefault="00F57DFF" w:rsidP="00C00B87">
      <w:pPr>
        <w:numPr>
          <w:ilvl w:val="1"/>
          <w:numId w:val="23"/>
        </w:numPr>
        <w:overflowPunct w:val="0"/>
        <w:autoSpaceDE w:val="0"/>
        <w:autoSpaceDN w:val="0"/>
        <w:adjustRightInd w:val="0"/>
        <w:spacing w:after="0"/>
        <w:ind w:left="992" w:hanging="567"/>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wstrzymanie robót przez uprawnione organy, z przyczyn nie wynikających z winy Wykonawcy, na okres nie dłuższy niż czas trwania przeszkody uniemożliwiającej zakończenie prac,</w:t>
      </w:r>
    </w:p>
    <w:p w14:paraId="01D57251" w14:textId="2FBB9462" w:rsidR="00F57DFF" w:rsidRPr="008E15E1" w:rsidRDefault="00F57DFF" w:rsidP="009574C3">
      <w:pPr>
        <w:overflowPunct w:val="0"/>
        <w:autoSpaceDE w:val="0"/>
        <w:autoSpaceDN w:val="0"/>
        <w:adjustRightInd w:val="0"/>
        <w:spacing w:after="0"/>
        <w:ind w:left="425"/>
        <w:contextualSpacing/>
        <w:jc w:val="both"/>
        <w:textAlignment w:val="baseline"/>
        <w:rPr>
          <w:rFonts w:ascii="Arial" w:eastAsiaTheme="minorHAnsi" w:hAnsi="Arial" w:cs="Arial"/>
          <w:sz w:val="24"/>
          <w:szCs w:val="24"/>
        </w:rPr>
      </w:pPr>
      <w:r w:rsidRPr="008E15E1">
        <w:rPr>
          <w:rFonts w:ascii="Arial" w:eastAsiaTheme="minorHAnsi" w:hAnsi="Arial" w:cs="Arial"/>
          <w:sz w:val="24"/>
          <w:szCs w:val="24"/>
        </w:rPr>
        <w:t xml:space="preserve">jednakże nie dłużej niż do </w:t>
      </w:r>
      <w:r w:rsidRPr="008E15E1">
        <w:rPr>
          <w:rFonts w:ascii="Arial" w:eastAsiaTheme="minorHAnsi" w:hAnsi="Arial" w:cs="Arial"/>
          <w:b/>
          <w:sz w:val="24"/>
          <w:szCs w:val="24"/>
        </w:rPr>
        <w:t>15.12.20</w:t>
      </w:r>
      <w:r w:rsidR="00427476" w:rsidRPr="008E15E1">
        <w:rPr>
          <w:rFonts w:ascii="Arial" w:eastAsiaTheme="minorHAnsi" w:hAnsi="Arial" w:cs="Arial"/>
          <w:b/>
          <w:sz w:val="24"/>
          <w:szCs w:val="24"/>
        </w:rPr>
        <w:t>2</w:t>
      </w:r>
      <w:r w:rsidR="002428C4" w:rsidRPr="008E15E1">
        <w:rPr>
          <w:rFonts w:ascii="Arial" w:eastAsiaTheme="minorHAnsi" w:hAnsi="Arial" w:cs="Arial"/>
          <w:b/>
          <w:sz w:val="24"/>
          <w:szCs w:val="24"/>
        </w:rPr>
        <w:t>2</w:t>
      </w:r>
      <w:r w:rsidRPr="008E15E1">
        <w:rPr>
          <w:rFonts w:ascii="Arial" w:eastAsiaTheme="minorHAnsi" w:hAnsi="Arial" w:cs="Arial"/>
          <w:b/>
          <w:sz w:val="24"/>
          <w:szCs w:val="24"/>
        </w:rPr>
        <w:t>r.</w:t>
      </w:r>
      <w:r w:rsidRPr="008E15E1">
        <w:rPr>
          <w:rFonts w:ascii="Arial" w:eastAsiaTheme="minorHAnsi" w:hAnsi="Arial" w:cs="Arial"/>
          <w:sz w:val="24"/>
          <w:szCs w:val="24"/>
        </w:rPr>
        <w:t xml:space="preserve">  </w:t>
      </w:r>
    </w:p>
    <w:p w14:paraId="748F44F2" w14:textId="2379C0C8" w:rsidR="00F57DFF" w:rsidRPr="008E15E1" w:rsidRDefault="009574C3" w:rsidP="00C00B87">
      <w:pPr>
        <w:numPr>
          <w:ilvl w:val="0"/>
          <w:numId w:val="9"/>
        </w:numPr>
        <w:tabs>
          <w:tab w:val="num" w:pos="426"/>
        </w:tabs>
        <w:spacing w:after="0"/>
        <w:ind w:left="426" w:hanging="426"/>
        <w:jc w:val="both"/>
        <w:rPr>
          <w:rFonts w:ascii="Arial" w:eastAsia="Times New Roman" w:hAnsi="Arial" w:cs="Arial"/>
          <w:sz w:val="24"/>
          <w:szCs w:val="24"/>
          <w:lang w:eastAsia="pl-PL"/>
        </w:rPr>
      </w:pPr>
      <w:r w:rsidRPr="008E15E1">
        <w:rPr>
          <w:rFonts w:ascii="Arial" w:hAnsi="Arial" w:cs="Arial"/>
          <w:sz w:val="24"/>
          <w:szCs w:val="24"/>
          <w:lang w:eastAsia="pl-PL"/>
        </w:rPr>
        <w:t xml:space="preserve"> </w:t>
      </w:r>
      <w:r w:rsidR="00F57DFF" w:rsidRPr="008E15E1">
        <w:rPr>
          <w:rFonts w:ascii="Arial" w:hAnsi="Arial" w:cs="Arial"/>
          <w:sz w:val="24"/>
          <w:szCs w:val="24"/>
          <w:lang w:eastAsia="pl-PL"/>
        </w:rPr>
        <w:t xml:space="preserve">Zamawiający dopuszcza  zmianę wynagrodzenia umownego w przypadku </w:t>
      </w:r>
      <w:r w:rsidR="00F57DFF" w:rsidRPr="008E15E1">
        <w:rPr>
          <w:rFonts w:ascii="Arial" w:hAnsi="Arial" w:cs="Arial"/>
          <w:sz w:val="24"/>
          <w:szCs w:val="24"/>
        </w:rPr>
        <w:t>robót dodatkowych lub zamiennych identycznych lub analogicznych do robót ujętych w kosztorysie ofertowym Wykonawca zobowiązany jest wykonać na poziomie cen kosztorysu ofertowego. Wycena ewentualnych robót dodatkowych, lub zamiennych, niewystępujących w kosztorysie ofertowym, dla których nie można będzie ustalić wartości w oparciu o ceny jednostkowe kosztorysu ofertowego, zostanie wykonana w formie kosztorysu ofertowego sporządzonego metodą szczegółową, przy zastosowaniu następujących nośników cenotwórczych ujętych               w kosztorysie ofertowym:</w:t>
      </w:r>
    </w:p>
    <w:p w14:paraId="3754E89C"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stawka roboczogodziny „R”=________zł/gr,</w:t>
      </w:r>
    </w:p>
    <w:p w14:paraId="4F6C7A6B"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koszty pośrednie „</w:t>
      </w:r>
      <w:proofErr w:type="spellStart"/>
      <w:r w:rsidRPr="008E15E1">
        <w:rPr>
          <w:rFonts w:ascii="Arial" w:eastAsiaTheme="minorHAnsi" w:hAnsi="Arial" w:cs="Arial"/>
          <w:sz w:val="24"/>
          <w:szCs w:val="24"/>
        </w:rPr>
        <w:t>Kp</w:t>
      </w:r>
      <w:proofErr w:type="spellEnd"/>
      <w:r w:rsidRPr="008E15E1">
        <w:rPr>
          <w:rFonts w:ascii="Arial" w:eastAsiaTheme="minorHAnsi" w:hAnsi="Arial" w:cs="Arial"/>
          <w:sz w:val="24"/>
          <w:szCs w:val="24"/>
        </w:rPr>
        <w:t>”=_________%,</w:t>
      </w:r>
    </w:p>
    <w:p w14:paraId="0FA13B3B"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sprzęt „S” w zł/h,</w:t>
      </w:r>
    </w:p>
    <w:p w14:paraId="376A108A" w14:textId="77777777" w:rsidR="00F57DFF" w:rsidRPr="008E15E1" w:rsidRDefault="00F57DFF" w:rsidP="00C00B87">
      <w:pPr>
        <w:numPr>
          <w:ilvl w:val="1"/>
          <w:numId w:val="24"/>
        </w:numPr>
        <w:spacing w:after="0"/>
        <w:ind w:left="992" w:hanging="567"/>
        <w:contextualSpacing/>
        <w:jc w:val="both"/>
        <w:rPr>
          <w:rFonts w:ascii="Arial" w:eastAsia="Times New Roman" w:hAnsi="Arial" w:cs="Arial"/>
          <w:sz w:val="24"/>
          <w:szCs w:val="24"/>
          <w:lang w:eastAsia="pl-PL"/>
        </w:rPr>
      </w:pPr>
      <w:r w:rsidRPr="008E15E1">
        <w:rPr>
          <w:rFonts w:ascii="Arial" w:eastAsiaTheme="minorHAnsi" w:hAnsi="Arial" w:cs="Arial"/>
          <w:sz w:val="24"/>
          <w:szCs w:val="24"/>
        </w:rPr>
        <w:t>zysk kalkulacyjny „Z” (</w:t>
      </w:r>
      <w:proofErr w:type="spellStart"/>
      <w:r w:rsidRPr="008E15E1">
        <w:rPr>
          <w:rFonts w:ascii="Arial" w:eastAsiaTheme="minorHAnsi" w:hAnsi="Arial" w:cs="Arial"/>
          <w:sz w:val="24"/>
          <w:szCs w:val="24"/>
        </w:rPr>
        <w:t>R+S+Kp</w:t>
      </w:r>
      <w:proofErr w:type="spellEnd"/>
      <w:r w:rsidRPr="008E15E1">
        <w:rPr>
          <w:rFonts w:ascii="Arial" w:eastAsiaTheme="minorHAnsi" w:hAnsi="Arial" w:cs="Arial"/>
          <w:sz w:val="24"/>
          <w:szCs w:val="24"/>
        </w:rPr>
        <w:t>)=_______%,</w:t>
      </w:r>
    </w:p>
    <w:p w14:paraId="7B094A42" w14:textId="77777777" w:rsidR="00F57DFF" w:rsidRPr="008E15E1" w:rsidRDefault="00F57DFF" w:rsidP="00C00B87">
      <w:pPr>
        <w:spacing w:after="0"/>
        <w:ind w:left="426"/>
        <w:jc w:val="both"/>
        <w:rPr>
          <w:rFonts w:ascii="Arial" w:hAnsi="Arial" w:cs="Arial"/>
          <w:sz w:val="24"/>
          <w:szCs w:val="24"/>
        </w:rPr>
      </w:pPr>
      <w:r w:rsidRPr="008E15E1">
        <w:rPr>
          <w:rFonts w:ascii="Arial" w:hAnsi="Arial" w:cs="Arial"/>
          <w:sz w:val="24"/>
          <w:szCs w:val="24"/>
        </w:rPr>
        <w:t xml:space="preserve">Ceny jednostkowe sprzętu i materiałów (łącznie z kosztami zakupu będą przyjmowane wg średnich cen rynkowych ujętych w publikacji „SEKOCENBUD” z okresu opracowania kosztorysu ofertowego do przetargu. Ceny materiałów </w:t>
      </w:r>
      <w:r w:rsidRPr="008E15E1">
        <w:rPr>
          <w:rFonts w:ascii="Arial" w:hAnsi="Arial" w:cs="Arial"/>
          <w:sz w:val="24"/>
          <w:szCs w:val="24"/>
        </w:rPr>
        <w:lastRenderedPageBreak/>
        <w:t xml:space="preserve">i sprzętu nie ujęte w wydawnictwie „SEKOCENBUD” oraz urządzeń zostaną rozliczone wg zaakceptowanych przez Zamawiającego dowodów zakupu załączonych do kosztorysów powykonawczych. Nakłady rzeczowe zostaną rozliczone w oparciu o KNR, a w przypadku braku norm KNR, w oparciu </w:t>
      </w:r>
      <w:r w:rsidRPr="008E15E1">
        <w:rPr>
          <w:rFonts w:ascii="Arial" w:hAnsi="Arial" w:cs="Arial"/>
          <w:sz w:val="24"/>
          <w:szCs w:val="24"/>
        </w:rPr>
        <w:br/>
        <w:t>o kalkulację indywidualną zatwierdzoną przez Zamawiającego.</w:t>
      </w:r>
    </w:p>
    <w:p w14:paraId="2E72B4CC" w14:textId="4F1AD5C1" w:rsidR="00F57DFF" w:rsidRPr="008E15E1" w:rsidRDefault="00F57DFF" w:rsidP="00C00B87">
      <w:pPr>
        <w:numPr>
          <w:ilvl w:val="0"/>
          <w:numId w:val="9"/>
        </w:numPr>
        <w:spacing w:after="0"/>
        <w:contextualSpacing/>
        <w:jc w:val="both"/>
        <w:rPr>
          <w:rFonts w:ascii="Arial" w:hAnsi="Arial" w:cs="Arial"/>
          <w:sz w:val="24"/>
          <w:szCs w:val="24"/>
        </w:rPr>
      </w:pPr>
      <w:r w:rsidRPr="008E15E1">
        <w:rPr>
          <w:rFonts w:ascii="Arial" w:eastAsia="Times New Roman" w:hAnsi="Arial" w:cs="Arial"/>
          <w:sz w:val="24"/>
          <w:szCs w:val="24"/>
          <w:lang w:eastAsia="pl-PL"/>
        </w:rPr>
        <w:t xml:space="preserve">Zamawiający zastrzega możliwość zmiany wysokości zobowiązania określonego w </w:t>
      </w:r>
      <w:r w:rsidRPr="008E15E1">
        <w:rPr>
          <w:rFonts w:ascii="Arial" w:eastAsiaTheme="minorHAnsi" w:hAnsi="Arial" w:cs="Arial"/>
          <w:sz w:val="24"/>
          <w:szCs w:val="24"/>
        </w:rPr>
        <w:t xml:space="preserve">§ 5 ust. 1 </w:t>
      </w:r>
      <w:r w:rsidRPr="008E15E1">
        <w:rPr>
          <w:rFonts w:ascii="Arial" w:eastAsia="Times New Roman" w:hAnsi="Arial" w:cs="Arial"/>
          <w:sz w:val="24"/>
          <w:szCs w:val="24"/>
          <w:lang w:eastAsia="pl-PL"/>
        </w:rPr>
        <w:t>umowy w przypadku zmiany stawki podatku od towarów i usług                  w 20</w:t>
      </w:r>
      <w:r w:rsidR="005B5163" w:rsidRPr="008E15E1">
        <w:rPr>
          <w:rFonts w:ascii="Arial" w:eastAsia="Times New Roman" w:hAnsi="Arial" w:cs="Arial"/>
          <w:sz w:val="24"/>
          <w:szCs w:val="24"/>
          <w:lang w:eastAsia="pl-PL"/>
        </w:rPr>
        <w:t>2</w:t>
      </w:r>
      <w:r w:rsidR="00B336D2" w:rsidRPr="008E15E1">
        <w:rPr>
          <w:rFonts w:ascii="Arial" w:eastAsia="Times New Roman" w:hAnsi="Arial" w:cs="Arial"/>
          <w:sz w:val="24"/>
          <w:szCs w:val="24"/>
          <w:lang w:eastAsia="pl-PL"/>
        </w:rPr>
        <w:t>2</w:t>
      </w:r>
      <w:r w:rsidRPr="008E15E1">
        <w:rPr>
          <w:rFonts w:ascii="Arial" w:eastAsia="Times New Roman" w:hAnsi="Arial" w:cs="Arial"/>
          <w:sz w:val="24"/>
          <w:szCs w:val="24"/>
          <w:lang w:eastAsia="pl-PL"/>
        </w:rPr>
        <w:t>r.</w:t>
      </w:r>
    </w:p>
    <w:p w14:paraId="7182D515" w14:textId="354513F8" w:rsidR="002428C4" w:rsidRPr="008E15E1" w:rsidRDefault="00F57DFF" w:rsidP="00B336D2">
      <w:pPr>
        <w:numPr>
          <w:ilvl w:val="0"/>
          <w:numId w:val="9"/>
        </w:numPr>
        <w:spacing w:after="0"/>
        <w:contextualSpacing/>
        <w:jc w:val="both"/>
        <w:rPr>
          <w:rFonts w:ascii="Arial" w:hAnsi="Arial" w:cs="Arial"/>
          <w:sz w:val="24"/>
          <w:szCs w:val="24"/>
        </w:rPr>
      </w:pPr>
      <w:r w:rsidRPr="008E15E1">
        <w:rPr>
          <w:rFonts w:ascii="Arial" w:eastAsiaTheme="minorHAnsi" w:hAnsi="Arial" w:cs="Arial"/>
          <w:sz w:val="24"/>
          <w:szCs w:val="24"/>
          <w:lang w:eastAsia="pl-PL"/>
        </w:rPr>
        <w:t>Wszelkie zmiany umowy mogą być dokonane jedynie za zgodą obu Stron                         w formie pisemnej pod rygorem nieważności</w:t>
      </w:r>
      <w:r w:rsidR="00AE59E0" w:rsidRPr="008E15E1">
        <w:rPr>
          <w:rFonts w:ascii="Arial" w:eastAsiaTheme="minorHAnsi" w:hAnsi="Arial" w:cs="Arial"/>
          <w:sz w:val="24"/>
          <w:szCs w:val="24"/>
          <w:lang w:eastAsia="pl-PL"/>
        </w:rPr>
        <w:t>.</w:t>
      </w:r>
    </w:p>
    <w:p w14:paraId="1829D040" w14:textId="3E3B4C6F"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3</w:t>
      </w:r>
    </w:p>
    <w:p w14:paraId="1726DC4D"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Odstąpienie od umowy</w:t>
      </w:r>
    </w:p>
    <w:p w14:paraId="48DE4087" w14:textId="53871E56" w:rsidR="002428C4" w:rsidRPr="008E15E1" w:rsidRDefault="002428C4" w:rsidP="002428C4">
      <w:pPr>
        <w:numPr>
          <w:ilvl w:val="2"/>
          <w:numId w:val="10"/>
        </w:numPr>
        <w:tabs>
          <w:tab w:val="num" w:pos="426"/>
        </w:tabs>
        <w:overflowPunct w:val="0"/>
        <w:autoSpaceDE w:val="0"/>
        <w:autoSpaceDN w:val="0"/>
        <w:adjustRightInd w:val="0"/>
        <w:spacing w:after="0"/>
        <w:ind w:left="426" w:hanging="426"/>
        <w:jc w:val="both"/>
        <w:textAlignment w:val="baseline"/>
        <w:rPr>
          <w:rFonts w:ascii="Arial" w:hAnsi="Arial" w:cs="Arial"/>
          <w:sz w:val="24"/>
          <w:szCs w:val="24"/>
        </w:rPr>
      </w:pPr>
      <w:r w:rsidRPr="008E15E1">
        <w:rPr>
          <w:rFonts w:ascii="Arial" w:hAnsi="Arial" w:cs="Arial"/>
          <w:sz w:val="24"/>
          <w:szCs w:val="24"/>
        </w:rPr>
        <w:t>Zamawiający może odstąpić od umowy oprócz przypadków wymienionych w Kodeksie cywilnym także, jeżeli:</w:t>
      </w:r>
    </w:p>
    <w:p w14:paraId="115E4A9F"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ogłoszona likwidacja, rozwiązanie bądź przekształcenie Wykonawcy,</w:t>
      </w:r>
    </w:p>
    <w:p w14:paraId="6961657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zostanie zajęty majątek Wykonawcy w postępowaniu egzekucyjnym,</w:t>
      </w:r>
    </w:p>
    <w:p w14:paraId="587F614C"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zostanie złożony wniosek o ogłoszenie upadłości Wykonawcy, </w:t>
      </w:r>
    </w:p>
    <w:p w14:paraId="29C4883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z własnej winy przerwał realizację robót na okres ponad </w:t>
      </w:r>
      <w:r w:rsidRPr="008E15E1">
        <w:rPr>
          <w:rFonts w:ascii="Arial" w:eastAsiaTheme="minorHAnsi" w:hAnsi="Arial" w:cs="Arial"/>
          <w:b/>
          <w:sz w:val="24"/>
          <w:szCs w:val="24"/>
        </w:rPr>
        <w:t>15 dni</w:t>
      </w:r>
    </w:p>
    <w:p w14:paraId="73AB47A7"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 xml:space="preserve">Wykonawca nie rozpoczął robót w terminie </w:t>
      </w:r>
      <w:r w:rsidRPr="008E15E1">
        <w:rPr>
          <w:rFonts w:ascii="Arial" w:eastAsiaTheme="minorHAnsi" w:hAnsi="Arial" w:cs="Arial"/>
          <w:b/>
          <w:sz w:val="24"/>
          <w:szCs w:val="24"/>
        </w:rPr>
        <w:t>15 dni</w:t>
      </w:r>
      <w:r w:rsidRPr="008E15E1">
        <w:rPr>
          <w:rFonts w:ascii="Arial" w:eastAsiaTheme="minorHAnsi" w:hAnsi="Arial" w:cs="Arial"/>
          <w:sz w:val="24"/>
          <w:szCs w:val="24"/>
        </w:rPr>
        <w:t xml:space="preserve"> od przekazania placu budowy,</w:t>
      </w:r>
    </w:p>
    <w:p w14:paraId="0CE8B40D"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wykonuje roboty niezgodnie z umową bądź niezgodnie z dokumentacją,</w:t>
      </w:r>
    </w:p>
    <w:p w14:paraId="56501D3B"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Wykonawca nie wykona swoich zobowiązań określonych w § 4 niniejszej umowy,</w:t>
      </w:r>
    </w:p>
    <w:p w14:paraId="5A7E3759" w14:textId="77777777" w:rsidR="002428C4" w:rsidRPr="008E15E1" w:rsidRDefault="002428C4" w:rsidP="002428C4">
      <w:pPr>
        <w:numPr>
          <w:ilvl w:val="1"/>
          <w:numId w:val="44"/>
        </w:numPr>
        <w:overflowPunct w:val="0"/>
        <w:autoSpaceDE w:val="0"/>
        <w:autoSpaceDN w:val="0"/>
        <w:adjustRightInd w:val="0"/>
        <w:spacing w:after="0"/>
        <w:ind w:left="992" w:hanging="567"/>
        <w:contextualSpacing/>
        <w:jc w:val="both"/>
        <w:rPr>
          <w:rFonts w:ascii="Arial" w:eastAsiaTheme="minorHAnsi" w:hAnsi="Arial" w:cs="Arial"/>
          <w:sz w:val="24"/>
          <w:szCs w:val="24"/>
        </w:rPr>
      </w:pPr>
      <w:r w:rsidRPr="008E15E1">
        <w:rPr>
          <w:rFonts w:ascii="Arial" w:eastAsiaTheme="minorHAnsi" w:hAnsi="Arial" w:cs="Arial"/>
          <w:sz w:val="24"/>
          <w:szCs w:val="24"/>
        </w:rPr>
        <w:t>w razie zaistnienia istotnej zmiany okoliczności powodującej, że wykonanie umowy nie leży w interesie publicznym, czego nie można było przewidzieć w chwili zawarcia umowy, lub dalsze wykonywanie umowy może zagrozić istotnemu interesowi bezpieczeństwa państwa lub bezpieczeństwu publicznemu,</w:t>
      </w:r>
    </w:p>
    <w:p w14:paraId="44133C7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razie odstąpienia od umowy z przyczyn określonych w ust. 1, Wykonawca jest zobowiązany w terminie do 14 dni od odstąpienia od umowy przedstawić kompletne rozliczenie wykonanych robót. </w:t>
      </w:r>
    </w:p>
    <w:p w14:paraId="31031E76"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Brak rozliczenia w w/w terminie będzie skutkowało uznaniem odstąpienia od umowy, za odstąpienie z przyczyn leżących po stronie Wykonawcy.</w:t>
      </w:r>
    </w:p>
    <w:p w14:paraId="5FB4530E"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Odstąpienie od umowy powinno nastąpić w formie pisemnej z podaniem uzasadnienia. W terminie 30 dni od powzięcia informacji, o których mowa w ust. 1. do zachowania terminu wystarczy nadanie przez Zamawiającego oświadczenia o odstąpieniu w placówce operatora pocztowego.</w:t>
      </w:r>
    </w:p>
    <w:p w14:paraId="23E33726"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W razie odstąpienia od umowy z przyczyn określonych w ust. 1 lub wypowiedzenia/rozwiązania umowy przez Wykonawcę, Wykonawca i Zamawiający w terminie wskazanym przez Zamawiającego dokonają odbioru i sporządzą protokół inwentaryzacji robót zakończonych i odebranych oraz robót w toku i niewykonanych według stanu na dzień ustania stosunku prawnego łączącego strony (na dzień przerwania robot.).</w:t>
      </w:r>
    </w:p>
    <w:p w14:paraId="5EC77855"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lastRenderedPageBreak/>
        <w:t>Zamawiający odbiera od Wykonawcy w terminie wskazanym w ust. 2 roboty wykonane i roboty będące w toku oraz wszelkie wymagane dokumenty wymagane zgodnie z zapisami niniejszej umowy i opisem technicznym. Protokołu inwentaryzacji zawiera zobowiązanie Wykonawcy o udzieleniu rękojmi na wykonane roboty zgodnie z zapisami niniejszej umowy.</w:t>
      </w:r>
    </w:p>
    <w:p w14:paraId="25603251"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Wykonawca opracowuje w terminie uzgodnionym z Zamawiającym kosztorys powykonawczy i  przedstawia go do zatwierdzenia Zamawiającemu. Zatwierdzony przez Zamawiającego kosztorys powykonawczy stanowi podstawę do wystawienia przez Wykonawcę faktury. Wykonawcy przysługuje wynagrodzenie za wykonane roboty należycie. </w:t>
      </w:r>
    </w:p>
    <w:p w14:paraId="7677144E"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przypadku odmowy Wykonawcy udziału w odbiorze robót, rozbieżności stron co do zakresu robót zakończonych i odebranych, robót w toku i niewykonanych lub nie udzielenia rękojmi na roboty wykonane przez Wykonawcę. Zamawiający dokonuje jednostronnego odbioru robót sporządzając protokół inwentaryzacji. Tak sporządzany protokół inwentaryzacji Zamawiający  przesyła do Wykonawcy w celu wystawienia faktury oraz wzywa Wykonawcę do uporządkowania placu budowy i usunięcia zgromadzonych materiałów z placu budowy na swój koszt. </w:t>
      </w:r>
    </w:p>
    <w:p w14:paraId="5152EE18"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 xml:space="preserve">W przypadku uchylania się Wykonawcy od obowiązków wskazanych w ust 6 Zamawiający ma prawo do rozliczenia Wykonawcy w oparciu o protokół inwentaryzacji oraz zlecenia bez zgody Wykonawcy i na jego koszt uporządkowania placu budowy i usunięcia zgromadzonych materiałów z placu budowy. </w:t>
      </w:r>
    </w:p>
    <w:p w14:paraId="7584EF00" w14:textId="77777777" w:rsidR="002428C4" w:rsidRPr="008E15E1" w:rsidRDefault="002428C4" w:rsidP="002428C4">
      <w:pPr>
        <w:numPr>
          <w:ilvl w:val="2"/>
          <w:numId w:val="10"/>
        </w:numPr>
        <w:tabs>
          <w:tab w:val="num" w:pos="426"/>
        </w:tabs>
        <w:spacing w:after="0"/>
        <w:ind w:left="426" w:hanging="426"/>
        <w:contextualSpacing/>
        <w:jc w:val="both"/>
        <w:rPr>
          <w:rFonts w:ascii="Arial" w:hAnsi="Arial" w:cs="Arial"/>
          <w:sz w:val="24"/>
          <w:szCs w:val="24"/>
        </w:rPr>
      </w:pPr>
      <w:r w:rsidRPr="008E15E1">
        <w:rPr>
          <w:rFonts w:ascii="Arial" w:hAnsi="Arial" w:cs="Arial"/>
          <w:sz w:val="24"/>
          <w:szCs w:val="24"/>
        </w:rPr>
        <w:t>Zamawiający może odkupić od Wykonawcy materiały zgromadzone na placu budowy po cenach okresowych w kosztorysie ofertowym ( załącznik nr 1 do umowy) pod warunkiem złożenia przez Wykonawcę oświadczenia w formie pisemnej, że odkupione materiały nie są obciążone roszczeniami osób trzecich, posiadają stosowne certyfikaty, atesty, DTR, gwarancje jak również nadają się do wbudowania w ramach realizacji niniejszego zadania.</w:t>
      </w:r>
    </w:p>
    <w:p w14:paraId="07D1BC81" w14:textId="33A40D46"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14</w:t>
      </w:r>
    </w:p>
    <w:p w14:paraId="14394AC0"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Podwykonawstwo</w:t>
      </w:r>
    </w:p>
    <w:p w14:paraId="74F56FD4" w14:textId="77777777" w:rsidR="002428C4" w:rsidRPr="008E15E1" w:rsidRDefault="002428C4" w:rsidP="002428C4">
      <w:pPr>
        <w:numPr>
          <w:ilvl w:val="0"/>
          <w:numId w:val="16"/>
        </w:numPr>
        <w:tabs>
          <w:tab w:val="left" w:pos="426"/>
        </w:tabs>
        <w:spacing w:after="0"/>
        <w:ind w:left="426" w:hanging="426"/>
        <w:contextualSpacing/>
        <w:jc w:val="both"/>
        <w:rPr>
          <w:rFonts w:ascii="Arial" w:hAnsi="Arial" w:cs="Arial"/>
          <w:sz w:val="24"/>
          <w:szCs w:val="24"/>
        </w:rPr>
      </w:pPr>
      <w:r w:rsidRPr="008E15E1">
        <w:rPr>
          <w:rFonts w:ascii="Arial" w:hAnsi="Arial" w:cs="Arial"/>
          <w:sz w:val="24"/>
          <w:szCs w:val="24"/>
        </w:rPr>
        <w:t>Zgodnie z treścią złożonej oferty (lub umowy podwykonawstwa), Wykonawca powierza podwykonawcy(om)………………………………………………………… adres …………………………………………………………….. wykonanie następującego zakresu umowy: ……………………………………………… . Przedstawicielem podwykonawcy jest ………………………………… tel. ………………..e -mail ………………………………………………………..</w:t>
      </w:r>
    </w:p>
    <w:p w14:paraId="06D00E2E" w14:textId="77777777" w:rsidR="002428C4" w:rsidRPr="008E15E1" w:rsidRDefault="002428C4" w:rsidP="002428C4">
      <w:pPr>
        <w:spacing w:after="0"/>
        <w:ind w:left="426" w:hanging="426"/>
        <w:contextualSpacing/>
        <w:jc w:val="both"/>
        <w:rPr>
          <w:rFonts w:ascii="Arial" w:hAnsi="Arial" w:cs="Arial"/>
          <w:b/>
          <w:i/>
          <w:sz w:val="24"/>
          <w:szCs w:val="24"/>
        </w:rPr>
      </w:pPr>
      <w:r w:rsidRPr="008E15E1">
        <w:rPr>
          <w:rFonts w:ascii="Arial" w:hAnsi="Arial" w:cs="Arial"/>
          <w:b/>
          <w:i/>
          <w:sz w:val="24"/>
          <w:szCs w:val="24"/>
        </w:rPr>
        <w:t xml:space="preserve">Opcjonalnie: </w:t>
      </w:r>
    </w:p>
    <w:p w14:paraId="76BCBF6B" w14:textId="77777777" w:rsidR="002428C4" w:rsidRPr="008E15E1" w:rsidRDefault="002428C4" w:rsidP="002428C4">
      <w:pPr>
        <w:spacing w:after="0"/>
        <w:ind w:left="426"/>
        <w:contextualSpacing/>
        <w:jc w:val="both"/>
        <w:rPr>
          <w:rFonts w:ascii="Arial" w:hAnsi="Arial" w:cs="Arial"/>
          <w:sz w:val="24"/>
          <w:szCs w:val="24"/>
        </w:rPr>
      </w:pPr>
      <w:r w:rsidRPr="008E15E1">
        <w:rPr>
          <w:rFonts w:ascii="Arial" w:hAnsi="Arial" w:cs="Arial"/>
          <w:sz w:val="24"/>
          <w:szCs w:val="24"/>
        </w:rPr>
        <w:t>Zgodnie z treścią złożonej oferty, Wykonawca wykona przedmiot umowy samodzielnie.</w:t>
      </w:r>
    </w:p>
    <w:p w14:paraId="42085B5D" w14:textId="77777777" w:rsidR="002428C4" w:rsidRPr="008E15E1" w:rsidRDefault="002428C4" w:rsidP="002428C4">
      <w:pPr>
        <w:numPr>
          <w:ilvl w:val="0"/>
          <w:numId w:val="16"/>
        </w:numPr>
        <w:spacing w:after="0"/>
        <w:ind w:left="426" w:hanging="426"/>
        <w:contextualSpacing/>
        <w:jc w:val="both"/>
        <w:rPr>
          <w:rFonts w:ascii="Arial" w:hAnsi="Arial" w:cs="Arial"/>
          <w:i/>
          <w:sz w:val="24"/>
          <w:szCs w:val="24"/>
        </w:rPr>
      </w:pPr>
      <w:r w:rsidRPr="008E15E1">
        <w:rPr>
          <w:rFonts w:ascii="Arial" w:hAnsi="Arial" w:cs="Arial"/>
          <w:sz w:val="24"/>
          <w:szCs w:val="24"/>
        </w:rPr>
        <w:t>Wykonawca, w trakcie realizacji umowy w sprawie zamówienia publicznego, może powierzyć realizację części zamówienia podwykonawcy (om), mimo niewskazania w ofercie takiej części zamówienia do powierzenia podwykonawcom. W takim przypadku, Wykonawca w formie pisemnej umowy podwykonawstwa niezwłocznie poinformuje Zamawiającego o powierzeniu części zamówienia podwykonawcy (om).</w:t>
      </w:r>
    </w:p>
    <w:p w14:paraId="5812312C" w14:textId="77777777" w:rsidR="002428C4" w:rsidRPr="008E15E1" w:rsidRDefault="002428C4" w:rsidP="002428C4">
      <w:pPr>
        <w:numPr>
          <w:ilvl w:val="0"/>
          <w:numId w:val="16"/>
        </w:numPr>
        <w:tabs>
          <w:tab w:val="left" w:pos="426"/>
        </w:tabs>
        <w:spacing w:after="0"/>
        <w:ind w:left="426" w:hanging="426"/>
        <w:contextualSpacing/>
        <w:jc w:val="both"/>
        <w:rPr>
          <w:rFonts w:ascii="Arial" w:hAnsi="Arial" w:cs="Arial"/>
          <w:i/>
          <w:sz w:val="24"/>
          <w:szCs w:val="24"/>
        </w:rPr>
      </w:pPr>
      <w:r w:rsidRPr="008E15E1">
        <w:rPr>
          <w:rFonts w:ascii="Arial" w:hAnsi="Arial" w:cs="Arial"/>
          <w:sz w:val="24"/>
          <w:szCs w:val="24"/>
        </w:rPr>
        <w:lastRenderedPageBreak/>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 zawartej między zamawiającym a wykonawcą.</w:t>
      </w:r>
    </w:p>
    <w:p w14:paraId="4CF552C1" w14:textId="77777777" w:rsidR="002428C4" w:rsidRPr="008E15E1" w:rsidRDefault="002428C4" w:rsidP="002428C4">
      <w:pPr>
        <w:numPr>
          <w:ilvl w:val="0"/>
          <w:numId w:val="16"/>
        </w:numPr>
        <w:suppressAutoHyphens/>
        <w:autoSpaceDE w:val="0"/>
        <w:autoSpaceDN w:val="0"/>
        <w:adjustRightInd w:val="0"/>
        <w:spacing w:after="0"/>
        <w:ind w:left="426" w:hanging="426"/>
        <w:contextualSpacing/>
        <w:jc w:val="both"/>
        <w:rPr>
          <w:rFonts w:ascii="Arial" w:hAnsi="Arial" w:cs="Arial"/>
          <w:sz w:val="24"/>
          <w:szCs w:val="24"/>
        </w:rPr>
      </w:pPr>
      <w:r w:rsidRPr="008E15E1">
        <w:rPr>
          <w:rFonts w:ascii="Arial" w:hAnsi="Arial" w:cs="Arial"/>
          <w:sz w:val="24"/>
          <w:szCs w:val="24"/>
        </w:rPr>
        <w:t>Wykonawca, Podwykonawca lub dalszy Podwykonawca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wzorem umowy.</w:t>
      </w:r>
    </w:p>
    <w:p w14:paraId="4EEFBD62" w14:textId="772CC954"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 1</w:t>
      </w:r>
      <w:r w:rsidR="00B336D2" w:rsidRPr="008E15E1">
        <w:rPr>
          <w:rFonts w:ascii="Arial" w:hAnsi="Arial" w:cs="Arial"/>
          <w:b/>
          <w:sz w:val="24"/>
          <w:szCs w:val="24"/>
        </w:rPr>
        <w:t>5</w:t>
      </w:r>
    </w:p>
    <w:p w14:paraId="5E412FBE" w14:textId="77777777" w:rsidR="002428C4" w:rsidRPr="008E15E1" w:rsidRDefault="002428C4" w:rsidP="002428C4">
      <w:pPr>
        <w:spacing w:after="0"/>
        <w:jc w:val="center"/>
        <w:rPr>
          <w:rFonts w:ascii="Arial" w:hAnsi="Arial" w:cs="Arial"/>
          <w:b/>
          <w:sz w:val="24"/>
          <w:szCs w:val="24"/>
        </w:rPr>
      </w:pPr>
      <w:r w:rsidRPr="008E15E1">
        <w:rPr>
          <w:rFonts w:ascii="Arial" w:hAnsi="Arial" w:cs="Arial"/>
          <w:b/>
          <w:sz w:val="24"/>
          <w:szCs w:val="24"/>
        </w:rPr>
        <w:t>Postanowienia końcowe</w:t>
      </w:r>
    </w:p>
    <w:p w14:paraId="05D16F62" w14:textId="30283468"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W sprawach nie uregulowanych niniejszą umową mają zastosowanie przepisy Kodeksu cywilnego, Prawa budowlanego</w:t>
      </w:r>
      <w:r w:rsidR="00B336D2" w:rsidRPr="008E15E1">
        <w:rPr>
          <w:rFonts w:ascii="Arial" w:hAnsi="Arial" w:cs="Arial"/>
          <w:sz w:val="24"/>
          <w:szCs w:val="24"/>
          <w:lang w:eastAsia="pl-PL"/>
        </w:rPr>
        <w:t xml:space="preserve"> </w:t>
      </w:r>
      <w:r w:rsidRPr="008E15E1">
        <w:rPr>
          <w:rFonts w:ascii="Arial" w:hAnsi="Arial" w:cs="Arial"/>
          <w:sz w:val="24"/>
          <w:szCs w:val="24"/>
          <w:lang w:eastAsia="pl-PL"/>
        </w:rPr>
        <w:t>oraz inne dotyczące przedmiotu zamówienia.</w:t>
      </w:r>
    </w:p>
    <w:p w14:paraId="4EAAB088" w14:textId="77777777"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Sprawy sporne wynikłe w trakcie realizacji niniejszej umowy rozstrzygane będą w pierwszej kolejności polubownie, a następnie w sądzie właściwym miejscowo dla siedziby Zamawiającego.</w:t>
      </w:r>
    </w:p>
    <w:p w14:paraId="05433883" w14:textId="77777777" w:rsidR="002428C4" w:rsidRPr="008E15E1" w:rsidRDefault="002428C4" w:rsidP="002428C4">
      <w:pPr>
        <w:numPr>
          <w:ilvl w:val="0"/>
          <w:numId w:val="12"/>
        </w:numPr>
        <w:spacing w:after="0"/>
        <w:ind w:left="284" w:hanging="284"/>
        <w:jc w:val="both"/>
        <w:rPr>
          <w:rFonts w:ascii="Arial" w:hAnsi="Arial" w:cs="Arial"/>
          <w:sz w:val="24"/>
          <w:szCs w:val="24"/>
          <w:lang w:eastAsia="pl-PL"/>
        </w:rPr>
      </w:pPr>
      <w:r w:rsidRPr="008E15E1">
        <w:rPr>
          <w:rFonts w:ascii="Arial" w:hAnsi="Arial" w:cs="Arial"/>
          <w:sz w:val="24"/>
          <w:szCs w:val="24"/>
          <w:lang w:eastAsia="pl-PL"/>
        </w:rPr>
        <w:t>Umowę niniejszą sporządzono w 3 - ech jednobrzmiących egzemplarzach, dwa egz. dla Zamawiającego oraz 1 egz. dla Wykonawcy.</w:t>
      </w:r>
    </w:p>
    <w:p w14:paraId="7EDBAAAA" w14:textId="77777777" w:rsidR="002428C4" w:rsidRPr="008E15E1" w:rsidRDefault="002428C4" w:rsidP="002428C4">
      <w:pPr>
        <w:numPr>
          <w:ilvl w:val="0"/>
          <w:numId w:val="12"/>
        </w:numPr>
        <w:spacing w:after="0"/>
        <w:ind w:left="284" w:hanging="284"/>
        <w:jc w:val="both"/>
        <w:rPr>
          <w:rFonts w:ascii="Arial" w:hAnsi="Arial" w:cs="Arial"/>
          <w:sz w:val="24"/>
          <w:szCs w:val="24"/>
        </w:rPr>
      </w:pPr>
      <w:r w:rsidRPr="008E15E1">
        <w:rPr>
          <w:rFonts w:ascii="Arial" w:hAnsi="Arial" w:cs="Arial"/>
          <w:bCs/>
          <w:sz w:val="24"/>
          <w:szCs w:val="24"/>
        </w:rPr>
        <w:t>Niniejsza umowa zawiera 2 załączniki na … stronach stanowiących integralną część przedmiotowej umowy</w:t>
      </w:r>
      <w:r w:rsidRPr="008E15E1">
        <w:rPr>
          <w:rFonts w:ascii="Arial" w:hAnsi="Arial" w:cs="Arial"/>
          <w:sz w:val="24"/>
          <w:szCs w:val="24"/>
        </w:rPr>
        <w:t>:</w:t>
      </w:r>
    </w:p>
    <w:p w14:paraId="4C2F3AFC" w14:textId="77777777" w:rsidR="002428C4" w:rsidRPr="008E15E1" w:rsidRDefault="002428C4" w:rsidP="002428C4">
      <w:pPr>
        <w:numPr>
          <w:ilvl w:val="1"/>
          <w:numId w:val="45"/>
        </w:numPr>
        <w:tabs>
          <w:tab w:val="left" w:pos="851"/>
        </w:tabs>
        <w:spacing w:after="0"/>
        <w:ind w:hanging="502"/>
        <w:contextualSpacing/>
        <w:jc w:val="both"/>
        <w:rPr>
          <w:rFonts w:ascii="Arial" w:eastAsiaTheme="minorHAnsi" w:hAnsi="Arial" w:cs="Arial"/>
          <w:sz w:val="24"/>
          <w:szCs w:val="24"/>
        </w:rPr>
      </w:pPr>
      <w:r w:rsidRPr="008E15E1">
        <w:rPr>
          <w:rFonts w:ascii="Arial" w:eastAsiaTheme="minorHAnsi" w:hAnsi="Arial" w:cs="Arial"/>
          <w:sz w:val="24"/>
          <w:szCs w:val="24"/>
        </w:rPr>
        <w:t xml:space="preserve"> Załącznik nr 1 – Kosztorys ofertowy,</w:t>
      </w:r>
    </w:p>
    <w:p w14:paraId="5B71B758" w14:textId="3BFAE92E" w:rsidR="005131E8" w:rsidRPr="008E15E1" w:rsidRDefault="005131E8" w:rsidP="0022794E">
      <w:pPr>
        <w:tabs>
          <w:tab w:val="left" w:pos="851"/>
        </w:tabs>
        <w:spacing w:after="0"/>
        <w:ind w:left="992"/>
        <w:contextualSpacing/>
        <w:jc w:val="both"/>
        <w:rPr>
          <w:rFonts w:ascii="Arial" w:eastAsiaTheme="minorHAnsi" w:hAnsi="Arial" w:cs="Arial"/>
          <w:sz w:val="24"/>
          <w:szCs w:val="24"/>
        </w:rPr>
      </w:pPr>
    </w:p>
    <w:p w14:paraId="1A522B43" w14:textId="77777777" w:rsidR="000268AB" w:rsidRPr="008E15E1" w:rsidRDefault="00DF1993" w:rsidP="00C00B87">
      <w:pPr>
        <w:keepNext/>
        <w:keepLines/>
        <w:spacing w:after="0"/>
        <w:jc w:val="both"/>
        <w:outlineLvl w:val="1"/>
        <w:rPr>
          <w:rFonts w:ascii="Arial" w:eastAsia="Times New Roman" w:hAnsi="Arial" w:cs="Arial"/>
          <w:b/>
          <w:bCs/>
          <w:sz w:val="24"/>
          <w:szCs w:val="26"/>
        </w:rPr>
      </w:pPr>
      <w:r w:rsidRPr="008E15E1">
        <w:rPr>
          <w:rFonts w:ascii="Arial" w:eastAsia="Times New Roman" w:hAnsi="Arial" w:cs="Arial"/>
          <w:b/>
          <w:bCs/>
          <w:sz w:val="24"/>
          <w:szCs w:val="26"/>
        </w:rPr>
        <w:t xml:space="preserve">     </w:t>
      </w:r>
    </w:p>
    <w:p w14:paraId="5D5268BA" w14:textId="77777777" w:rsidR="000268AB" w:rsidRPr="008E15E1" w:rsidRDefault="000268AB" w:rsidP="00C00B87">
      <w:pPr>
        <w:keepNext/>
        <w:keepLines/>
        <w:spacing w:after="0"/>
        <w:jc w:val="both"/>
        <w:outlineLvl w:val="1"/>
        <w:rPr>
          <w:rFonts w:ascii="Arial" w:eastAsia="Times New Roman" w:hAnsi="Arial" w:cs="Arial"/>
          <w:b/>
          <w:bCs/>
          <w:sz w:val="24"/>
          <w:szCs w:val="26"/>
        </w:rPr>
      </w:pPr>
    </w:p>
    <w:p w14:paraId="3D889B09" w14:textId="77777777" w:rsidR="00DF1993" w:rsidRPr="008E15E1" w:rsidRDefault="00DF1993" w:rsidP="00C00B87">
      <w:pPr>
        <w:keepNext/>
        <w:keepLines/>
        <w:spacing w:after="0"/>
        <w:jc w:val="both"/>
        <w:outlineLvl w:val="1"/>
        <w:rPr>
          <w:rFonts w:ascii="Cambria" w:eastAsia="Times New Roman" w:hAnsi="Cambria"/>
          <w:b/>
          <w:bCs/>
          <w:sz w:val="24"/>
          <w:szCs w:val="26"/>
        </w:rPr>
      </w:pPr>
      <w:r w:rsidRPr="008E15E1">
        <w:rPr>
          <w:rFonts w:ascii="Arial" w:eastAsia="Times New Roman" w:hAnsi="Arial" w:cs="Arial"/>
          <w:b/>
          <w:bCs/>
          <w:sz w:val="24"/>
          <w:szCs w:val="26"/>
        </w:rPr>
        <w:t xml:space="preserve"> ZAMAWIAJĄCY</w:t>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 xml:space="preserve">   </w:t>
      </w:r>
      <w:r w:rsidRPr="008E15E1">
        <w:rPr>
          <w:rFonts w:ascii="Arial" w:eastAsia="Times New Roman" w:hAnsi="Arial" w:cs="Arial"/>
          <w:b/>
          <w:bCs/>
          <w:sz w:val="24"/>
          <w:szCs w:val="26"/>
        </w:rPr>
        <w:tab/>
      </w:r>
      <w:r w:rsidRPr="008E15E1">
        <w:rPr>
          <w:rFonts w:ascii="Arial" w:eastAsia="Times New Roman" w:hAnsi="Arial" w:cs="Arial"/>
          <w:b/>
          <w:bCs/>
          <w:sz w:val="24"/>
          <w:szCs w:val="26"/>
        </w:rPr>
        <w:tab/>
      </w:r>
      <w:r w:rsidRPr="008E15E1">
        <w:rPr>
          <w:rFonts w:ascii="Arial" w:eastAsia="Times New Roman" w:hAnsi="Arial" w:cs="Arial"/>
          <w:b/>
          <w:bCs/>
          <w:sz w:val="24"/>
          <w:szCs w:val="26"/>
        </w:rPr>
        <w:tab/>
        <w:t>WYKONAWCA</w:t>
      </w:r>
    </w:p>
    <w:p w14:paraId="3CB07E96" w14:textId="77777777" w:rsidR="007B29A0" w:rsidRPr="008E15E1" w:rsidRDefault="007B29A0" w:rsidP="00C00B87">
      <w:pPr>
        <w:spacing w:after="0" w:line="240" w:lineRule="auto"/>
        <w:rPr>
          <w:rFonts w:ascii="Arial" w:eastAsia="Times New Roman" w:hAnsi="Arial" w:cs="Arial"/>
          <w:bCs/>
          <w:i/>
          <w:sz w:val="24"/>
          <w:szCs w:val="24"/>
          <w:lang w:eastAsia="pl-PL"/>
        </w:rPr>
      </w:pPr>
    </w:p>
    <w:p w14:paraId="275125DB" w14:textId="2B1BDBF3" w:rsidR="007B29A0" w:rsidRPr="00E368F0" w:rsidRDefault="007B29A0" w:rsidP="00E368F0">
      <w:pPr>
        <w:spacing w:after="0"/>
        <w:rPr>
          <w:rFonts w:ascii="Arial" w:hAnsi="Arial" w:cs="Arial"/>
          <w:b/>
          <w:sz w:val="28"/>
          <w:szCs w:val="28"/>
        </w:rPr>
      </w:pPr>
    </w:p>
    <w:p w14:paraId="6F26155A" w14:textId="77777777" w:rsidR="00564763" w:rsidRPr="008E15E1" w:rsidRDefault="00564763" w:rsidP="00C00B87">
      <w:pPr>
        <w:spacing w:after="0"/>
      </w:pPr>
    </w:p>
    <w:sectPr w:rsidR="00564763" w:rsidRPr="008E15E1" w:rsidSect="00E368F0">
      <w:headerReference w:type="even" r:id="rId10"/>
      <w:headerReference w:type="default" r:id="rId11"/>
      <w:footerReference w:type="even" r:id="rId12"/>
      <w:footerReference w:type="default" r:id="rId13"/>
      <w:headerReference w:type="first" r:id="rId14"/>
      <w:footerReference w:type="first" r:id="rId15"/>
      <w:pgSz w:w="11906" w:h="16838"/>
      <w:pgMar w:top="851"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864EB1E" w14:textId="77777777" w:rsidR="00DF1DFA" w:rsidRDefault="00DF1DFA" w:rsidP="00A92DAB">
      <w:pPr>
        <w:spacing w:after="0" w:line="240" w:lineRule="auto"/>
      </w:pPr>
      <w:r>
        <w:separator/>
      </w:r>
    </w:p>
  </w:endnote>
  <w:endnote w:type="continuationSeparator" w:id="0">
    <w:p w14:paraId="6DBDE7CF" w14:textId="77777777" w:rsidR="00DF1DFA" w:rsidRDefault="00DF1DFA" w:rsidP="00A92DA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3" w:usb1="10000000" w:usb2="00000000" w:usb3="00000000" w:csb0="80000001" w:csb1="00000000"/>
  </w:font>
  <w:font w:name="Times New Roman">
    <w:panose1 w:val="02020603050405020304"/>
    <w:charset w:val="EE"/>
    <w:family w:val="roman"/>
    <w:pitch w:val="variable"/>
    <w:sig w:usb0="20002A87" w:usb1="00000000" w:usb2="00000000"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3" w:usb1="10000000" w:usb2="00000000" w:usb3="00000000" w:csb0="80000001" w:csb1="00000000"/>
  </w:font>
  <w:font w:name="Arial">
    <w:panose1 w:val="020B0604020202020204"/>
    <w:charset w:val="EE"/>
    <w:family w:val="swiss"/>
    <w:pitch w:val="variable"/>
    <w:sig w:usb0="20002A87" w:usb1="00000000" w:usb2="00000000"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75BC117" w14:textId="77777777" w:rsidR="00626AC3" w:rsidRDefault="00626AC3">
    <w:pPr>
      <w:pStyle w:val="Stopk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rFonts w:ascii="Arial" w:hAnsi="Arial" w:cs="Arial"/>
        <w:sz w:val="20"/>
        <w:szCs w:val="20"/>
      </w:rPr>
      <w:id w:val="-1206866696"/>
      <w:docPartObj>
        <w:docPartGallery w:val="Page Numbers (Bottom of Page)"/>
        <w:docPartUnique/>
      </w:docPartObj>
    </w:sdtPr>
    <w:sdtEndPr/>
    <w:sdtContent>
      <w:sdt>
        <w:sdtPr>
          <w:rPr>
            <w:rFonts w:ascii="Arial" w:hAnsi="Arial" w:cs="Arial"/>
            <w:sz w:val="20"/>
            <w:szCs w:val="20"/>
          </w:rPr>
          <w:id w:val="860082579"/>
          <w:docPartObj>
            <w:docPartGallery w:val="Page Numbers (Top of Page)"/>
            <w:docPartUnique/>
          </w:docPartObj>
        </w:sdtPr>
        <w:sdtEndPr/>
        <w:sdtContent>
          <w:p w14:paraId="43F3F99B" w14:textId="712AFFFD" w:rsidR="000235EC" w:rsidRPr="00A92DAB" w:rsidRDefault="000235EC">
            <w:pPr>
              <w:pStyle w:val="Stopka"/>
              <w:jc w:val="right"/>
              <w:rPr>
                <w:rFonts w:ascii="Arial" w:hAnsi="Arial" w:cs="Arial"/>
                <w:sz w:val="20"/>
                <w:szCs w:val="20"/>
              </w:rPr>
            </w:pPr>
            <w:r w:rsidRPr="00A92DAB">
              <w:rPr>
                <w:rFonts w:ascii="Arial" w:hAnsi="Arial" w:cs="Arial"/>
                <w:sz w:val="20"/>
                <w:szCs w:val="20"/>
              </w:rPr>
              <w:t xml:space="preserve">Strona </w:t>
            </w:r>
            <w:r w:rsidR="00BA7514" w:rsidRPr="00A92DAB">
              <w:rPr>
                <w:rFonts w:ascii="Arial" w:hAnsi="Arial" w:cs="Arial"/>
                <w:b/>
                <w:bCs/>
                <w:sz w:val="20"/>
                <w:szCs w:val="20"/>
              </w:rPr>
              <w:fldChar w:fldCharType="begin"/>
            </w:r>
            <w:r w:rsidRPr="00A92DAB">
              <w:rPr>
                <w:rFonts w:ascii="Arial" w:hAnsi="Arial" w:cs="Arial"/>
                <w:b/>
                <w:bCs/>
                <w:sz w:val="20"/>
                <w:szCs w:val="20"/>
              </w:rPr>
              <w:instrText>PAGE</w:instrText>
            </w:r>
            <w:r w:rsidR="00BA7514" w:rsidRPr="00A92DAB">
              <w:rPr>
                <w:rFonts w:ascii="Arial" w:hAnsi="Arial" w:cs="Arial"/>
                <w:b/>
                <w:bCs/>
                <w:sz w:val="20"/>
                <w:szCs w:val="20"/>
              </w:rPr>
              <w:fldChar w:fldCharType="separate"/>
            </w:r>
            <w:r w:rsidR="00484E7B">
              <w:rPr>
                <w:rFonts w:ascii="Arial" w:hAnsi="Arial" w:cs="Arial"/>
                <w:b/>
                <w:bCs/>
                <w:noProof/>
                <w:sz w:val="20"/>
                <w:szCs w:val="20"/>
              </w:rPr>
              <w:t>2</w:t>
            </w:r>
            <w:r w:rsidR="00BA7514" w:rsidRPr="00A92DAB">
              <w:rPr>
                <w:rFonts w:ascii="Arial" w:hAnsi="Arial" w:cs="Arial"/>
                <w:b/>
                <w:bCs/>
                <w:sz w:val="20"/>
                <w:szCs w:val="20"/>
              </w:rPr>
              <w:fldChar w:fldCharType="end"/>
            </w:r>
            <w:r w:rsidRPr="00A92DAB">
              <w:rPr>
                <w:rFonts w:ascii="Arial" w:hAnsi="Arial" w:cs="Arial"/>
                <w:sz w:val="20"/>
                <w:szCs w:val="20"/>
              </w:rPr>
              <w:t xml:space="preserve"> z </w:t>
            </w:r>
            <w:r w:rsidR="00BA7514" w:rsidRPr="00A92DAB">
              <w:rPr>
                <w:rFonts w:ascii="Arial" w:hAnsi="Arial" w:cs="Arial"/>
                <w:b/>
                <w:bCs/>
                <w:sz w:val="20"/>
                <w:szCs w:val="20"/>
              </w:rPr>
              <w:fldChar w:fldCharType="begin"/>
            </w:r>
            <w:r w:rsidRPr="00A92DAB">
              <w:rPr>
                <w:rFonts w:ascii="Arial" w:hAnsi="Arial" w:cs="Arial"/>
                <w:b/>
                <w:bCs/>
                <w:sz w:val="20"/>
                <w:szCs w:val="20"/>
              </w:rPr>
              <w:instrText>NUMPAGES</w:instrText>
            </w:r>
            <w:r w:rsidR="00BA7514" w:rsidRPr="00A92DAB">
              <w:rPr>
                <w:rFonts w:ascii="Arial" w:hAnsi="Arial" w:cs="Arial"/>
                <w:b/>
                <w:bCs/>
                <w:sz w:val="20"/>
                <w:szCs w:val="20"/>
              </w:rPr>
              <w:fldChar w:fldCharType="separate"/>
            </w:r>
            <w:r w:rsidR="00484E7B">
              <w:rPr>
                <w:rFonts w:ascii="Arial" w:hAnsi="Arial" w:cs="Arial"/>
                <w:b/>
                <w:bCs/>
                <w:noProof/>
                <w:sz w:val="20"/>
                <w:szCs w:val="20"/>
              </w:rPr>
              <w:t>12</w:t>
            </w:r>
            <w:r w:rsidR="00BA7514" w:rsidRPr="00A92DAB">
              <w:rPr>
                <w:rFonts w:ascii="Arial" w:hAnsi="Arial" w:cs="Arial"/>
                <w:b/>
                <w:bCs/>
                <w:sz w:val="20"/>
                <w:szCs w:val="20"/>
              </w:rPr>
              <w:fldChar w:fldCharType="end"/>
            </w:r>
          </w:p>
        </w:sdtContent>
      </w:sdt>
    </w:sdtContent>
  </w:sdt>
  <w:p w14:paraId="01BB810F" w14:textId="77777777" w:rsidR="000235EC" w:rsidRDefault="000235EC">
    <w:pPr>
      <w:pStyle w:val="Stopk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F52D2A" w14:textId="77777777" w:rsidR="00626AC3" w:rsidRDefault="00626AC3">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0CFB56A" w14:textId="77777777" w:rsidR="00DF1DFA" w:rsidRDefault="00DF1DFA" w:rsidP="00A92DAB">
      <w:pPr>
        <w:spacing w:after="0" w:line="240" w:lineRule="auto"/>
      </w:pPr>
      <w:r>
        <w:separator/>
      </w:r>
    </w:p>
  </w:footnote>
  <w:footnote w:type="continuationSeparator" w:id="0">
    <w:p w14:paraId="6DA48276" w14:textId="77777777" w:rsidR="00DF1DFA" w:rsidRDefault="00DF1DFA" w:rsidP="00A92DAB">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590339B" w14:textId="77777777" w:rsidR="00626AC3" w:rsidRDefault="00DF1DFA">
    <w:pPr>
      <w:pStyle w:val="Nagwek"/>
    </w:pPr>
    <w:r>
      <w:rPr>
        <w:noProof/>
      </w:rPr>
      <w:pict w14:anchorId="4EED59FB">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4" o:spid="_x0000_s2050" type="#_x0000_t136" style="position:absolute;margin-left:0;margin-top:0;width:526.65pt;height:112.85pt;rotation:315;z-index:-251655168;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2021E1D" w14:textId="77777777" w:rsidR="00626AC3" w:rsidRDefault="00DF1DFA">
    <w:pPr>
      <w:pStyle w:val="Nagwek"/>
    </w:pPr>
    <w:r>
      <w:rPr>
        <w:noProof/>
      </w:rPr>
      <w:pict w14:anchorId="02A1C954">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5" o:spid="_x0000_s2051" type="#_x0000_t136" style="position:absolute;margin-left:0;margin-top:0;width:526.65pt;height:112.85pt;rotation:315;z-index:-251653120;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F99D86" w14:textId="77777777" w:rsidR="00626AC3" w:rsidRDefault="00DF1DFA">
    <w:pPr>
      <w:pStyle w:val="Nagwek"/>
    </w:pPr>
    <w:r>
      <w:rPr>
        <w:noProof/>
      </w:rPr>
      <w:pict w14:anchorId="13B55883">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1609703" o:spid="_x0000_s2049" type="#_x0000_t136" style="position:absolute;margin-left:0;margin-top:0;width:526.65pt;height:112.85pt;rotation:315;z-index:-251657216;mso-position-horizontal:center;mso-position-horizontal-relative:margin;mso-position-vertical:center;mso-position-vertical-relative:margin" o:allowincell="f" fillcolor="silver" stroked="f">
          <v:fill opacity=".5"/>
          <v:textpath style="font-family:&quot;Calibri&quot;;font-size:1pt" string="PROJEKT UMOWY"/>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3B1565"/>
    <w:multiLevelType w:val="hybridMultilevel"/>
    <w:tmpl w:val="FAAE694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nsid w:val="007B10A8"/>
    <w:multiLevelType w:val="hybridMultilevel"/>
    <w:tmpl w:val="7158D21E"/>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0150071F"/>
    <w:multiLevelType w:val="multilevel"/>
    <w:tmpl w:val="1AA0E1F2"/>
    <w:lvl w:ilvl="0">
      <w:start w:val="1"/>
      <w:numFmt w:val="decimal"/>
      <w:lvlText w:val="%1."/>
      <w:lvlJc w:val="left"/>
      <w:pPr>
        <w:tabs>
          <w:tab w:val="num" w:pos="340"/>
        </w:tabs>
        <w:ind w:left="511" w:hanging="227"/>
      </w:pPr>
      <w:rPr>
        <w:b w:val="0"/>
      </w:rPr>
    </w:lvl>
    <w:lvl w:ilvl="1">
      <w:start w:val="1"/>
      <w:numFmt w:val="decimal"/>
      <w:lvlText w:val="%2."/>
      <w:lvlJc w:val="left"/>
      <w:pPr>
        <w:tabs>
          <w:tab w:val="num" w:pos="1440"/>
        </w:tabs>
        <w:ind w:left="1440" w:hanging="360"/>
      </w:pPr>
      <w:rPr>
        <w:rFonts w:cs="Times New Roman"/>
      </w:rPr>
    </w:lvl>
    <w:lvl w:ilvl="2">
      <w:start w:val="1"/>
      <w:numFmt w:val="decimal"/>
      <w:lvlText w:val="%2.%3."/>
      <w:lvlJc w:val="left"/>
      <w:pPr>
        <w:tabs>
          <w:tab w:val="num" w:pos="2160"/>
        </w:tabs>
        <w:ind w:left="2160" w:hanging="360"/>
      </w:pPr>
      <w:rPr>
        <w:rFonts w:cs="Times New Roman"/>
      </w:rPr>
    </w:lvl>
    <w:lvl w:ilvl="3">
      <w:start w:val="1"/>
      <w:numFmt w:val="decimal"/>
      <w:lvlText w:val="%2.%3.%4."/>
      <w:lvlJc w:val="left"/>
      <w:pPr>
        <w:tabs>
          <w:tab w:val="num" w:pos="2880"/>
        </w:tabs>
        <w:ind w:left="2880" w:hanging="360"/>
      </w:pPr>
      <w:rPr>
        <w:rFonts w:cs="Times New Roman"/>
      </w:rPr>
    </w:lvl>
    <w:lvl w:ilvl="4">
      <w:start w:val="1"/>
      <w:numFmt w:val="decimal"/>
      <w:lvlText w:val="%2.%3.%4.%5."/>
      <w:lvlJc w:val="left"/>
      <w:pPr>
        <w:tabs>
          <w:tab w:val="num" w:pos="3600"/>
        </w:tabs>
        <w:ind w:left="3600" w:hanging="360"/>
      </w:pPr>
      <w:rPr>
        <w:rFonts w:cs="Times New Roman"/>
      </w:rPr>
    </w:lvl>
    <w:lvl w:ilvl="5">
      <w:start w:val="1"/>
      <w:numFmt w:val="decimal"/>
      <w:lvlText w:val="%2.%3.%4.%5.%6."/>
      <w:lvlJc w:val="left"/>
      <w:pPr>
        <w:tabs>
          <w:tab w:val="num" w:pos="4320"/>
        </w:tabs>
        <w:ind w:left="4320" w:hanging="360"/>
      </w:pPr>
      <w:rPr>
        <w:rFonts w:cs="Times New Roman"/>
      </w:rPr>
    </w:lvl>
    <w:lvl w:ilvl="6">
      <w:start w:val="1"/>
      <w:numFmt w:val="decimal"/>
      <w:lvlText w:val="%2.%3.%4.%5.%6.%7."/>
      <w:lvlJc w:val="left"/>
      <w:pPr>
        <w:tabs>
          <w:tab w:val="num" w:pos="5040"/>
        </w:tabs>
        <w:ind w:left="5040" w:hanging="360"/>
      </w:pPr>
      <w:rPr>
        <w:rFonts w:cs="Times New Roman"/>
      </w:rPr>
    </w:lvl>
    <w:lvl w:ilvl="7">
      <w:start w:val="1"/>
      <w:numFmt w:val="decimal"/>
      <w:lvlText w:val="%2.%3.%4.%5.%6.%7.%8."/>
      <w:lvlJc w:val="left"/>
      <w:pPr>
        <w:tabs>
          <w:tab w:val="num" w:pos="5760"/>
        </w:tabs>
        <w:ind w:left="5760" w:hanging="360"/>
      </w:pPr>
      <w:rPr>
        <w:rFonts w:cs="Times New Roman"/>
      </w:rPr>
    </w:lvl>
    <w:lvl w:ilvl="8">
      <w:start w:val="1"/>
      <w:numFmt w:val="decimal"/>
      <w:lvlText w:val="%2.%3.%4.%5.%6.%7.%8.%9."/>
      <w:lvlJc w:val="left"/>
      <w:pPr>
        <w:tabs>
          <w:tab w:val="num" w:pos="6480"/>
        </w:tabs>
        <w:ind w:left="6480" w:hanging="360"/>
      </w:pPr>
      <w:rPr>
        <w:rFonts w:cs="Times New Roman"/>
      </w:rPr>
    </w:lvl>
  </w:abstractNum>
  <w:abstractNum w:abstractNumId="3">
    <w:nsid w:val="03C00B17"/>
    <w:multiLevelType w:val="multilevel"/>
    <w:tmpl w:val="70C80F4E"/>
    <w:lvl w:ilvl="0">
      <w:start w:val="1"/>
      <w:numFmt w:val="decimal"/>
      <w:lvlText w:val="%1."/>
      <w:lvlJc w:val="left"/>
      <w:pPr>
        <w:tabs>
          <w:tab w:val="num" w:pos="720"/>
        </w:tabs>
        <w:ind w:left="720" w:hanging="360"/>
      </w:pPr>
      <w:rPr>
        <w:rFonts w:ascii="Arial" w:eastAsia="Calibri" w:hAnsi="Arial" w:cs="Arial"/>
        <w:b w:val="0"/>
      </w:rPr>
    </w:lvl>
    <w:lvl w:ilvl="1">
      <w:start w:val="1"/>
      <w:numFmt w:val="lowerLetter"/>
      <w:lvlText w:val="%2)"/>
      <w:lvlJc w:val="left"/>
      <w:pPr>
        <w:tabs>
          <w:tab w:val="num" w:pos="1420"/>
        </w:tabs>
        <w:ind w:left="1420" w:hanging="340"/>
      </w:pPr>
      <w:rPr>
        <w:rFonts w:hint="default"/>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
    <w:nsid w:val="04ED2C2C"/>
    <w:multiLevelType w:val="multilevel"/>
    <w:tmpl w:val="D1BA8DB0"/>
    <w:lvl w:ilvl="0">
      <w:start w:val="22"/>
      <w:numFmt w:val="decimal"/>
      <w:lvlText w:val="%1."/>
      <w:lvlJc w:val="left"/>
      <w:pPr>
        <w:ind w:left="390" w:hanging="390"/>
      </w:pPr>
      <w:rPr>
        <w:rFonts w:ascii="Arial" w:eastAsia="Calibri" w:hAnsi="Arial" w:cs="Arial" w:hint="default"/>
        <w:color w:val="auto"/>
      </w:rPr>
    </w:lvl>
    <w:lvl w:ilvl="1">
      <w:start w:val="1"/>
      <w:numFmt w:val="decimal"/>
      <w:lvlText w:val="%2)"/>
      <w:lvlJc w:val="left"/>
      <w:pPr>
        <w:ind w:left="2700" w:hanging="720"/>
      </w:pPr>
      <w:rPr>
        <w:rFonts w:hint="default"/>
      </w:rPr>
    </w:lvl>
    <w:lvl w:ilvl="2">
      <w:start w:val="1"/>
      <w:numFmt w:val="decimal"/>
      <w:lvlText w:val="%1.%2.%3."/>
      <w:lvlJc w:val="left"/>
      <w:pPr>
        <w:ind w:left="4680" w:hanging="720"/>
      </w:pPr>
      <w:rPr>
        <w:rFonts w:hint="default"/>
      </w:rPr>
    </w:lvl>
    <w:lvl w:ilvl="3">
      <w:start w:val="1"/>
      <w:numFmt w:val="decimal"/>
      <w:lvlText w:val="%1.%2.%3.%4."/>
      <w:lvlJc w:val="left"/>
      <w:pPr>
        <w:ind w:left="7020" w:hanging="1080"/>
      </w:pPr>
      <w:rPr>
        <w:rFonts w:hint="default"/>
      </w:rPr>
    </w:lvl>
    <w:lvl w:ilvl="4">
      <w:start w:val="1"/>
      <w:numFmt w:val="decimal"/>
      <w:lvlText w:val="%1.%2.%3.%4.%5."/>
      <w:lvlJc w:val="left"/>
      <w:pPr>
        <w:ind w:left="9000" w:hanging="1080"/>
      </w:pPr>
      <w:rPr>
        <w:rFonts w:hint="default"/>
      </w:rPr>
    </w:lvl>
    <w:lvl w:ilvl="5">
      <w:start w:val="1"/>
      <w:numFmt w:val="decimal"/>
      <w:lvlText w:val="%1.%2.%3.%4.%5.%6."/>
      <w:lvlJc w:val="left"/>
      <w:pPr>
        <w:ind w:left="11340" w:hanging="1440"/>
      </w:pPr>
      <w:rPr>
        <w:rFonts w:hint="default"/>
      </w:rPr>
    </w:lvl>
    <w:lvl w:ilvl="6">
      <w:start w:val="1"/>
      <w:numFmt w:val="decimal"/>
      <w:lvlText w:val="%1.%2.%3.%4.%5.%6.%7."/>
      <w:lvlJc w:val="left"/>
      <w:pPr>
        <w:ind w:left="13320" w:hanging="1440"/>
      </w:pPr>
      <w:rPr>
        <w:rFonts w:hint="default"/>
      </w:rPr>
    </w:lvl>
    <w:lvl w:ilvl="7">
      <w:start w:val="1"/>
      <w:numFmt w:val="decimal"/>
      <w:lvlText w:val="%1.%2.%3.%4.%5.%6.%7.%8."/>
      <w:lvlJc w:val="left"/>
      <w:pPr>
        <w:ind w:left="15660" w:hanging="1800"/>
      </w:pPr>
      <w:rPr>
        <w:rFonts w:hint="default"/>
      </w:rPr>
    </w:lvl>
    <w:lvl w:ilvl="8">
      <w:start w:val="1"/>
      <w:numFmt w:val="decimal"/>
      <w:lvlText w:val="%1.%2.%3.%4.%5.%6.%7.%8.%9."/>
      <w:lvlJc w:val="left"/>
      <w:pPr>
        <w:ind w:left="18000" w:hanging="2160"/>
      </w:pPr>
      <w:rPr>
        <w:rFonts w:hint="default"/>
      </w:rPr>
    </w:lvl>
  </w:abstractNum>
  <w:abstractNum w:abstractNumId="5">
    <w:nsid w:val="0A7B31DB"/>
    <w:multiLevelType w:val="multilevel"/>
    <w:tmpl w:val="96D4AD0E"/>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6">
    <w:nsid w:val="15A634B5"/>
    <w:multiLevelType w:val="multilevel"/>
    <w:tmpl w:val="A0706496"/>
    <w:lvl w:ilvl="0">
      <w:start w:val="16"/>
      <w:numFmt w:val="decimal"/>
      <w:lvlText w:val="%1"/>
      <w:lvlJc w:val="left"/>
      <w:pPr>
        <w:ind w:left="465" w:hanging="465"/>
      </w:pPr>
      <w:rPr>
        <w:rFonts w:hint="default"/>
      </w:rPr>
    </w:lvl>
    <w:lvl w:ilvl="1">
      <w:start w:val="1"/>
      <w:numFmt w:val="decimal"/>
      <w:lvlText w:val="%1.%2"/>
      <w:lvlJc w:val="left"/>
      <w:pPr>
        <w:ind w:left="1174" w:hanging="46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472" w:hanging="1800"/>
      </w:pPr>
      <w:rPr>
        <w:rFonts w:hint="default"/>
      </w:rPr>
    </w:lvl>
  </w:abstractNum>
  <w:abstractNum w:abstractNumId="7">
    <w:nsid w:val="23261402"/>
    <w:multiLevelType w:val="multilevel"/>
    <w:tmpl w:val="3240374A"/>
    <w:lvl w:ilvl="0">
      <w:start w:val="3"/>
      <w:numFmt w:val="decimal"/>
      <w:lvlText w:val="%1."/>
      <w:lvlJc w:val="left"/>
      <w:pPr>
        <w:tabs>
          <w:tab w:val="num" w:pos="360"/>
        </w:tabs>
        <w:ind w:left="360" w:hanging="360"/>
      </w:pPr>
      <w:rPr>
        <w:rFonts w:ascii="Arial" w:eastAsia="Calibri" w:hAnsi="Arial" w:cs="Arial" w:hint="default"/>
        <w:lang w:val="pl-PL"/>
      </w:rPr>
    </w:lvl>
    <w:lvl w:ilvl="1">
      <w:start w:val="1"/>
      <w:numFmt w:val="lowerLetter"/>
      <w:lvlText w:val="%2)"/>
      <w:lvlJc w:val="left"/>
      <w:pPr>
        <w:tabs>
          <w:tab w:val="num" w:pos="1060"/>
        </w:tabs>
        <w:ind w:left="1060" w:hanging="340"/>
      </w:pPr>
      <w:rPr>
        <w:b w:val="0"/>
      </w:rPr>
    </w:lvl>
    <w:lvl w:ilvl="2">
      <w:start w:val="1"/>
      <w:numFmt w:val="lowerRoman"/>
      <w:lvlText w:val="%3."/>
      <w:lvlJc w:val="right"/>
      <w:pPr>
        <w:tabs>
          <w:tab w:val="num" w:pos="1800"/>
        </w:tabs>
        <w:ind w:left="1800" w:hanging="180"/>
      </w:pPr>
    </w:lvl>
    <w:lvl w:ilvl="3">
      <w:start w:val="1"/>
      <w:numFmt w:val="decimal"/>
      <w:lvlText w:val="%4."/>
      <w:lvlJc w:val="left"/>
      <w:pPr>
        <w:tabs>
          <w:tab w:val="num" w:pos="2520"/>
        </w:tabs>
        <w:ind w:left="2520" w:hanging="360"/>
      </w:pPr>
      <w:rPr>
        <w:b w:val="0"/>
      </w:rPr>
    </w:lvl>
    <w:lvl w:ilvl="4">
      <w:start w:val="1"/>
      <w:numFmt w:val="lowerLetter"/>
      <w:lvlText w:val="%5."/>
      <w:lvlJc w:val="left"/>
      <w:pPr>
        <w:tabs>
          <w:tab w:val="num" w:pos="3240"/>
        </w:tabs>
        <w:ind w:left="3240" w:hanging="360"/>
      </w:pPr>
    </w:lvl>
    <w:lvl w:ilvl="5">
      <w:start w:val="1"/>
      <w:numFmt w:val="lowerRoman"/>
      <w:lvlText w:val="%6."/>
      <w:lvlJc w:val="right"/>
      <w:pPr>
        <w:tabs>
          <w:tab w:val="num" w:pos="3960"/>
        </w:tabs>
        <w:ind w:left="3960" w:hanging="180"/>
      </w:pPr>
    </w:lvl>
    <w:lvl w:ilvl="6">
      <w:start w:val="1"/>
      <w:numFmt w:val="decimal"/>
      <w:lvlText w:val="%7."/>
      <w:lvlJc w:val="left"/>
      <w:pPr>
        <w:tabs>
          <w:tab w:val="num" w:pos="4680"/>
        </w:tabs>
        <w:ind w:left="4680" w:hanging="360"/>
      </w:pPr>
    </w:lvl>
    <w:lvl w:ilvl="7">
      <w:start w:val="1"/>
      <w:numFmt w:val="lowerLetter"/>
      <w:lvlText w:val="%8."/>
      <w:lvlJc w:val="left"/>
      <w:pPr>
        <w:tabs>
          <w:tab w:val="num" w:pos="5400"/>
        </w:tabs>
        <w:ind w:left="5400" w:hanging="360"/>
      </w:pPr>
    </w:lvl>
    <w:lvl w:ilvl="8">
      <w:start w:val="1"/>
      <w:numFmt w:val="lowerRoman"/>
      <w:lvlText w:val="%9."/>
      <w:lvlJc w:val="right"/>
      <w:pPr>
        <w:tabs>
          <w:tab w:val="num" w:pos="6120"/>
        </w:tabs>
        <w:ind w:left="6120" w:hanging="180"/>
      </w:pPr>
    </w:lvl>
  </w:abstractNum>
  <w:abstractNum w:abstractNumId="8">
    <w:nsid w:val="24614E6C"/>
    <w:multiLevelType w:val="multilevel"/>
    <w:tmpl w:val="6750DB5E"/>
    <w:lvl w:ilvl="0">
      <w:start w:val="2"/>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9">
    <w:nsid w:val="263E625A"/>
    <w:multiLevelType w:val="multilevel"/>
    <w:tmpl w:val="D26AA724"/>
    <w:lvl w:ilvl="0">
      <w:start w:val="1"/>
      <w:numFmt w:val="decimal"/>
      <w:lvlText w:val="%1"/>
      <w:lvlJc w:val="left"/>
      <w:pPr>
        <w:ind w:left="360" w:hanging="360"/>
      </w:pPr>
    </w:lvl>
    <w:lvl w:ilvl="1">
      <w:start w:val="1"/>
      <w:numFmt w:val="decimal"/>
      <w:lvlText w:val="%2)"/>
      <w:lvlJc w:val="left"/>
      <w:pPr>
        <w:ind w:left="786" w:hanging="36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1800" w:hanging="1800"/>
      </w:pPr>
    </w:lvl>
  </w:abstractNum>
  <w:abstractNum w:abstractNumId="10">
    <w:nsid w:val="2C23647A"/>
    <w:multiLevelType w:val="hybridMultilevel"/>
    <w:tmpl w:val="EDCAED3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nsid w:val="2D345BAB"/>
    <w:multiLevelType w:val="multilevel"/>
    <w:tmpl w:val="0F603262"/>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2">
    <w:nsid w:val="2E5812D8"/>
    <w:multiLevelType w:val="multilevel"/>
    <w:tmpl w:val="7FC07A28"/>
    <w:lvl w:ilvl="0">
      <w:start w:val="7"/>
      <w:numFmt w:val="decimal"/>
      <w:lvlText w:val="%1"/>
      <w:lvlJc w:val="left"/>
      <w:pPr>
        <w:ind w:left="360" w:hanging="360"/>
      </w:pPr>
      <w:rPr>
        <w:rFonts w:eastAsia="Calibri"/>
      </w:rPr>
    </w:lvl>
    <w:lvl w:ilvl="1">
      <w:start w:val="1"/>
      <w:numFmt w:val="decimal"/>
      <w:lvlText w:val="%1.%2"/>
      <w:lvlJc w:val="left"/>
      <w:pPr>
        <w:ind w:left="360" w:hanging="360"/>
      </w:pPr>
      <w:rPr>
        <w:rFonts w:eastAsia="Calibri"/>
      </w:rPr>
    </w:lvl>
    <w:lvl w:ilvl="2">
      <w:start w:val="1"/>
      <w:numFmt w:val="decimal"/>
      <w:lvlText w:val="%1.%2.%3"/>
      <w:lvlJc w:val="left"/>
      <w:pPr>
        <w:ind w:left="720" w:hanging="720"/>
      </w:pPr>
      <w:rPr>
        <w:rFonts w:eastAsia="Calibri"/>
      </w:rPr>
    </w:lvl>
    <w:lvl w:ilvl="3">
      <w:start w:val="1"/>
      <w:numFmt w:val="decimal"/>
      <w:lvlText w:val="%1.%2.%3.%4"/>
      <w:lvlJc w:val="left"/>
      <w:pPr>
        <w:ind w:left="1080" w:hanging="1080"/>
      </w:pPr>
      <w:rPr>
        <w:rFonts w:eastAsia="Calibri"/>
      </w:rPr>
    </w:lvl>
    <w:lvl w:ilvl="4">
      <w:start w:val="1"/>
      <w:numFmt w:val="decimal"/>
      <w:lvlText w:val="%1.%2.%3.%4.%5"/>
      <w:lvlJc w:val="left"/>
      <w:pPr>
        <w:ind w:left="1080" w:hanging="1080"/>
      </w:pPr>
      <w:rPr>
        <w:rFonts w:eastAsia="Calibri"/>
      </w:rPr>
    </w:lvl>
    <w:lvl w:ilvl="5">
      <w:start w:val="1"/>
      <w:numFmt w:val="decimal"/>
      <w:lvlText w:val="%1.%2.%3.%4.%5.%6"/>
      <w:lvlJc w:val="left"/>
      <w:pPr>
        <w:ind w:left="1440" w:hanging="1440"/>
      </w:pPr>
      <w:rPr>
        <w:rFonts w:eastAsia="Calibri"/>
      </w:rPr>
    </w:lvl>
    <w:lvl w:ilvl="6">
      <w:start w:val="1"/>
      <w:numFmt w:val="decimal"/>
      <w:lvlText w:val="%1.%2.%3.%4.%5.%6.%7"/>
      <w:lvlJc w:val="left"/>
      <w:pPr>
        <w:ind w:left="1440" w:hanging="1440"/>
      </w:pPr>
      <w:rPr>
        <w:rFonts w:eastAsia="Calibri"/>
      </w:rPr>
    </w:lvl>
    <w:lvl w:ilvl="7">
      <w:start w:val="1"/>
      <w:numFmt w:val="decimal"/>
      <w:lvlText w:val="%1.%2.%3.%4.%5.%6.%7.%8"/>
      <w:lvlJc w:val="left"/>
      <w:pPr>
        <w:ind w:left="1800" w:hanging="1800"/>
      </w:pPr>
      <w:rPr>
        <w:rFonts w:eastAsia="Calibri"/>
      </w:rPr>
    </w:lvl>
    <w:lvl w:ilvl="8">
      <w:start w:val="1"/>
      <w:numFmt w:val="decimal"/>
      <w:lvlText w:val="%1.%2.%3.%4.%5.%6.%7.%8.%9"/>
      <w:lvlJc w:val="left"/>
      <w:pPr>
        <w:ind w:left="1800" w:hanging="1800"/>
      </w:pPr>
      <w:rPr>
        <w:rFonts w:eastAsia="Calibri"/>
      </w:rPr>
    </w:lvl>
  </w:abstractNum>
  <w:abstractNum w:abstractNumId="13">
    <w:nsid w:val="2EBD4671"/>
    <w:multiLevelType w:val="multilevel"/>
    <w:tmpl w:val="A8400F38"/>
    <w:lvl w:ilvl="0">
      <w:start w:val="1"/>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4">
    <w:nsid w:val="321C0C8A"/>
    <w:multiLevelType w:val="multilevel"/>
    <w:tmpl w:val="5F20C7B6"/>
    <w:lvl w:ilvl="0">
      <w:start w:val="1"/>
      <w:numFmt w:val="decimal"/>
      <w:lvlText w:val="%1."/>
      <w:lvlJc w:val="left"/>
      <w:pPr>
        <w:tabs>
          <w:tab w:val="num" w:pos="720"/>
        </w:tabs>
        <w:ind w:left="720" w:hanging="360"/>
      </w:pPr>
      <w:rPr>
        <w:b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5">
    <w:nsid w:val="32E64C06"/>
    <w:multiLevelType w:val="multilevel"/>
    <w:tmpl w:val="A2622AD6"/>
    <w:lvl w:ilvl="0">
      <w:start w:val="4"/>
      <w:numFmt w:val="decimal"/>
      <w:lvlText w:val="%1"/>
      <w:lvlJc w:val="left"/>
      <w:pPr>
        <w:ind w:left="360" w:hanging="360"/>
      </w:pPr>
      <w:rPr>
        <w:rFonts w:hint="default"/>
      </w:rPr>
    </w:lvl>
    <w:lvl w:ilvl="1">
      <w:start w:val="1"/>
      <w:numFmt w:val="decimal"/>
      <w:lvlText w:val="%1.%2"/>
      <w:lvlJc w:val="left"/>
      <w:pPr>
        <w:ind w:left="928" w:hanging="36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4848" w:hanging="144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344" w:hanging="1800"/>
      </w:pPr>
      <w:rPr>
        <w:rFonts w:hint="default"/>
      </w:rPr>
    </w:lvl>
  </w:abstractNum>
  <w:abstractNum w:abstractNumId="16">
    <w:nsid w:val="33BB4172"/>
    <w:multiLevelType w:val="hybridMultilevel"/>
    <w:tmpl w:val="8302888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nsid w:val="351B1B0D"/>
    <w:multiLevelType w:val="multilevel"/>
    <w:tmpl w:val="13BC5FAC"/>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18">
    <w:nsid w:val="37FC6DE3"/>
    <w:multiLevelType w:val="hybridMultilevel"/>
    <w:tmpl w:val="2BC472C2"/>
    <w:lvl w:ilvl="0" w:tplc="ADA06EEE">
      <w:start w:val="29"/>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nsid w:val="38222C89"/>
    <w:multiLevelType w:val="multilevel"/>
    <w:tmpl w:val="8F3094EC"/>
    <w:lvl w:ilvl="0">
      <w:start w:val="1"/>
      <w:numFmt w:val="decimal"/>
      <w:lvlText w:val="%1"/>
      <w:lvlJc w:val="left"/>
      <w:pPr>
        <w:ind w:left="360" w:hanging="360"/>
      </w:pPr>
      <w:rPr>
        <w:rFonts w:eastAsia="Times New Roman" w:hint="default"/>
      </w:rPr>
    </w:lvl>
    <w:lvl w:ilvl="1">
      <w:start w:val="1"/>
      <w:numFmt w:val="decimal"/>
      <w:lvlText w:val="%1.%2"/>
      <w:lvlJc w:val="left"/>
      <w:pPr>
        <w:ind w:left="360" w:hanging="360"/>
      </w:pPr>
      <w:rPr>
        <w:rFonts w:eastAsia="Times New Roman" w:hint="default"/>
      </w:rPr>
    </w:lvl>
    <w:lvl w:ilvl="2">
      <w:start w:val="1"/>
      <w:numFmt w:val="decimal"/>
      <w:lvlText w:val="%1.%2.%3"/>
      <w:lvlJc w:val="left"/>
      <w:pPr>
        <w:ind w:left="720" w:hanging="720"/>
      </w:pPr>
      <w:rPr>
        <w:rFonts w:eastAsia="Times New Roman" w:hint="default"/>
      </w:rPr>
    </w:lvl>
    <w:lvl w:ilvl="3">
      <w:start w:val="1"/>
      <w:numFmt w:val="decimal"/>
      <w:lvlText w:val="%1.%2.%3.%4"/>
      <w:lvlJc w:val="left"/>
      <w:pPr>
        <w:ind w:left="1080" w:hanging="1080"/>
      </w:pPr>
      <w:rPr>
        <w:rFonts w:eastAsia="Times New Roman" w:hint="default"/>
      </w:rPr>
    </w:lvl>
    <w:lvl w:ilvl="4">
      <w:start w:val="1"/>
      <w:numFmt w:val="decimal"/>
      <w:lvlText w:val="%1.%2.%3.%4.%5"/>
      <w:lvlJc w:val="left"/>
      <w:pPr>
        <w:ind w:left="1080" w:hanging="1080"/>
      </w:pPr>
      <w:rPr>
        <w:rFonts w:eastAsia="Times New Roman" w:hint="default"/>
      </w:rPr>
    </w:lvl>
    <w:lvl w:ilvl="5">
      <w:start w:val="1"/>
      <w:numFmt w:val="decimal"/>
      <w:lvlText w:val="%1.%2.%3.%4.%5.%6"/>
      <w:lvlJc w:val="left"/>
      <w:pPr>
        <w:ind w:left="1440" w:hanging="1440"/>
      </w:pPr>
      <w:rPr>
        <w:rFonts w:eastAsia="Times New Roman" w:hint="default"/>
      </w:rPr>
    </w:lvl>
    <w:lvl w:ilvl="6">
      <w:start w:val="1"/>
      <w:numFmt w:val="decimal"/>
      <w:lvlText w:val="%1.%2.%3.%4.%5.%6.%7"/>
      <w:lvlJc w:val="left"/>
      <w:pPr>
        <w:ind w:left="1440" w:hanging="1440"/>
      </w:pPr>
      <w:rPr>
        <w:rFonts w:eastAsia="Times New Roman" w:hint="default"/>
      </w:rPr>
    </w:lvl>
    <w:lvl w:ilvl="7">
      <w:start w:val="1"/>
      <w:numFmt w:val="decimal"/>
      <w:lvlText w:val="%1.%2.%3.%4.%5.%6.%7.%8"/>
      <w:lvlJc w:val="left"/>
      <w:pPr>
        <w:ind w:left="1800" w:hanging="1800"/>
      </w:pPr>
      <w:rPr>
        <w:rFonts w:eastAsia="Times New Roman" w:hint="default"/>
      </w:rPr>
    </w:lvl>
    <w:lvl w:ilvl="8">
      <w:start w:val="1"/>
      <w:numFmt w:val="decimal"/>
      <w:lvlText w:val="%1.%2.%3.%4.%5.%6.%7.%8.%9"/>
      <w:lvlJc w:val="left"/>
      <w:pPr>
        <w:ind w:left="1800" w:hanging="1800"/>
      </w:pPr>
      <w:rPr>
        <w:rFonts w:eastAsia="Times New Roman" w:hint="default"/>
      </w:rPr>
    </w:lvl>
  </w:abstractNum>
  <w:abstractNum w:abstractNumId="20">
    <w:nsid w:val="3943024F"/>
    <w:multiLevelType w:val="multilevel"/>
    <w:tmpl w:val="7BE44766"/>
    <w:lvl w:ilvl="0">
      <w:start w:val="3"/>
      <w:numFmt w:val="decimal"/>
      <w:lvlText w:val="%1."/>
      <w:lvlJc w:val="left"/>
      <w:pPr>
        <w:ind w:left="390" w:hanging="390"/>
      </w:pPr>
      <w:rPr>
        <w:rFonts w:hint="default"/>
      </w:rPr>
    </w:lvl>
    <w:lvl w:ilvl="1">
      <w:start w:val="1"/>
      <w:numFmt w:val="decimal"/>
      <w:lvlText w:val="%1.%2."/>
      <w:lvlJc w:val="left"/>
      <w:pPr>
        <w:ind w:left="1800" w:hanging="720"/>
      </w:pPr>
      <w:rPr>
        <w:rFonts w:hint="default"/>
      </w:rPr>
    </w:lvl>
    <w:lvl w:ilvl="2">
      <w:start w:val="1"/>
      <w:numFmt w:val="decimal"/>
      <w:lvlText w:val="%1.%2.%3."/>
      <w:lvlJc w:val="left"/>
      <w:pPr>
        <w:ind w:left="2880" w:hanging="720"/>
      </w:pPr>
      <w:rPr>
        <w:rFonts w:hint="default"/>
      </w:rPr>
    </w:lvl>
    <w:lvl w:ilvl="3">
      <w:start w:val="1"/>
      <w:numFmt w:val="decimal"/>
      <w:lvlText w:val="%1.%2.%3.%4."/>
      <w:lvlJc w:val="left"/>
      <w:pPr>
        <w:ind w:left="4320" w:hanging="1080"/>
      </w:pPr>
      <w:rPr>
        <w:rFonts w:hint="default"/>
      </w:rPr>
    </w:lvl>
    <w:lvl w:ilvl="4">
      <w:start w:val="1"/>
      <w:numFmt w:val="decimal"/>
      <w:lvlText w:val="%1.%2.%3.%4.%5."/>
      <w:lvlJc w:val="left"/>
      <w:pPr>
        <w:ind w:left="5400" w:hanging="1080"/>
      </w:pPr>
      <w:rPr>
        <w:rFonts w:hint="default"/>
      </w:rPr>
    </w:lvl>
    <w:lvl w:ilvl="5">
      <w:start w:val="1"/>
      <w:numFmt w:val="decimal"/>
      <w:lvlText w:val="%1.%2.%3.%4.%5.%6."/>
      <w:lvlJc w:val="left"/>
      <w:pPr>
        <w:ind w:left="6840" w:hanging="1440"/>
      </w:pPr>
      <w:rPr>
        <w:rFonts w:hint="default"/>
      </w:rPr>
    </w:lvl>
    <w:lvl w:ilvl="6">
      <w:start w:val="1"/>
      <w:numFmt w:val="decimal"/>
      <w:lvlText w:val="%1.%2.%3.%4.%5.%6.%7."/>
      <w:lvlJc w:val="left"/>
      <w:pPr>
        <w:ind w:left="7920" w:hanging="1440"/>
      </w:pPr>
      <w:rPr>
        <w:rFonts w:hint="default"/>
      </w:rPr>
    </w:lvl>
    <w:lvl w:ilvl="7">
      <w:start w:val="1"/>
      <w:numFmt w:val="decimal"/>
      <w:lvlText w:val="%1.%2.%3.%4.%5.%6.%7.%8."/>
      <w:lvlJc w:val="left"/>
      <w:pPr>
        <w:ind w:left="9360" w:hanging="1800"/>
      </w:pPr>
      <w:rPr>
        <w:rFonts w:hint="default"/>
      </w:rPr>
    </w:lvl>
    <w:lvl w:ilvl="8">
      <w:start w:val="1"/>
      <w:numFmt w:val="decimal"/>
      <w:lvlText w:val="%1.%2.%3.%4.%5.%6.%7.%8.%9."/>
      <w:lvlJc w:val="left"/>
      <w:pPr>
        <w:ind w:left="10800" w:hanging="2160"/>
      </w:pPr>
      <w:rPr>
        <w:rFonts w:hint="default"/>
      </w:rPr>
    </w:lvl>
  </w:abstractNum>
  <w:abstractNum w:abstractNumId="21">
    <w:nsid w:val="3B945CA4"/>
    <w:multiLevelType w:val="multilevel"/>
    <w:tmpl w:val="BCC458DC"/>
    <w:lvl w:ilvl="0">
      <w:start w:val="1"/>
      <w:numFmt w:val="decimal"/>
      <w:lvlText w:val="%1."/>
      <w:lvlJc w:val="left"/>
      <w:pPr>
        <w:ind w:left="390" w:hanging="390"/>
      </w:pPr>
    </w:lvl>
    <w:lvl w:ilvl="1">
      <w:start w:val="1"/>
      <w:numFmt w:val="decimal"/>
      <w:lvlText w:val="%2)"/>
      <w:lvlJc w:val="left"/>
      <w:pPr>
        <w:ind w:left="720" w:hanging="720"/>
      </w:pPr>
    </w:lvl>
    <w:lvl w:ilvl="2">
      <w:start w:val="1"/>
      <w:numFmt w:val="decimal"/>
      <w:lvlText w:val="%1.%2.%3."/>
      <w:lvlJc w:val="left"/>
      <w:pPr>
        <w:ind w:left="720" w:hanging="720"/>
      </w:pPr>
    </w:lvl>
    <w:lvl w:ilvl="3">
      <w:start w:val="1"/>
      <w:numFmt w:val="decimal"/>
      <w:lvlText w:val="%1.%2.%3.%4."/>
      <w:lvlJc w:val="left"/>
      <w:pPr>
        <w:ind w:left="1080" w:hanging="1080"/>
      </w:pPr>
    </w:lvl>
    <w:lvl w:ilvl="4">
      <w:start w:val="1"/>
      <w:numFmt w:val="decimal"/>
      <w:lvlText w:val="%1.%2.%3.%4.%5."/>
      <w:lvlJc w:val="left"/>
      <w:pPr>
        <w:ind w:left="1080" w:hanging="1080"/>
      </w:pPr>
    </w:lvl>
    <w:lvl w:ilvl="5">
      <w:start w:val="1"/>
      <w:numFmt w:val="decimal"/>
      <w:lvlText w:val="%1.%2.%3.%4.%5.%6."/>
      <w:lvlJc w:val="left"/>
      <w:pPr>
        <w:ind w:left="1440" w:hanging="1440"/>
      </w:pPr>
    </w:lvl>
    <w:lvl w:ilvl="6">
      <w:start w:val="1"/>
      <w:numFmt w:val="decimal"/>
      <w:lvlText w:val="%1.%2.%3.%4.%5.%6.%7."/>
      <w:lvlJc w:val="left"/>
      <w:pPr>
        <w:ind w:left="1440" w:hanging="1440"/>
      </w:pPr>
    </w:lvl>
    <w:lvl w:ilvl="7">
      <w:start w:val="1"/>
      <w:numFmt w:val="decimal"/>
      <w:lvlText w:val="%1.%2.%3.%4.%5.%6.%7.%8."/>
      <w:lvlJc w:val="left"/>
      <w:pPr>
        <w:ind w:left="1800" w:hanging="1800"/>
      </w:pPr>
    </w:lvl>
    <w:lvl w:ilvl="8">
      <w:start w:val="1"/>
      <w:numFmt w:val="decimal"/>
      <w:lvlText w:val="%1.%2.%3.%4.%5.%6.%7.%8.%9."/>
      <w:lvlJc w:val="left"/>
      <w:pPr>
        <w:ind w:left="2160" w:hanging="2160"/>
      </w:pPr>
    </w:lvl>
  </w:abstractNum>
  <w:abstractNum w:abstractNumId="22">
    <w:nsid w:val="3DCE47B2"/>
    <w:multiLevelType w:val="hybridMultilevel"/>
    <w:tmpl w:val="63426AB0"/>
    <w:lvl w:ilvl="0" w:tplc="67C20D02">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nsid w:val="41C5541F"/>
    <w:multiLevelType w:val="hybridMultilevel"/>
    <w:tmpl w:val="DE2E0BEE"/>
    <w:lvl w:ilvl="0" w:tplc="FFFFFFFF">
      <w:start w:val="1"/>
      <w:numFmt w:val="decimal"/>
      <w:lvlText w:val="%1."/>
      <w:lvlJc w:val="left"/>
      <w:pPr>
        <w:tabs>
          <w:tab w:val="num" w:pos="780"/>
        </w:tabs>
        <w:ind w:left="780" w:hanging="420"/>
      </w:p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24">
    <w:nsid w:val="46DB70F9"/>
    <w:multiLevelType w:val="multilevel"/>
    <w:tmpl w:val="766A5036"/>
    <w:lvl w:ilvl="0">
      <w:start w:val="23"/>
      <w:numFmt w:val="decimal"/>
      <w:lvlText w:val="%1"/>
      <w:lvlJc w:val="left"/>
      <w:pPr>
        <w:ind w:left="465" w:hanging="465"/>
      </w:pPr>
      <w:rPr>
        <w:rFonts w:hint="default"/>
      </w:rPr>
    </w:lvl>
    <w:lvl w:ilvl="1">
      <w:start w:val="1"/>
      <w:numFmt w:val="decimal"/>
      <w:lvlText w:val="%1.%2"/>
      <w:lvlJc w:val="left"/>
      <w:pPr>
        <w:ind w:left="1320" w:hanging="465"/>
      </w:pPr>
      <w:rPr>
        <w:rFonts w:hint="default"/>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570" w:hanging="144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8640" w:hanging="1800"/>
      </w:pPr>
      <w:rPr>
        <w:rFonts w:hint="default"/>
      </w:rPr>
    </w:lvl>
  </w:abstractNum>
  <w:abstractNum w:abstractNumId="25">
    <w:nsid w:val="47C33F36"/>
    <w:multiLevelType w:val="hybridMultilevel"/>
    <w:tmpl w:val="8BCA4CAA"/>
    <w:lvl w:ilvl="0" w:tplc="96387424">
      <w:start w:val="1"/>
      <w:numFmt w:val="decimal"/>
      <w:lvlText w:val="%1."/>
      <w:lvlJc w:val="left"/>
      <w:pPr>
        <w:ind w:left="720" w:hanging="360"/>
      </w:pPr>
      <w:rPr>
        <w:rFonts w:hint="default"/>
        <w:i w:val="0"/>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6">
    <w:nsid w:val="4D061B56"/>
    <w:multiLevelType w:val="multilevel"/>
    <w:tmpl w:val="BF223408"/>
    <w:lvl w:ilvl="0">
      <w:start w:val="2"/>
      <w:numFmt w:val="decimal"/>
      <w:lvlText w:val="%1"/>
      <w:lvlJc w:val="left"/>
      <w:pPr>
        <w:ind w:left="360" w:hanging="360"/>
      </w:pPr>
      <w:rPr>
        <w:rFonts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nsid w:val="51420654"/>
    <w:multiLevelType w:val="multilevel"/>
    <w:tmpl w:val="B096F72A"/>
    <w:lvl w:ilvl="0">
      <w:start w:val="1"/>
      <w:numFmt w:val="decimal"/>
      <w:lvlText w:val="%1."/>
      <w:lvlJc w:val="left"/>
      <w:pPr>
        <w:tabs>
          <w:tab w:val="num" w:pos="720"/>
        </w:tabs>
        <w:ind w:left="720" w:hanging="360"/>
      </w:pPr>
      <w:rPr>
        <w:rFonts w:ascii="Arial" w:eastAsia="Calibri" w:hAnsi="Arial" w:cs="Arial" w:hint="default"/>
        <w:b w:val="0"/>
      </w:rPr>
    </w:lvl>
    <w:lvl w:ilvl="1">
      <w:start w:val="1"/>
      <w:numFmt w:val="lowerLetter"/>
      <w:lvlText w:val="%2)"/>
      <w:lvlJc w:val="left"/>
      <w:pPr>
        <w:tabs>
          <w:tab w:val="num" w:pos="1420"/>
        </w:tabs>
        <w:ind w:left="1420" w:hanging="340"/>
      </w:pPr>
      <w:rPr>
        <w:b w:val="0"/>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rPr>
        <w:b w:val="0"/>
      </w:r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8">
    <w:nsid w:val="53314B23"/>
    <w:multiLevelType w:val="multilevel"/>
    <w:tmpl w:val="A6D2335A"/>
    <w:lvl w:ilvl="0">
      <w:start w:val="1"/>
      <w:numFmt w:val="decimal"/>
      <w:lvlText w:val="%1"/>
      <w:lvlJc w:val="left"/>
      <w:pPr>
        <w:ind w:left="360" w:hanging="360"/>
      </w:pPr>
      <w:rPr>
        <w:rFonts w:hint="default"/>
      </w:rPr>
    </w:lvl>
    <w:lvl w:ilvl="1">
      <w:start w:val="1"/>
      <w:numFmt w:val="decimal"/>
      <w:lvlText w:val="%1.%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29">
    <w:nsid w:val="5646720B"/>
    <w:multiLevelType w:val="hybridMultilevel"/>
    <w:tmpl w:val="B3F8BDB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0">
    <w:nsid w:val="567F179F"/>
    <w:multiLevelType w:val="hybridMultilevel"/>
    <w:tmpl w:val="BEA41E58"/>
    <w:lvl w:ilvl="0" w:tplc="DB46A612">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nsid w:val="5A2A4DDF"/>
    <w:multiLevelType w:val="hybridMultilevel"/>
    <w:tmpl w:val="A770EA44"/>
    <w:lvl w:ilvl="0" w:tplc="BCAEFA8E">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nsid w:val="5CDD64EE"/>
    <w:multiLevelType w:val="multilevel"/>
    <w:tmpl w:val="D6901568"/>
    <w:lvl w:ilvl="0">
      <w:start w:val="56"/>
      <w:numFmt w:val="decimal"/>
      <w:lvlText w:val="%1"/>
      <w:lvlJc w:val="left"/>
      <w:pPr>
        <w:ind w:left="465" w:hanging="465"/>
      </w:pPr>
      <w:rPr>
        <w:rFonts w:hint="default"/>
      </w:rPr>
    </w:lvl>
    <w:lvl w:ilvl="1">
      <w:start w:val="1"/>
      <w:numFmt w:val="decimal"/>
      <w:lvlText w:val="%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3">
    <w:nsid w:val="5D107FD1"/>
    <w:multiLevelType w:val="hybridMultilevel"/>
    <w:tmpl w:val="BE507976"/>
    <w:lvl w:ilvl="0" w:tplc="04150017">
      <w:start w:val="1"/>
      <w:numFmt w:val="lowerLetter"/>
      <w:lvlText w:val="%1)"/>
      <w:lvlJc w:val="left"/>
      <w:pPr>
        <w:tabs>
          <w:tab w:val="num" w:pos="1779"/>
        </w:tabs>
        <w:ind w:left="1779" w:hanging="360"/>
      </w:pPr>
    </w:lvl>
    <w:lvl w:ilvl="1" w:tplc="FFFFFFFF">
      <w:start w:val="1"/>
      <w:numFmt w:val="lowerLetter"/>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34">
    <w:nsid w:val="609B5A6F"/>
    <w:multiLevelType w:val="hybridMultilevel"/>
    <w:tmpl w:val="3864A16C"/>
    <w:lvl w:ilvl="0" w:tplc="04150011">
      <w:start w:val="1"/>
      <w:numFmt w:val="decimal"/>
      <w:lvlText w:val="%1)"/>
      <w:lvlJc w:val="left"/>
      <w:pPr>
        <w:ind w:left="1004" w:hanging="360"/>
      </w:p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35">
    <w:nsid w:val="63A4594B"/>
    <w:multiLevelType w:val="multilevel"/>
    <w:tmpl w:val="CA8AC910"/>
    <w:lvl w:ilvl="0">
      <w:start w:val="17"/>
      <w:numFmt w:val="decimal"/>
      <w:lvlText w:val="%1"/>
      <w:lvlJc w:val="left"/>
      <w:pPr>
        <w:ind w:left="465" w:hanging="465"/>
      </w:pPr>
      <w:rPr>
        <w:rFonts w:hint="default"/>
      </w:rPr>
    </w:lvl>
    <w:lvl w:ilvl="1">
      <w:start w:val="1"/>
      <w:numFmt w:val="decimal"/>
      <w:lvlText w:val="%1.%2"/>
      <w:lvlJc w:val="left"/>
      <w:pPr>
        <w:ind w:left="465" w:hanging="46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36">
    <w:nsid w:val="63E0493F"/>
    <w:multiLevelType w:val="multilevel"/>
    <w:tmpl w:val="83E8DE0A"/>
    <w:lvl w:ilvl="0">
      <w:start w:val="3"/>
      <w:numFmt w:val="decimal"/>
      <w:lvlText w:val="%1"/>
      <w:lvlJc w:val="left"/>
      <w:pPr>
        <w:ind w:left="360" w:hanging="360"/>
      </w:pPr>
      <w:rPr>
        <w:rFonts w:eastAsia="Calibri" w:hint="default"/>
      </w:rPr>
    </w:lvl>
    <w:lvl w:ilvl="1">
      <w:start w:val="1"/>
      <w:numFmt w:val="decimal"/>
      <w:lvlText w:val="%2)"/>
      <w:lvlJc w:val="left"/>
      <w:pPr>
        <w:ind w:left="360" w:hanging="360"/>
      </w:pPr>
      <w:rPr>
        <w:rFonts w:hint="default"/>
      </w:rPr>
    </w:lvl>
    <w:lvl w:ilvl="2">
      <w:start w:val="1"/>
      <w:numFmt w:val="decimal"/>
      <w:lvlText w:val="%1.%2.%3"/>
      <w:lvlJc w:val="left"/>
      <w:pPr>
        <w:ind w:left="720" w:hanging="720"/>
      </w:pPr>
      <w:rPr>
        <w:rFonts w:eastAsia="Calibri" w:hint="default"/>
      </w:rPr>
    </w:lvl>
    <w:lvl w:ilvl="3">
      <w:start w:val="1"/>
      <w:numFmt w:val="decimal"/>
      <w:lvlText w:val="%1.%2.%3.%4"/>
      <w:lvlJc w:val="left"/>
      <w:pPr>
        <w:ind w:left="1080" w:hanging="108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440" w:hanging="144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800" w:hanging="1800"/>
      </w:pPr>
      <w:rPr>
        <w:rFonts w:eastAsia="Calibri" w:hint="default"/>
      </w:rPr>
    </w:lvl>
    <w:lvl w:ilvl="8">
      <w:start w:val="1"/>
      <w:numFmt w:val="decimal"/>
      <w:lvlText w:val="%1.%2.%3.%4.%5.%6.%7.%8.%9"/>
      <w:lvlJc w:val="left"/>
      <w:pPr>
        <w:ind w:left="1800" w:hanging="1800"/>
      </w:pPr>
      <w:rPr>
        <w:rFonts w:eastAsia="Calibri" w:hint="default"/>
      </w:rPr>
    </w:lvl>
  </w:abstractNum>
  <w:abstractNum w:abstractNumId="37">
    <w:nsid w:val="67CE1DCB"/>
    <w:multiLevelType w:val="multilevel"/>
    <w:tmpl w:val="CA70D000"/>
    <w:lvl w:ilvl="0">
      <w:start w:val="1"/>
      <w:numFmt w:val="decimal"/>
      <w:lvlText w:val="%1."/>
      <w:lvlJc w:val="left"/>
      <w:pPr>
        <w:ind w:left="502" w:hanging="360"/>
      </w:pPr>
      <w:rPr>
        <w:b w:val="0"/>
        <w:color w:val="auto"/>
        <w:sz w:val="24"/>
        <w:szCs w:val="24"/>
      </w:rPr>
    </w:lvl>
    <w:lvl w:ilvl="1">
      <w:start w:val="1"/>
      <w:numFmt w:val="decimal"/>
      <w:lvlText w:val="%2)"/>
      <w:lvlJc w:val="left"/>
      <w:pPr>
        <w:ind w:left="891" w:hanging="465"/>
      </w:pPr>
    </w:lvl>
    <w:lvl w:ilvl="2">
      <w:start w:val="1"/>
      <w:numFmt w:val="decimal"/>
      <w:isLgl/>
      <w:lvlText w:val="%1.%2.%3"/>
      <w:lvlJc w:val="left"/>
      <w:pPr>
        <w:ind w:left="1212" w:hanging="720"/>
      </w:pPr>
    </w:lvl>
    <w:lvl w:ilvl="3">
      <w:start w:val="1"/>
      <w:numFmt w:val="decimal"/>
      <w:isLgl/>
      <w:lvlText w:val="%1.%2.%3.%4"/>
      <w:lvlJc w:val="left"/>
      <w:pPr>
        <w:ind w:left="1638" w:hanging="1080"/>
      </w:pPr>
    </w:lvl>
    <w:lvl w:ilvl="4">
      <w:start w:val="1"/>
      <w:numFmt w:val="decimal"/>
      <w:isLgl/>
      <w:lvlText w:val="%1.%2.%3.%4.%5"/>
      <w:lvlJc w:val="left"/>
      <w:pPr>
        <w:ind w:left="1704" w:hanging="1080"/>
      </w:pPr>
    </w:lvl>
    <w:lvl w:ilvl="5">
      <w:start w:val="1"/>
      <w:numFmt w:val="decimal"/>
      <w:isLgl/>
      <w:lvlText w:val="%1.%2.%3.%4.%5.%6"/>
      <w:lvlJc w:val="left"/>
      <w:pPr>
        <w:ind w:left="2130" w:hanging="1440"/>
      </w:pPr>
    </w:lvl>
    <w:lvl w:ilvl="6">
      <w:start w:val="1"/>
      <w:numFmt w:val="decimal"/>
      <w:isLgl/>
      <w:lvlText w:val="%1.%2.%3.%4.%5.%6.%7"/>
      <w:lvlJc w:val="left"/>
      <w:pPr>
        <w:ind w:left="2196" w:hanging="1440"/>
      </w:pPr>
    </w:lvl>
    <w:lvl w:ilvl="7">
      <w:start w:val="1"/>
      <w:numFmt w:val="decimal"/>
      <w:isLgl/>
      <w:lvlText w:val="%1.%2.%3.%4.%5.%6.%7.%8"/>
      <w:lvlJc w:val="left"/>
      <w:pPr>
        <w:ind w:left="2622" w:hanging="1800"/>
      </w:pPr>
    </w:lvl>
    <w:lvl w:ilvl="8">
      <w:start w:val="1"/>
      <w:numFmt w:val="decimal"/>
      <w:isLgl/>
      <w:lvlText w:val="%1.%2.%3.%4.%5.%6.%7.%8.%9"/>
      <w:lvlJc w:val="left"/>
      <w:pPr>
        <w:ind w:left="2688" w:hanging="1800"/>
      </w:pPr>
    </w:lvl>
  </w:abstractNum>
  <w:abstractNum w:abstractNumId="38">
    <w:nsid w:val="69280469"/>
    <w:multiLevelType w:val="multilevel"/>
    <w:tmpl w:val="880E24EE"/>
    <w:lvl w:ilvl="0">
      <w:start w:val="1"/>
      <w:numFmt w:val="decimal"/>
      <w:lvlText w:val="%1."/>
      <w:lvlJc w:val="left"/>
      <w:pPr>
        <w:ind w:left="720" w:hanging="360"/>
      </w:pPr>
      <w:rPr>
        <w:b w:val="0"/>
      </w:rPr>
    </w:lvl>
    <w:lvl w:ilvl="1">
      <w:start w:val="1"/>
      <w:numFmt w:val="decimal"/>
      <w:isLgl/>
      <w:lvlText w:val="%1.%2"/>
      <w:lvlJc w:val="left"/>
      <w:pPr>
        <w:ind w:left="720" w:hanging="360"/>
      </w:pPr>
    </w:lvl>
    <w:lvl w:ilvl="2">
      <w:start w:val="1"/>
      <w:numFmt w:val="decimal"/>
      <w:isLgl/>
      <w:lvlText w:val="%1.%2.%3"/>
      <w:lvlJc w:val="left"/>
      <w:pPr>
        <w:ind w:left="1080" w:hanging="720"/>
      </w:pPr>
    </w:lvl>
    <w:lvl w:ilvl="3">
      <w:start w:val="1"/>
      <w:numFmt w:val="decimal"/>
      <w:isLgl/>
      <w:lvlText w:val="%1.%2.%3.%4"/>
      <w:lvlJc w:val="left"/>
      <w:pPr>
        <w:ind w:left="1440" w:hanging="1080"/>
      </w:pPr>
    </w:lvl>
    <w:lvl w:ilvl="4">
      <w:start w:val="1"/>
      <w:numFmt w:val="decimal"/>
      <w:isLgl/>
      <w:lvlText w:val="%1.%2.%3.%4.%5"/>
      <w:lvlJc w:val="left"/>
      <w:pPr>
        <w:ind w:left="1440" w:hanging="1080"/>
      </w:pPr>
    </w:lvl>
    <w:lvl w:ilvl="5">
      <w:start w:val="1"/>
      <w:numFmt w:val="decimal"/>
      <w:isLgl/>
      <w:lvlText w:val="%1.%2.%3.%4.%5.%6"/>
      <w:lvlJc w:val="left"/>
      <w:pPr>
        <w:ind w:left="1800" w:hanging="1440"/>
      </w:pPr>
    </w:lvl>
    <w:lvl w:ilvl="6">
      <w:start w:val="1"/>
      <w:numFmt w:val="decimal"/>
      <w:isLgl/>
      <w:lvlText w:val="%1.%2.%3.%4.%5.%6.%7"/>
      <w:lvlJc w:val="left"/>
      <w:pPr>
        <w:ind w:left="1800" w:hanging="1440"/>
      </w:pPr>
    </w:lvl>
    <w:lvl w:ilvl="7">
      <w:start w:val="1"/>
      <w:numFmt w:val="decimal"/>
      <w:isLgl/>
      <w:lvlText w:val="%1.%2.%3.%4.%5.%6.%7.%8"/>
      <w:lvlJc w:val="left"/>
      <w:pPr>
        <w:ind w:left="2160" w:hanging="1800"/>
      </w:pPr>
    </w:lvl>
    <w:lvl w:ilvl="8">
      <w:start w:val="1"/>
      <w:numFmt w:val="decimal"/>
      <w:isLgl/>
      <w:lvlText w:val="%1.%2.%3.%4.%5.%6.%7.%8.%9"/>
      <w:lvlJc w:val="left"/>
      <w:pPr>
        <w:ind w:left="2160" w:hanging="1800"/>
      </w:pPr>
    </w:lvl>
  </w:abstractNum>
  <w:abstractNum w:abstractNumId="39">
    <w:nsid w:val="6D2B6312"/>
    <w:multiLevelType w:val="hybridMultilevel"/>
    <w:tmpl w:val="0BC01FCA"/>
    <w:lvl w:ilvl="0" w:tplc="04150011">
      <w:start w:val="1"/>
      <w:numFmt w:val="decimal"/>
      <w:lvlText w:val="%1)"/>
      <w:lvlJc w:val="left"/>
      <w:pPr>
        <w:ind w:left="1288" w:hanging="360"/>
      </w:pPr>
    </w:lvl>
    <w:lvl w:ilvl="1" w:tplc="04150019" w:tentative="1">
      <w:start w:val="1"/>
      <w:numFmt w:val="lowerLetter"/>
      <w:lvlText w:val="%2."/>
      <w:lvlJc w:val="left"/>
      <w:pPr>
        <w:ind w:left="2008" w:hanging="360"/>
      </w:pPr>
    </w:lvl>
    <w:lvl w:ilvl="2" w:tplc="0415001B" w:tentative="1">
      <w:start w:val="1"/>
      <w:numFmt w:val="lowerRoman"/>
      <w:lvlText w:val="%3."/>
      <w:lvlJc w:val="right"/>
      <w:pPr>
        <w:ind w:left="2728" w:hanging="180"/>
      </w:pPr>
    </w:lvl>
    <w:lvl w:ilvl="3" w:tplc="0415000F" w:tentative="1">
      <w:start w:val="1"/>
      <w:numFmt w:val="decimal"/>
      <w:lvlText w:val="%4."/>
      <w:lvlJc w:val="left"/>
      <w:pPr>
        <w:ind w:left="3448" w:hanging="360"/>
      </w:pPr>
    </w:lvl>
    <w:lvl w:ilvl="4" w:tplc="04150019" w:tentative="1">
      <w:start w:val="1"/>
      <w:numFmt w:val="lowerLetter"/>
      <w:lvlText w:val="%5."/>
      <w:lvlJc w:val="left"/>
      <w:pPr>
        <w:ind w:left="4168" w:hanging="360"/>
      </w:pPr>
    </w:lvl>
    <w:lvl w:ilvl="5" w:tplc="0415001B" w:tentative="1">
      <w:start w:val="1"/>
      <w:numFmt w:val="lowerRoman"/>
      <w:lvlText w:val="%6."/>
      <w:lvlJc w:val="right"/>
      <w:pPr>
        <w:ind w:left="4888" w:hanging="180"/>
      </w:pPr>
    </w:lvl>
    <w:lvl w:ilvl="6" w:tplc="0415000F" w:tentative="1">
      <w:start w:val="1"/>
      <w:numFmt w:val="decimal"/>
      <w:lvlText w:val="%7."/>
      <w:lvlJc w:val="left"/>
      <w:pPr>
        <w:ind w:left="5608" w:hanging="360"/>
      </w:pPr>
    </w:lvl>
    <w:lvl w:ilvl="7" w:tplc="04150019" w:tentative="1">
      <w:start w:val="1"/>
      <w:numFmt w:val="lowerLetter"/>
      <w:lvlText w:val="%8."/>
      <w:lvlJc w:val="left"/>
      <w:pPr>
        <w:ind w:left="6328" w:hanging="360"/>
      </w:pPr>
    </w:lvl>
    <w:lvl w:ilvl="8" w:tplc="0415001B" w:tentative="1">
      <w:start w:val="1"/>
      <w:numFmt w:val="lowerRoman"/>
      <w:lvlText w:val="%9."/>
      <w:lvlJc w:val="right"/>
      <w:pPr>
        <w:ind w:left="7048" w:hanging="180"/>
      </w:pPr>
    </w:lvl>
  </w:abstractNum>
  <w:abstractNum w:abstractNumId="40">
    <w:nsid w:val="749D0EDF"/>
    <w:multiLevelType w:val="hybridMultilevel"/>
    <w:tmpl w:val="A68611EE"/>
    <w:lvl w:ilvl="0" w:tplc="47620178">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1">
    <w:nsid w:val="781644F6"/>
    <w:multiLevelType w:val="multilevel"/>
    <w:tmpl w:val="19E23520"/>
    <w:lvl w:ilvl="0">
      <w:start w:val="1"/>
      <w:numFmt w:val="decimal"/>
      <w:lvlText w:val="%1."/>
      <w:lvlJc w:val="left"/>
      <w:pPr>
        <w:ind w:left="720" w:hanging="360"/>
      </w:pPr>
      <w:rPr>
        <w:rFonts w:hint="default"/>
        <w:i w:val="0"/>
        <w:iCs w:val="0"/>
      </w:rPr>
    </w:lvl>
    <w:lvl w:ilvl="1">
      <w:start w:val="1"/>
      <w:numFmt w:val="decimal"/>
      <w:isLgl/>
      <w:lvlText w:val="%1.%2."/>
      <w:lvlJc w:val="left"/>
      <w:pPr>
        <w:ind w:left="1425" w:hanging="720"/>
      </w:pPr>
      <w:rPr>
        <w:rFonts w:hint="default"/>
      </w:rPr>
    </w:lvl>
    <w:lvl w:ilvl="2">
      <w:start w:val="1"/>
      <w:numFmt w:val="decimal"/>
      <w:isLgl/>
      <w:lvlText w:val="%1.%2.%3."/>
      <w:lvlJc w:val="left"/>
      <w:pPr>
        <w:ind w:left="1770" w:hanging="720"/>
      </w:pPr>
      <w:rPr>
        <w:rFonts w:hint="default"/>
      </w:rPr>
    </w:lvl>
    <w:lvl w:ilvl="3">
      <w:start w:val="1"/>
      <w:numFmt w:val="decimal"/>
      <w:isLgl/>
      <w:lvlText w:val="%1.%2.%3.%4."/>
      <w:lvlJc w:val="left"/>
      <w:pPr>
        <w:ind w:left="2475" w:hanging="1080"/>
      </w:pPr>
      <w:rPr>
        <w:rFonts w:hint="default"/>
      </w:rPr>
    </w:lvl>
    <w:lvl w:ilvl="4">
      <w:start w:val="1"/>
      <w:numFmt w:val="decimal"/>
      <w:isLgl/>
      <w:lvlText w:val="%1.%2.%3.%4.%5."/>
      <w:lvlJc w:val="left"/>
      <w:pPr>
        <w:ind w:left="2820" w:hanging="1080"/>
      </w:pPr>
      <w:rPr>
        <w:rFonts w:hint="default"/>
      </w:rPr>
    </w:lvl>
    <w:lvl w:ilvl="5">
      <w:start w:val="1"/>
      <w:numFmt w:val="decimal"/>
      <w:isLgl/>
      <w:lvlText w:val="%1.%2.%3.%4.%5.%6."/>
      <w:lvlJc w:val="left"/>
      <w:pPr>
        <w:ind w:left="3525" w:hanging="1440"/>
      </w:pPr>
      <w:rPr>
        <w:rFonts w:hint="default"/>
      </w:rPr>
    </w:lvl>
    <w:lvl w:ilvl="6">
      <w:start w:val="1"/>
      <w:numFmt w:val="decimal"/>
      <w:isLgl/>
      <w:lvlText w:val="%1.%2.%3.%4.%5.%6.%7."/>
      <w:lvlJc w:val="left"/>
      <w:pPr>
        <w:ind w:left="3870" w:hanging="1440"/>
      </w:pPr>
      <w:rPr>
        <w:rFonts w:hint="default"/>
      </w:rPr>
    </w:lvl>
    <w:lvl w:ilvl="7">
      <w:start w:val="1"/>
      <w:numFmt w:val="decimal"/>
      <w:isLgl/>
      <w:lvlText w:val="%1.%2.%3.%4.%5.%6.%7.%8."/>
      <w:lvlJc w:val="left"/>
      <w:pPr>
        <w:ind w:left="4575" w:hanging="1800"/>
      </w:pPr>
      <w:rPr>
        <w:rFonts w:hint="default"/>
      </w:rPr>
    </w:lvl>
    <w:lvl w:ilvl="8">
      <w:start w:val="1"/>
      <w:numFmt w:val="decimal"/>
      <w:isLgl/>
      <w:lvlText w:val="%1.%2.%3.%4.%5.%6.%7.%8.%9."/>
      <w:lvlJc w:val="left"/>
      <w:pPr>
        <w:ind w:left="5280" w:hanging="2160"/>
      </w:pPr>
      <w:rPr>
        <w:rFonts w:hint="default"/>
      </w:rPr>
    </w:lvl>
  </w:abstractNum>
  <w:abstractNum w:abstractNumId="42">
    <w:nsid w:val="78C32523"/>
    <w:multiLevelType w:val="hybridMultilevel"/>
    <w:tmpl w:val="CA0A755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3">
    <w:nsid w:val="7CF638EA"/>
    <w:multiLevelType w:val="hybridMultilevel"/>
    <w:tmpl w:val="5178DCFA"/>
    <w:lvl w:ilvl="0" w:tplc="B12C5BEC">
      <w:start w:val="26"/>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4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7"/>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3"/>
  </w:num>
  <w:num w:numId="14">
    <w:abstractNumId w:val="0"/>
  </w:num>
  <w:num w:numId="15">
    <w:abstractNumId w:val="37"/>
  </w:num>
  <w:num w:numId="16">
    <w:abstractNumId w:val="41"/>
  </w:num>
  <w:num w:numId="17">
    <w:abstractNumId w:val="16"/>
  </w:num>
  <w:num w:numId="18">
    <w:abstractNumId w:val="12"/>
  </w:num>
  <w:num w:numId="19">
    <w:abstractNumId w:val="29"/>
  </w:num>
  <w:num w:numId="20">
    <w:abstractNumId w:val="20"/>
  </w:num>
  <w:num w:numId="21">
    <w:abstractNumId w:val="30"/>
  </w:num>
  <w:num w:numId="22">
    <w:abstractNumId w:val="19"/>
  </w:num>
  <w:num w:numId="23">
    <w:abstractNumId w:val="26"/>
  </w:num>
  <w:num w:numId="24">
    <w:abstractNumId w:val="36"/>
  </w:num>
  <w:num w:numId="25">
    <w:abstractNumId w:val="11"/>
  </w:num>
  <w:num w:numId="26">
    <w:abstractNumId w:val="35"/>
  </w:num>
  <w:num w:numId="27">
    <w:abstractNumId w:val="5"/>
  </w:num>
  <w:num w:numId="28">
    <w:abstractNumId w:val="31"/>
  </w:num>
  <w:num w:numId="29">
    <w:abstractNumId w:val="25"/>
  </w:num>
  <w:num w:numId="30">
    <w:abstractNumId w:val="33"/>
  </w:num>
  <w:num w:numId="31">
    <w:abstractNumId w:val="39"/>
  </w:num>
  <w:num w:numId="32">
    <w:abstractNumId w:val="1"/>
  </w:num>
  <w:num w:numId="33">
    <w:abstractNumId w:val="18"/>
  </w:num>
  <w:num w:numId="34">
    <w:abstractNumId w:val="10"/>
  </w:num>
  <w:num w:numId="35">
    <w:abstractNumId w:val="23"/>
  </w:num>
  <w:num w:numId="36">
    <w:abstractNumId w:val="43"/>
  </w:num>
  <w:num w:numId="37">
    <w:abstractNumId w:val="34"/>
  </w:num>
  <w:num w:numId="38">
    <w:abstractNumId w:val="4"/>
  </w:num>
  <w:num w:numId="39">
    <w:abstractNumId w:val="32"/>
  </w:num>
  <w:num w:numId="40">
    <w:abstractNumId w:val="24"/>
  </w:num>
  <w:num w:numId="4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abstractNumId w:val="28"/>
  </w:num>
  <w:num w:numId="43">
    <w:abstractNumId w:val="17"/>
  </w:num>
  <w:num w:numId="44">
    <w:abstractNumId w:val="13"/>
  </w:num>
  <w:num w:numId="45">
    <w:abstractNumId w:val="15"/>
  </w:num>
  <w:num w:numId="46">
    <w:abstractNumId w:val="2"/>
  </w:num>
  <w:num w:numId="47">
    <w:abstractNumId w:val="6"/>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52"/>
    <o:shapelayout v:ext="edit">
      <o:idmap v:ext="edit" data="2"/>
    </o:shapelayout>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F30FA"/>
    <w:rsid w:val="00000822"/>
    <w:rsid w:val="00011A62"/>
    <w:rsid w:val="00011BD2"/>
    <w:rsid w:val="00014222"/>
    <w:rsid w:val="00017591"/>
    <w:rsid w:val="000235EC"/>
    <w:rsid w:val="000268AB"/>
    <w:rsid w:val="00052649"/>
    <w:rsid w:val="00053585"/>
    <w:rsid w:val="00064EA6"/>
    <w:rsid w:val="00071EA2"/>
    <w:rsid w:val="00081EA4"/>
    <w:rsid w:val="000934DD"/>
    <w:rsid w:val="00093F9B"/>
    <w:rsid w:val="000966F3"/>
    <w:rsid w:val="000B16FC"/>
    <w:rsid w:val="000D508D"/>
    <w:rsid w:val="0010153F"/>
    <w:rsid w:val="00114C22"/>
    <w:rsid w:val="00115F7D"/>
    <w:rsid w:val="0014150A"/>
    <w:rsid w:val="00143440"/>
    <w:rsid w:val="00145931"/>
    <w:rsid w:val="0016487C"/>
    <w:rsid w:val="00192C55"/>
    <w:rsid w:val="00193FE0"/>
    <w:rsid w:val="0019589E"/>
    <w:rsid w:val="001C1109"/>
    <w:rsid w:val="001C27EE"/>
    <w:rsid w:val="001D49D3"/>
    <w:rsid w:val="001D5C08"/>
    <w:rsid w:val="001E0BF5"/>
    <w:rsid w:val="001E300B"/>
    <w:rsid w:val="002214D4"/>
    <w:rsid w:val="0022794E"/>
    <w:rsid w:val="002317FE"/>
    <w:rsid w:val="00234436"/>
    <w:rsid w:val="00234480"/>
    <w:rsid w:val="002408D7"/>
    <w:rsid w:val="00241155"/>
    <w:rsid w:val="002428C4"/>
    <w:rsid w:val="00242F84"/>
    <w:rsid w:val="00256DA2"/>
    <w:rsid w:val="002843BA"/>
    <w:rsid w:val="002875E4"/>
    <w:rsid w:val="002C12DF"/>
    <w:rsid w:val="002E7EA3"/>
    <w:rsid w:val="002F426C"/>
    <w:rsid w:val="002F4B76"/>
    <w:rsid w:val="00313E3F"/>
    <w:rsid w:val="0031729E"/>
    <w:rsid w:val="00323EF2"/>
    <w:rsid w:val="0033280D"/>
    <w:rsid w:val="00332B5B"/>
    <w:rsid w:val="00342448"/>
    <w:rsid w:val="00345F44"/>
    <w:rsid w:val="00360CDB"/>
    <w:rsid w:val="00377510"/>
    <w:rsid w:val="003931E1"/>
    <w:rsid w:val="003C0799"/>
    <w:rsid w:val="003F39C9"/>
    <w:rsid w:val="00427476"/>
    <w:rsid w:val="00427AE5"/>
    <w:rsid w:val="00446643"/>
    <w:rsid w:val="00465A1D"/>
    <w:rsid w:val="00484E7B"/>
    <w:rsid w:val="00486D19"/>
    <w:rsid w:val="00496D84"/>
    <w:rsid w:val="004B2A78"/>
    <w:rsid w:val="004B3D0C"/>
    <w:rsid w:val="004B650C"/>
    <w:rsid w:val="004C7F59"/>
    <w:rsid w:val="004E37F8"/>
    <w:rsid w:val="0050203B"/>
    <w:rsid w:val="00503EFC"/>
    <w:rsid w:val="00510179"/>
    <w:rsid w:val="00510F65"/>
    <w:rsid w:val="005131E8"/>
    <w:rsid w:val="00514BEB"/>
    <w:rsid w:val="00520206"/>
    <w:rsid w:val="00524A99"/>
    <w:rsid w:val="0053423D"/>
    <w:rsid w:val="005369F9"/>
    <w:rsid w:val="00555C60"/>
    <w:rsid w:val="00557DF0"/>
    <w:rsid w:val="00564763"/>
    <w:rsid w:val="0058253D"/>
    <w:rsid w:val="00582FCC"/>
    <w:rsid w:val="005836A8"/>
    <w:rsid w:val="00583826"/>
    <w:rsid w:val="0059138D"/>
    <w:rsid w:val="00597976"/>
    <w:rsid w:val="005B5163"/>
    <w:rsid w:val="005D1406"/>
    <w:rsid w:val="005D3667"/>
    <w:rsid w:val="005D7B50"/>
    <w:rsid w:val="005E6443"/>
    <w:rsid w:val="00606E98"/>
    <w:rsid w:val="00615881"/>
    <w:rsid w:val="00626AC3"/>
    <w:rsid w:val="00640F97"/>
    <w:rsid w:val="0064781D"/>
    <w:rsid w:val="00681F95"/>
    <w:rsid w:val="00752C4F"/>
    <w:rsid w:val="007674C6"/>
    <w:rsid w:val="007A59C5"/>
    <w:rsid w:val="007B29A0"/>
    <w:rsid w:val="007B7E40"/>
    <w:rsid w:val="007C6333"/>
    <w:rsid w:val="007D4BB4"/>
    <w:rsid w:val="007D58AE"/>
    <w:rsid w:val="007F17B6"/>
    <w:rsid w:val="00813CC8"/>
    <w:rsid w:val="008212E3"/>
    <w:rsid w:val="00824780"/>
    <w:rsid w:val="00835E47"/>
    <w:rsid w:val="008454C6"/>
    <w:rsid w:val="00871357"/>
    <w:rsid w:val="00876C0C"/>
    <w:rsid w:val="008842A7"/>
    <w:rsid w:val="008852D5"/>
    <w:rsid w:val="00891609"/>
    <w:rsid w:val="008A062F"/>
    <w:rsid w:val="008A6EE6"/>
    <w:rsid w:val="008B6F7F"/>
    <w:rsid w:val="008D1C5A"/>
    <w:rsid w:val="008D2AE7"/>
    <w:rsid w:val="008E15E1"/>
    <w:rsid w:val="00916336"/>
    <w:rsid w:val="00921B4A"/>
    <w:rsid w:val="0095242E"/>
    <w:rsid w:val="0095590E"/>
    <w:rsid w:val="009574C3"/>
    <w:rsid w:val="00966C9E"/>
    <w:rsid w:val="0098652E"/>
    <w:rsid w:val="00986D2C"/>
    <w:rsid w:val="009D127B"/>
    <w:rsid w:val="009F30FA"/>
    <w:rsid w:val="009F3270"/>
    <w:rsid w:val="00A06FE6"/>
    <w:rsid w:val="00A27528"/>
    <w:rsid w:val="00A36C56"/>
    <w:rsid w:val="00A51551"/>
    <w:rsid w:val="00A51628"/>
    <w:rsid w:val="00A92DAB"/>
    <w:rsid w:val="00AA21FD"/>
    <w:rsid w:val="00AA2C13"/>
    <w:rsid w:val="00AA5560"/>
    <w:rsid w:val="00AB6BC9"/>
    <w:rsid w:val="00AB7A60"/>
    <w:rsid w:val="00AD74B3"/>
    <w:rsid w:val="00AE043E"/>
    <w:rsid w:val="00AE41EA"/>
    <w:rsid w:val="00AE59E0"/>
    <w:rsid w:val="00B25D54"/>
    <w:rsid w:val="00B336D2"/>
    <w:rsid w:val="00B33AAB"/>
    <w:rsid w:val="00B40FBA"/>
    <w:rsid w:val="00B41C41"/>
    <w:rsid w:val="00B66171"/>
    <w:rsid w:val="00B70528"/>
    <w:rsid w:val="00B82D92"/>
    <w:rsid w:val="00B85447"/>
    <w:rsid w:val="00BA7514"/>
    <w:rsid w:val="00BC0D81"/>
    <w:rsid w:val="00BC5FDC"/>
    <w:rsid w:val="00BE414D"/>
    <w:rsid w:val="00C00B87"/>
    <w:rsid w:val="00C3384D"/>
    <w:rsid w:val="00C37A12"/>
    <w:rsid w:val="00C5397D"/>
    <w:rsid w:val="00C54F10"/>
    <w:rsid w:val="00C955B1"/>
    <w:rsid w:val="00CA2B2C"/>
    <w:rsid w:val="00CB1584"/>
    <w:rsid w:val="00CE558F"/>
    <w:rsid w:val="00CF38EF"/>
    <w:rsid w:val="00CF4930"/>
    <w:rsid w:val="00D02860"/>
    <w:rsid w:val="00D26943"/>
    <w:rsid w:val="00D45B38"/>
    <w:rsid w:val="00D465F9"/>
    <w:rsid w:val="00D47E5E"/>
    <w:rsid w:val="00D55168"/>
    <w:rsid w:val="00D55566"/>
    <w:rsid w:val="00D66A1F"/>
    <w:rsid w:val="00D95180"/>
    <w:rsid w:val="00DA38EB"/>
    <w:rsid w:val="00DB7BE8"/>
    <w:rsid w:val="00DC362D"/>
    <w:rsid w:val="00DC4B35"/>
    <w:rsid w:val="00DD1941"/>
    <w:rsid w:val="00DE45F8"/>
    <w:rsid w:val="00DE5B2F"/>
    <w:rsid w:val="00DF1993"/>
    <w:rsid w:val="00DF1DFA"/>
    <w:rsid w:val="00DF2F0B"/>
    <w:rsid w:val="00E1773C"/>
    <w:rsid w:val="00E2124E"/>
    <w:rsid w:val="00E218EF"/>
    <w:rsid w:val="00E234CE"/>
    <w:rsid w:val="00E32031"/>
    <w:rsid w:val="00E368F0"/>
    <w:rsid w:val="00E52428"/>
    <w:rsid w:val="00E65498"/>
    <w:rsid w:val="00E73FC0"/>
    <w:rsid w:val="00E776B3"/>
    <w:rsid w:val="00E80518"/>
    <w:rsid w:val="00E97B82"/>
    <w:rsid w:val="00EA227D"/>
    <w:rsid w:val="00EB3199"/>
    <w:rsid w:val="00EB7E12"/>
    <w:rsid w:val="00F1700E"/>
    <w:rsid w:val="00F21699"/>
    <w:rsid w:val="00F34F51"/>
    <w:rsid w:val="00F57DFF"/>
    <w:rsid w:val="00F6281C"/>
    <w:rsid w:val="00F71B14"/>
    <w:rsid w:val="00F7532E"/>
    <w:rsid w:val="00F91FD6"/>
    <w:rsid w:val="00F9796F"/>
    <w:rsid w:val="00FC15FC"/>
    <w:rsid w:val="00FE02AD"/>
    <w:rsid w:val="00FE7B86"/>
    <w:rsid w:val="00FF35A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2"/>
    <o:shapelayout v:ext="edit">
      <o:idmap v:ext="edit" data="1"/>
    </o:shapelayout>
  </w:shapeDefaults>
  <w:decimalSymbol w:val=","/>
  <w:listSeparator w:val=";"/>
  <w14:docId w14:val="44F1B7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6336"/>
    <w:rPr>
      <w:rFonts w:ascii="Calibri" w:eastAsia="Calibri" w:hAnsi="Calibri" w:cs="Times New Roman"/>
    </w:rPr>
  </w:style>
  <w:style w:type="paragraph" w:styleId="Nagwek2">
    <w:name w:val="heading 2"/>
    <w:basedOn w:val="Normalny"/>
    <w:next w:val="Normalny"/>
    <w:link w:val="Nagwek2Znak"/>
    <w:semiHidden/>
    <w:unhideWhenUsed/>
    <w:qFormat/>
    <w:rsid w:val="00916336"/>
    <w:pPr>
      <w:keepNext/>
      <w:keepLines/>
      <w:spacing w:before="200" w:after="0"/>
      <w:outlineLvl w:val="1"/>
    </w:pPr>
    <w:rPr>
      <w:rFonts w:ascii="Cambria" w:eastAsia="Times New Roman"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916336"/>
    <w:rPr>
      <w:rFonts w:ascii="Cambria" w:eastAsia="Times New Roman" w:hAnsi="Cambria" w:cs="Times New Roman"/>
      <w:b/>
      <w:bCs/>
      <w:color w:val="4F81BD"/>
      <w:sz w:val="26"/>
      <w:szCs w:val="26"/>
      <w:lang w:val="x-none" w:eastAsia="x-none"/>
    </w:rPr>
  </w:style>
  <w:style w:type="paragraph" w:styleId="Tekstpodstawowy3">
    <w:name w:val="Body Text 3"/>
    <w:basedOn w:val="Normalny"/>
    <w:link w:val="Tekstpodstawowy3Znak"/>
    <w:semiHidden/>
    <w:unhideWhenUsed/>
    <w:rsid w:val="00916336"/>
    <w:pPr>
      <w:spacing w:after="120"/>
    </w:pPr>
    <w:rPr>
      <w:sz w:val="16"/>
      <w:szCs w:val="16"/>
      <w:lang w:eastAsia="pl-PL"/>
    </w:rPr>
  </w:style>
  <w:style w:type="character" w:customStyle="1" w:styleId="Tekstpodstawowy3Znak">
    <w:name w:val="Tekst podstawowy 3 Znak"/>
    <w:basedOn w:val="Domylnaczcionkaakapitu"/>
    <w:link w:val="Tekstpodstawowy3"/>
    <w:semiHidden/>
    <w:rsid w:val="00916336"/>
    <w:rPr>
      <w:rFonts w:ascii="Calibri" w:eastAsia="Calibri" w:hAnsi="Calibri" w:cs="Times New Roman"/>
      <w:sz w:val="16"/>
      <w:szCs w:val="16"/>
      <w:lang w:eastAsia="pl-PL"/>
    </w:rPr>
  </w:style>
  <w:style w:type="paragraph" w:styleId="Tekstpodstawowywcity2">
    <w:name w:val="Body Text Indent 2"/>
    <w:basedOn w:val="Normalny"/>
    <w:link w:val="Tekstpodstawowywcity2Znak"/>
    <w:uiPriority w:val="99"/>
    <w:semiHidden/>
    <w:unhideWhenUsed/>
    <w:rsid w:val="0091633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916336"/>
    <w:rPr>
      <w:rFonts w:ascii="Times New Roman" w:eastAsia="Times New Roman" w:hAnsi="Times New Roman" w:cs="Times New Roman"/>
      <w:sz w:val="20"/>
      <w:szCs w:val="20"/>
      <w:lang w:val="x-none" w:eastAsia="x-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916336"/>
    <w:pPr>
      <w:ind w:left="720"/>
      <w:contextualSpacing/>
    </w:pPr>
  </w:style>
  <w:style w:type="character" w:customStyle="1" w:styleId="akapitustep1">
    <w:name w:val="akapitustep1"/>
    <w:rsid w:val="00916336"/>
  </w:style>
  <w:style w:type="paragraph" w:styleId="Nagwek">
    <w:name w:val="header"/>
    <w:basedOn w:val="Normalny"/>
    <w:link w:val="NagwekZnak"/>
    <w:uiPriority w:val="99"/>
    <w:unhideWhenUsed/>
    <w:rsid w:val="00A92D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2DAB"/>
    <w:rPr>
      <w:rFonts w:ascii="Calibri" w:eastAsia="Calibri" w:hAnsi="Calibri" w:cs="Times New Roman"/>
    </w:rPr>
  </w:style>
  <w:style w:type="paragraph" w:styleId="Stopka">
    <w:name w:val="footer"/>
    <w:basedOn w:val="Normalny"/>
    <w:link w:val="StopkaZnak"/>
    <w:uiPriority w:val="99"/>
    <w:unhideWhenUsed/>
    <w:rsid w:val="00A92D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2DAB"/>
    <w:rPr>
      <w:rFonts w:ascii="Calibri" w:eastAsia="Calibri" w:hAnsi="Calibri" w:cs="Times New Roman"/>
    </w:rPr>
  </w:style>
  <w:style w:type="paragraph" w:styleId="Tekstdymka">
    <w:name w:val="Balloon Text"/>
    <w:basedOn w:val="Normalny"/>
    <w:link w:val="TekstdymkaZnak"/>
    <w:uiPriority w:val="99"/>
    <w:semiHidden/>
    <w:unhideWhenUsed/>
    <w:rsid w:val="00496D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6D84"/>
    <w:rPr>
      <w:rFonts w:ascii="Tahoma" w:eastAsia="Calibri" w:hAnsi="Tahoma" w:cs="Tahoma"/>
      <w:sz w:val="16"/>
      <w:szCs w:val="16"/>
    </w:rPr>
  </w:style>
  <w:style w:type="paragraph" w:customStyle="1" w:styleId="pub">
    <w:name w:val="pub"/>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basedOn w:val="Domylnaczcionkaakapitu"/>
    <w:rsid w:val="000934DD"/>
  </w:style>
  <w:style w:type="paragraph" w:styleId="Tekstpodstawowy">
    <w:name w:val="Body Text"/>
    <w:basedOn w:val="Normalny"/>
    <w:link w:val="TekstpodstawowyZnak"/>
    <w:uiPriority w:val="99"/>
    <w:semiHidden/>
    <w:unhideWhenUsed/>
    <w:rsid w:val="00EB3199"/>
    <w:pPr>
      <w:spacing w:after="120"/>
    </w:pPr>
  </w:style>
  <w:style w:type="character" w:customStyle="1" w:styleId="TekstpodstawowyZnak">
    <w:name w:val="Tekst podstawowy Znak"/>
    <w:basedOn w:val="Domylnaczcionkaakapitu"/>
    <w:link w:val="Tekstpodstawowy"/>
    <w:uiPriority w:val="99"/>
    <w:semiHidden/>
    <w:rsid w:val="00EB3199"/>
    <w:rPr>
      <w:rFonts w:ascii="Calibri" w:eastAsia="Calibri" w:hAnsi="Calibri" w:cs="Times New Roman"/>
    </w:rPr>
  </w:style>
  <w:style w:type="character" w:styleId="Hipercze">
    <w:name w:val="Hyperlink"/>
    <w:rsid w:val="004C7F5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rsid w:val="002428C4"/>
    <w:rPr>
      <w:rFonts w:ascii="Calibri" w:eastAsia="Calibri" w:hAnsi="Calibri"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916336"/>
    <w:rPr>
      <w:rFonts w:ascii="Calibri" w:eastAsia="Calibri" w:hAnsi="Calibri" w:cs="Times New Roman"/>
    </w:rPr>
  </w:style>
  <w:style w:type="paragraph" w:styleId="Nagwek2">
    <w:name w:val="heading 2"/>
    <w:basedOn w:val="Normalny"/>
    <w:next w:val="Normalny"/>
    <w:link w:val="Nagwek2Znak"/>
    <w:semiHidden/>
    <w:unhideWhenUsed/>
    <w:qFormat/>
    <w:rsid w:val="00916336"/>
    <w:pPr>
      <w:keepNext/>
      <w:keepLines/>
      <w:spacing w:before="200" w:after="0"/>
      <w:outlineLvl w:val="1"/>
    </w:pPr>
    <w:rPr>
      <w:rFonts w:ascii="Cambria" w:eastAsia="Times New Roman" w:hAnsi="Cambria"/>
      <w:b/>
      <w:bCs/>
      <w:color w:val="4F81BD"/>
      <w:sz w:val="26"/>
      <w:szCs w:val="26"/>
      <w:lang w:val="x-none" w:eastAsia="x-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2Znak">
    <w:name w:val="Nagłówek 2 Znak"/>
    <w:basedOn w:val="Domylnaczcionkaakapitu"/>
    <w:link w:val="Nagwek2"/>
    <w:semiHidden/>
    <w:rsid w:val="00916336"/>
    <w:rPr>
      <w:rFonts w:ascii="Cambria" w:eastAsia="Times New Roman" w:hAnsi="Cambria" w:cs="Times New Roman"/>
      <w:b/>
      <w:bCs/>
      <w:color w:val="4F81BD"/>
      <w:sz w:val="26"/>
      <w:szCs w:val="26"/>
      <w:lang w:val="x-none" w:eastAsia="x-none"/>
    </w:rPr>
  </w:style>
  <w:style w:type="paragraph" w:styleId="Tekstpodstawowy3">
    <w:name w:val="Body Text 3"/>
    <w:basedOn w:val="Normalny"/>
    <w:link w:val="Tekstpodstawowy3Znak"/>
    <w:semiHidden/>
    <w:unhideWhenUsed/>
    <w:rsid w:val="00916336"/>
    <w:pPr>
      <w:spacing w:after="120"/>
    </w:pPr>
    <w:rPr>
      <w:sz w:val="16"/>
      <w:szCs w:val="16"/>
      <w:lang w:eastAsia="pl-PL"/>
    </w:rPr>
  </w:style>
  <w:style w:type="character" w:customStyle="1" w:styleId="Tekstpodstawowy3Znak">
    <w:name w:val="Tekst podstawowy 3 Znak"/>
    <w:basedOn w:val="Domylnaczcionkaakapitu"/>
    <w:link w:val="Tekstpodstawowy3"/>
    <w:semiHidden/>
    <w:rsid w:val="00916336"/>
    <w:rPr>
      <w:rFonts w:ascii="Calibri" w:eastAsia="Calibri" w:hAnsi="Calibri" w:cs="Times New Roman"/>
      <w:sz w:val="16"/>
      <w:szCs w:val="16"/>
      <w:lang w:eastAsia="pl-PL"/>
    </w:rPr>
  </w:style>
  <w:style w:type="paragraph" w:styleId="Tekstpodstawowywcity2">
    <w:name w:val="Body Text Indent 2"/>
    <w:basedOn w:val="Normalny"/>
    <w:link w:val="Tekstpodstawowywcity2Znak"/>
    <w:uiPriority w:val="99"/>
    <w:semiHidden/>
    <w:unhideWhenUsed/>
    <w:rsid w:val="00916336"/>
    <w:pPr>
      <w:spacing w:after="120" w:line="480" w:lineRule="auto"/>
      <w:ind w:left="283"/>
    </w:pPr>
    <w:rPr>
      <w:rFonts w:ascii="Times New Roman" w:eastAsia="Times New Roman" w:hAnsi="Times New Roman"/>
      <w:sz w:val="20"/>
      <w:szCs w:val="20"/>
      <w:lang w:val="x-none" w:eastAsia="x-none"/>
    </w:rPr>
  </w:style>
  <w:style w:type="character" w:customStyle="1" w:styleId="Tekstpodstawowywcity2Znak">
    <w:name w:val="Tekst podstawowy wcięty 2 Znak"/>
    <w:basedOn w:val="Domylnaczcionkaakapitu"/>
    <w:link w:val="Tekstpodstawowywcity2"/>
    <w:uiPriority w:val="99"/>
    <w:semiHidden/>
    <w:rsid w:val="00916336"/>
    <w:rPr>
      <w:rFonts w:ascii="Times New Roman" w:eastAsia="Times New Roman" w:hAnsi="Times New Roman" w:cs="Times New Roman"/>
      <w:sz w:val="20"/>
      <w:szCs w:val="20"/>
      <w:lang w:val="x-none" w:eastAsia="x-none"/>
    </w:rPr>
  </w:style>
  <w:style w:type="paragraph" w:styleId="Akapitzlist">
    <w:name w:val="List Paragraph"/>
    <w:aliases w:val="1_literowka Znak,Literowanie Znak,Preambuła Znak,1_literowka,Literowanie,Preambuła,Akapit z listą;1_literowka,Numerowanie,L1,Podsis rysunku,Bullet Number,Body MS Bullet,lp1"/>
    <w:basedOn w:val="Normalny"/>
    <w:link w:val="AkapitzlistZnak"/>
    <w:uiPriority w:val="34"/>
    <w:qFormat/>
    <w:rsid w:val="00916336"/>
    <w:pPr>
      <w:ind w:left="720"/>
      <w:contextualSpacing/>
    </w:pPr>
  </w:style>
  <w:style w:type="character" w:customStyle="1" w:styleId="akapitustep1">
    <w:name w:val="akapitustep1"/>
    <w:rsid w:val="00916336"/>
  </w:style>
  <w:style w:type="paragraph" w:styleId="Nagwek">
    <w:name w:val="header"/>
    <w:basedOn w:val="Normalny"/>
    <w:link w:val="NagwekZnak"/>
    <w:uiPriority w:val="99"/>
    <w:unhideWhenUsed/>
    <w:rsid w:val="00A92DAB"/>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A92DAB"/>
    <w:rPr>
      <w:rFonts w:ascii="Calibri" w:eastAsia="Calibri" w:hAnsi="Calibri" w:cs="Times New Roman"/>
    </w:rPr>
  </w:style>
  <w:style w:type="paragraph" w:styleId="Stopka">
    <w:name w:val="footer"/>
    <w:basedOn w:val="Normalny"/>
    <w:link w:val="StopkaZnak"/>
    <w:uiPriority w:val="99"/>
    <w:unhideWhenUsed/>
    <w:rsid w:val="00A92DAB"/>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A92DAB"/>
    <w:rPr>
      <w:rFonts w:ascii="Calibri" w:eastAsia="Calibri" w:hAnsi="Calibri" w:cs="Times New Roman"/>
    </w:rPr>
  </w:style>
  <w:style w:type="paragraph" w:styleId="Tekstdymka">
    <w:name w:val="Balloon Text"/>
    <w:basedOn w:val="Normalny"/>
    <w:link w:val="TekstdymkaZnak"/>
    <w:uiPriority w:val="99"/>
    <w:semiHidden/>
    <w:unhideWhenUsed/>
    <w:rsid w:val="00496D8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496D84"/>
    <w:rPr>
      <w:rFonts w:ascii="Tahoma" w:eastAsia="Calibri" w:hAnsi="Tahoma" w:cs="Tahoma"/>
      <w:sz w:val="16"/>
      <w:szCs w:val="16"/>
    </w:rPr>
  </w:style>
  <w:style w:type="paragraph" w:customStyle="1" w:styleId="pub">
    <w:name w:val="pub"/>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paragraph" w:customStyle="1" w:styleId="tytakt">
    <w:name w:val="tytakt"/>
    <w:basedOn w:val="Normalny"/>
    <w:rsid w:val="000934DD"/>
    <w:pPr>
      <w:spacing w:before="100" w:beforeAutospacing="1" w:after="100" w:afterAutospacing="1" w:line="240" w:lineRule="auto"/>
    </w:pPr>
    <w:rPr>
      <w:rFonts w:ascii="Times New Roman" w:eastAsia="Times New Roman" w:hAnsi="Times New Roman"/>
      <w:sz w:val="24"/>
      <w:szCs w:val="24"/>
      <w:lang w:eastAsia="pl-PL"/>
    </w:rPr>
  </w:style>
  <w:style w:type="character" w:customStyle="1" w:styleId="Normalny1">
    <w:name w:val="Normalny1"/>
    <w:basedOn w:val="Domylnaczcionkaakapitu"/>
    <w:rsid w:val="000934DD"/>
  </w:style>
  <w:style w:type="paragraph" w:styleId="Tekstpodstawowy">
    <w:name w:val="Body Text"/>
    <w:basedOn w:val="Normalny"/>
    <w:link w:val="TekstpodstawowyZnak"/>
    <w:uiPriority w:val="99"/>
    <w:semiHidden/>
    <w:unhideWhenUsed/>
    <w:rsid w:val="00EB3199"/>
    <w:pPr>
      <w:spacing w:after="120"/>
    </w:pPr>
  </w:style>
  <w:style w:type="character" w:customStyle="1" w:styleId="TekstpodstawowyZnak">
    <w:name w:val="Tekst podstawowy Znak"/>
    <w:basedOn w:val="Domylnaczcionkaakapitu"/>
    <w:link w:val="Tekstpodstawowy"/>
    <w:uiPriority w:val="99"/>
    <w:semiHidden/>
    <w:rsid w:val="00EB3199"/>
    <w:rPr>
      <w:rFonts w:ascii="Calibri" w:eastAsia="Calibri" w:hAnsi="Calibri" w:cs="Times New Roman"/>
    </w:rPr>
  </w:style>
  <w:style w:type="character" w:styleId="Hipercze">
    <w:name w:val="Hyperlink"/>
    <w:rsid w:val="004C7F59"/>
    <w:rPr>
      <w:color w:val="0000FF"/>
      <w:u w:val="single"/>
    </w:rPr>
  </w:style>
  <w:style w:type="character" w:customStyle="1" w:styleId="AkapitzlistZnak">
    <w:name w:val="Akapit z listą Znak"/>
    <w:aliases w:val="1_literowka Znak Znak,Literowanie Znak Znak,Preambuła Znak Znak,1_literowka Znak1,Literowanie Znak1,Preambuła Znak1,Akapit z listą;1_literowka Znak,Numerowanie Znak,L1 Znak,Podsis rysunku Znak,Bullet Number Znak,Body MS Bullet Znak"/>
    <w:link w:val="Akapitzlist"/>
    <w:rsid w:val="002428C4"/>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435123">
      <w:bodyDiv w:val="1"/>
      <w:marLeft w:val="0"/>
      <w:marRight w:val="0"/>
      <w:marTop w:val="0"/>
      <w:marBottom w:val="0"/>
      <w:divBdr>
        <w:top w:val="none" w:sz="0" w:space="0" w:color="auto"/>
        <w:left w:val="none" w:sz="0" w:space="0" w:color="auto"/>
        <w:bottom w:val="none" w:sz="0" w:space="0" w:color="auto"/>
        <w:right w:val="none" w:sz="0" w:space="0" w:color="auto"/>
      </w:divBdr>
    </w:div>
    <w:div w:id="926840594">
      <w:bodyDiv w:val="1"/>
      <w:marLeft w:val="0"/>
      <w:marRight w:val="0"/>
      <w:marTop w:val="0"/>
      <w:marBottom w:val="0"/>
      <w:divBdr>
        <w:top w:val="none" w:sz="0" w:space="0" w:color="auto"/>
        <w:left w:val="none" w:sz="0" w:space="0" w:color="auto"/>
        <w:bottom w:val="none" w:sz="0" w:space="0" w:color="auto"/>
        <w:right w:val="none" w:sz="0" w:space="0" w:color="auto"/>
      </w:divBdr>
    </w:div>
    <w:div w:id="10185098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footer" Target="footer3.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24wog.kancelariajawna@ron.mil.pl" TargetMode="External"/><Relationship Id="rId14" Type="http://schemas.openxmlformats.org/officeDocument/2006/relationships/header" Target="header3.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4B1CB3A-D466-4F95-96CC-82C55B49ED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435</TotalTime>
  <Pages>1</Pages>
  <Words>4333</Words>
  <Characters>26003</Characters>
  <Application>Microsoft Office Word</Application>
  <DocSecurity>0</DocSecurity>
  <Lines>216</Lines>
  <Paragraphs>60</Paragraphs>
  <ScaleCrop>false</ScaleCrop>
  <HeadingPairs>
    <vt:vector size="2" baseType="variant">
      <vt:variant>
        <vt:lpstr>Tytuł</vt:lpstr>
      </vt:variant>
      <vt:variant>
        <vt:i4>1</vt:i4>
      </vt:variant>
    </vt:vector>
  </HeadingPairs>
  <TitlesOfParts>
    <vt:vector size="1" baseType="lpstr">
      <vt:lpstr/>
    </vt:vector>
  </TitlesOfParts>
  <Company>Microsoft</Company>
  <LinksUpToDate>false</LinksUpToDate>
  <CharactersWithSpaces>30276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Katarzyna TREJNIS</dc:creator>
  <cp:lastModifiedBy>Wycech Katarzyna</cp:lastModifiedBy>
  <cp:revision>10</cp:revision>
  <cp:lastPrinted>2022-05-10T09:35:00Z</cp:lastPrinted>
  <dcterms:created xsi:type="dcterms:W3CDTF">2022-04-06T12:47:00Z</dcterms:created>
  <dcterms:modified xsi:type="dcterms:W3CDTF">2022-05-10T09:35:00Z</dcterms:modified>
</cp:coreProperties>
</file>