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516B80CF" w:rsidR="006B594D" w:rsidRPr="00296ED0" w:rsidRDefault="006B594D" w:rsidP="009A62D9">
      <w:pPr>
        <w:tabs>
          <w:tab w:val="left" w:pos="7949"/>
        </w:tabs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  <w:r w:rsidR="009A62D9">
        <w:rPr>
          <w:rFonts w:ascii="Calibri" w:hAnsi="Calibri" w:cs="Calibri"/>
        </w:rPr>
        <w:tab/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39501CBE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296ED0">
        <w:rPr>
          <w:rFonts w:ascii="Calibri" w:eastAsia="Times New Roman" w:hAnsi="Calibri" w:cs="Calibri"/>
        </w:rPr>
        <w:t>Pzp</w:t>
      </w:r>
      <w:proofErr w:type="spellEnd"/>
      <w:r w:rsidR="0098011F" w:rsidRPr="00296ED0">
        <w:rPr>
          <w:rFonts w:ascii="Calibri" w:eastAsia="Times New Roman" w:hAnsi="Calibri" w:cs="Calibri"/>
        </w:rPr>
        <w:t xml:space="preserve">, znak sprawy </w:t>
      </w:r>
      <w:r w:rsidR="00D01A54">
        <w:rPr>
          <w:rFonts w:ascii="Calibri" w:eastAsia="Times New Roman" w:hAnsi="Calibri" w:cs="Calibri"/>
        </w:rPr>
        <w:t>ZP.26.1.</w:t>
      </w:r>
      <w:r w:rsidR="009A62D9">
        <w:rPr>
          <w:rFonts w:ascii="Calibri" w:eastAsia="Times New Roman" w:hAnsi="Calibri" w:cs="Calibri"/>
        </w:rPr>
        <w:t>5</w:t>
      </w:r>
      <w:r w:rsidR="00D01A54">
        <w:rPr>
          <w:rFonts w:ascii="Calibri" w:eastAsia="Times New Roman" w:hAnsi="Calibri" w:cs="Calibri"/>
        </w:rPr>
        <w:t>.2023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</w:t>
      </w:r>
      <w:r w:rsidR="00D01A54">
        <w:rPr>
          <w:rFonts w:ascii="Calibri" w:eastAsia="Times New Roman" w:hAnsi="Calibri" w:cs="Calibri"/>
          <w:i/>
        </w:rPr>
        <w:t>2</w:t>
      </w:r>
      <w:r w:rsidR="0098011F" w:rsidRPr="00296ED0">
        <w:rPr>
          <w:rFonts w:ascii="Calibri" w:eastAsia="Times New Roman" w:hAnsi="Calibri" w:cs="Calibri"/>
          <w:i/>
        </w:rPr>
        <w:t xml:space="preserve"> r. poz. 1</w:t>
      </w:r>
      <w:r w:rsidR="00D01A54">
        <w:rPr>
          <w:rFonts w:ascii="Calibri" w:eastAsia="Times New Roman" w:hAnsi="Calibri" w:cs="Calibri"/>
          <w:i/>
        </w:rPr>
        <w:t>710</w:t>
      </w:r>
      <w:r w:rsidR="0098011F" w:rsidRPr="00296ED0">
        <w:rPr>
          <w:rFonts w:ascii="Calibri" w:eastAsia="Times New Roman" w:hAnsi="Calibri" w:cs="Calibri"/>
          <w:i/>
        </w:rPr>
        <w:t xml:space="preserve"> z </w:t>
      </w:r>
      <w:proofErr w:type="spellStart"/>
      <w:r w:rsidR="0098011F" w:rsidRPr="00296ED0">
        <w:rPr>
          <w:rFonts w:ascii="Calibri" w:eastAsia="Times New Roman" w:hAnsi="Calibri" w:cs="Calibri"/>
          <w:i/>
        </w:rPr>
        <w:t>późn</w:t>
      </w:r>
      <w:proofErr w:type="spellEnd"/>
      <w:r w:rsidR="0098011F" w:rsidRPr="00296ED0">
        <w:rPr>
          <w:rFonts w:ascii="Calibri" w:eastAsia="Times New Roman" w:hAnsi="Calibri" w:cs="Calibri"/>
          <w:i/>
        </w:rPr>
        <w:t>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77777777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734ABF2E" w14:textId="77777777" w:rsidR="00D01A54" w:rsidRDefault="006B594D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51D35C2B" w14:textId="4C07DAD8" w:rsidR="00D01A54" w:rsidRPr="00D01A54" w:rsidRDefault="00D01A54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D01A54">
        <w:rPr>
          <w:rFonts w:ascii="Calibri" w:hAnsi="Calibri" w:cs="Calibri"/>
        </w:rPr>
        <w:t xml:space="preserve">Płatność za dostarczony przedmiot umowy następować będzie po każdej dostawie cząstkowej </w:t>
      </w:r>
      <w:r w:rsidRPr="00D01A54">
        <w:rPr>
          <w:rFonts w:cs="Calibri"/>
          <w:sz w:val="24"/>
          <w:szCs w:val="24"/>
        </w:rPr>
        <w:t xml:space="preserve">na </w:t>
      </w:r>
      <w:r w:rsidRPr="00D01A54">
        <w:rPr>
          <w:rFonts w:cs="Calibri"/>
        </w:rPr>
        <w:t xml:space="preserve">konto Wykonawcy podane na fakturach i widniejące w elektronicznym wykazie czynnych podatników VAT (tzw. białej liście podatników VAT) </w:t>
      </w:r>
      <w:r w:rsidRPr="00D01A54">
        <w:rPr>
          <w:rFonts w:eastAsia="Times New Roman" w:cstheme="minorHAnsi"/>
          <w:bCs/>
          <w:lang w:eastAsia="pl-PL"/>
        </w:rPr>
        <w:t xml:space="preserve"> na podstawie wystawionej comiesięcznej faktury w formie przelewu w terminie </w:t>
      </w:r>
      <w:r>
        <w:rPr>
          <w:rFonts w:eastAsia="Times New Roman" w:cstheme="minorHAnsi"/>
          <w:b/>
          <w:lang w:eastAsia="pl-PL"/>
        </w:rPr>
        <w:t>……</w:t>
      </w:r>
      <w:r w:rsidRPr="00D01A54">
        <w:rPr>
          <w:rFonts w:eastAsia="Times New Roman" w:cstheme="minorHAnsi"/>
          <w:b/>
          <w:lang w:eastAsia="pl-PL"/>
        </w:rPr>
        <w:t xml:space="preserve"> dni</w:t>
      </w:r>
      <w:r w:rsidRPr="00D01A54">
        <w:rPr>
          <w:rFonts w:eastAsia="Times New Roman" w:cstheme="minorHAnsi"/>
          <w:bCs/>
          <w:lang w:eastAsia="pl-PL"/>
        </w:rPr>
        <w:t xml:space="preserve"> </w:t>
      </w:r>
      <w:r w:rsidRPr="00D01A54">
        <w:rPr>
          <w:rFonts w:cstheme="minorHAns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296ED0">
        <w:rPr>
          <w:rFonts w:ascii="Calibri" w:hAnsi="Calibri" w:cs="Calibri"/>
        </w:rPr>
        <w:t>późn</w:t>
      </w:r>
      <w:proofErr w:type="spellEnd"/>
      <w:r w:rsidRPr="00296ED0">
        <w:rPr>
          <w:rFonts w:ascii="Calibri" w:hAnsi="Calibri" w:cs="Calibri"/>
        </w:rPr>
        <w:t>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33BA2C14" w14:textId="42CC54DF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Umowa może zostać rozwiązana z zachowaniem miesięcznego okresu wypowiedzenia </w:t>
      </w:r>
      <w:r w:rsidRPr="00296ED0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296ED0">
        <w:rPr>
          <w:rFonts w:ascii="Calibri" w:hAnsi="Calibri" w:cs="Calibri"/>
        </w:rPr>
        <w:br/>
        <w:t>w sytuacji:</w:t>
      </w:r>
    </w:p>
    <w:p w14:paraId="0839B989" w14:textId="630B0F3B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dwukrotnego naruszenia przez Wykonawcę obowiązku dostawy produktów zgodnie z ofertą</w:t>
      </w:r>
      <w:r w:rsidR="0031787E" w:rsidRPr="00296ED0">
        <w:rPr>
          <w:rFonts w:ascii="Calibri" w:hAnsi="Calibri" w:cs="Calibri"/>
        </w:rPr>
        <w:t>,</w:t>
      </w:r>
    </w:p>
    <w:p w14:paraId="298F6E13" w14:textId="4CFFB510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trzykrotnego naruszenia przez Wykonawcę obowiązku terminowych dostaw</w:t>
      </w:r>
      <w:r w:rsidR="0031787E" w:rsidRPr="00296ED0">
        <w:rPr>
          <w:rFonts w:ascii="Calibri" w:hAnsi="Calibri" w:cs="Calibri"/>
        </w:rPr>
        <w:t>,</w:t>
      </w:r>
    </w:p>
    <w:p w14:paraId="7E0DCF1A" w14:textId="218F652B" w:rsidR="00262A6B" w:rsidRPr="00296ED0" w:rsidRDefault="0031787E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- </w:t>
      </w:r>
      <w:r w:rsidR="00EF76E6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co najmniej </w:t>
      </w:r>
      <w:r w:rsidR="0048221D" w:rsidRPr="00296ED0">
        <w:rPr>
          <w:rFonts w:ascii="Calibri" w:hAnsi="Calibri" w:cs="Calibri"/>
        </w:rPr>
        <w:t>pięciok</w:t>
      </w:r>
      <w:r w:rsidRPr="00296ED0">
        <w:rPr>
          <w:rFonts w:ascii="Calibri" w:hAnsi="Calibri" w:cs="Calibri"/>
        </w:rPr>
        <w:t xml:space="preserve">rotnego naruszenia przez Wykonawcę </w:t>
      </w:r>
      <w:r w:rsidR="00D416D6" w:rsidRPr="00296ED0">
        <w:rPr>
          <w:rFonts w:ascii="Calibri" w:hAnsi="Calibri" w:cs="Calibri"/>
        </w:rPr>
        <w:t>o</w:t>
      </w:r>
      <w:r w:rsidRPr="00296ED0">
        <w:rPr>
          <w:rFonts w:ascii="Calibri" w:hAnsi="Calibri" w:cs="Calibri"/>
        </w:rPr>
        <w:t>kres ważności dostarczanego asortymentu.</w:t>
      </w:r>
    </w:p>
    <w:p w14:paraId="7E7E964E" w14:textId="2D9D13D0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296ED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6DA17D3" w14:textId="27C6236B" w:rsidR="006458AA" w:rsidRPr="00211C05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§ </w:t>
      </w:r>
      <w:r w:rsidR="007173CE" w:rsidRPr="00211C05">
        <w:rPr>
          <w:rFonts w:ascii="Calibri" w:hAnsi="Calibri" w:cs="Calibri"/>
        </w:rPr>
        <w:t>10</w:t>
      </w:r>
    </w:p>
    <w:p w14:paraId="37D0CD93" w14:textId="43A42D14" w:rsidR="006458AA" w:rsidRPr="00211C05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Zamawiający przewiduje możliwość zmiany (wzrost/spadek) wysokości wynagrodzenia należnego </w:t>
      </w:r>
      <w:r w:rsidR="00211C05">
        <w:rPr>
          <w:rFonts w:cs="Calibri"/>
        </w:rPr>
        <w:t>W</w:t>
      </w:r>
      <w:r w:rsidRPr="00211C05">
        <w:rPr>
          <w:rFonts w:cs="Calibri"/>
        </w:rPr>
        <w:t xml:space="preserve">ykonawcy, określonego w § 6 ust. 1 umowy – w przypadku przedłużenia terminu obowiązywania umowy określonego § 2 ust. 1 umowy, sytuacji określonej w § 2 ust. 2 umowy, </w:t>
      </w:r>
      <w:r w:rsidRPr="00211C05">
        <w:rPr>
          <w:rFonts w:cs="Calibri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49383631" w14:textId="77777777" w:rsidR="006458AA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lastRenderedPageBreak/>
        <w:t>§ 11</w:t>
      </w:r>
    </w:p>
    <w:p w14:paraId="7526A5DD" w14:textId="066EC6BF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>Dz. U. z  202</w:t>
      </w:r>
      <w:r w:rsidR="00D01A54">
        <w:rPr>
          <w:rFonts w:ascii="Calibri" w:eastAsia="Times New Roman" w:hAnsi="Calibri" w:cs="Calibri"/>
          <w:iCs/>
        </w:rPr>
        <w:t>2</w:t>
      </w:r>
      <w:r w:rsidRPr="00211C05">
        <w:rPr>
          <w:rFonts w:ascii="Calibri" w:eastAsia="Times New Roman" w:hAnsi="Calibri" w:cs="Calibri"/>
          <w:iCs/>
        </w:rPr>
        <w:t xml:space="preserve"> r. poz. 1</w:t>
      </w:r>
      <w:r w:rsidR="00D01A54">
        <w:rPr>
          <w:rFonts w:ascii="Calibri" w:eastAsia="Times New Roman" w:hAnsi="Calibri" w:cs="Calibri"/>
          <w:iCs/>
        </w:rPr>
        <w:t>710</w:t>
      </w:r>
      <w:r w:rsidRPr="00211C05">
        <w:rPr>
          <w:rFonts w:ascii="Calibri" w:eastAsia="Times New Roman" w:hAnsi="Calibri" w:cs="Calibri"/>
          <w:iCs/>
        </w:rPr>
        <w:t xml:space="preserve"> z </w:t>
      </w:r>
      <w:proofErr w:type="spellStart"/>
      <w:r w:rsidRPr="00211C05">
        <w:rPr>
          <w:rFonts w:ascii="Calibri" w:eastAsia="Times New Roman" w:hAnsi="Calibri" w:cs="Calibri"/>
          <w:iCs/>
        </w:rPr>
        <w:t>późn</w:t>
      </w:r>
      <w:proofErr w:type="spellEnd"/>
      <w:r w:rsidRPr="00211C05">
        <w:rPr>
          <w:rFonts w:ascii="Calibri" w:eastAsia="Times New Roman" w:hAnsi="Calibri" w:cs="Calibri"/>
          <w:iCs/>
        </w:rPr>
        <w:t>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DDA662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12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6515F5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458AA" w:rsidRPr="00211C05">
        <w:rPr>
          <w:rFonts w:ascii="Calibri" w:hAnsi="Calibri" w:cs="Calibri"/>
        </w:rPr>
        <w:t>3</w:t>
      </w:r>
    </w:p>
    <w:p w14:paraId="616E1752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9C2B" w14:textId="77777777" w:rsidR="005F4AF1" w:rsidRDefault="005F4AF1" w:rsidP="009E48C9">
      <w:pPr>
        <w:spacing w:after="0" w:line="240" w:lineRule="auto"/>
      </w:pPr>
      <w:r>
        <w:separator/>
      </w:r>
    </w:p>
  </w:endnote>
  <w:endnote w:type="continuationSeparator" w:id="0">
    <w:p w14:paraId="7033144C" w14:textId="77777777" w:rsidR="005F4AF1" w:rsidRDefault="005F4AF1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7703" w14:textId="77777777" w:rsidR="005F4AF1" w:rsidRDefault="005F4AF1" w:rsidP="009E48C9">
      <w:pPr>
        <w:spacing w:after="0" w:line="240" w:lineRule="auto"/>
      </w:pPr>
      <w:r>
        <w:separator/>
      </w:r>
    </w:p>
  </w:footnote>
  <w:footnote w:type="continuationSeparator" w:id="0">
    <w:p w14:paraId="12E90172" w14:textId="77777777" w:rsidR="005F4AF1" w:rsidRDefault="005F4AF1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03307A47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9A62D9">
      <w:rPr>
        <w:rFonts w:cstheme="minorHAnsi"/>
        <w:b/>
        <w:bCs/>
        <w:sz w:val="18"/>
        <w:szCs w:val="18"/>
      </w:rPr>
      <w:t>5</w:t>
    </w:r>
    <w:r w:rsidR="00211C05" w:rsidRPr="008A0014">
      <w:rPr>
        <w:rFonts w:cstheme="minorHAnsi"/>
        <w:b/>
        <w:bCs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3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8"/>
  </w:num>
  <w:num w:numId="4" w16cid:durableId="78261474">
    <w:abstractNumId w:val="0"/>
  </w:num>
  <w:num w:numId="5" w16cid:durableId="205990730">
    <w:abstractNumId w:val="10"/>
  </w:num>
  <w:num w:numId="6" w16cid:durableId="390664393">
    <w:abstractNumId w:val="9"/>
  </w:num>
  <w:num w:numId="7" w16cid:durableId="1978336323">
    <w:abstractNumId w:val="1"/>
  </w:num>
  <w:num w:numId="8" w16cid:durableId="805440269">
    <w:abstractNumId w:val="11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3"/>
  </w:num>
  <w:num w:numId="12" w16cid:durableId="1002665963">
    <w:abstractNumId w:val="5"/>
  </w:num>
  <w:num w:numId="13" w16cid:durableId="708841507">
    <w:abstractNumId w:val="7"/>
  </w:num>
  <w:num w:numId="14" w16cid:durableId="729118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17E3"/>
    <w:rsid w:val="000730EC"/>
    <w:rsid w:val="0007451B"/>
    <w:rsid w:val="000A01CF"/>
    <w:rsid w:val="001466AB"/>
    <w:rsid w:val="00162F16"/>
    <w:rsid w:val="001677EE"/>
    <w:rsid w:val="001820F3"/>
    <w:rsid w:val="00194D1C"/>
    <w:rsid w:val="001D2C8A"/>
    <w:rsid w:val="00211C05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5F4AF1"/>
    <w:rsid w:val="00603DC4"/>
    <w:rsid w:val="00622D57"/>
    <w:rsid w:val="0064065E"/>
    <w:rsid w:val="006458AA"/>
    <w:rsid w:val="0067277F"/>
    <w:rsid w:val="00673EE1"/>
    <w:rsid w:val="0068645F"/>
    <w:rsid w:val="00697A81"/>
    <w:rsid w:val="006A4603"/>
    <w:rsid w:val="006B594D"/>
    <w:rsid w:val="006E22FA"/>
    <w:rsid w:val="006E2951"/>
    <w:rsid w:val="006E644E"/>
    <w:rsid w:val="00702C06"/>
    <w:rsid w:val="007173CE"/>
    <w:rsid w:val="007A697F"/>
    <w:rsid w:val="007F6F07"/>
    <w:rsid w:val="00817D79"/>
    <w:rsid w:val="0082442D"/>
    <w:rsid w:val="0084231A"/>
    <w:rsid w:val="00867446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A62D9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815E7"/>
    <w:rsid w:val="00BA3263"/>
    <w:rsid w:val="00C10C6F"/>
    <w:rsid w:val="00C164D9"/>
    <w:rsid w:val="00C87B96"/>
    <w:rsid w:val="00C87B9C"/>
    <w:rsid w:val="00CC75EF"/>
    <w:rsid w:val="00CF567D"/>
    <w:rsid w:val="00D01A54"/>
    <w:rsid w:val="00D10FAB"/>
    <w:rsid w:val="00D416D6"/>
    <w:rsid w:val="00D526C5"/>
    <w:rsid w:val="00D759AE"/>
    <w:rsid w:val="00DA43B9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51</cp:revision>
  <cp:lastPrinted>2023-05-16T07:55:00Z</cp:lastPrinted>
  <dcterms:created xsi:type="dcterms:W3CDTF">2021-04-27T11:58:00Z</dcterms:created>
  <dcterms:modified xsi:type="dcterms:W3CDTF">2023-06-16T07:51:00Z</dcterms:modified>
</cp:coreProperties>
</file>