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239" w:rsidRDefault="00C5559B" w:rsidP="00070239">
      <w:pPr>
        <w:jc w:val="right"/>
      </w:pPr>
      <w:r>
        <w:t>Załącznik nr 2</w:t>
      </w:r>
      <w:r w:rsidR="00070239">
        <w:t xml:space="preserve"> do wniosku o wszczęcie postepowania</w:t>
      </w:r>
    </w:p>
    <w:p w:rsidR="00070239" w:rsidRDefault="00070239" w:rsidP="00070239"/>
    <w:p w:rsidR="00070239" w:rsidRDefault="00361A1F" w:rsidP="00070239">
      <w:proofErr w:type="spellStart"/>
      <w:r>
        <w:t>Zn.spr</w:t>
      </w:r>
      <w:proofErr w:type="spellEnd"/>
      <w:r>
        <w:t>.</w:t>
      </w:r>
      <w:r w:rsidR="00DF765B">
        <w:t xml:space="preserve"> </w:t>
      </w:r>
      <w:r w:rsidR="00213B1A">
        <w:t>ZG.270.1.12.2021</w:t>
      </w:r>
    </w:p>
    <w:p w:rsidR="00070239" w:rsidRDefault="00070239" w:rsidP="00070239"/>
    <w:p w:rsidR="00070239" w:rsidRDefault="00070239" w:rsidP="00070239">
      <w:pPr>
        <w:jc w:val="center"/>
        <w:rPr>
          <w:b/>
          <w:sz w:val="24"/>
          <w:szCs w:val="24"/>
        </w:rPr>
      </w:pPr>
      <w:r w:rsidRPr="006309BE">
        <w:rPr>
          <w:b/>
          <w:sz w:val="24"/>
          <w:szCs w:val="24"/>
        </w:rPr>
        <w:t>OPIS PRZEDMIOTU ZAMÓWIENIA</w:t>
      </w:r>
    </w:p>
    <w:p w:rsidR="00070239" w:rsidRDefault="00070239" w:rsidP="00213B1A">
      <w:pPr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P</w:t>
      </w:r>
      <w:r w:rsidRPr="006309BE">
        <w:rPr>
          <w:sz w:val="24"/>
          <w:szCs w:val="24"/>
        </w:rPr>
        <w:t xml:space="preserve">rzedmiotem zamówienia jest wykonanie badań genetycznych </w:t>
      </w:r>
      <w:r w:rsidR="00CF779B" w:rsidRPr="006D22DE">
        <w:rPr>
          <w:rFonts w:eastAsia="Calibri"/>
          <w:sz w:val="24"/>
          <w:szCs w:val="24"/>
        </w:rPr>
        <w:t>oraz opracowanie wyników badań prób</w:t>
      </w:r>
      <w:r w:rsidR="00CF779B" w:rsidRPr="004515C0">
        <w:rPr>
          <w:rFonts w:eastAsia="Calibri"/>
          <w:sz w:val="24"/>
          <w:szCs w:val="24"/>
        </w:rPr>
        <w:t xml:space="preserve"> </w:t>
      </w:r>
      <w:r w:rsidR="00CF779B" w:rsidRPr="006D22DE">
        <w:rPr>
          <w:rFonts w:eastAsia="Calibri"/>
          <w:sz w:val="24"/>
          <w:szCs w:val="24"/>
        </w:rPr>
        <w:t>dostarczonych przez Nadleśnictwo Ruszów w okresie od dnia</w:t>
      </w:r>
      <w:r w:rsidR="00CF779B">
        <w:rPr>
          <w:rFonts w:eastAsia="Calibri"/>
          <w:sz w:val="24"/>
          <w:szCs w:val="24"/>
        </w:rPr>
        <w:t xml:space="preserve"> 01.</w:t>
      </w:r>
      <w:r w:rsidR="00DF765B">
        <w:rPr>
          <w:rFonts w:eastAsia="Calibri"/>
          <w:sz w:val="24"/>
          <w:szCs w:val="24"/>
        </w:rPr>
        <w:t>12</w:t>
      </w:r>
      <w:r w:rsidR="00664F38">
        <w:rPr>
          <w:rFonts w:eastAsia="Calibri"/>
          <w:sz w:val="24"/>
          <w:szCs w:val="24"/>
        </w:rPr>
        <w:t>.202</w:t>
      </w:r>
      <w:r w:rsidR="00DF765B">
        <w:rPr>
          <w:rFonts w:eastAsia="Calibri"/>
          <w:sz w:val="24"/>
          <w:szCs w:val="24"/>
        </w:rPr>
        <w:t>1</w:t>
      </w:r>
      <w:r w:rsidR="00664F38">
        <w:rPr>
          <w:rFonts w:eastAsia="Calibri"/>
          <w:sz w:val="24"/>
          <w:szCs w:val="24"/>
        </w:rPr>
        <w:t>r.</w:t>
      </w:r>
      <w:r w:rsidR="00CF779B">
        <w:rPr>
          <w:rFonts w:eastAsia="Calibri"/>
          <w:sz w:val="24"/>
          <w:szCs w:val="24"/>
        </w:rPr>
        <w:t xml:space="preserve"> </w:t>
      </w:r>
      <w:r w:rsidR="00CF779B" w:rsidRPr="006D22DE">
        <w:rPr>
          <w:rFonts w:eastAsia="Calibri"/>
          <w:sz w:val="24"/>
          <w:szCs w:val="24"/>
        </w:rPr>
        <w:t xml:space="preserve"> </w:t>
      </w:r>
      <w:r w:rsidR="00CF779B">
        <w:rPr>
          <w:sz w:val="24"/>
          <w:szCs w:val="24"/>
        </w:rPr>
        <w:t>do dnia 31.</w:t>
      </w:r>
      <w:r w:rsidR="00DF765B">
        <w:rPr>
          <w:sz w:val="24"/>
          <w:szCs w:val="24"/>
        </w:rPr>
        <w:t>12</w:t>
      </w:r>
      <w:r w:rsidR="00CB4691">
        <w:rPr>
          <w:sz w:val="24"/>
          <w:szCs w:val="24"/>
        </w:rPr>
        <w:t>.2022 r.</w:t>
      </w:r>
      <w:r w:rsidR="00CF779B">
        <w:rPr>
          <w:sz w:val="24"/>
          <w:szCs w:val="24"/>
        </w:rPr>
        <w:t xml:space="preserve">, </w:t>
      </w:r>
      <w:r w:rsidR="00CF779B" w:rsidRPr="006D22DE">
        <w:rPr>
          <w:rFonts w:eastAsia="Calibri"/>
          <w:sz w:val="24"/>
          <w:szCs w:val="24"/>
        </w:rPr>
        <w:t xml:space="preserve">pobranych  i zebranych od </w:t>
      </w:r>
      <w:r w:rsidR="00C5559B">
        <w:rPr>
          <w:rFonts w:eastAsia="Calibri"/>
          <w:sz w:val="24"/>
          <w:szCs w:val="24"/>
        </w:rPr>
        <w:t>cietrzewi</w:t>
      </w:r>
      <w:r>
        <w:rPr>
          <w:sz w:val="24"/>
          <w:szCs w:val="24"/>
        </w:rPr>
        <w:t xml:space="preserve"> , w ramach </w:t>
      </w:r>
      <w:r w:rsidR="00C5559B" w:rsidRPr="00C5559B">
        <w:rPr>
          <w:sz w:val="24"/>
          <w:szCs w:val="24"/>
        </w:rPr>
        <w:t>projektu „Czynna ochrona ciet</w:t>
      </w:r>
      <w:r w:rsidR="00C5559B">
        <w:rPr>
          <w:sz w:val="24"/>
          <w:szCs w:val="24"/>
        </w:rPr>
        <w:t xml:space="preserve">rzewia na gruntach w zarządzie </w:t>
      </w:r>
      <w:r w:rsidR="00C5559B" w:rsidRPr="00C5559B">
        <w:rPr>
          <w:sz w:val="24"/>
          <w:szCs w:val="24"/>
        </w:rPr>
        <w:t>Lasów Państwowych w Polsce” finansowanego ze środków Funduszu Leśnego</w:t>
      </w:r>
      <w:r w:rsidRPr="000B16A2">
        <w:rPr>
          <w:sz w:val="24"/>
          <w:szCs w:val="24"/>
        </w:rPr>
        <w:t>.</w:t>
      </w:r>
    </w:p>
    <w:p w:rsidR="00070239" w:rsidRDefault="00070239" w:rsidP="00213B1A">
      <w:pPr>
        <w:jc w:val="both"/>
        <w:rPr>
          <w:sz w:val="24"/>
          <w:szCs w:val="24"/>
        </w:rPr>
      </w:pPr>
      <w:r w:rsidRPr="006309BE">
        <w:rPr>
          <w:sz w:val="24"/>
          <w:szCs w:val="24"/>
        </w:rPr>
        <w:t>Badaniom poddane będą, zabezpieczone, w sposób wskazany przez Wykonawcę, dostarczone, przez Zamawiającego,  pobrane w sposób nieinwazyjny próby (pióra, odchody, znalezione szczątki ptaków padłych (ewentualnie próby archiwalne</w:t>
      </w:r>
      <w:r w:rsidR="000F4B77">
        <w:rPr>
          <w:sz w:val="24"/>
          <w:szCs w:val="24"/>
        </w:rPr>
        <w:t>)</w:t>
      </w:r>
      <w:r w:rsidR="001C2672" w:rsidRPr="001C2672">
        <w:rPr>
          <w:rFonts w:ascii="Calibri" w:eastAsia="Calibri" w:hAnsi="Calibri" w:cs="Times New Roman"/>
          <w:sz w:val="24"/>
          <w:szCs w:val="24"/>
        </w:rPr>
        <w:t xml:space="preserve"> zebrane w terenie</w:t>
      </w:r>
      <w:r w:rsidR="000F4B77">
        <w:rPr>
          <w:rFonts w:ascii="Calibri" w:eastAsia="Calibri" w:hAnsi="Calibri" w:cs="Times New Roman"/>
          <w:sz w:val="24"/>
          <w:szCs w:val="24"/>
        </w:rPr>
        <w:t xml:space="preserve">, </w:t>
      </w:r>
      <w:r w:rsidR="001C2672" w:rsidRPr="001C2672">
        <w:rPr>
          <w:rFonts w:ascii="Calibri" w:eastAsia="Calibri" w:hAnsi="Calibri" w:cs="Times New Roman"/>
          <w:sz w:val="24"/>
          <w:szCs w:val="24"/>
        </w:rPr>
        <w:t xml:space="preserve"> jak również próby pobrane  od ptaków </w:t>
      </w:r>
      <w:proofErr w:type="spellStart"/>
      <w:r w:rsidR="001C2672" w:rsidRPr="001C2672">
        <w:rPr>
          <w:rFonts w:ascii="Calibri" w:eastAsia="Calibri" w:hAnsi="Calibri" w:cs="Times New Roman"/>
          <w:sz w:val="24"/>
          <w:szCs w:val="24"/>
        </w:rPr>
        <w:t>wsiedlanych</w:t>
      </w:r>
      <w:proofErr w:type="spellEnd"/>
      <w:r w:rsidR="001C2672" w:rsidRPr="001C2672">
        <w:rPr>
          <w:rFonts w:ascii="Calibri" w:eastAsia="Calibri" w:hAnsi="Calibri" w:cs="Times New Roman"/>
          <w:sz w:val="24"/>
          <w:szCs w:val="24"/>
        </w:rPr>
        <w:t xml:space="preserve"> </w:t>
      </w:r>
      <w:r w:rsidR="00664F38">
        <w:rPr>
          <w:rFonts w:ascii="Calibri" w:eastAsia="Calibri" w:hAnsi="Calibri" w:cs="Times New Roman"/>
          <w:sz w:val="24"/>
          <w:szCs w:val="24"/>
        </w:rPr>
        <w:t xml:space="preserve"> </w:t>
      </w:r>
      <w:r w:rsidR="001C2672">
        <w:rPr>
          <w:rFonts w:ascii="Calibri" w:eastAsia="Calibri" w:hAnsi="Calibri" w:cs="Times New Roman"/>
          <w:sz w:val="24"/>
          <w:szCs w:val="24"/>
        </w:rPr>
        <w:t xml:space="preserve">w </w:t>
      </w:r>
      <w:r w:rsidR="00CB4691">
        <w:rPr>
          <w:rFonts w:ascii="Calibri" w:eastAsia="Calibri" w:hAnsi="Calibri" w:cs="Times New Roman"/>
          <w:sz w:val="24"/>
          <w:szCs w:val="24"/>
        </w:rPr>
        <w:t>okresie trwania projektu</w:t>
      </w:r>
      <w:r w:rsidR="001C2672" w:rsidRPr="001C2672">
        <w:rPr>
          <w:rFonts w:ascii="Calibri" w:eastAsia="Calibri" w:hAnsi="Calibri" w:cs="Times New Roman"/>
          <w:sz w:val="24"/>
          <w:szCs w:val="24"/>
        </w:rPr>
        <w:t>.</w:t>
      </w:r>
      <w:r w:rsidR="00213B1A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sz w:val="24"/>
          <w:szCs w:val="24"/>
        </w:rPr>
        <w:t>Przedmiotem zamówienia jest w szczególności:</w:t>
      </w:r>
    </w:p>
    <w:p w:rsidR="00B327FF" w:rsidRPr="00B327FF" w:rsidRDefault="00B327FF" w:rsidP="00213B1A">
      <w:pPr>
        <w:numPr>
          <w:ilvl w:val="0"/>
          <w:numId w:val="6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327FF">
        <w:rPr>
          <w:rFonts w:ascii="Calibri" w:eastAsia="Calibri" w:hAnsi="Calibri" w:cs="Times New Roman"/>
          <w:sz w:val="24"/>
          <w:szCs w:val="24"/>
        </w:rPr>
        <w:t>przekazanie Zamawiającemu w terminie do 10 dni od podpisania umowy, w formie pisemnej, , sposobu  pobrania,  zabezpieczenia  i przesłania prób;</w:t>
      </w:r>
    </w:p>
    <w:p w:rsidR="00B327FF" w:rsidRPr="00B327FF" w:rsidRDefault="00B327FF" w:rsidP="00213B1A">
      <w:pPr>
        <w:numPr>
          <w:ilvl w:val="0"/>
          <w:numId w:val="6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327FF">
        <w:rPr>
          <w:rFonts w:ascii="Calibri" w:eastAsia="Calibri" w:hAnsi="Calibri" w:cs="Times New Roman"/>
          <w:sz w:val="24"/>
          <w:szCs w:val="24"/>
        </w:rPr>
        <w:t>stworzenie bazy danych gromadzonych prób i jej wykorzystywanie , w postaci porównywania profili genetycznych przesyłanych prób, z posiadanymi w bazie danych;</w:t>
      </w:r>
    </w:p>
    <w:p w:rsidR="00B327FF" w:rsidRPr="00B327FF" w:rsidRDefault="00B327FF" w:rsidP="00213B1A">
      <w:pPr>
        <w:numPr>
          <w:ilvl w:val="0"/>
          <w:numId w:val="6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327FF">
        <w:rPr>
          <w:rFonts w:ascii="Calibri" w:eastAsia="Calibri" w:hAnsi="Calibri" w:cs="Times New Roman"/>
          <w:sz w:val="24"/>
          <w:szCs w:val="24"/>
        </w:rPr>
        <w:t>izolacja DNA z materiału biologicznego;</w:t>
      </w:r>
    </w:p>
    <w:p w:rsidR="00B327FF" w:rsidRPr="00B327FF" w:rsidRDefault="00B327FF" w:rsidP="00213B1A">
      <w:pPr>
        <w:numPr>
          <w:ilvl w:val="0"/>
          <w:numId w:val="6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327FF">
        <w:rPr>
          <w:rFonts w:ascii="Calibri" w:eastAsia="Calibri" w:hAnsi="Calibri" w:cs="Times New Roman"/>
          <w:sz w:val="24"/>
          <w:szCs w:val="24"/>
        </w:rPr>
        <w:t xml:space="preserve">analiza markerów genetycznych (markerów </w:t>
      </w:r>
      <w:proofErr w:type="spellStart"/>
      <w:r w:rsidRPr="00B327FF">
        <w:rPr>
          <w:rFonts w:ascii="Calibri" w:eastAsia="Calibri" w:hAnsi="Calibri" w:cs="Times New Roman"/>
          <w:sz w:val="24"/>
          <w:szCs w:val="24"/>
        </w:rPr>
        <w:t>mikrosatelitarnych</w:t>
      </w:r>
      <w:proofErr w:type="spellEnd"/>
      <w:r w:rsidRPr="00B327FF">
        <w:rPr>
          <w:rFonts w:ascii="Calibri" w:eastAsia="Calibri" w:hAnsi="Calibri" w:cs="Times New Roman"/>
          <w:sz w:val="24"/>
          <w:szCs w:val="24"/>
        </w:rPr>
        <w:t xml:space="preserve"> i fragmentu DNA mitochondrialnego);</w:t>
      </w:r>
    </w:p>
    <w:p w:rsidR="00B327FF" w:rsidRPr="00B327FF" w:rsidRDefault="00B327FF" w:rsidP="00213B1A">
      <w:pPr>
        <w:numPr>
          <w:ilvl w:val="0"/>
          <w:numId w:val="6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327FF">
        <w:rPr>
          <w:rFonts w:ascii="Calibri" w:eastAsia="Calibri" w:hAnsi="Calibri" w:cs="Times New Roman"/>
          <w:sz w:val="24"/>
          <w:szCs w:val="24"/>
        </w:rPr>
        <w:t>statystyczna analiza wyników i ich interpretacja;</w:t>
      </w:r>
    </w:p>
    <w:p w:rsidR="00B327FF" w:rsidRPr="00B327FF" w:rsidRDefault="00B327FF" w:rsidP="00213B1A">
      <w:pPr>
        <w:numPr>
          <w:ilvl w:val="0"/>
          <w:numId w:val="6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327FF">
        <w:rPr>
          <w:rFonts w:ascii="Calibri" w:eastAsia="Calibri" w:hAnsi="Calibri" w:cs="Times New Roman"/>
          <w:sz w:val="24"/>
          <w:szCs w:val="24"/>
        </w:rPr>
        <w:t xml:space="preserve">ewentualne określenie i monitorowanie dystansu genetycznego </w:t>
      </w:r>
      <w:proofErr w:type="spellStart"/>
      <w:r w:rsidRPr="00B327FF">
        <w:rPr>
          <w:rFonts w:ascii="Calibri" w:eastAsia="Calibri" w:hAnsi="Calibri" w:cs="Times New Roman"/>
          <w:sz w:val="24"/>
          <w:szCs w:val="24"/>
        </w:rPr>
        <w:t>reintrodukowanej</w:t>
      </w:r>
      <w:proofErr w:type="spellEnd"/>
      <w:r w:rsidRPr="00B327FF">
        <w:rPr>
          <w:rFonts w:ascii="Calibri" w:eastAsia="Calibri" w:hAnsi="Calibri" w:cs="Times New Roman"/>
          <w:sz w:val="24"/>
          <w:szCs w:val="24"/>
        </w:rPr>
        <w:t xml:space="preserve"> i wzmacnianej </w:t>
      </w:r>
      <w:proofErr w:type="spellStart"/>
      <w:r w:rsidRPr="00B327FF">
        <w:rPr>
          <w:rFonts w:ascii="Calibri" w:eastAsia="Calibri" w:hAnsi="Calibri" w:cs="Times New Roman"/>
          <w:sz w:val="24"/>
          <w:szCs w:val="24"/>
        </w:rPr>
        <w:t>wsiedleniami</w:t>
      </w:r>
      <w:proofErr w:type="spellEnd"/>
      <w:r w:rsidRPr="00B327FF">
        <w:rPr>
          <w:rFonts w:ascii="Calibri" w:eastAsia="Calibri" w:hAnsi="Calibri" w:cs="Times New Roman"/>
          <w:sz w:val="24"/>
          <w:szCs w:val="24"/>
        </w:rPr>
        <w:t xml:space="preserve">  populacji  w odniesieniu do pozostałych populacji krajowych i zagranicznych;</w:t>
      </w:r>
    </w:p>
    <w:p w:rsidR="00B327FF" w:rsidRPr="00B327FF" w:rsidRDefault="00B327FF" w:rsidP="00213B1A">
      <w:pPr>
        <w:numPr>
          <w:ilvl w:val="0"/>
          <w:numId w:val="6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327FF">
        <w:rPr>
          <w:rFonts w:ascii="Calibri" w:eastAsia="Calibri" w:hAnsi="Calibri" w:cs="Times New Roman"/>
          <w:sz w:val="24"/>
          <w:szCs w:val="24"/>
        </w:rPr>
        <w:t xml:space="preserve">określenie indywidualnych profili genetycznych osobników </w:t>
      </w:r>
      <w:proofErr w:type="spellStart"/>
      <w:r w:rsidRPr="00B327FF">
        <w:rPr>
          <w:rFonts w:ascii="Calibri" w:eastAsia="Calibri" w:hAnsi="Calibri" w:cs="Times New Roman"/>
          <w:sz w:val="24"/>
          <w:szCs w:val="24"/>
        </w:rPr>
        <w:t>wsiedlanych</w:t>
      </w:r>
      <w:proofErr w:type="spellEnd"/>
      <w:r w:rsidRPr="00B327FF">
        <w:rPr>
          <w:rFonts w:ascii="Calibri" w:eastAsia="Calibri" w:hAnsi="Calibri" w:cs="Times New Roman"/>
          <w:sz w:val="24"/>
          <w:szCs w:val="24"/>
        </w:rPr>
        <w:t xml:space="preserve"> oraz  z rozrodu w naturze, wraz z określeniem par rodzicielskich;</w:t>
      </w:r>
    </w:p>
    <w:p w:rsidR="00B327FF" w:rsidRPr="00B327FF" w:rsidRDefault="00B327FF" w:rsidP="00213B1A">
      <w:pPr>
        <w:numPr>
          <w:ilvl w:val="0"/>
          <w:numId w:val="6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327FF">
        <w:rPr>
          <w:rFonts w:ascii="Calibri" w:eastAsia="Calibri" w:hAnsi="Calibri" w:cs="Times New Roman"/>
          <w:sz w:val="24"/>
          <w:szCs w:val="24"/>
        </w:rPr>
        <w:t>przygotowanie raportu końcowego – na zakończenie trwania umowy.</w:t>
      </w:r>
    </w:p>
    <w:p w:rsidR="00664F38" w:rsidRDefault="00664F38" w:rsidP="00213B1A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070239" w:rsidRPr="000F4B77" w:rsidRDefault="00B327FF" w:rsidP="00213B1A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B327FF">
        <w:rPr>
          <w:rFonts w:ascii="Calibri" w:eastAsia="Calibri" w:hAnsi="Calibri" w:cs="Times New Roman"/>
          <w:sz w:val="24"/>
          <w:szCs w:val="24"/>
        </w:rPr>
        <w:t>Przewiduje się wykonanie anal</w:t>
      </w:r>
      <w:r>
        <w:rPr>
          <w:rFonts w:ascii="Calibri" w:eastAsia="Calibri" w:hAnsi="Calibri" w:cs="Times New Roman"/>
          <w:sz w:val="24"/>
          <w:szCs w:val="24"/>
        </w:rPr>
        <w:t xml:space="preserve">iz w ilości  </w:t>
      </w:r>
      <w:r w:rsidR="00CB4691">
        <w:rPr>
          <w:rFonts w:ascii="Calibri" w:eastAsia="Calibri" w:hAnsi="Calibri" w:cs="Times New Roman"/>
          <w:sz w:val="24"/>
          <w:szCs w:val="24"/>
        </w:rPr>
        <w:t xml:space="preserve">nie przekraczającej </w:t>
      </w:r>
      <w:r w:rsidR="001A4793">
        <w:rPr>
          <w:rFonts w:ascii="Calibri" w:eastAsia="Calibri" w:hAnsi="Calibri" w:cs="Times New Roman"/>
          <w:sz w:val="24"/>
          <w:szCs w:val="24"/>
        </w:rPr>
        <w:t>200</w:t>
      </w:r>
      <w:r w:rsidR="00C5559B">
        <w:rPr>
          <w:rFonts w:ascii="Calibri" w:eastAsia="Calibri" w:hAnsi="Calibri" w:cs="Times New Roman"/>
          <w:sz w:val="24"/>
          <w:szCs w:val="24"/>
        </w:rPr>
        <w:t xml:space="preserve"> </w:t>
      </w:r>
      <w:r w:rsidRPr="00B327FF">
        <w:rPr>
          <w:rFonts w:ascii="Calibri" w:eastAsia="Calibri" w:hAnsi="Calibri" w:cs="Times New Roman"/>
          <w:sz w:val="24"/>
          <w:szCs w:val="24"/>
        </w:rPr>
        <w:t xml:space="preserve"> sztuk prób genetycznych.</w:t>
      </w:r>
      <w:bookmarkEnd w:id="0"/>
    </w:p>
    <w:sectPr w:rsidR="00070239" w:rsidRPr="000F4B7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016" w:rsidRDefault="00F46016" w:rsidP="00D05AC1">
      <w:pPr>
        <w:spacing w:after="0" w:line="240" w:lineRule="auto"/>
      </w:pPr>
      <w:r>
        <w:separator/>
      </w:r>
    </w:p>
  </w:endnote>
  <w:endnote w:type="continuationSeparator" w:id="0">
    <w:p w:rsidR="00F46016" w:rsidRDefault="00F46016" w:rsidP="00D0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AC1" w:rsidRDefault="00D05AC1">
    <w:pPr>
      <w:pStyle w:val="Stopka"/>
    </w:pPr>
  </w:p>
  <w:p w:rsidR="00D05AC1" w:rsidRDefault="00C5559B" w:rsidP="00C5559B">
    <w:pPr>
      <w:pStyle w:val="Stopka"/>
      <w:tabs>
        <w:tab w:val="clear" w:pos="4536"/>
        <w:tab w:val="clear" w:pos="9072"/>
        <w:tab w:val="left" w:pos="3410"/>
      </w:tabs>
      <w:jc w:val="center"/>
    </w:pPr>
    <w:r>
      <w:rPr>
        <w:noProof/>
        <w:lang w:eastAsia="pl-PL"/>
      </w:rPr>
      <w:drawing>
        <wp:inline distT="0" distB="0" distL="0" distR="0" wp14:anchorId="168F8625" wp14:editId="1B1A0772">
          <wp:extent cx="3054350" cy="71310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435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016" w:rsidRDefault="00F46016" w:rsidP="00D05AC1">
      <w:pPr>
        <w:spacing w:after="0" w:line="240" w:lineRule="auto"/>
      </w:pPr>
      <w:r>
        <w:separator/>
      </w:r>
    </w:p>
  </w:footnote>
  <w:footnote w:type="continuationSeparator" w:id="0">
    <w:p w:rsidR="00F46016" w:rsidRDefault="00F46016" w:rsidP="00D05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85A2F"/>
    <w:multiLevelType w:val="hybridMultilevel"/>
    <w:tmpl w:val="41722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40700"/>
    <w:multiLevelType w:val="hybridMultilevel"/>
    <w:tmpl w:val="0B7AB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C0D0B"/>
    <w:multiLevelType w:val="hybridMultilevel"/>
    <w:tmpl w:val="D03E8DD4"/>
    <w:lvl w:ilvl="0" w:tplc="5B960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80E4F"/>
    <w:multiLevelType w:val="hybridMultilevel"/>
    <w:tmpl w:val="6D666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880C5C"/>
    <w:multiLevelType w:val="hybridMultilevel"/>
    <w:tmpl w:val="949A7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B66CB3"/>
    <w:multiLevelType w:val="hybridMultilevel"/>
    <w:tmpl w:val="CCD6C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C1"/>
    <w:rsid w:val="00070239"/>
    <w:rsid w:val="000748DC"/>
    <w:rsid w:val="000862AD"/>
    <w:rsid w:val="0009702E"/>
    <w:rsid w:val="000D3655"/>
    <w:rsid w:val="000D5A59"/>
    <w:rsid w:val="000F4B77"/>
    <w:rsid w:val="001A4793"/>
    <w:rsid w:val="001B5C03"/>
    <w:rsid w:val="001C2672"/>
    <w:rsid w:val="00213B1A"/>
    <w:rsid w:val="0024421B"/>
    <w:rsid w:val="002529E4"/>
    <w:rsid w:val="00255D9A"/>
    <w:rsid w:val="00295FA1"/>
    <w:rsid w:val="003015EA"/>
    <w:rsid w:val="00331D04"/>
    <w:rsid w:val="00361A1F"/>
    <w:rsid w:val="00375B8E"/>
    <w:rsid w:val="003D6A58"/>
    <w:rsid w:val="0044549A"/>
    <w:rsid w:val="00461B1B"/>
    <w:rsid w:val="004A04B8"/>
    <w:rsid w:val="004A04BA"/>
    <w:rsid w:val="004A51BE"/>
    <w:rsid w:val="004E21D6"/>
    <w:rsid w:val="004E2718"/>
    <w:rsid w:val="00524441"/>
    <w:rsid w:val="00535845"/>
    <w:rsid w:val="005B152E"/>
    <w:rsid w:val="005C2268"/>
    <w:rsid w:val="005C242F"/>
    <w:rsid w:val="005F5C0D"/>
    <w:rsid w:val="0062180E"/>
    <w:rsid w:val="006218DF"/>
    <w:rsid w:val="00636C5C"/>
    <w:rsid w:val="00664F38"/>
    <w:rsid w:val="006B2438"/>
    <w:rsid w:val="00741B7E"/>
    <w:rsid w:val="0076769D"/>
    <w:rsid w:val="007C0168"/>
    <w:rsid w:val="007D3C43"/>
    <w:rsid w:val="007F26CC"/>
    <w:rsid w:val="00806E25"/>
    <w:rsid w:val="00811237"/>
    <w:rsid w:val="00875991"/>
    <w:rsid w:val="009B1C3E"/>
    <w:rsid w:val="009C3707"/>
    <w:rsid w:val="009E107F"/>
    <w:rsid w:val="009F1D9E"/>
    <w:rsid w:val="00A57ADB"/>
    <w:rsid w:val="00AB48CB"/>
    <w:rsid w:val="00AE3582"/>
    <w:rsid w:val="00B327FF"/>
    <w:rsid w:val="00BC1453"/>
    <w:rsid w:val="00C50ACF"/>
    <w:rsid w:val="00C5559B"/>
    <w:rsid w:val="00C8162C"/>
    <w:rsid w:val="00CA4A05"/>
    <w:rsid w:val="00CB4691"/>
    <w:rsid w:val="00CF779B"/>
    <w:rsid w:val="00D05AC1"/>
    <w:rsid w:val="00DF55EB"/>
    <w:rsid w:val="00DF765B"/>
    <w:rsid w:val="00E11321"/>
    <w:rsid w:val="00E3461D"/>
    <w:rsid w:val="00E76D3C"/>
    <w:rsid w:val="00EA5D27"/>
    <w:rsid w:val="00EC4C62"/>
    <w:rsid w:val="00ED7747"/>
    <w:rsid w:val="00EF2344"/>
    <w:rsid w:val="00F06D77"/>
    <w:rsid w:val="00F268DA"/>
    <w:rsid w:val="00F310DC"/>
    <w:rsid w:val="00F46016"/>
    <w:rsid w:val="00F60A11"/>
    <w:rsid w:val="00F633E5"/>
    <w:rsid w:val="00F63DAB"/>
    <w:rsid w:val="00FA5593"/>
    <w:rsid w:val="00FC1496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2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5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AC1"/>
  </w:style>
  <w:style w:type="paragraph" w:styleId="Stopka">
    <w:name w:val="footer"/>
    <w:basedOn w:val="Normalny"/>
    <w:link w:val="StopkaZnak"/>
    <w:uiPriority w:val="99"/>
    <w:unhideWhenUsed/>
    <w:rsid w:val="00D05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AC1"/>
  </w:style>
  <w:style w:type="paragraph" w:styleId="Tekstdymka">
    <w:name w:val="Balloon Text"/>
    <w:basedOn w:val="Normalny"/>
    <w:link w:val="TekstdymkaZnak"/>
    <w:uiPriority w:val="99"/>
    <w:semiHidden/>
    <w:unhideWhenUsed/>
    <w:rsid w:val="00D05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AC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D77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2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5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AC1"/>
  </w:style>
  <w:style w:type="paragraph" w:styleId="Stopka">
    <w:name w:val="footer"/>
    <w:basedOn w:val="Normalny"/>
    <w:link w:val="StopkaZnak"/>
    <w:uiPriority w:val="99"/>
    <w:unhideWhenUsed/>
    <w:rsid w:val="00D05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AC1"/>
  </w:style>
  <w:style w:type="paragraph" w:styleId="Tekstdymka">
    <w:name w:val="Balloon Text"/>
    <w:basedOn w:val="Normalny"/>
    <w:link w:val="TekstdymkaZnak"/>
    <w:uiPriority w:val="99"/>
    <w:semiHidden/>
    <w:unhideWhenUsed/>
    <w:rsid w:val="00D05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AC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D7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7DDE9-63C7-494B-9AF9-D9DFD0628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Kobielska</dc:creator>
  <cp:lastModifiedBy>Szymon Mikołajczyk</cp:lastModifiedBy>
  <cp:revision>4</cp:revision>
  <cp:lastPrinted>2019-12-07T09:40:00Z</cp:lastPrinted>
  <dcterms:created xsi:type="dcterms:W3CDTF">2021-10-27T07:06:00Z</dcterms:created>
  <dcterms:modified xsi:type="dcterms:W3CDTF">2021-11-25T13:23:00Z</dcterms:modified>
</cp:coreProperties>
</file>