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3E5A6C1F"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B90F14">
        <w:rPr>
          <w:rFonts w:ascii="Times New Roman" w:hAnsi="Times New Roman" w:cs="Times New Roman"/>
          <w:b/>
          <w:bCs/>
          <w:color w:val="000000"/>
          <w:sz w:val="24"/>
          <w:szCs w:val="24"/>
        </w:rPr>
        <w:t>14.04</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75B8B93"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90F14">
        <w:rPr>
          <w:rFonts w:ascii="Times New Roman" w:hAnsi="Times New Roman" w:cs="Times New Roman"/>
          <w:b/>
          <w:bCs/>
          <w:color w:val="000000"/>
          <w:sz w:val="24"/>
          <w:szCs w:val="24"/>
        </w:rPr>
        <w:t>11</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3BB5E4B3" w14:textId="77777777" w:rsidR="00D812BB" w:rsidRPr="00D812BB" w:rsidRDefault="001A6AC3" w:rsidP="00D812BB">
      <w:pPr>
        <w:pStyle w:val="Default"/>
        <w:jc w:val="center"/>
        <w:rPr>
          <w:b/>
          <w:bCs/>
        </w:rPr>
      </w:pPr>
      <w:bookmarkStart w:id="0" w:name="_Hlk57115876"/>
      <w:bookmarkStart w:id="1" w:name="_Hlk529447498"/>
      <w:r w:rsidRPr="001A6AC3">
        <w:rPr>
          <w:b/>
        </w:rPr>
        <w:t>„</w:t>
      </w:r>
      <w:bookmarkStart w:id="2" w:name="_Hlk49260865"/>
      <w:r w:rsidR="00D812BB" w:rsidRPr="00D812BB">
        <w:rPr>
          <w:b/>
          <w:bCs/>
        </w:rPr>
        <w:t>Zagospodarowanie terenu celem utworzenia ogólnodostępnej infrastruktury społecznokulturalnej</w:t>
      </w:r>
      <w:bookmarkEnd w:id="2"/>
      <w:r w:rsidR="00D812BB" w:rsidRPr="00D812BB">
        <w:rPr>
          <w:b/>
          <w:bCs/>
        </w:rPr>
        <w:t xml:space="preserve"> pn.: „Ogród aktywnego seniora miejscem rekreacji </w:t>
      </w:r>
    </w:p>
    <w:p w14:paraId="27E4A7DC" w14:textId="4C13728E" w:rsidR="001A6AC3" w:rsidRPr="0080303B" w:rsidRDefault="00D812BB" w:rsidP="00D812BB">
      <w:pPr>
        <w:adjustRightInd w:val="0"/>
        <w:jc w:val="center"/>
        <w:rPr>
          <w:rFonts w:ascii="Times New Roman" w:hAnsi="Times New Roman" w:cs="Times New Roman"/>
          <w:b/>
        </w:rPr>
      </w:pPr>
      <w:r w:rsidRPr="00D812BB">
        <w:rPr>
          <w:rFonts w:ascii="Times New Roman" w:hAnsi="Times New Roman" w:cs="Times New Roman"/>
          <w:b/>
          <w:bCs/>
          <w:sz w:val="24"/>
          <w:szCs w:val="24"/>
        </w:rPr>
        <w:t>i aktywności fizycznej</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37271B6A" w:rsidR="003533FE" w:rsidRDefault="003533FE" w:rsidP="003533FE">
      <w:pPr>
        <w:tabs>
          <w:tab w:val="left" w:pos="2900"/>
        </w:tabs>
        <w:spacing w:before="76"/>
        <w:rPr>
          <w:rFonts w:ascii="Times New Roman" w:hAnsi="Times New Roman" w:cs="Times New Roman"/>
          <w:b/>
          <w:sz w:val="24"/>
          <w:szCs w:val="24"/>
        </w:rPr>
      </w:pPr>
    </w:p>
    <w:p w14:paraId="72538D24" w14:textId="77777777" w:rsidR="000B1FB9" w:rsidRPr="00455A09" w:rsidRDefault="000B1FB9"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1FC33D8D"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sidR="00C95B6A">
        <w:rPr>
          <w:sz w:val="22"/>
          <w:szCs w:val="22"/>
        </w:rPr>
        <w:t>m</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EC40BB"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6B5080DD" w14:textId="77777777" w:rsidR="000B1FB9" w:rsidRPr="002C314D" w:rsidRDefault="000B1FB9" w:rsidP="00C47DBD">
      <w:pPr>
        <w:widowControl/>
        <w:numPr>
          <w:ilvl w:val="0"/>
          <w:numId w:val="34"/>
        </w:numPr>
        <w:autoSpaceDE/>
        <w:autoSpaceDN/>
        <w:ind w:left="284" w:hanging="284"/>
        <w:jc w:val="both"/>
        <w:rPr>
          <w:rFonts w:ascii="Times New Roman" w:hAnsi="Times New Roman" w:cs="Times New Roman"/>
        </w:rPr>
      </w:pPr>
      <w:r w:rsidRPr="002C314D">
        <w:rPr>
          <w:rFonts w:ascii="Times New Roman" w:eastAsia="Calibri" w:hAnsi="Times New Roman" w:cs="Times New Roman"/>
          <w:bCs/>
        </w:rPr>
        <w:t>Przedmiotem zamówienia jest</w:t>
      </w:r>
      <w:r w:rsidRPr="002C314D">
        <w:rPr>
          <w:rFonts w:ascii="Times New Roman" w:hAnsi="Times New Roman" w:cs="Times New Roman"/>
          <w:bCs/>
          <w:iCs/>
        </w:rPr>
        <w:t xml:space="preserve"> </w:t>
      </w:r>
      <w:r w:rsidRPr="002C314D">
        <w:rPr>
          <w:rFonts w:ascii="Times New Roman" w:hAnsi="Times New Roman" w:cs="Times New Roman"/>
          <w:bCs/>
          <w:color w:val="000000"/>
        </w:rPr>
        <w:t>z</w:t>
      </w:r>
      <w:r w:rsidRPr="002C314D">
        <w:rPr>
          <w:rFonts w:ascii="Times New Roman" w:eastAsia="Calibri" w:hAnsi="Times New Roman" w:cs="Times New Roman"/>
          <w:bCs/>
        </w:rPr>
        <w:t>agospodarowanie terenu celem utworzenia ogólnodostępnej infrastruktury społecznokulturalnej</w:t>
      </w:r>
      <w:r w:rsidRPr="002C314D">
        <w:rPr>
          <w:rFonts w:ascii="Times New Roman" w:hAnsi="Times New Roman" w:cs="Times New Roman"/>
          <w:bCs/>
          <w:iCs/>
        </w:rPr>
        <w:t xml:space="preserve">, </w:t>
      </w:r>
      <w:r w:rsidRPr="002C314D">
        <w:rPr>
          <w:rFonts w:ascii="Times New Roman" w:eastAsia="Calibri" w:hAnsi="Times New Roman" w:cs="Times New Roman"/>
          <w:bCs/>
        </w:rPr>
        <w:t>na terenie działek nr 182/4, 183/2 położonych w obrębie ewidencyjnym Słomkowo</w:t>
      </w:r>
      <w:r>
        <w:rPr>
          <w:rFonts w:ascii="Times New Roman" w:eastAsia="Calibri" w:hAnsi="Times New Roman" w:cs="Times New Roman"/>
          <w:bCs/>
        </w:rPr>
        <w:t>,</w:t>
      </w:r>
      <w:r w:rsidRPr="002C314D">
        <w:rPr>
          <w:rFonts w:ascii="Times New Roman" w:eastAsia="Calibri" w:hAnsi="Times New Roman" w:cs="Times New Roman"/>
          <w:bCs/>
        </w:rPr>
        <w:t xml:space="preserve"> </w:t>
      </w:r>
      <w:r w:rsidRPr="002C314D">
        <w:rPr>
          <w:rFonts w:ascii="Times New Roman" w:hAnsi="Times New Roman" w:cs="Times New Roman"/>
          <w:bCs/>
          <w:iCs/>
        </w:rPr>
        <w:t xml:space="preserve">gmina Aleksandrów Kujawski w ramach projektu pn. </w:t>
      </w:r>
      <w:r w:rsidRPr="002C314D">
        <w:rPr>
          <w:rFonts w:ascii="Times New Roman" w:hAnsi="Times New Roman" w:cs="Times New Roman"/>
        </w:rPr>
        <w:t>„Ogród aktywnego seniora miejscem rekreacji i aktywności fizycznej”</w:t>
      </w:r>
      <w:r w:rsidRPr="002C314D">
        <w:rPr>
          <w:rFonts w:ascii="Times New Roman" w:hAnsi="Times New Roman" w:cs="Times New Roman"/>
          <w:bCs/>
          <w:iCs/>
        </w:rPr>
        <w:t xml:space="preserve">. </w:t>
      </w:r>
    </w:p>
    <w:p w14:paraId="0A6C97BF" w14:textId="77777777" w:rsidR="000B1FB9" w:rsidRPr="0058242A" w:rsidRDefault="000B1FB9" w:rsidP="00C47DBD">
      <w:pPr>
        <w:pStyle w:val="Default"/>
        <w:numPr>
          <w:ilvl w:val="0"/>
          <w:numId w:val="34"/>
        </w:numPr>
        <w:tabs>
          <w:tab w:val="left" w:pos="284"/>
        </w:tabs>
        <w:ind w:left="284" w:hanging="284"/>
        <w:jc w:val="both"/>
        <w:rPr>
          <w:sz w:val="22"/>
          <w:szCs w:val="22"/>
        </w:rPr>
      </w:pPr>
      <w:r w:rsidRPr="0058242A">
        <w:rPr>
          <w:bCs/>
          <w:sz w:val="22"/>
          <w:szCs w:val="22"/>
        </w:rPr>
        <w:t>Szczegółowy zakres zamówienia oraz warunki realizacji określone zostały w dokumentacji projektowej na zgłoszenie</w:t>
      </w:r>
      <w:r>
        <w:rPr>
          <w:bCs/>
          <w:sz w:val="22"/>
          <w:szCs w:val="22"/>
        </w:rPr>
        <w:t xml:space="preserve"> oraz w</w:t>
      </w:r>
      <w:r w:rsidRPr="0058242A">
        <w:rPr>
          <w:bCs/>
          <w:sz w:val="22"/>
          <w:szCs w:val="22"/>
        </w:rPr>
        <w:t xml:space="preserve"> </w:t>
      </w:r>
      <w:r>
        <w:rPr>
          <w:bCs/>
          <w:sz w:val="22"/>
          <w:szCs w:val="22"/>
        </w:rPr>
        <w:t>kosztorysie ofertowym</w:t>
      </w:r>
      <w:r w:rsidRPr="0058242A">
        <w:rPr>
          <w:bCs/>
          <w:sz w:val="22"/>
          <w:szCs w:val="22"/>
        </w:rPr>
        <w:t>,</w:t>
      </w:r>
      <w:r w:rsidRPr="0058242A">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03063ECD" w14:textId="77777777" w:rsidR="000B1FB9" w:rsidRPr="003A70A2" w:rsidRDefault="000B1FB9" w:rsidP="00C47DBD">
      <w:pPr>
        <w:pStyle w:val="Default"/>
        <w:numPr>
          <w:ilvl w:val="0"/>
          <w:numId w:val="34"/>
        </w:numPr>
        <w:tabs>
          <w:tab w:val="left" w:pos="284"/>
        </w:tabs>
        <w:ind w:left="284" w:hanging="284"/>
        <w:jc w:val="both"/>
        <w:rPr>
          <w:sz w:val="22"/>
          <w:szCs w:val="22"/>
        </w:rPr>
      </w:pPr>
      <w:r w:rsidRPr="0058242A">
        <w:rPr>
          <w:sz w:val="22"/>
          <w:szCs w:val="22"/>
        </w:rPr>
        <w:t>Zaleca się wykonawcom dokonanie wizji lokalnej w terenie, dla którego będzie realizowany przedmiot zamówienia, w celu uzyskania informacji niezbędnych do przygotowania oferty oraz zawarcia umowy i wykonania zamówienia.</w:t>
      </w:r>
    </w:p>
    <w:p w14:paraId="21A3EBBB" w14:textId="77777777" w:rsidR="000B1FB9" w:rsidRPr="00455A09" w:rsidRDefault="000B1FB9" w:rsidP="00C47DBD">
      <w:pPr>
        <w:pStyle w:val="Default"/>
        <w:numPr>
          <w:ilvl w:val="0"/>
          <w:numId w:val="34"/>
        </w:numPr>
        <w:tabs>
          <w:tab w:val="left" w:pos="284"/>
        </w:tabs>
        <w:ind w:left="284" w:hanging="284"/>
        <w:jc w:val="both"/>
        <w:rPr>
          <w:color w:val="auto"/>
          <w:sz w:val="22"/>
          <w:szCs w:val="22"/>
        </w:rPr>
      </w:pPr>
      <w:r w:rsidRPr="00455A09">
        <w:rPr>
          <w:sz w:val="22"/>
          <w:szCs w:val="22"/>
        </w:rPr>
        <w:t>Wspólny Słownik Zamówień (CPV).</w:t>
      </w:r>
    </w:p>
    <w:p w14:paraId="289733B0" w14:textId="566A3EC7" w:rsidR="000B1FB9" w:rsidRPr="000B1FB9" w:rsidRDefault="000B1FB9" w:rsidP="000B1FB9">
      <w:pPr>
        <w:widowControl/>
        <w:autoSpaceDE/>
        <w:autoSpaceDN/>
        <w:ind w:firstLine="284"/>
        <w:rPr>
          <w:rFonts w:ascii="Times New Roman" w:eastAsia="Times New Roman" w:hAnsi="Times New Roman" w:cs="Times New Roman"/>
          <w:lang w:eastAsia="pl-PL"/>
        </w:rPr>
      </w:pPr>
      <w:r w:rsidRPr="00EF333A">
        <w:rPr>
          <w:rFonts w:ascii="Times New Roman" w:hAnsi="Times New Roman" w:cs="Times New Roman"/>
        </w:rPr>
        <w:t>Główny kod CPV: 45000000-7</w:t>
      </w:r>
      <w:r>
        <w:rPr>
          <w:rFonts w:ascii="Times New Roman" w:hAnsi="Times New Roman" w:cs="Times New Roman"/>
        </w:rPr>
        <w:t xml:space="preserve"> </w:t>
      </w:r>
      <w:r w:rsidRPr="000B1FB9">
        <w:rPr>
          <w:rFonts w:ascii="Times New Roman" w:eastAsia="Times New Roman" w:hAnsi="Times New Roman" w:cs="Times New Roman"/>
          <w:lang w:eastAsia="pl-PL"/>
        </w:rPr>
        <w:t>Roboty budowlane</w:t>
      </w:r>
    </w:p>
    <w:p w14:paraId="630A6E56" w14:textId="77777777" w:rsidR="000B1FB9" w:rsidRDefault="000B1FB9" w:rsidP="000B1FB9">
      <w:pPr>
        <w:ind w:left="284"/>
        <w:rPr>
          <w:rFonts w:ascii="Times New Roman" w:hAnsi="Times New Roman" w:cs="Times New Roman"/>
        </w:rPr>
      </w:pPr>
      <w:r w:rsidRPr="00EF333A">
        <w:rPr>
          <w:rFonts w:ascii="Times New Roman" w:hAnsi="Times New Roman" w:cs="Times New Roman"/>
        </w:rPr>
        <w:t xml:space="preserve">Dodatkowe kody CPV: </w:t>
      </w:r>
    </w:p>
    <w:p w14:paraId="6F054A38" w14:textId="38FD2893" w:rsidR="000B1FB9" w:rsidRDefault="000B1FB9" w:rsidP="000B1FB9">
      <w:pPr>
        <w:ind w:left="284"/>
        <w:rPr>
          <w:rFonts w:ascii="Times New Roman" w:hAnsi="Times New Roman" w:cs="Times New Roman"/>
        </w:rPr>
      </w:pPr>
      <w:r w:rsidRPr="00EF333A">
        <w:rPr>
          <w:rFonts w:ascii="Times New Roman" w:hAnsi="Times New Roman" w:cs="Times New Roman"/>
        </w:rPr>
        <w:t>45111200-0</w:t>
      </w:r>
      <w:r>
        <w:rPr>
          <w:rFonts w:ascii="Times New Roman" w:hAnsi="Times New Roman" w:cs="Times New Roman"/>
        </w:rPr>
        <w:t xml:space="preserve"> </w:t>
      </w:r>
      <w:r w:rsidRPr="000B1FB9">
        <w:rPr>
          <w:rFonts w:ascii="Times New Roman" w:hAnsi="Times New Roman" w:cs="Times New Roman"/>
        </w:rPr>
        <w:t xml:space="preserve">Roboty w zakresie przygotowania terenu pod budowę i roboty ziemne, </w:t>
      </w:r>
    </w:p>
    <w:p w14:paraId="4BA6ADBF" w14:textId="07DDAFA6" w:rsidR="000B1FB9" w:rsidRPr="000B1FB9" w:rsidRDefault="000B1FB9" w:rsidP="000B1FB9">
      <w:pPr>
        <w:ind w:left="284"/>
        <w:rPr>
          <w:rFonts w:ascii="Times New Roman" w:hAnsi="Times New Roman" w:cs="Times New Roman"/>
        </w:rPr>
      </w:pPr>
      <w:r w:rsidRPr="000B1FB9">
        <w:rPr>
          <w:rFonts w:ascii="Times New Roman" w:hAnsi="Times New Roman" w:cs="Times New Roman"/>
        </w:rPr>
        <w:t>45421000-4</w:t>
      </w:r>
      <w:r>
        <w:rPr>
          <w:rFonts w:ascii="Times New Roman" w:hAnsi="Times New Roman" w:cs="Times New Roman"/>
        </w:rPr>
        <w:t xml:space="preserve"> </w:t>
      </w:r>
      <w:r w:rsidRPr="000B1FB9">
        <w:rPr>
          <w:rFonts w:ascii="Times New Roman" w:hAnsi="Times New Roman" w:cs="Times New Roman"/>
        </w:rPr>
        <w:t>Roboty w zakresie stolarki budowlanej</w:t>
      </w:r>
    </w:p>
    <w:p w14:paraId="546444D0" w14:textId="77777777" w:rsidR="000B1FB9" w:rsidRPr="00EF333A" w:rsidRDefault="000B1FB9" w:rsidP="000B1FB9">
      <w:pPr>
        <w:ind w:firstLine="284"/>
        <w:jc w:val="both"/>
        <w:rPr>
          <w:rFonts w:ascii="Times New Roman" w:eastAsia="Calibri" w:hAnsi="Times New Roman" w:cs="Times New Roman"/>
          <w:b/>
          <w:bCs/>
          <w:color w:val="000000"/>
        </w:rPr>
      </w:pPr>
    </w:p>
    <w:p w14:paraId="25B0C3E5" w14:textId="77777777" w:rsidR="000B1FB9" w:rsidRPr="00DC56CC" w:rsidRDefault="000B1FB9" w:rsidP="000B1FB9">
      <w:pPr>
        <w:widowControl/>
        <w:adjustRightInd w:val="0"/>
        <w:ind w:left="284"/>
        <w:jc w:val="both"/>
        <w:rPr>
          <w:rFonts w:ascii="Times New Roman" w:hAnsi="Times New Roman" w:cs="Times New Roman"/>
          <w:b/>
        </w:rPr>
      </w:pPr>
      <w:bookmarkStart w:id="3" w:name="_Hlk49260905"/>
      <w:r w:rsidRPr="00DC56CC">
        <w:rPr>
          <w:rFonts w:ascii="Times New Roman" w:hAnsi="Times New Roman" w:cs="Times New Roman"/>
          <w:b/>
        </w:rPr>
        <w:t>Zamówienie współfinansowane jest</w:t>
      </w:r>
      <w:bookmarkEnd w:id="3"/>
      <w:r w:rsidRPr="00DC56CC">
        <w:rPr>
          <w:rFonts w:ascii="Times New Roman" w:hAnsi="Times New Roman" w:cs="Times New Roman"/>
          <w:b/>
        </w:rPr>
        <w:t xml:space="preserve"> w ramach działania ,,Podstawowe usługi i odnowa wsi na obszarach wiejskich” objętego Programem Rozwoju Obszarów Wiejskich na lata 2014-2020.</w:t>
      </w:r>
    </w:p>
    <w:p w14:paraId="778748F9" w14:textId="77777777" w:rsidR="00CB7D80" w:rsidRPr="00AC702D" w:rsidRDefault="00CB7D80" w:rsidP="000B1FB9">
      <w:pPr>
        <w:adjustRightInd w:val="0"/>
        <w:jc w:val="both"/>
        <w:rPr>
          <w:rFonts w:ascii="Times New Roman" w:hAnsi="Times New Roman" w:cs="Times New Roman"/>
          <w:b/>
        </w:rPr>
      </w:pPr>
    </w:p>
    <w:p w14:paraId="6140DD08" w14:textId="77777777" w:rsidR="006B3509" w:rsidRDefault="006B3509" w:rsidP="006B3509">
      <w:pPr>
        <w:adjustRightInd w:val="0"/>
        <w:jc w:val="both"/>
        <w:rPr>
          <w:rFonts w:ascii="Times New Roman" w:hAnsi="Times New Roman" w:cs="Times New Roman"/>
          <w:b/>
        </w:rPr>
      </w:pPr>
    </w:p>
    <w:p w14:paraId="2B8EDF1B" w14:textId="77777777" w:rsidR="006B3509" w:rsidRDefault="006B3509" w:rsidP="006B3509">
      <w:pPr>
        <w:adjustRightInd w:val="0"/>
        <w:jc w:val="both"/>
        <w:rPr>
          <w:rFonts w:ascii="Times New Roman" w:hAnsi="Times New Roman" w:cs="Times New Roman"/>
          <w:b/>
        </w:rPr>
      </w:pPr>
    </w:p>
    <w:p w14:paraId="4266DBF7" w14:textId="106C7345" w:rsidR="00CB7D80" w:rsidRPr="00B57209" w:rsidRDefault="00CB7D80" w:rsidP="006B3509">
      <w:pPr>
        <w:adjustRightInd w:val="0"/>
        <w:jc w:val="both"/>
        <w:rPr>
          <w:rFonts w:ascii="Times New Roman" w:hAnsi="Times New Roman" w:cs="Times New Roman"/>
          <w:b/>
        </w:rPr>
      </w:pPr>
      <w:r w:rsidRPr="00B57209">
        <w:rPr>
          <w:rFonts w:ascii="Times New Roman" w:hAnsi="Times New Roman" w:cs="Times New Roman"/>
          <w:b/>
        </w:rPr>
        <w:lastRenderedPageBreak/>
        <w:t>UWAGA!</w:t>
      </w:r>
    </w:p>
    <w:p w14:paraId="14E7E41F"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1F27374E"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Jako równoważne mogą być traktowane technologie, urządzenia i materiały, które posiadają w stosunku do projektowanych: </w:t>
      </w:r>
    </w:p>
    <w:p w14:paraId="3E816E19"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jakość, estetykę i parametry eksploatacyjne; </w:t>
      </w:r>
    </w:p>
    <w:p w14:paraId="066988DB"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wymiary gabarytowe nie powodujące zmian w dokumentacji, </w:t>
      </w:r>
    </w:p>
    <w:p w14:paraId="19B3EFE2"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niższą żywotność w użytkowaniu; </w:t>
      </w:r>
    </w:p>
    <w:p w14:paraId="27067F07"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wymagane parametry techniczne i jakościowe; </w:t>
      </w:r>
    </w:p>
    <w:p w14:paraId="3F4405C9"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 nie gorszą gwarancję i rękojmię. </w:t>
      </w:r>
    </w:p>
    <w:p w14:paraId="2F9ECC7B"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7A176A10" w14:textId="77777777" w:rsidR="006B3509" w:rsidRPr="006B3509" w:rsidRDefault="006B3509" w:rsidP="006B3509">
      <w:pPr>
        <w:widowControl/>
        <w:adjustRightInd w:val="0"/>
        <w:jc w:val="both"/>
        <w:rPr>
          <w:rFonts w:ascii="Times New Roman" w:eastAsiaTheme="minorHAnsi" w:hAnsi="Times New Roman" w:cs="Times New Roman"/>
        </w:rPr>
      </w:pPr>
      <w:r w:rsidRPr="006B3509">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6F4CF0C7" w14:textId="77777777" w:rsidR="006B3509" w:rsidRPr="006B3509" w:rsidRDefault="006B3509" w:rsidP="006B3509">
      <w:pPr>
        <w:adjustRightInd w:val="0"/>
        <w:jc w:val="both"/>
        <w:rPr>
          <w:rFonts w:ascii="Times New Roman" w:eastAsiaTheme="minorHAnsi" w:hAnsi="Times New Roman" w:cs="Times New Roman"/>
        </w:rPr>
      </w:pPr>
      <w:r w:rsidRPr="006B3509">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5B0608A2" w14:textId="1ADC6A54" w:rsidR="00CB7D80" w:rsidRPr="00B57209" w:rsidRDefault="00CB7D80" w:rsidP="006B3509">
      <w:pPr>
        <w:adjustRightInd w:val="0"/>
        <w:rPr>
          <w:rFonts w:ascii="Times New Roman" w:eastAsia="Calibri" w:hAnsi="Times New Roman" w:cs="Times New Roman"/>
          <w:b/>
          <w:bCs/>
          <w:color w:val="000000"/>
        </w:rPr>
      </w:pPr>
    </w:p>
    <w:p w14:paraId="356E566A" w14:textId="77777777"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09A13A1F" w:rsidR="00CB7D80" w:rsidRPr="006B3509" w:rsidRDefault="00CB7D80" w:rsidP="006B3509">
      <w:pPr>
        <w:pStyle w:val="Default"/>
        <w:ind w:left="360"/>
        <w:jc w:val="both"/>
        <w:rPr>
          <w:sz w:val="22"/>
          <w:szCs w:val="22"/>
        </w:rPr>
      </w:pPr>
      <w:r w:rsidRPr="006B3509">
        <w:rPr>
          <w:bCs/>
          <w:sz w:val="22"/>
          <w:szCs w:val="22"/>
        </w:rPr>
        <w:t>na „</w:t>
      </w:r>
      <w:r w:rsidR="006B3509" w:rsidRPr="006B3509">
        <w:rPr>
          <w:sz w:val="22"/>
          <w:szCs w:val="22"/>
        </w:rPr>
        <w:t>Zagospodarowanie terenu celem utworzenia ogólnodostępnej infrastruktury społecznokulturalnej pn.: „Ogród aktywnego seniora miejscem rekreacji i aktywności fizycznej</w:t>
      </w:r>
      <w:r w:rsidRPr="006B3509">
        <w:rPr>
          <w:bCs/>
          <w:sz w:val="22"/>
          <w:szCs w:val="22"/>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C47DBD">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C47DBD">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C47DBD">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C47DBD">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24C1EA22"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6B3509">
        <w:rPr>
          <w:rFonts w:ascii="Times New Roman" w:hAnsi="Times New Roman" w:cs="Times New Roman"/>
        </w:rPr>
        <w:t>6</w:t>
      </w:r>
      <w:r w:rsidR="00CA0628" w:rsidRPr="00CA0628">
        <w:rPr>
          <w:rFonts w:ascii="Times New Roman" w:hAnsi="Times New Roman" w:cs="Times New Roman"/>
        </w:rPr>
        <w:t xml:space="preserve"> miesięcy od dnia podpisania umowy</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lastRenderedPageBreak/>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8F93E3E" w14:textId="50E35ACF" w:rsidR="00CB3074" w:rsidRPr="006B3509" w:rsidRDefault="009B5CC8" w:rsidP="009B5CC8">
      <w:pPr>
        <w:pStyle w:val="Default"/>
        <w:jc w:val="both"/>
        <w:rPr>
          <w:rFonts w:eastAsiaTheme="minorHAnsi"/>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sidR="006B3509" w:rsidRPr="006B3509">
        <w:rPr>
          <w:rFonts w:eastAsiaTheme="minorHAnsi"/>
          <w:sz w:val="22"/>
          <w:szCs w:val="22"/>
        </w:rPr>
        <w:t xml:space="preserve">jedną robotę budowlaną, która </w:t>
      </w:r>
      <w:r w:rsidR="006B3509" w:rsidRPr="006B3509">
        <w:rPr>
          <w:bCs/>
          <w:kern w:val="32"/>
          <w:sz w:val="22"/>
          <w:szCs w:val="22"/>
        </w:rPr>
        <w:t xml:space="preserve">obejmowała swoim zakresem </w:t>
      </w:r>
      <w:r w:rsidR="006B3509" w:rsidRPr="006B3509">
        <w:rPr>
          <w:bCs/>
          <w:sz w:val="22"/>
          <w:szCs w:val="22"/>
        </w:rPr>
        <w:t>wykonanie zagospodarowania terenu</w:t>
      </w:r>
      <w:r w:rsidR="006B3509" w:rsidRPr="006B3509">
        <w:rPr>
          <w:rFonts w:eastAsiaTheme="minorHAnsi"/>
          <w:bCs/>
          <w:sz w:val="22"/>
          <w:szCs w:val="22"/>
        </w:rPr>
        <w:t xml:space="preserve"> o wartości co najmniej 30 000,00 brutto zł</w:t>
      </w:r>
      <w:r w:rsidR="006B3509">
        <w:rPr>
          <w:rFonts w:eastAsiaTheme="minorHAnsi"/>
          <w:bCs/>
          <w:sz w:val="22"/>
          <w:szCs w:val="22"/>
        </w:rPr>
        <w:t>.</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7777777"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E5D61EB" w14:textId="4710C2BC"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F157B4">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56C7A5F" w14:textId="2DBA190D" w:rsidR="009B5CC8" w:rsidRPr="00752744" w:rsidRDefault="009B5CC8" w:rsidP="009B5CC8">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bookmarkStart w:id="4" w:name="_Hlk31714655"/>
      <w:r w:rsidRPr="00265F5F">
        <w:rPr>
          <w:rFonts w:ascii="Times New Roman" w:hAnsi="Times New Roman" w:cs="Times New Roman"/>
          <w:bCs/>
          <w:sz w:val="22"/>
          <w:szCs w:val="22"/>
        </w:rPr>
        <w:t>do kierowania robotami budowlanymi w specjalności</w:t>
      </w:r>
      <w:r w:rsidR="00752744">
        <w:rPr>
          <w:rFonts w:ascii="Times New Roman" w:eastAsia="Calibri" w:hAnsi="Times New Roman" w:cs="Times New Roman"/>
          <w:bCs/>
          <w:sz w:val="22"/>
          <w:szCs w:val="22"/>
        </w:rPr>
        <w:t xml:space="preserve"> </w:t>
      </w:r>
      <w:r w:rsidR="00752744" w:rsidRPr="00752744">
        <w:rPr>
          <w:rFonts w:ascii="Times New Roman" w:hAnsi="Times New Roman"/>
          <w:sz w:val="22"/>
          <w:szCs w:val="22"/>
        </w:rPr>
        <w:t>konstrukcyjno- budowlane</w:t>
      </w:r>
      <w:r w:rsidR="006B3509">
        <w:rPr>
          <w:rFonts w:ascii="Times New Roman" w:hAnsi="Times New Roman"/>
          <w:sz w:val="22"/>
          <w:szCs w:val="22"/>
        </w:rPr>
        <w:t>j</w:t>
      </w:r>
      <w:r w:rsidR="00752744" w:rsidRPr="00752744">
        <w:rPr>
          <w:rFonts w:ascii="Times New Roman" w:hAnsi="Times New Roman"/>
          <w:sz w:val="22"/>
          <w:szCs w:val="22"/>
        </w:rPr>
        <w:t>.</w:t>
      </w:r>
    </w:p>
    <w:p w14:paraId="170A67D2" w14:textId="2AE2B636" w:rsidR="005266DB" w:rsidRDefault="005266DB" w:rsidP="009B5CC8">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4"/>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26CBB173" w14:textId="076E3E8E" w:rsidR="00C52411" w:rsidRPr="00A80127" w:rsidRDefault="00C52411" w:rsidP="00C52411">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w:t>
      </w:r>
      <w:r w:rsidRPr="00A80127">
        <w:rPr>
          <w:rFonts w:ascii="Times New Roman" w:eastAsiaTheme="minorHAnsi" w:hAnsi="Times New Roman" w:cs="Times New Roman"/>
          <w:color w:val="000000"/>
        </w:rPr>
        <w:lastRenderedPageBreak/>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nr </w:t>
      </w:r>
      <w:r>
        <w:rPr>
          <w:rFonts w:ascii="Times New Roman" w:eastAsiaTheme="minorHAnsi" w:hAnsi="Times New Roman" w:cs="Times New Roman"/>
        </w:rPr>
        <w:t>6 do SWZ</w:t>
      </w:r>
      <w:r w:rsidRPr="00091E07">
        <w:rPr>
          <w:rFonts w:ascii="Times New Roman" w:eastAsiaTheme="minorHAnsi" w:hAnsi="Times New Roman" w:cs="Times New Roman"/>
        </w:rPr>
        <w:t xml:space="preserve">; </w:t>
      </w:r>
    </w:p>
    <w:p w14:paraId="6F634A43" w14:textId="3C66CC46"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Pr>
          <w:rFonts w:ascii="Times New Roman" w:eastAsiaTheme="minorHAnsi" w:hAnsi="Times New Roman" w:cs="Times New Roman"/>
        </w:rPr>
        <w:t>7 do SWZ.</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 xml:space="preserve">3. Zamawiający przewiduje możliwość dokonywania istotnych zmian postanowień zawartej umowy, </w:t>
      </w:r>
      <w:r w:rsidRPr="00BF3D58">
        <w:rPr>
          <w:rFonts w:ascii="Times New Roman" w:hAnsi="Times New Roman" w:cs="Times New Roman"/>
          <w:bCs/>
          <w:sz w:val="22"/>
          <w:szCs w:val="22"/>
        </w:rPr>
        <w:lastRenderedPageBreak/>
        <w:t>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EC40BB"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5F85CCE" w:rsidR="003533FE" w:rsidRPr="00A440E8" w:rsidRDefault="003533FE" w:rsidP="00396B26">
      <w:pPr>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396B26" w:rsidRPr="00396B26">
        <w:rPr>
          <w:rFonts w:ascii="Times New Roman" w:hAnsi="Times New Roman" w:cs="Times New Roman"/>
          <w:i/>
          <w:iCs/>
        </w:rPr>
        <w:t>Zagospodarowanie terenu celem utworzenia ogólnodostępnej infrastruktury</w:t>
      </w:r>
      <w:r w:rsidR="00396B26" w:rsidRPr="00396B26">
        <w:rPr>
          <w:i/>
          <w:iCs/>
        </w:rPr>
        <w:t xml:space="preserve"> </w:t>
      </w:r>
      <w:r w:rsidR="00396B26" w:rsidRPr="00396B26">
        <w:rPr>
          <w:rFonts w:ascii="Times New Roman" w:hAnsi="Times New Roman" w:cs="Times New Roman"/>
          <w:i/>
          <w:iCs/>
        </w:rPr>
        <w:t>społecznokulturalnej pn.: „Ogród aktywnego seniora miejscem rekreacji i aktywności fizycznej</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8159686"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96B26">
        <w:rPr>
          <w:rFonts w:cs="Times New Roman"/>
          <w:sz w:val="22"/>
          <w:szCs w:val="22"/>
        </w:rPr>
        <w:t>.11</w:t>
      </w:r>
      <w:r w:rsidR="003D17E8">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3FAF48A"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396B26">
        <w:rPr>
          <w:rFonts w:ascii="Times New Roman" w:eastAsia="Arial Unicode MS" w:hAnsi="Times New Roman"/>
          <w:color w:val="000000"/>
        </w:rPr>
        <w:t>Ewelina Winiarek</w:t>
      </w:r>
      <w:r w:rsidRPr="00950B2E">
        <w:rPr>
          <w:rFonts w:ascii="Times New Roman" w:eastAsia="Arial Unicode MS" w:hAnsi="Times New Roman"/>
          <w:color w:val="000000"/>
        </w:rPr>
        <w:t xml:space="preserve"> – tel. </w:t>
      </w:r>
      <w:r w:rsidR="00396B26">
        <w:rPr>
          <w:rFonts w:ascii="Times New Roman" w:eastAsia="Arial Unicode MS" w:hAnsi="Times New Roman"/>
          <w:color w:val="000000"/>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Sposób sporządzenia dokumentów elektronicznych, oświadczeń lub elektronicznych kopii dokumentów lub oświadczeń musi być zgodny z wymaganiami określonymi w rozporządzeniu </w:t>
      </w:r>
      <w:r w:rsidRPr="00BF3D58">
        <w:rPr>
          <w:rFonts w:cs="Times New Roman"/>
          <w:sz w:val="22"/>
          <w:szCs w:val="22"/>
        </w:rPr>
        <w:lastRenderedPageBreak/>
        <w:t>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3F97BC34" w14:textId="207AA6D1" w:rsidR="003533FE"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Treść Oferty musi odpowiadać treści Specyfikacji Warunków Zamówienia (SWZ). Wykonawcy zobowiązani są zapoznać się dokładnie z treścią niniejszej SWZ i przygotować ofertę zgodnie z wymaganiami w niej określonymi.</w:t>
      </w:r>
    </w:p>
    <w:p w14:paraId="744B096A" w14:textId="5890FC67"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396B26" w:rsidRPr="00396B26">
        <w:rPr>
          <w:rFonts w:ascii="Times New Roman" w:hAnsi="Times New Roman" w:cs="Times New Roman"/>
          <w:i/>
          <w:iCs/>
        </w:rPr>
        <w:t>Zagospodarowanie terenu celem utworzenia ogólnodostępnej infrastruktury</w:t>
      </w:r>
      <w:r w:rsidR="00396B26" w:rsidRPr="00396B26">
        <w:rPr>
          <w:i/>
          <w:iCs/>
        </w:rPr>
        <w:t xml:space="preserve"> </w:t>
      </w:r>
      <w:r w:rsidR="00396B26" w:rsidRPr="00396B26">
        <w:rPr>
          <w:rFonts w:ascii="Times New Roman" w:hAnsi="Times New Roman" w:cs="Times New Roman"/>
          <w:i/>
          <w:iCs/>
        </w:rPr>
        <w:t>społecznokulturalnej pn.: „Ogród aktywnego seniora miejscem rekreacji i aktywności fizycznej</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0B2D65F6"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9480E5B"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CF029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w:t>
      </w:r>
      <w:r w:rsidRPr="00BF3D58">
        <w:rPr>
          <w:b w:val="0"/>
          <w:bCs w:val="0"/>
          <w:sz w:val="22"/>
          <w:szCs w:val="22"/>
        </w:rPr>
        <w:lastRenderedPageBreak/>
        <w:t>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w:t>
      </w:r>
      <w:r w:rsidRPr="00BF3D58">
        <w:rPr>
          <w:rFonts w:eastAsiaTheme="minorHAnsi"/>
          <w:b w:val="0"/>
          <w:bCs w:val="0"/>
          <w:color w:val="000000"/>
          <w:sz w:val="22"/>
          <w:szCs w:val="22"/>
          <w:lang w:eastAsia="en-US"/>
        </w:rPr>
        <w:lastRenderedPageBreak/>
        <w:t xml:space="preserve">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3F379519"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396B26" w:rsidRPr="00396B26">
        <w:rPr>
          <w:rFonts w:ascii="Times New Roman" w:hAnsi="Times New Roman" w:cs="Times New Roman"/>
          <w:i/>
          <w:iCs/>
        </w:rPr>
        <w:t>Zagospodarowanie terenu celem utworzenia ogólnodostępnej infrastruktury</w:t>
      </w:r>
      <w:r w:rsidR="00396B26" w:rsidRPr="00396B26">
        <w:rPr>
          <w:i/>
          <w:iCs/>
        </w:rPr>
        <w:t xml:space="preserve"> </w:t>
      </w:r>
      <w:r w:rsidR="00396B26" w:rsidRPr="00396B26">
        <w:rPr>
          <w:rFonts w:ascii="Times New Roman" w:hAnsi="Times New Roman" w:cs="Times New Roman"/>
          <w:i/>
          <w:iCs/>
        </w:rPr>
        <w:t>społecznokulturalnej pn.: „Ogród aktywnego seniora miejscem rekreacji i aktywności fizycznej</w:t>
      </w:r>
      <w:r w:rsidR="0096180A">
        <w:rPr>
          <w:rFonts w:ascii="Times New Roman" w:hAnsi="Times New Roman"/>
          <w:bCs/>
          <w:i/>
          <w:iCs/>
        </w:rPr>
        <w:t>”</w:t>
      </w:r>
      <w:r w:rsidRPr="00D264AD">
        <w:rPr>
          <w:rFonts w:ascii="Times New Roman" w:hAnsi="Times New Roman" w:cs="Times New Roman"/>
          <w:i/>
          <w:iCs/>
        </w:rPr>
        <w:t>.</w:t>
      </w:r>
    </w:p>
    <w:p w14:paraId="67A1B270" w14:textId="104794FC"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072967">
        <w:rPr>
          <w:rFonts w:ascii="Times New Roman" w:hAnsi="Times New Roman" w:cs="Times New Roman"/>
          <w:b/>
          <w:bCs/>
        </w:rPr>
        <w:t>29</w:t>
      </w:r>
      <w:r w:rsidR="00D51157">
        <w:rPr>
          <w:rFonts w:ascii="Times New Roman" w:hAnsi="Times New Roman" w:cs="Times New Roman"/>
          <w:b/>
          <w:bCs/>
        </w:rPr>
        <w:t>.0</w:t>
      </w:r>
      <w:r w:rsidR="00F06681">
        <w:rPr>
          <w:rFonts w:ascii="Times New Roman" w:hAnsi="Times New Roman" w:cs="Times New Roman"/>
          <w:b/>
          <w:bCs/>
        </w:rPr>
        <w:t>4</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74D0B99"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072967">
        <w:rPr>
          <w:rFonts w:ascii="Times New Roman" w:hAnsi="Times New Roman" w:cs="Times New Roman"/>
          <w:b/>
          <w:bCs/>
        </w:rPr>
        <w:t>29</w:t>
      </w:r>
      <w:r w:rsidR="00D51157">
        <w:rPr>
          <w:rFonts w:ascii="Times New Roman" w:hAnsi="Times New Roman" w:cs="Times New Roman"/>
          <w:b/>
          <w:bCs/>
        </w:rPr>
        <w:t>.0</w:t>
      </w:r>
      <w:r w:rsidR="00F06681">
        <w:rPr>
          <w:rFonts w:ascii="Times New Roman" w:hAnsi="Times New Roman" w:cs="Times New Roman"/>
          <w:b/>
          <w:bCs/>
        </w:rPr>
        <w:t>4</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59F37FA9" w14:textId="77777777" w:rsidR="00072967" w:rsidRPr="00BF3D58" w:rsidRDefault="00072967" w:rsidP="00072967">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6D755194" w14:textId="77777777" w:rsidR="00072967" w:rsidRDefault="00072967" w:rsidP="00C47DBD">
      <w:pPr>
        <w:pStyle w:val="Standard"/>
        <w:numPr>
          <w:ilvl w:val="0"/>
          <w:numId w:val="35"/>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8C79D24" w14:textId="77777777" w:rsidR="00072967" w:rsidRDefault="00072967" w:rsidP="00C47DBD">
      <w:pPr>
        <w:pStyle w:val="Standard"/>
        <w:numPr>
          <w:ilvl w:val="0"/>
          <w:numId w:val="35"/>
        </w:numPr>
        <w:jc w:val="both"/>
        <w:textAlignment w:val="auto"/>
        <w:rPr>
          <w:sz w:val="22"/>
          <w:szCs w:val="22"/>
        </w:rPr>
      </w:pPr>
      <w:r w:rsidRPr="00A57DAE">
        <w:rPr>
          <w:sz w:val="22"/>
          <w:szCs w:val="22"/>
        </w:rPr>
        <w:t>handlu ludźmi, o którym mowa w art. 189a Kodeksu karnego,</w:t>
      </w:r>
    </w:p>
    <w:p w14:paraId="2CE44A04" w14:textId="77777777" w:rsidR="00072967" w:rsidRDefault="00072967" w:rsidP="00C47DBD">
      <w:pPr>
        <w:pStyle w:val="Standard"/>
        <w:numPr>
          <w:ilvl w:val="0"/>
          <w:numId w:val="35"/>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4CF8506C" w14:textId="77777777" w:rsidR="00072967" w:rsidRDefault="00072967" w:rsidP="00C47DBD">
      <w:pPr>
        <w:pStyle w:val="Standard"/>
        <w:numPr>
          <w:ilvl w:val="0"/>
          <w:numId w:val="35"/>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D321852" w14:textId="77777777" w:rsidR="00072967" w:rsidRDefault="00072967" w:rsidP="00C47DBD">
      <w:pPr>
        <w:pStyle w:val="Standard"/>
        <w:numPr>
          <w:ilvl w:val="0"/>
          <w:numId w:val="35"/>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35DC00DE" w14:textId="77777777" w:rsidR="00072967" w:rsidRDefault="00072967" w:rsidP="00C47DBD">
      <w:pPr>
        <w:pStyle w:val="Standard"/>
        <w:numPr>
          <w:ilvl w:val="0"/>
          <w:numId w:val="35"/>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541A20E2" w14:textId="77777777" w:rsidR="00072967" w:rsidRDefault="00072967" w:rsidP="00C47DBD">
      <w:pPr>
        <w:pStyle w:val="Standard"/>
        <w:numPr>
          <w:ilvl w:val="0"/>
          <w:numId w:val="35"/>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96C6EF2" w14:textId="77777777" w:rsidR="00072967" w:rsidRPr="00A57DAE" w:rsidRDefault="00072967" w:rsidP="00C47DBD">
      <w:pPr>
        <w:pStyle w:val="Standard"/>
        <w:numPr>
          <w:ilvl w:val="0"/>
          <w:numId w:val="35"/>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1FE90286" w14:textId="77777777" w:rsidR="00072967" w:rsidRDefault="00072967" w:rsidP="00072967">
      <w:pPr>
        <w:pStyle w:val="Standard"/>
        <w:ind w:left="691"/>
        <w:jc w:val="both"/>
        <w:rPr>
          <w:sz w:val="22"/>
          <w:szCs w:val="22"/>
        </w:rPr>
      </w:pPr>
      <w:r>
        <w:rPr>
          <w:sz w:val="22"/>
          <w:szCs w:val="22"/>
        </w:rPr>
        <w:t>– lub za odpowiedni czyn zabroniony określony w przepisach prawa obcego;</w:t>
      </w:r>
    </w:p>
    <w:p w14:paraId="49128288" w14:textId="77777777" w:rsidR="00072967" w:rsidRPr="00BF3D58" w:rsidRDefault="00072967" w:rsidP="00072967">
      <w:pPr>
        <w:pStyle w:val="Standard"/>
        <w:numPr>
          <w:ilvl w:val="0"/>
          <w:numId w:val="19"/>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6626698E" w14:textId="77777777" w:rsidR="00072967" w:rsidRPr="00BF3D58" w:rsidRDefault="00072967" w:rsidP="00072967">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AC57BB" w14:textId="77777777" w:rsidR="00072967" w:rsidRPr="00BF3D58" w:rsidRDefault="00072967" w:rsidP="00072967">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0AE9764" w14:textId="77777777" w:rsidR="00072967" w:rsidRPr="00BF3D58" w:rsidRDefault="00072967" w:rsidP="00072967">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F2DE32" w14:textId="77777777" w:rsidR="00072967" w:rsidRDefault="00072967" w:rsidP="00072967">
      <w:pPr>
        <w:pStyle w:val="Standard"/>
        <w:numPr>
          <w:ilvl w:val="0"/>
          <w:numId w:val="19"/>
        </w:numPr>
        <w:tabs>
          <w:tab w:val="left" w:pos="284"/>
        </w:tabs>
        <w:ind w:left="0" w:firstLine="0"/>
        <w:jc w:val="both"/>
        <w:rPr>
          <w:sz w:val="22"/>
          <w:szCs w:val="22"/>
        </w:rPr>
      </w:pPr>
      <w:r w:rsidRPr="00BF3D58">
        <w:rPr>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57EE47C0" w14:textId="63E7CDF9" w:rsidR="003A0F20" w:rsidRPr="004834BC" w:rsidRDefault="003A0F20" w:rsidP="00C47DBD">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Podstawą do obliczenia ceny oferty jest dokumentacja </w:t>
      </w:r>
      <w:r>
        <w:rPr>
          <w:rFonts w:ascii="Times New Roman" w:eastAsia="Arial Unicode MS" w:hAnsi="Times New Roman" w:cs="Times New Roman"/>
        </w:rPr>
        <w:t>projektowa</w:t>
      </w:r>
      <w:r w:rsidRPr="00F119BA">
        <w:rPr>
          <w:rFonts w:ascii="Times New Roman" w:eastAsia="Arial Unicode MS" w:hAnsi="Times New Roman" w:cs="Times New Roman"/>
        </w:rPr>
        <w:t xml:space="preserv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Pr>
          <w:rFonts w:ascii="Times New Roman" w:eastAsia="Arial Unicode MS" w:hAnsi="Times New Roman" w:cs="Times New Roman"/>
        </w:rPr>
        <w:t>8</w:t>
      </w:r>
      <w:r w:rsidRPr="004834BC">
        <w:rPr>
          <w:rFonts w:ascii="Times New Roman" w:eastAsia="Arial Unicode MS" w:hAnsi="Times New Roman" w:cs="Times New Roman"/>
        </w:rPr>
        <w:t xml:space="preserve"> do swz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Pr>
          <w:rFonts w:ascii="Times New Roman" w:eastAsia="Arial Unicode MS" w:hAnsi="Times New Roman" w:cs="Times New Roman"/>
        </w:rPr>
        <w:t>8</w:t>
      </w:r>
      <w:r w:rsidRPr="004834BC">
        <w:rPr>
          <w:rFonts w:ascii="Times New Roman" w:eastAsia="Arial Unicode MS" w:hAnsi="Times New Roman" w:cs="Times New Roman"/>
        </w:rPr>
        <w:t xml:space="preserve"> i 4 do swz.</w:t>
      </w:r>
    </w:p>
    <w:p w14:paraId="6B4384A9" w14:textId="77777777" w:rsidR="003A0F20" w:rsidRPr="00711A7F" w:rsidRDefault="003A0F20" w:rsidP="00C47DBD">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711A7F" w:rsidRDefault="003A0F20" w:rsidP="00C47DBD">
      <w:pPr>
        <w:widowControl/>
        <w:numPr>
          <w:ilvl w:val="0"/>
          <w:numId w:val="24"/>
        </w:numPr>
        <w:tabs>
          <w:tab w:val="clear" w:pos="720"/>
          <w:tab w:val="num" w:pos="426"/>
        </w:tabs>
        <w:autoSpaceDE/>
        <w:autoSpaceDN/>
        <w:ind w:left="426" w:hanging="426"/>
        <w:jc w:val="both"/>
        <w:rPr>
          <w:rFonts w:ascii="Times New Roman" w:hAnsi="Times New Roman" w:cs="Times New Roman"/>
        </w:rPr>
      </w:pPr>
      <w:r w:rsidRPr="00711A7F">
        <w:rPr>
          <w:rFonts w:ascii="Times New Roman" w:eastAsia="Calibri" w:hAnsi="Times New Roman" w:cs="Times New Roman"/>
          <w:color w:val="000000"/>
        </w:rPr>
        <w:t xml:space="preserve">Przedmiary robót, </w:t>
      </w:r>
      <w:r>
        <w:rPr>
          <w:rFonts w:ascii="Times New Roman" w:eastAsia="Calibri" w:hAnsi="Times New Roman" w:cs="Times New Roman"/>
          <w:color w:val="000000"/>
        </w:rPr>
        <w:t xml:space="preserve">kosztorys ofertowy </w:t>
      </w:r>
      <w:r w:rsidRPr="00711A7F">
        <w:rPr>
          <w:rFonts w:ascii="Times New Roman" w:eastAsia="Calibri" w:hAnsi="Times New Roman" w:cs="Times New Roman"/>
          <w:color w:val="000000"/>
        </w:rPr>
        <w:t xml:space="preserve">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w:t>
      </w:r>
      <w:r w:rsidRPr="00BC1D00">
        <w:rPr>
          <w:rFonts w:ascii="Times New Roman" w:eastAsia="Calibri" w:hAnsi="Times New Roman" w:cs="Times New Roman"/>
        </w:rPr>
        <w:t xml:space="preserve">dokumentacją projektową, </w:t>
      </w:r>
      <w:r w:rsidRPr="00BC1D00">
        <w:rPr>
          <w:rFonts w:ascii="Times New Roman" w:hAnsi="Times New Roman" w:cs="Times New Roman"/>
          <w:bCs/>
        </w:rPr>
        <w:t>specyfikacj</w:t>
      </w:r>
      <w:r>
        <w:rPr>
          <w:rFonts w:ascii="Times New Roman" w:hAnsi="Times New Roman" w:cs="Times New Roman"/>
          <w:bCs/>
        </w:rPr>
        <w:t xml:space="preserve">ą </w:t>
      </w:r>
      <w:r w:rsidRPr="00BC1D00">
        <w:rPr>
          <w:rFonts w:ascii="Times New Roman" w:hAnsi="Times New Roman" w:cs="Times New Roman"/>
          <w:bCs/>
        </w:rPr>
        <w:t>techniczn</w:t>
      </w:r>
      <w:r>
        <w:rPr>
          <w:rFonts w:ascii="Times New Roman" w:hAnsi="Times New Roman" w:cs="Times New Roman"/>
          <w:bCs/>
        </w:rPr>
        <w:t>ą</w:t>
      </w:r>
      <w:r w:rsidRPr="00BC1D00">
        <w:rPr>
          <w:rFonts w:ascii="Times New Roman" w:hAnsi="Times New Roman" w:cs="Times New Roman"/>
          <w:bCs/>
        </w:rPr>
        <w:t xml:space="preserve"> wykonania i odbioru robót budowlanych</w:t>
      </w:r>
      <w:r w:rsidRPr="00BC1D00">
        <w:rPr>
          <w:rFonts w:ascii="Times New Roman" w:eastAsia="Calibri" w:hAnsi="Times New Roman" w:cs="Times New Roman"/>
          <w:color w:val="000000"/>
        </w:rPr>
        <w:t xml:space="preserve"> i SWZ</w:t>
      </w:r>
      <w:r w:rsidRPr="00711A7F">
        <w:rPr>
          <w:rFonts w:ascii="Times New Roman" w:eastAsia="Calibri" w:hAnsi="Times New Roman" w:cs="Times New Roman"/>
          <w:color w:val="000000"/>
        </w:rPr>
        <w:t>. Przedmiary</w:t>
      </w:r>
      <w:r>
        <w:rPr>
          <w:rFonts w:ascii="Times New Roman" w:eastAsia="Calibri" w:hAnsi="Times New Roman" w:cs="Times New Roman"/>
          <w:color w:val="000000"/>
        </w:rPr>
        <w:t xml:space="preserve"> i kosztorys ofertowy</w:t>
      </w:r>
      <w:r w:rsidRPr="00711A7F">
        <w:rPr>
          <w:rFonts w:ascii="Times New Roman" w:eastAsia="Calibri" w:hAnsi="Times New Roman" w:cs="Times New Roman"/>
          <w:color w:val="000000"/>
        </w:rPr>
        <w:t xml:space="preserve">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F119BA" w:rsidRDefault="003A0F20" w:rsidP="00C47DBD">
      <w:pPr>
        <w:widowControl/>
        <w:numPr>
          <w:ilvl w:val="0"/>
          <w:numId w:val="24"/>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66B30D56" w14:textId="77777777" w:rsidR="004F2A7C" w:rsidRPr="004F2A7C" w:rsidRDefault="004F2A7C" w:rsidP="00C47DBD">
      <w:pPr>
        <w:pStyle w:val="Tekstpodstawowy"/>
        <w:numPr>
          <w:ilvl w:val="0"/>
          <w:numId w:val="27"/>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5" w:name="_Hlk533143360"/>
    </w:p>
    <w:p w14:paraId="368AADCB" w14:textId="1DA2CF76" w:rsidR="004F2A7C" w:rsidRPr="004F2A7C" w:rsidRDefault="004423BE" w:rsidP="00C47DBD">
      <w:pPr>
        <w:pStyle w:val="Tekstpodstawowy"/>
        <w:numPr>
          <w:ilvl w:val="0"/>
          <w:numId w:val="27"/>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5"/>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C47DBD">
      <w:pPr>
        <w:pStyle w:val="Akapitzlist"/>
        <w:widowControl/>
        <w:numPr>
          <w:ilvl w:val="0"/>
          <w:numId w:val="26"/>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C47DBD">
      <w:pPr>
        <w:pStyle w:val="NormalnyWeb"/>
        <w:numPr>
          <w:ilvl w:val="0"/>
          <w:numId w:val="28"/>
        </w:numPr>
        <w:suppressAutoHyphens w:val="0"/>
        <w:spacing w:before="0" w:after="0"/>
        <w:rPr>
          <w:rFonts w:cs="Times New Roman"/>
          <w:sz w:val="22"/>
          <w:szCs w:val="22"/>
        </w:rPr>
      </w:pPr>
      <w:bookmarkStart w:id="6"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658C0552" w:rsidR="003A0F20" w:rsidRPr="00F119BA" w:rsidRDefault="003A0F20" w:rsidP="003A0F20">
      <w:pPr>
        <w:pStyle w:val="NormalnyWeb"/>
        <w:spacing w:before="0" w:after="0"/>
        <w:rPr>
          <w:rFonts w:cs="Times New Roman"/>
          <w:sz w:val="22"/>
          <w:szCs w:val="22"/>
        </w:rPr>
      </w:pPr>
      <w:r w:rsidRPr="00F119BA">
        <w:rPr>
          <w:rFonts w:cs="Times New Roman"/>
          <w:sz w:val="22"/>
          <w:szCs w:val="22"/>
        </w:rPr>
        <w:lastRenderedPageBreak/>
        <w:t>3. Za najkorzystniejszą zostanie uznana oferta (spośród wszystkich złożonych w postępowaniu ofert niepodlegających odrzuceniu), która otrzyma największą łączną liczbę punktów z poszczególnych kryteriów oceny ofert (C+Gw).</w:t>
      </w:r>
    </w:p>
    <w:p w14:paraId="5F96F47B" w14:textId="47B510F3"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0F574B1"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25CC22DF" w14:textId="7DF20FC5"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F119BA">
        <w:rPr>
          <w:rFonts w:cs="Times New Roman"/>
          <w:sz w:val="22"/>
          <w:szCs w:val="22"/>
          <w:vertAlign w:val="subscript"/>
        </w:rPr>
        <w:t>max.</w:t>
      </w:r>
      <w:r w:rsidRPr="00F119BA">
        <w:rPr>
          <w:rFonts w:cs="Times New Roman"/>
          <w:sz w:val="22"/>
          <w:szCs w:val="22"/>
        </w:rPr>
        <w:t>) jako 60 miesięcy liczony od daty odbioru przedmiotu umowy.</w:t>
      </w:r>
    </w:p>
    <w:p w14:paraId="23628886" w14:textId="4A5404C2"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14475AA0" w:rsidR="003A0F20" w:rsidRPr="00F119BA" w:rsidRDefault="003A0F20" w:rsidP="003A0F20">
      <w:pPr>
        <w:pStyle w:val="NormalnyWeb"/>
        <w:spacing w:before="0" w:after="0"/>
        <w:rPr>
          <w:rFonts w:cs="Times New Roman"/>
          <w:sz w:val="22"/>
          <w:szCs w:val="22"/>
        </w:rPr>
      </w:pPr>
      <w:r w:rsidRPr="00F119BA">
        <w:rPr>
          <w:rFonts w:cs="Times New Roman"/>
          <w:sz w:val="22"/>
          <w:szCs w:val="22"/>
        </w:rPr>
        <w:t>8. Oferowany okres gwarancji jakości liczony w pełnych miesiącach należy wskazać we wzorze oferty, stanowiącym załącznik nr 1 do swz.</w:t>
      </w:r>
    </w:p>
    <w:p w14:paraId="5638F49F" w14:textId="7777777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7"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7"/>
    </w:p>
    <w:p w14:paraId="620D496F" w14:textId="77777777"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6"/>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lastRenderedPageBreak/>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C47DBD">
      <w:pPr>
        <w:widowControl/>
        <w:numPr>
          <w:ilvl w:val="0"/>
          <w:numId w:val="25"/>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C47DBD">
      <w:pPr>
        <w:widowControl/>
        <w:numPr>
          <w:ilvl w:val="0"/>
          <w:numId w:val="25"/>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C47DBD">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C47DBD">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C47DBD">
      <w:pPr>
        <w:widowControl/>
        <w:numPr>
          <w:ilvl w:val="0"/>
          <w:numId w:val="25"/>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C47DBD">
      <w:pPr>
        <w:widowControl/>
        <w:numPr>
          <w:ilvl w:val="0"/>
          <w:numId w:val="25"/>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C47DBD">
      <w:pPr>
        <w:widowControl/>
        <w:numPr>
          <w:ilvl w:val="0"/>
          <w:numId w:val="25"/>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swz.</w:t>
      </w:r>
    </w:p>
    <w:p w14:paraId="4524C341" w14:textId="43C44DE0" w:rsidR="003533FE" w:rsidRPr="009D1ECF"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swz. </w:t>
      </w:r>
    </w:p>
    <w:p w14:paraId="2E636144" w14:textId="1E7BB9A7"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5CEC7033" w:rsidR="003533FE" w:rsidRPr="009D1ECF" w:rsidRDefault="003533FE" w:rsidP="003533FE">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DCC1D01" w14:textId="75994EF5"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w:t>
      </w:r>
      <w:r w:rsidR="00D264AD" w:rsidRPr="009D1ECF">
        <w:rPr>
          <w:rFonts w:ascii="Times New Roman" w:eastAsiaTheme="minorHAnsi" w:hAnsi="Times New Roman" w:cs="Times New Roman"/>
          <w:color w:val="000000"/>
        </w:rPr>
        <w:t xml:space="preserve">nie </w:t>
      </w:r>
      <w:r w:rsidRPr="009D1ECF">
        <w:rPr>
          <w:rFonts w:ascii="Times New Roman" w:eastAsiaTheme="minorHAnsi" w:hAnsi="Times New Roman" w:cs="Times New Roman"/>
          <w:color w:val="000000"/>
        </w:rPr>
        <w:t>dopuszcza składani</w:t>
      </w:r>
      <w:r w:rsidR="00D264AD" w:rsidRPr="009D1ECF">
        <w:rPr>
          <w:rFonts w:ascii="Times New Roman" w:eastAsiaTheme="minorHAnsi" w:hAnsi="Times New Roman" w:cs="Times New Roman"/>
          <w:color w:val="000000"/>
        </w:rPr>
        <w:t>a</w:t>
      </w:r>
      <w:r w:rsidRPr="009D1ECF">
        <w:rPr>
          <w:rFonts w:ascii="Times New Roman" w:eastAsiaTheme="minorHAnsi" w:hAnsi="Times New Roman" w:cs="Times New Roman"/>
          <w:color w:val="000000"/>
        </w:rPr>
        <w:t xml:space="preserve"> ofert częściowych. </w:t>
      </w: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06A4E411" w14:textId="74BB7551" w:rsidR="009D1ECF" w:rsidRPr="00A06D23" w:rsidRDefault="009D1ECF" w:rsidP="00C47DBD">
      <w:pPr>
        <w:pStyle w:val="Tekstpodstawowy"/>
        <w:widowControl/>
        <w:numPr>
          <w:ilvl w:val="0"/>
          <w:numId w:val="3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Zamawiający żąda od Wykonawcy wniesienia wadium w wysokości: </w:t>
      </w:r>
      <w:r w:rsidR="00372B38">
        <w:rPr>
          <w:rFonts w:ascii="Times New Roman" w:eastAsia="Calibri" w:hAnsi="Times New Roman" w:cs="Times New Roman"/>
          <w:color w:val="000000"/>
          <w:sz w:val="22"/>
          <w:szCs w:val="22"/>
        </w:rPr>
        <w:t>2</w:t>
      </w:r>
      <w:r w:rsidR="00903CC7">
        <w:rPr>
          <w:rFonts w:ascii="Times New Roman" w:eastAsia="Calibri" w:hAnsi="Times New Roman" w:cs="Times New Roman"/>
          <w:color w:val="000000"/>
          <w:sz w:val="22"/>
          <w:szCs w:val="22"/>
        </w:rPr>
        <w:t xml:space="preserve"> </w:t>
      </w:r>
      <w:r w:rsidR="00372B38">
        <w:rPr>
          <w:rFonts w:ascii="Times New Roman" w:eastAsia="Calibri" w:hAnsi="Times New Roman" w:cs="Times New Roman"/>
          <w:color w:val="000000"/>
          <w:sz w:val="22"/>
          <w:szCs w:val="22"/>
        </w:rPr>
        <w:t>3</w:t>
      </w:r>
      <w:r w:rsidRPr="00A06D23">
        <w:rPr>
          <w:rFonts w:ascii="Times New Roman" w:eastAsia="Calibri" w:hAnsi="Times New Roman" w:cs="Times New Roman"/>
          <w:color w:val="000000"/>
          <w:sz w:val="22"/>
          <w:szCs w:val="22"/>
        </w:rPr>
        <w:t xml:space="preserve">00,00 zł (słownie: </w:t>
      </w:r>
      <w:r w:rsidR="00372B38">
        <w:rPr>
          <w:rFonts w:ascii="Times New Roman" w:eastAsia="Calibri" w:hAnsi="Times New Roman" w:cs="Times New Roman"/>
          <w:color w:val="000000"/>
          <w:sz w:val="22"/>
          <w:szCs w:val="22"/>
        </w:rPr>
        <w:t>dwa tysiące trzysta</w:t>
      </w:r>
      <w:r w:rsidRPr="00A06D23">
        <w:rPr>
          <w:rFonts w:ascii="Times New Roman" w:eastAsia="Calibri" w:hAnsi="Times New Roman" w:cs="Times New Roman"/>
          <w:color w:val="000000"/>
          <w:sz w:val="22"/>
          <w:szCs w:val="22"/>
        </w:rPr>
        <w:t xml:space="preserve"> złotych 00/100).</w:t>
      </w:r>
    </w:p>
    <w:p w14:paraId="7ECE12AD" w14:textId="77777777" w:rsidR="009D1ECF" w:rsidRPr="00A06D23" w:rsidRDefault="009D1ECF" w:rsidP="00C47DBD">
      <w:pPr>
        <w:pStyle w:val="Tekstpodstawowy"/>
        <w:widowControl/>
        <w:numPr>
          <w:ilvl w:val="0"/>
          <w:numId w:val="3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lastRenderedPageBreak/>
        <w:t>Wadium musi być wniesione przed upływem terminu składania ofert w jednej lub kilku formach, określonych w art. 97 ust. 7 ustawy Pzp, w zależności od wyboru Wykonawcy.</w:t>
      </w:r>
    </w:p>
    <w:p w14:paraId="42AF6105" w14:textId="45DAE004" w:rsidR="009D1ECF" w:rsidRPr="00A06D23" w:rsidRDefault="009D1ECF" w:rsidP="00C47DBD">
      <w:pPr>
        <w:pStyle w:val="Tekstpodstawowy"/>
        <w:widowControl/>
        <w:numPr>
          <w:ilvl w:val="0"/>
          <w:numId w:val="3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wnoszone w pieniądzu wpłaca się przelewem rachunek bankowy Zamawiającego </w:t>
      </w:r>
      <w:r w:rsidRPr="00F72725">
        <w:rPr>
          <w:rFonts w:ascii="Times New Roman" w:eastAsia="Calibri" w:hAnsi="Times New Roman" w:cs="Times New Roman"/>
          <w:color w:val="000000"/>
          <w:sz w:val="22"/>
          <w:szCs w:val="22"/>
        </w:rPr>
        <w:t>–</w:t>
      </w:r>
      <w:r w:rsidRPr="00F72725">
        <w:rPr>
          <w:rFonts w:ascii="Times New Roman" w:eastAsia="Calibri" w:hAnsi="Times New Roman" w:cs="Times New Roman"/>
          <w:sz w:val="22"/>
          <w:szCs w:val="22"/>
        </w:rPr>
        <w:t xml:space="preserve"> </w:t>
      </w:r>
      <w:r w:rsidRPr="00F72725">
        <w:rPr>
          <w:rFonts w:ascii="Times New Roman" w:hAnsi="Times New Roman" w:cs="Times New Roman"/>
          <w:sz w:val="22"/>
          <w:szCs w:val="22"/>
        </w:rPr>
        <w:t>KBS  Aleksandrów Kujawski, numer: 64 9537 0000 0010 5356 2000 0027</w:t>
      </w:r>
      <w:r w:rsidRPr="00A06D23">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i/>
          <w:iCs/>
          <w:color w:val="000000"/>
          <w:sz w:val="22"/>
          <w:szCs w:val="22"/>
        </w:rPr>
        <w:t>„Wadium – ZP.271.</w:t>
      </w:r>
      <w:r w:rsidR="00372B38">
        <w:rPr>
          <w:rFonts w:ascii="Times New Roman" w:eastAsia="Calibri" w:hAnsi="Times New Roman" w:cs="Times New Roman"/>
          <w:i/>
          <w:iCs/>
          <w:color w:val="000000"/>
          <w:sz w:val="22"/>
          <w:szCs w:val="22"/>
        </w:rPr>
        <w:t>11</w:t>
      </w:r>
      <w:r w:rsidRPr="00A06D23">
        <w:rPr>
          <w:rFonts w:ascii="Times New Roman" w:eastAsia="Calibri" w:hAnsi="Times New Roman" w:cs="Times New Roman"/>
          <w:i/>
          <w:iCs/>
          <w:color w:val="000000"/>
          <w:sz w:val="22"/>
          <w:szCs w:val="22"/>
        </w:rPr>
        <w:t>.2022</w:t>
      </w:r>
      <w:r>
        <w:rPr>
          <w:rFonts w:ascii="Times New Roman" w:eastAsia="Calibri" w:hAnsi="Times New Roman" w:cs="Times New Roman"/>
          <w:i/>
          <w:iCs/>
          <w:color w:val="000000"/>
          <w:sz w:val="22"/>
          <w:szCs w:val="22"/>
        </w:rPr>
        <w:t>.EW</w:t>
      </w:r>
      <w:r w:rsidRPr="00A06D23">
        <w:rPr>
          <w:rFonts w:ascii="Times New Roman" w:eastAsia="Calibri" w:hAnsi="Times New Roman" w:cs="Times New Roman"/>
          <w:color w:val="000000"/>
          <w:sz w:val="22"/>
          <w:szCs w:val="22"/>
        </w:rPr>
        <w:t xml:space="preserve">”. </w:t>
      </w:r>
    </w:p>
    <w:p w14:paraId="5D29E57D" w14:textId="77777777" w:rsidR="009D1ECF" w:rsidRPr="00A06D23" w:rsidRDefault="009D1ECF" w:rsidP="009D1ECF">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2B55E319" w14:textId="77777777" w:rsidR="009D1ECF" w:rsidRPr="00A06D23" w:rsidRDefault="009D1ECF" w:rsidP="00C47DBD">
      <w:pPr>
        <w:pStyle w:val="Tekstpodstawowy"/>
        <w:widowControl/>
        <w:numPr>
          <w:ilvl w:val="0"/>
          <w:numId w:val="3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8F60522" w14:textId="77777777" w:rsidR="009D1ECF" w:rsidRPr="00A06D23" w:rsidRDefault="009D1ECF" w:rsidP="00C47DBD">
      <w:pPr>
        <w:pStyle w:val="Tekstpodstawowy"/>
        <w:widowControl/>
        <w:numPr>
          <w:ilvl w:val="0"/>
          <w:numId w:val="3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312FB508" w14:textId="77777777" w:rsidR="009D1ECF" w:rsidRPr="00A06D23" w:rsidRDefault="009D1ECF" w:rsidP="00C47DBD">
      <w:pPr>
        <w:pStyle w:val="Tekstpodstawowy"/>
        <w:widowControl/>
        <w:numPr>
          <w:ilvl w:val="0"/>
          <w:numId w:val="33"/>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wadium przez Wykonawcę określone w ustawie Pzp,</w:t>
      </w:r>
    </w:p>
    <w:p w14:paraId="0E40B8EB" w14:textId="77777777" w:rsidR="009D1ECF" w:rsidRPr="00A06D23" w:rsidRDefault="009D1ECF" w:rsidP="00C47DBD">
      <w:pPr>
        <w:pStyle w:val="Tekstpodstawowy"/>
        <w:widowControl/>
        <w:numPr>
          <w:ilvl w:val="0"/>
          <w:numId w:val="33"/>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6402CE02" w14:textId="77777777" w:rsidR="009D1ECF" w:rsidRPr="00A06D23" w:rsidRDefault="009D1ECF" w:rsidP="00C47DBD">
      <w:pPr>
        <w:pStyle w:val="Tekstpodstawowy"/>
        <w:widowControl/>
        <w:numPr>
          <w:ilvl w:val="0"/>
          <w:numId w:val="33"/>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AA61D3C" w14:textId="77777777" w:rsidR="009D1ECF" w:rsidRPr="00A06D23" w:rsidRDefault="009D1ECF" w:rsidP="00C47DBD">
      <w:pPr>
        <w:pStyle w:val="Tekstpodstawowy"/>
        <w:widowControl/>
        <w:numPr>
          <w:ilvl w:val="0"/>
          <w:numId w:val="33"/>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31BC5FF6" w14:textId="77777777" w:rsidR="009D1ECF" w:rsidRPr="00A06D23" w:rsidRDefault="009D1ECF" w:rsidP="00C47DBD">
      <w:pPr>
        <w:pStyle w:val="Tekstpodstawowy"/>
        <w:widowControl/>
        <w:numPr>
          <w:ilvl w:val="0"/>
          <w:numId w:val="33"/>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22BA400D" w14:textId="77777777" w:rsidR="009D1ECF" w:rsidRPr="00A06D23" w:rsidRDefault="009D1ECF" w:rsidP="00C47DBD">
      <w:pPr>
        <w:pStyle w:val="Tekstpodstawowy"/>
        <w:widowControl/>
        <w:numPr>
          <w:ilvl w:val="0"/>
          <w:numId w:val="33"/>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E380AD6" w14:textId="77777777" w:rsidR="009D1ECF" w:rsidRPr="00A06D23" w:rsidRDefault="009D1ECF" w:rsidP="00C47DBD">
      <w:pPr>
        <w:pStyle w:val="Tekstpodstawowy"/>
        <w:widowControl/>
        <w:numPr>
          <w:ilvl w:val="0"/>
          <w:numId w:val="33"/>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Pr>
          <w:rFonts w:ascii="Times New Roman" w:eastAsia="Calibri" w:hAnsi="Times New Roman" w:cs="Times New Roman"/>
          <w:color w:val="000000"/>
          <w:sz w:val="22"/>
          <w:szCs w:val="22"/>
        </w:rPr>
        <w:t>słowackiego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704A4F6" w14:textId="77777777" w:rsidR="009D1ECF" w:rsidRPr="00A06D23" w:rsidRDefault="009D1ECF" w:rsidP="00C47DBD">
      <w:pPr>
        <w:pStyle w:val="Tekstpodstawowy"/>
        <w:widowControl/>
        <w:numPr>
          <w:ilvl w:val="0"/>
          <w:numId w:val="33"/>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78393673" w14:textId="77777777" w:rsidR="009D1ECF" w:rsidRPr="00A06D23" w:rsidRDefault="009D1ECF" w:rsidP="00C47DBD">
      <w:pPr>
        <w:pStyle w:val="Tekstpodstawowy"/>
        <w:widowControl/>
        <w:numPr>
          <w:ilvl w:val="0"/>
          <w:numId w:val="33"/>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45EAC5C0" w14:textId="77777777" w:rsidR="009D1ECF" w:rsidRPr="00A06D23" w:rsidRDefault="009D1ECF" w:rsidP="00C47DBD">
      <w:pPr>
        <w:pStyle w:val="Tekstpodstawowy"/>
        <w:widowControl/>
        <w:numPr>
          <w:ilvl w:val="0"/>
          <w:numId w:val="3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o zwrot wadium w przypadku, o którym mowa w art. 98 ust. 2 pkt 3 ustawy Pzp, zostanie odrzucona na podstawie art. 226 ust. 1 pkt 14 ustawy Pzp.</w:t>
      </w:r>
    </w:p>
    <w:p w14:paraId="5AB126D9" w14:textId="77777777" w:rsidR="009D1ECF" w:rsidRDefault="009D1ECF" w:rsidP="00C47DBD">
      <w:pPr>
        <w:pStyle w:val="Tekstpodstawowy"/>
        <w:widowControl/>
        <w:numPr>
          <w:ilvl w:val="0"/>
          <w:numId w:val="32"/>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Zasady zwrotu oraz okoliczności zatrzymania wadium określa art. 98 ustawy Pzp.</w:t>
      </w:r>
    </w:p>
    <w:p w14:paraId="3ED14DB5" w14:textId="0211A9DA"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powtórzeniu podobnych robót budowlanych jak w zamówieniu podstawowym na zasadach określonych w ustawie prawo zamówień publicznych, o których mowa w art. 214 ust. 1 pkt. 7 ustawy Pzp.</w:t>
      </w:r>
    </w:p>
    <w:p w14:paraId="7FC50D5D" w14:textId="075C9B39"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23389757" w:rsidR="003533FE" w:rsidRPr="009D1ECF" w:rsidRDefault="00AC7CE5" w:rsidP="0084451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 postępowaniu. </w:t>
      </w:r>
    </w:p>
    <w:p w14:paraId="37E55FC4" w14:textId="4BACBE92"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lastRenderedPageBreak/>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C47DBD">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C47DBD">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35448BF9" w14:textId="53C5241B"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52233EE3" w14:textId="515D19C6"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BB5012C" w14:textId="0CA93799"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0DC09BB8" w14:textId="27DF42D0"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4132084B" w14:textId="6AFEBBB5" w:rsidR="003533FE" w:rsidRPr="009D1ECF"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9D1ECF" w:rsidRDefault="003533FE" w:rsidP="00C47DBD">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9D1ECF" w:rsidRDefault="003533FE" w:rsidP="00C47DBD">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0E493CBA" w14:textId="003E6F12"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rsidP="00C47DBD">
      <w:pPr>
        <w:widowControl/>
        <w:numPr>
          <w:ilvl w:val="0"/>
          <w:numId w:val="31"/>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rsidP="00C47DBD">
      <w:pPr>
        <w:widowControl/>
        <w:numPr>
          <w:ilvl w:val="0"/>
          <w:numId w:val="31"/>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rsidP="00C47DBD">
      <w:pPr>
        <w:widowControl/>
        <w:numPr>
          <w:ilvl w:val="0"/>
          <w:numId w:val="31"/>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rsidP="00C47DBD">
      <w:pPr>
        <w:widowControl/>
        <w:numPr>
          <w:ilvl w:val="0"/>
          <w:numId w:val="31"/>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rsidP="00C47DBD">
      <w:pPr>
        <w:widowControl/>
        <w:numPr>
          <w:ilvl w:val="0"/>
          <w:numId w:val="31"/>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47A6307C"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372B38">
        <w:rPr>
          <w:rFonts w:ascii="Times New Roman" w:hAnsi="Times New Roman" w:cs="Times New Roman"/>
          <w:bCs/>
        </w:rPr>
        <w:t>11</w:t>
      </w:r>
      <w:r w:rsidRPr="009D1ECF">
        <w:rPr>
          <w:rFonts w:ascii="Times New Roman" w:hAnsi="Times New Roman" w:cs="Times New Roman"/>
          <w:bCs/>
        </w:rPr>
        <w:t>.2022.EW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709774EC" w14:textId="09C11766"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30D2C79D"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372B38">
        <w:rPr>
          <w:rFonts w:ascii="Times New Roman" w:hAnsi="Times New Roman" w:cs="Times New Roman"/>
          <w:bCs/>
        </w:rPr>
        <w:t>11</w:t>
      </w:r>
      <w:r w:rsidRPr="009D1ECF">
        <w:rPr>
          <w:rFonts w:ascii="Times New Roman" w:hAnsi="Times New Roman" w:cs="Times New Roman"/>
          <w:bCs/>
        </w:rPr>
        <w:t>.202</w:t>
      </w:r>
      <w:r w:rsidR="00F57510" w:rsidRPr="009D1ECF">
        <w:rPr>
          <w:rFonts w:ascii="Times New Roman" w:hAnsi="Times New Roman" w:cs="Times New Roman"/>
          <w:bCs/>
        </w:rPr>
        <w:t>2</w:t>
      </w:r>
      <w:r w:rsidRPr="009D1ECF">
        <w:rPr>
          <w:rFonts w:ascii="Times New Roman" w:hAnsi="Times New Roman" w:cs="Times New Roman"/>
          <w:bCs/>
        </w:rPr>
        <w:t>.EW</w:t>
      </w:r>
      <w:r w:rsidRPr="009D1ECF">
        <w:rPr>
          <w:rFonts w:ascii="Times New Roman" w:hAnsi="Times New Roman" w:cs="Times New Roman"/>
        </w:rPr>
        <w:t xml:space="preserve"> prowadzonym w trybie przetargu nieograniczonego;</w:t>
      </w:r>
    </w:p>
    <w:p w14:paraId="26217B52" w14:textId="616832DA"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9D1ECF">
        <w:rPr>
          <w:rFonts w:ascii="Times New Roman" w:hAnsi="Times New Roman" w:cs="Times New Roman"/>
        </w:rPr>
        <w:t>21</w:t>
      </w:r>
      <w:r w:rsidRPr="009D1ECF">
        <w:rPr>
          <w:rFonts w:ascii="Times New Roman" w:hAnsi="Times New Roman" w:cs="Times New Roman"/>
        </w:rPr>
        <w:t xml:space="preserve"> r. poz. </w:t>
      </w:r>
      <w:r w:rsidR="00B1117C" w:rsidRPr="009D1ECF">
        <w:rPr>
          <w:rFonts w:ascii="Times New Roman" w:hAnsi="Times New Roman" w:cs="Times New Roman"/>
        </w:rPr>
        <w:t>112</w:t>
      </w:r>
      <w:r w:rsidRPr="009D1ECF">
        <w:rPr>
          <w:rFonts w:ascii="Times New Roman" w:hAnsi="Times New Roman" w:cs="Times New Roman"/>
        </w:rPr>
        <w:t>9 ze zm.), dalej „ustawa Pzp”;</w:t>
      </w:r>
    </w:p>
    <w:p w14:paraId="6D84B3E8"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1CCDAD9D" w14:textId="77777777" w:rsidR="003533FE" w:rsidRPr="009D1ECF" w:rsidRDefault="003533FE" w:rsidP="003533FE">
      <w:pPr>
        <w:pStyle w:val="Akapitzlist"/>
        <w:widowControl/>
        <w:numPr>
          <w:ilvl w:val="0"/>
          <w:numId w:val="16"/>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C47DBD">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05AC1" w:rsidRDefault="003533FE" w:rsidP="003533FE">
      <w:pPr>
        <w:pStyle w:val="Akapitzlist"/>
        <w:ind w:left="714"/>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A554CA" w14:textId="77777777" w:rsidR="00B1117C" w:rsidRDefault="00B1117C" w:rsidP="003533FE">
      <w:pPr>
        <w:jc w:val="both"/>
        <w:rPr>
          <w:rFonts w:ascii="Times New Roman" w:hAnsi="Times New Roman" w:cs="Times New Roman"/>
          <w:b/>
          <w:sz w:val="20"/>
          <w:szCs w:val="20"/>
        </w:rPr>
      </w:pPr>
    </w:p>
    <w:p w14:paraId="75266E30" w14:textId="77777777" w:rsidR="009D1ECF" w:rsidRDefault="009D1ECF" w:rsidP="003533FE">
      <w:pPr>
        <w:jc w:val="both"/>
        <w:rPr>
          <w:rFonts w:ascii="Times New Roman" w:hAnsi="Times New Roman" w:cs="Times New Roman"/>
          <w:b/>
          <w:sz w:val="16"/>
          <w:szCs w:val="16"/>
        </w:rPr>
      </w:pPr>
    </w:p>
    <w:p w14:paraId="5C7CD7D3" w14:textId="384A4E1E" w:rsidR="009D1ECF" w:rsidRDefault="009D1ECF" w:rsidP="003533FE">
      <w:pPr>
        <w:jc w:val="both"/>
        <w:rPr>
          <w:rFonts w:ascii="Times New Roman" w:hAnsi="Times New Roman" w:cs="Times New Roman"/>
          <w:b/>
          <w:sz w:val="16"/>
          <w:szCs w:val="16"/>
        </w:rPr>
      </w:pPr>
    </w:p>
    <w:p w14:paraId="15A3AC7E" w14:textId="431D1E36" w:rsidR="00B5365F" w:rsidRDefault="00B5365F" w:rsidP="003533FE">
      <w:pPr>
        <w:jc w:val="both"/>
        <w:rPr>
          <w:rFonts w:ascii="Times New Roman" w:hAnsi="Times New Roman" w:cs="Times New Roman"/>
          <w:b/>
          <w:sz w:val="16"/>
          <w:szCs w:val="16"/>
        </w:rPr>
      </w:pPr>
    </w:p>
    <w:p w14:paraId="4F1CDF8C" w14:textId="21B8E736" w:rsidR="00B5365F" w:rsidRDefault="00B5365F" w:rsidP="003533FE">
      <w:pPr>
        <w:jc w:val="both"/>
        <w:rPr>
          <w:rFonts w:ascii="Times New Roman" w:hAnsi="Times New Roman" w:cs="Times New Roman"/>
          <w:b/>
          <w:sz w:val="16"/>
          <w:szCs w:val="16"/>
        </w:rPr>
      </w:pPr>
    </w:p>
    <w:p w14:paraId="4D8AC4EE" w14:textId="5FB1AEC8" w:rsidR="00B5365F" w:rsidRDefault="00B5365F" w:rsidP="003533FE">
      <w:pPr>
        <w:jc w:val="both"/>
        <w:rPr>
          <w:rFonts w:ascii="Times New Roman" w:hAnsi="Times New Roman" w:cs="Times New Roman"/>
          <w:b/>
          <w:sz w:val="16"/>
          <w:szCs w:val="16"/>
        </w:rPr>
      </w:pPr>
    </w:p>
    <w:p w14:paraId="3E8B2412" w14:textId="7AF39237" w:rsidR="00B5365F" w:rsidRDefault="00B5365F" w:rsidP="003533FE">
      <w:pPr>
        <w:jc w:val="both"/>
        <w:rPr>
          <w:rFonts w:ascii="Times New Roman" w:hAnsi="Times New Roman" w:cs="Times New Roman"/>
          <w:b/>
          <w:sz w:val="16"/>
          <w:szCs w:val="16"/>
        </w:rPr>
      </w:pPr>
    </w:p>
    <w:p w14:paraId="6D3D335A" w14:textId="5FE7E8C6" w:rsidR="00B5365F" w:rsidRDefault="00B5365F" w:rsidP="003533FE">
      <w:pPr>
        <w:jc w:val="both"/>
        <w:rPr>
          <w:rFonts w:ascii="Times New Roman" w:hAnsi="Times New Roman" w:cs="Times New Roman"/>
          <w:b/>
          <w:sz w:val="16"/>
          <w:szCs w:val="16"/>
        </w:rPr>
      </w:pPr>
    </w:p>
    <w:p w14:paraId="5ED9CF1E" w14:textId="64EB8DE9" w:rsidR="00B5365F" w:rsidRDefault="00B5365F" w:rsidP="003533FE">
      <w:pPr>
        <w:jc w:val="both"/>
        <w:rPr>
          <w:rFonts w:ascii="Times New Roman" w:hAnsi="Times New Roman" w:cs="Times New Roman"/>
          <w:b/>
          <w:sz w:val="16"/>
          <w:szCs w:val="16"/>
        </w:rPr>
      </w:pPr>
    </w:p>
    <w:p w14:paraId="3BAFFF95" w14:textId="69ECCC18" w:rsidR="00B5365F" w:rsidRDefault="00B5365F" w:rsidP="003533FE">
      <w:pPr>
        <w:jc w:val="both"/>
        <w:rPr>
          <w:rFonts w:ascii="Times New Roman" w:hAnsi="Times New Roman" w:cs="Times New Roman"/>
          <w:b/>
          <w:sz w:val="16"/>
          <w:szCs w:val="16"/>
        </w:rPr>
      </w:pPr>
    </w:p>
    <w:p w14:paraId="3C5EB42C" w14:textId="1832D4B4" w:rsidR="00B5365F" w:rsidRDefault="00B5365F" w:rsidP="003533FE">
      <w:pPr>
        <w:jc w:val="both"/>
        <w:rPr>
          <w:rFonts w:ascii="Times New Roman" w:hAnsi="Times New Roman" w:cs="Times New Roman"/>
          <w:b/>
          <w:sz w:val="16"/>
          <w:szCs w:val="16"/>
        </w:rPr>
      </w:pPr>
    </w:p>
    <w:p w14:paraId="7116B343" w14:textId="0EE8022F" w:rsidR="00B5365F" w:rsidRDefault="00B5365F" w:rsidP="003533FE">
      <w:pPr>
        <w:jc w:val="both"/>
        <w:rPr>
          <w:rFonts w:ascii="Times New Roman" w:hAnsi="Times New Roman" w:cs="Times New Roman"/>
          <w:b/>
          <w:sz w:val="16"/>
          <w:szCs w:val="16"/>
        </w:rPr>
      </w:pPr>
    </w:p>
    <w:p w14:paraId="75A88DD4" w14:textId="5E55E62A" w:rsidR="00B5365F" w:rsidRDefault="00B5365F" w:rsidP="003533FE">
      <w:pPr>
        <w:jc w:val="both"/>
        <w:rPr>
          <w:rFonts w:ascii="Times New Roman" w:hAnsi="Times New Roman" w:cs="Times New Roman"/>
          <w:b/>
          <w:sz w:val="16"/>
          <w:szCs w:val="16"/>
        </w:rPr>
      </w:pPr>
    </w:p>
    <w:p w14:paraId="206BC5AE" w14:textId="618B77AE" w:rsidR="00B5365F" w:rsidRDefault="00B5365F" w:rsidP="003533FE">
      <w:pPr>
        <w:jc w:val="both"/>
        <w:rPr>
          <w:rFonts w:ascii="Times New Roman" w:hAnsi="Times New Roman" w:cs="Times New Roman"/>
          <w:b/>
          <w:sz w:val="16"/>
          <w:szCs w:val="16"/>
        </w:rPr>
      </w:pPr>
    </w:p>
    <w:p w14:paraId="3E7B3563" w14:textId="17BBF561" w:rsidR="00B5365F" w:rsidRDefault="00B5365F" w:rsidP="003533FE">
      <w:pPr>
        <w:jc w:val="both"/>
        <w:rPr>
          <w:rFonts w:ascii="Times New Roman" w:hAnsi="Times New Roman" w:cs="Times New Roman"/>
          <w:b/>
          <w:sz w:val="16"/>
          <w:szCs w:val="16"/>
        </w:rPr>
      </w:pPr>
    </w:p>
    <w:p w14:paraId="20C1389F" w14:textId="2FA5EFF3" w:rsidR="00B5365F" w:rsidRDefault="00B5365F" w:rsidP="003533FE">
      <w:pPr>
        <w:jc w:val="both"/>
        <w:rPr>
          <w:rFonts w:ascii="Times New Roman" w:hAnsi="Times New Roman" w:cs="Times New Roman"/>
          <w:b/>
          <w:sz w:val="16"/>
          <w:szCs w:val="16"/>
        </w:rPr>
      </w:pPr>
    </w:p>
    <w:p w14:paraId="0BF2FBFF" w14:textId="03BA1A64" w:rsidR="00B5365F" w:rsidRDefault="00B5365F"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14B79FB" w14:textId="5E5E234B" w:rsidR="003533FE" w:rsidRPr="00105AC1" w:rsidRDefault="003533FE" w:rsidP="003533FE">
      <w:pPr>
        <w:jc w:val="both"/>
        <w:rPr>
          <w:rFonts w:ascii="Times New Roman" w:hAnsi="Times New Roman" w:cs="Times New Roman"/>
          <w:sz w:val="16"/>
          <w:szCs w:val="16"/>
        </w:rPr>
      </w:pPr>
      <w:r w:rsidRPr="00105AC1">
        <w:rPr>
          <w:rFonts w:ascii="Times New Roman" w:hAnsi="Times New Roman" w:cs="Times New Roman"/>
          <w:b/>
          <w:sz w:val="16"/>
          <w:szCs w:val="16"/>
        </w:rPr>
        <w:t>ZAŁĄCZNIKI DO SWZ</w:t>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r w:rsidRPr="00105AC1">
        <w:rPr>
          <w:rFonts w:ascii="Times New Roman" w:hAnsi="Times New Roman" w:cs="Times New Roman"/>
          <w:b/>
          <w:sz w:val="16"/>
          <w:szCs w:val="16"/>
        </w:rPr>
        <w:tab/>
      </w:r>
    </w:p>
    <w:p w14:paraId="57936AAC" w14:textId="77777777" w:rsidR="003533FE" w:rsidRPr="00105AC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4D70362E" w14:textId="77777777" w:rsidR="003533FE" w:rsidRPr="00105AC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64DB598D" w14:textId="77777777" w:rsidR="003533FE" w:rsidRPr="00105AC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sz w:val="16"/>
          <w:szCs w:val="16"/>
        </w:rPr>
        <w:t xml:space="preserve">oświadczenia o aktualności informacji </w:t>
      </w:r>
      <w:r w:rsidRPr="00105AC1">
        <w:rPr>
          <w:rFonts w:ascii="Times New Roman" w:eastAsiaTheme="minorHAnsi" w:hAnsi="Times New Roman" w:cs="Times New Roman"/>
          <w:color w:val="000000"/>
          <w:sz w:val="16"/>
          <w:szCs w:val="16"/>
        </w:rPr>
        <w:t>– załącznik nr 3,</w:t>
      </w:r>
    </w:p>
    <w:p w14:paraId="39A08D39" w14:textId="5097CB21" w:rsidR="00754963" w:rsidRPr="00105AC1" w:rsidRDefault="003533FE" w:rsidP="00754963">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4528781A" w:rsidR="00283518" w:rsidRPr="00105AC1" w:rsidRDefault="00283518" w:rsidP="00283518">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p>
    <w:p w14:paraId="4AC813C8" w14:textId="471CD73C" w:rsidR="00283518" w:rsidRPr="00105AC1"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p>
    <w:p w14:paraId="78ABB286" w14:textId="51533D61" w:rsidR="00283518" w:rsidRPr="00105AC1" w:rsidRDefault="00283518" w:rsidP="00283518">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osób </w:t>
      </w:r>
      <w:r w:rsidRPr="00105AC1">
        <w:rPr>
          <w:rFonts w:ascii="Times New Roman" w:eastAsiaTheme="minorHAnsi" w:hAnsi="Times New Roman" w:cs="Times New Roman"/>
          <w:color w:val="000000"/>
          <w:sz w:val="16"/>
          <w:szCs w:val="16"/>
        </w:rPr>
        <w:t>– załącznik nr 7,</w:t>
      </w:r>
    </w:p>
    <w:p w14:paraId="1234A036" w14:textId="77777777" w:rsidR="00105AC1" w:rsidRDefault="00283518" w:rsidP="00105AC1">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Pr="00105AC1">
        <w:rPr>
          <w:rFonts w:ascii="Times New Roman" w:eastAsiaTheme="minorHAnsi" w:hAnsi="Times New Roman" w:cs="Times New Roman"/>
          <w:color w:val="000000"/>
          <w:sz w:val="16"/>
          <w:szCs w:val="16"/>
        </w:rPr>
        <w:t>– załącznik nr 8</w:t>
      </w:r>
      <w:r w:rsidR="00105AC1">
        <w:rPr>
          <w:rFonts w:ascii="Times New Roman" w:eastAsiaTheme="minorHAnsi" w:hAnsi="Times New Roman" w:cs="Times New Roman"/>
          <w:color w:val="000000"/>
          <w:sz w:val="16"/>
          <w:szCs w:val="16"/>
        </w:rPr>
        <w:t>.</w:t>
      </w:r>
    </w:p>
    <w:p w14:paraId="0F8A8E5D" w14:textId="77777777" w:rsidR="00105AC1" w:rsidRDefault="00105AC1" w:rsidP="00105AC1">
      <w:pPr>
        <w:widowControl/>
        <w:tabs>
          <w:tab w:val="left" w:pos="360"/>
          <w:tab w:val="left" w:pos="5760"/>
          <w:tab w:val="left" w:pos="5940"/>
        </w:tabs>
        <w:autoSpaceDE/>
        <w:autoSpaceDN/>
        <w:jc w:val="right"/>
        <w:rPr>
          <w:rFonts w:ascii="Times New Roman" w:hAnsi="Times New Roman" w:cs="Times New Roman"/>
        </w:rPr>
      </w:pPr>
    </w:p>
    <w:p w14:paraId="1366B49E"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3896F243"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457EAB7A"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3F7D63EB"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5A537D54" w14:textId="45CA07AE" w:rsidR="00B5365F" w:rsidRDefault="00B5365F" w:rsidP="00372B38">
      <w:pPr>
        <w:widowControl/>
        <w:tabs>
          <w:tab w:val="left" w:pos="360"/>
          <w:tab w:val="left" w:pos="5760"/>
          <w:tab w:val="left" w:pos="5940"/>
        </w:tabs>
        <w:autoSpaceDE/>
        <w:autoSpaceDN/>
        <w:rPr>
          <w:rFonts w:ascii="Times New Roman" w:hAnsi="Times New Roman" w:cs="Times New Roman"/>
        </w:rPr>
      </w:pPr>
    </w:p>
    <w:p w14:paraId="72958190" w14:textId="77777777" w:rsidR="00372B38" w:rsidRDefault="00372B38" w:rsidP="00372B38">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A78658E"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372B38">
        <w:rPr>
          <w:rFonts w:ascii="Times New Roman" w:hAnsi="Times New Roman" w:cs="Times New Roman"/>
          <w:bCs/>
        </w:rPr>
        <w:t>11</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78099040" w:rsidR="00F57510" w:rsidRDefault="003533FE" w:rsidP="000648C9">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372B38" w:rsidRPr="00702AAF">
        <w:rPr>
          <w:rFonts w:ascii="Times New Roman" w:eastAsia="Calibri" w:hAnsi="Times New Roman" w:cs="Times New Roman"/>
          <w:bCs/>
          <w:i/>
          <w:iCs/>
        </w:rPr>
        <w:t xml:space="preserve">Zagospodarowanie terenu celem utworzenia ogólnodostępnej infrastruktury społecznokulturalnej </w:t>
      </w:r>
      <w:r w:rsidR="00372B38" w:rsidRPr="00702AAF">
        <w:rPr>
          <w:rFonts w:ascii="Times New Roman" w:hAnsi="Times New Roman" w:cs="Times New Roman"/>
          <w:bCs/>
          <w:i/>
          <w:iCs/>
        </w:rPr>
        <w:t>pn.: „Ogród aktywnego seniora miejscem rekreacji i aktywności fizycznej</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6F1AFF7A" w14:textId="77777777" w:rsidR="00F57510" w:rsidRPr="000648C9" w:rsidRDefault="00F57510" w:rsidP="006A118D">
      <w:pPr>
        <w:jc w:val="both"/>
      </w:pPr>
    </w:p>
    <w:p w14:paraId="79DB2248" w14:textId="77777777" w:rsidR="00F57510" w:rsidRPr="000648C9" w:rsidRDefault="00F57510" w:rsidP="00F57510">
      <w:pPr>
        <w:rPr>
          <w:rFonts w:ascii="Times New Roman" w:hAnsi="Times New Roman"/>
        </w:rPr>
      </w:pPr>
      <w:r w:rsidRPr="000648C9">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2441F12" w14:textId="27578BAD" w:rsidR="00F57510" w:rsidRPr="000648C9" w:rsidRDefault="00F57510" w:rsidP="000648C9">
      <w:pPr>
        <w:jc w:val="both"/>
        <w:rPr>
          <w:rFonts w:ascii="Times New Roman" w:hAnsi="Times New Roman"/>
        </w:rPr>
      </w:pPr>
      <w:r w:rsidRPr="000648C9">
        <w:rPr>
          <w:rFonts w:ascii="Times New Roman" w:hAnsi="Times New Roman"/>
        </w:rPr>
        <w:t>(słownie: …………………………………………………………………………………… ..../100 gr.)</w:t>
      </w:r>
    </w:p>
    <w:p w14:paraId="1D708162" w14:textId="77777777" w:rsidR="00F57510" w:rsidRPr="000648C9" w:rsidRDefault="00F57510" w:rsidP="00E675EC">
      <w:pPr>
        <w:rPr>
          <w:rFonts w:ascii="Times New Roman" w:hAnsi="Times New Roman" w:cs="Times New Roman"/>
        </w:rPr>
      </w:pPr>
    </w:p>
    <w:p w14:paraId="37EC687A" w14:textId="7A68B18E" w:rsidR="00BE6106" w:rsidRPr="000648C9" w:rsidRDefault="00BE6106" w:rsidP="00E675EC">
      <w:pPr>
        <w:rPr>
          <w:rFonts w:ascii="Times New Roman" w:hAnsi="Times New Roman" w:cs="Times New Roman"/>
        </w:rPr>
      </w:pPr>
      <w:r w:rsidRPr="000648C9">
        <w:rPr>
          <w:rFonts w:ascii="Times New Roman" w:hAnsi="Times New Roman" w:cs="Times New Roman"/>
        </w:rPr>
        <w:t>Okres gwarancji jakości ………………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777777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2021 r., poz. 685 ze zm.)</w:t>
      </w:r>
    </w:p>
    <w:p w14:paraId="2EBF2F65" w14:textId="77777777" w:rsidR="000648C9" w:rsidRPr="005261D5" w:rsidRDefault="000648C9" w:rsidP="000648C9">
      <w:pPr>
        <w:adjustRightInd w:val="0"/>
        <w:jc w:val="both"/>
        <w:rPr>
          <w:rFonts w:ascii="Times New Roman" w:hAnsi="Times New Roman" w:cs="Times New Roman"/>
        </w:rPr>
      </w:pPr>
    </w:p>
    <w:p w14:paraId="778A05DD" w14:textId="77777777"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(Dz. U. z 2021 r., poz. 685 ze zm.)</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77777777" w:rsidR="000648C9" w:rsidRPr="00736B22" w:rsidRDefault="000648C9" w:rsidP="000648C9">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06951D78" w14:textId="77777777" w:rsidR="000648C9" w:rsidRPr="005F66C3" w:rsidRDefault="000648C9" w:rsidP="000648C9">
      <w:pPr>
        <w:jc w:val="both"/>
        <w:rPr>
          <w:rFonts w:ascii="Times New Roman" w:hAnsi="Times New Roman" w:cs="Times New Roman"/>
          <w:bCs/>
          <w:color w:val="000000"/>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C47DBD">
      <w:pPr>
        <w:widowControl/>
        <w:numPr>
          <w:ilvl w:val="0"/>
          <w:numId w:val="23"/>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77777777"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2</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77777777"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3</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16BE87E0" w14:textId="77777777" w:rsidR="000648C9" w:rsidRPr="005F66C3" w:rsidRDefault="000648C9" w:rsidP="000648C9">
      <w:pPr>
        <w:adjustRightInd w:val="0"/>
        <w:jc w:val="both"/>
        <w:rPr>
          <w:rFonts w:ascii="Times New Roman" w:hAnsi="Times New Roman" w:cs="Times New Roman"/>
          <w:color w:val="000000"/>
        </w:rPr>
      </w:pPr>
    </w:p>
    <w:p w14:paraId="266F565F" w14:textId="77777777" w:rsidR="000648C9" w:rsidRPr="005F66C3" w:rsidRDefault="000648C9" w:rsidP="000648C9">
      <w:pPr>
        <w:rPr>
          <w:rFonts w:ascii="Times New Roman" w:hAnsi="Times New Roman" w:cs="Times New Roman"/>
        </w:rPr>
      </w:pPr>
    </w:p>
    <w:p w14:paraId="1851449E" w14:textId="77777777" w:rsidR="000648C9" w:rsidRPr="00C82436" w:rsidRDefault="000648C9" w:rsidP="000648C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0C22D88" w14:textId="77777777" w:rsidR="000648C9" w:rsidRPr="005F66C3" w:rsidRDefault="000648C9" w:rsidP="000648C9">
      <w:pPr>
        <w:rPr>
          <w:rFonts w:ascii="Times New Roman" w:hAnsi="Times New Roman" w:cs="Times New Roman"/>
        </w:rPr>
      </w:pPr>
    </w:p>
    <w:p w14:paraId="2032A324" w14:textId="3D209747" w:rsidR="00650177" w:rsidRDefault="00650177" w:rsidP="006F0243">
      <w:pPr>
        <w:rPr>
          <w:rFonts w:ascii="Times New Roman" w:hAnsi="Times New Roman" w:cs="Times New Roman"/>
          <w:sz w:val="20"/>
          <w:szCs w:val="20"/>
        </w:rPr>
      </w:pPr>
    </w:p>
    <w:p w14:paraId="265842E8" w14:textId="230B7608" w:rsidR="000648C9" w:rsidRDefault="000648C9" w:rsidP="006F0243">
      <w:pPr>
        <w:rPr>
          <w:rFonts w:ascii="Times New Roman" w:hAnsi="Times New Roman" w:cs="Times New Roman"/>
          <w:sz w:val="20"/>
          <w:szCs w:val="20"/>
        </w:rPr>
      </w:pPr>
    </w:p>
    <w:p w14:paraId="09BBC9C8" w14:textId="0438ABF7" w:rsidR="000648C9" w:rsidRDefault="000648C9" w:rsidP="006F0243">
      <w:pPr>
        <w:rPr>
          <w:rFonts w:ascii="Times New Roman" w:hAnsi="Times New Roman" w:cs="Times New Roman"/>
          <w:sz w:val="20"/>
          <w:szCs w:val="20"/>
        </w:rPr>
      </w:pPr>
    </w:p>
    <w:p w14:paraId="0D29DFF3" w14:textId="1A81301E" w:rsidR="000648C9" w:rsidRDefault="000648C9" w:rsidP="006F0243">
      <w:pPr>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77777777" w:rsidR="00E675EC" w:rsidRDefault="00E675EC"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0396618E"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72B38">
        <w:rPr>
          <w:rFonts w:ascii="Times New Roman" w:hAnsi="Times New Roman" w:cs="Times New Roman"/>
          <w:bCs/>
        </w:rPr>
        <w:t>11</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35FCBF22" w:rsidR="003F3383" w:rsidRPr="00372B38" w:rsidRDefault="003F3383" w:rsidP="003F3383">
      <w:pPr>
        <w:pStyle w:val="Standard"/>
        <w:jc w:val="both"/>
        <w:rPr>
          <w:sz w:val="22"/>
          <w:szCs w:val="22"/>
        </w:rPr>
      </w:pPr>
      <w:r w:rsidRPr="00372B38">
        <w:rPr>
          <w:sz w:val="22"/>
          <w:szCs w:val="22"/>
        </w:rPr>
        <w:t xml:space="preserve">Na potrzeby postępowania o udzielenie zamówienia publicznego pn. </w:t>
      </w:r>
      <w:r w:rsidRPr="00372B38">
        <w:rPr>
          <w:i/>
          <w:iCs/>
          <w:sz w:val="22"/>
          <w:szCs w:val="22"/>
        </w:rPr>
        <w:t xml:space="preserve"> „</w:t>
      </w:r>
      <w:r w:rsidR="00372B38" w:rsidRPr="00372B38">
        <w:rPr>
          <w:rFonts w:eastAsia="Calibri"/>
          <w:bCs/>
          <w:i/>
          <w:iCs/>
          <w:sz w:val="22"/>
          <w:szCs w:val="22"/>
        </w:rPr>
        <w:t xml:space="preserve">Zagospodarowanie terenu celem utworzenia ogólnodostępnej infrastruktury społecznokulturalnej </w:t>
      </w:r>
      <w:r w:rsidR="00372B38" w:rsidRPr="00372B38">
        <w:rPr>
          <w:bCs/>
          <w:i/>
          <w:iCs/>
          <w:sz w:val="22"/>
          <w:szCs w:val="22"/>
        </w:rPr>
        <w:t>pn.: „Ogród aktywnego seniora miejscem rekreacji i aktywności fizycznej</w:t>
      </w:r>
      <w:r w:rsidRPr="00372B38">
        <w:rPr>
          <w:i/>
          <w:iCs/>
          <w:color w:val="000000"/>
          <w:sz w:val="22"/>
          <w:szCs w:val="22"/>
        </w:rPr>
        <w:t>”</w:t>
      </w:r>
      <w:r w:rsidRPr="00372B38">
        <w:rPr>
          <w:i/>
          <w:iCs/>
          <w:sz w:val="22"/>
          <w:szCs w:val="22"/>
        </w:rPr>
        <w:t>,</w:t>
      </w:r>
      <w:r w:rsidRPr="00372B38">
        <w:rPr>
          <w:b/>
          <w:bCs/>
          <w:i/>
          <w:iCs/>
          <w:sz w:val="22"/>
          <w:szCs w:val="22"/>
        </w:rPr>
        <w:t xml:space="preserve"> </w:t>
      </w:r>
      <w:r w:rsidRPr="00372B38">
        <w:rPr>
          <w:sz w:val="22"/>
          <w:szCs w:val="22"/>
        </w:rPr>
        <w:t>oświadczam, co następuje:</w:t>
      </w:r>
    </w:p>
    <w:p w14:paraId="12A7AECA" w14:textId="77777777" w:rsidR="003F3383" w:rsidRPr="003533FE" w:rsidRDefault="003F3383" w:rsidP="003F3383">
      <w:pPr>
        <w:pStyle w:val="Standard"/>
        <w:jc w:val="both"/>
        <w:rPr>
          <w:sz w:val="21"/>
          <w:szCs w:val="21"/>
        </w:rPr>
      </w:pPr>
    </w:p>
    <w:p w14:paraId="4EC187BD" w14:textId="77777777" w:rsidR="00372B38" w:rsidRPr="003533FE" w:rsidRDefault="00372B38" w:rsidP="00372B38">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71813DB7" w14:textId="77777777" w:rsidR="00372B38" w:rsidRPr="003B31A1" w:rsidRDefault="00372B38" w:rsidP="00372B38">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6299071" w14:textId="77777777" w:rsidR="00372B38" w:rsidRPr="003B31A1" w:rsidRDefault="00372B38" w:rsidP="00372B38">
      <w:pPr>
        <w:pStyle w:val="Standard"/>
        <w:ind w:left="1276" w:hanging="142"/>
        <w:jc w:val="both"/>
        <w:rPr>
          <w:sz w:val="21"/>
          <w:szCs w:val="21"/>
        </w:rPr>
      </w:pPr>
      <w:r w:rsidRPr="003B31A1">
        <w:rPr>
          <w:sz w:val="21"/>
          <w:szCs w:val="21"/>
        </w:rPr>
        <w:t>1) będącego osobą fizyczną, którego prawomocnie skazano za przestępstwo:</w:t>
      </w:r>
    </w:p>
    <w:p w14:paraId="0396F561" w14:textId="77777777" w:rsidR="00372B38" w:rsidRPr="003B31A1" w:rsidRDefault="00372B38" w:rsidP="00372B38">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515031CD" w14:textId="77777777" w:rsidR="00372B38" w:rsidRPr="003B31A1" w:rsidRDefault="00372B38" w:rsidP="00372B38">
      <w:pPr>
        <w:pStyle w:val="Standard"/>
        <w:ind w:left="1701" w:hanging="283"/>
        <w:jc w:val="both"/>
        <w:rPr>
          <w:sz w:val="21"/>
          <w:szCs w:val="21"/>
        </w:rPr>
      </w:pPr>
      <w:r w:rsidRPr="003B31A1">
        <w:rPr>
          <w:sz w:val="21"/>
          <w:szCs w:val="21"/>
        </w:rPr>
        <w:t>b) handlu ludźmi, o którym mowa w art. 189a Kodeksu karnego,</w:t>
      </w:r>
    </w:p>
    <w:p w14:paraId="0C935BB8" w14:textId="77777777" w:rsidR="00372B38" w:rsidRPr="003B31A1" w:rsidRDefault="00372B38" w:rsidP="00372B38">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0C3257F2" w14:textId="77777777" w:rsidR="00372B38" w:rsidRPr="003B31A1" w:rsidRDefault="00372B38" w:rsidP="00372B38">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6497F0" w14:textId="77777777" w:rsidR="00372B38" w:rsidRPr="003B31A1" w:rsidRDefault="00372B38" w:rsidP="00372B38">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68258E6D" w14:textId="77777777" w:rsidR="00372B38" w:rsidRPr="003B31A1" w:rsidRDefault="00372B38" w:rsidP="00372B38">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03D5ED4E" w14:textId="77777777" w:rsidR="00372B38" w:rsidRPr="003B31A1" w:rsidRDefault="00372B38" w:rsidP="00372B38">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0FD7D90" w14:textId="77777777" w:rsidR="00372B38" w:rsidRPr="003B31A1" w:rsidRDefault="00372B38" w:rsidP="00372B38">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57C6C7F1" w14:textId="77777777" w:rsidR="00372B38" w:rsidRPr="003B31A1" w:rsidRDefault="00372B38" w:rsidP="00372B38">
      <w:pPr>
        <w:pStyle w:val="Standard"/>
        <w:ind w:left="1418" w:hanging="283"/>
        <w:jc w:val="both"/>
        <w:rPr>
          <w:sz w:val="21"/>
          <w:szCs w:val="21"/>
        </w:rPr>
      </w:pPr>
      <w:r w:rsidRPr="003B31A1">
        <w:rPr>
          <w:sz w:val="21"/>
          <w:szCs w:val="21"/>
        </w:rPr>
        <w:t>– lub za odpowiedni czyn zabroniony określony w przepisach prawa obcego;</w:t>
      </w:r>
    </w:p>
    <w:p w14:paraId="7FF13F17" w14:textId="77777777" w:rsidR="00372B38" w:rsidRPr="003B31A1" w:rsidRDefault="00372B38" w:rsidP="00372B38">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0E4DB0" w14:textId="77777777" w:rsidR="00372B38" w:rsidRPr="003B31A1" w:rsidRDefault="00372B38" w:rsidP="00372B38">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C74E59" w14:textId="77777777" w:rsidR="00372B38" w:rsidRPr="003B31A1" w:rsidRDefault="00372B38" w:rsidP="00372B38">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29159E60" w14:textId="77777777" w:rsidR="00372B38" w:rsidRPr="003B31A1" w:rsidRDefault="00372B38" w:rsidP="00372B38">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D698E09" w14:textId="77777777" w:rsidR="00372B38" w:rsidRPr="003B31A1" w:rsidRDefault="00372B38" w:rsidP="00372B38">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77777777" w:rsidR="003F3383" w:rsidRPr="003533FE" w:rsidRDefault="003F3383" w:rsidP="003F3383">
      <w:pPr>
        <w:pStyle w:val="Standard"/>
        <w:ind w:left="1418" w:hanging="284"/>
        <w:jc w:val="both"/>
        <w:rPr>
          <w:sz w:val="21"/>
          <w:szCs w:val="21"/>
        </w:rPr>
      </w:pPr>
    </w:p>
    <w:p w14:paraId="3BDF388B" w14:textId="34B98F2D" w:rsidR="003F3383" w:rsidRPr="00372B38" w:rsidRDefault="003F3383" w:rsidP="00372B38">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6E6238D4" w14:textId="28A09D26" w:rsidR="003F3383" w:rsidRPr="003533FE" w:rsidRDefault="003F3383" w:rsidP="00372B38">
      <w:pPr>
        <w:pStyle w:val="Standard"/>
        <w:ind w:left="644"/>
        <w:jc w:val="both"/>
        <w:rPr>
          <w:sz w:val="21"/>
          <w:szCs w:val="21"/>
        </w:rPr>
      </w:pPr>
      <w:r w:rsidRPr="003533FE">
        <w:rPr>
          <w:sz w:val="21"/>
          <w:szCs w:val="21"/>
        </w:rPr>
        <w:t>…………………………………………………………………………....……………………………………………………………………………………………………………………………</w:t>
      </w: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217FA41D" w14:textId="3F966F3C" w:rsidR="007D5E85" w:rsidRPr="007D5E85" w:rsidRDefault="003F3383" w:rsidP="00650177">
      <w:pPr>
        <w:pStyle w:val="Standard"/>
        <w:spacing w:line="360" w:lineRule="auto"/>
        <w:ind w:right="28" w:firstLine="644"/>
        <w:jc w:val="both"/>
        <w:rPr>
          <w:sz w:val="21"/>
          <w:szCs w:val="21"/>
        </w:rPr>
      </w:pPr>
      <w:r w:rsidRPr="003533FE">
        <w:rPr>
          <w:sz w:val="21"/>
          <w:szCs w:val="21"/>
        </w:rPr>
        <w:t>2) ………………………………………………..</w:t>
      </w:r>
    </w:p>
    <w:p w14:paraId="7FFF1003" w14:textId="4559FF36" w:rsidR="003F3383" w:rsidRPr="007D5E85" w:rsidRDefault="003F3383" w:rsidP="007D5E85">
      <w:pPr>
        <w:jc w:val="both"/>
        <w:rPr>
          <w:rFonts w:ascii="Times New Roman" w:hAnsi="Times New Roman" w:cs="Times New Roman"/>
        </w:rPr>
      </w:pPr>
      <w:r w:rsidRPr="00250BF8">
        <w:rPr>
          <w:rFonts w:ascii="Times New Roman" w:hAnsi="Times New Roman" w:cs="Times New Roman"/>
        </w:rPr>
        <w:t xml:space="preserve">Oświadczamy, że spełniamy warunki udziału w postępowaniu o udzielenie zamówienia publicznego pn. </w:t>
      </w:r>
      <w:r w:rsidRPr="00250BF8">
        <w:rPr>
          <w:rFonts w:ascii="Times New Roman" w:hAnsi="Times New Roman" w:cs="Times New Roman"/>
          <w:i/>
          <w:iCs/>
        </w:rPr>
        <w:t xml:space="preserve"> „</w:t>
      </w:r>
      <w:r w:rsidR="00372B38" w:rsidRPr="00372B38">
        <w:rPr>
          <w:rFonts w:ascii="Times New Roman" w:eastAsia="Calibri" w:hAnsi="Times New Roman" w:cs="Times New Roman"/>
          <w:bCs/>
          <w:i/>
          <w:iCs/>
        </w:rPr>
        <w:t xml:space="preserve">Zagospodarowanie terenu celem utworzenia ogólnodostępnej infrastruktury społecznokulturalnej </w:t>
      </w:r>
      <w:r w:rsidR="00372B38" w:rsidRPr="00372B38">
        <w:rPr>
          <w:rFonts w:ascii="Times New Roman" w:hAnsi="Times New Roman" w:cs="Times New Roman"/>
          <w:bCs/>
          <w:i/>
          <w:iCs/>
        </w:rPr>
        <w:t>pn.: „Ogród aktywnego seniora miejscem rekreacji i aktywności fizycznej</w:t>
      </w:r>
      <w:r w:rsidRPr="00250BF8">
        <w:rPr>
          <w:rFonts w:ascii="Times New Roman" w:hAnsi="Times New Roman" w:cs="Times New Roman"/>
          <w:i/>
          <w:iCs/>
          <w:color w:val="000000"/>
        </w:rPr>
        <w:t>”</w:t>
      </w:r>
    </w:p>
    <w:p w14:paraId="5F7A4BEE" w14:textId="77777777" w:rsidR="007D5E85" w:rsidRDefault="007D5E85" w:rsidP="003533FE">
      <w:pPr>
        <w:rPr>
          <w:rFonts w:ascii="Times New Roman" w:hAnsi="Times New Roman" w:cs="Times New Roman"/>
          <w:sz w:val="20"/>
          <w:szCs w:val="20"/>
        </w:rPr>
      </w:pPr>
    </w:p>
    <w:p w14:paraId="56E7037E" w14:textId="2BF0A8BC" w:rsidR="003533FE" w:rsidRPr="007D5E85" w:rsidRDefault="003F3383" w:rsidP="003533FE">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650A9551" w:rsidR="00760E55" w:rsidRPr="007D5E85" w:rsidRDefault="00760E55" w:rsidP="00760E55">
      <w:pPr>
        <w:jc w:val="center"/>
        <w:rPr>
          <w:rFonts w:ascii="Times New Roman" w:hAnsi="Times New Roman" w:cs="Times New Roman"/>
          <w:sz w:val="16"/>
          <w:szCs w:val="16"/>
        </w:rPr>
      </w:pPr>
      <w:r w:rsidRPr="007D5E85">
        <w:rPr>
          <w:rFonts w:ascii="Times New Roman" w:hAnsi="Times New Roman" w:cs="Times New Roman"/>
          <w:i/>
          <w:sz w:val="16"/>
          <w:szCs w:val="16"/>
        </w:rPr>
        <w:t xml:space="preserve">                                                                                                            </w:t>
      </w:r>
      <w:r w:rsidR="007D5E85">
        <w:rPr>
          <w:rFonts w:ascii="Times New Roman" w:hAnsi="Times New Roman" w:cs="Times New Roman"/>
          <w:i/>
          <w:sz w:val="16"/>
          <w:szCs w:val="16"/>
        </w:rPr>
        <w:t xml:space="preserve">                               </w:t>
      </w:r>
      <w:r w:rsidRPr="007D5E85">
        <w:rPr>
          <w:rFonts w:ascii="Times New Roman" w:hAnsi="Times New Roman" w:cs="Times New Roman"/>
          <w:i/>
          <w:sz w:val="16"/>
          <w:szCs w:val="16"/>
        </w:rPr>
        <w:t xml:space="preserve"> </w:t>
      </w:r>
      <w:r w:rsidRPr="007D5E85">
        <w:rPr>
          <w:rFonts w:ascii="Times New Roman" w:hAnsi="Times New Roman" w:cs="Times New Roman"/>
          <w:sz w:val="16"/>
          <w:szCs w:val="16"/>
        </w:rPr>
        <w:t>(podpis osoby upoważnionej)</w:t>
      </w:r>
    </w:p>
    <w:p w14:paraId="3DEA29EE" w14:textId="1A806581" w:rsidR="00397F72" w:rsidRPr="006F0243" w:rsidRDefault="00760E55" w:rsidP="006F0243">
      <w:pPr>
        <w:jc w:val="center"/>
        <w:rPr>
          <w:rFonts w:ascii="Times New Roman" w:hAnsi="Times New Roman" w:cs="Times New Roman"/>
          <w:sz w:val="16"/>
          <w:szCs w:val="16"/>
        </w:rPr>
      </w:pP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 xml:space="preserve"> </w:t>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Podpisano elektronicznie</w:t>
      </w:r>
    </w:p>
    <w:p w14:paraId="6C4EE167" w14:textId="77777777" w:rsidR="00372B38" w:rsidRDefault="00372B38" w:rsidP="003533FE">
      <w:pPr>
        <w:jc w:val="right"/>
        <w:rPr>
          <w:rFonts w:ascii="Times New Roman" w:hAnsi="Times New Roman" w:cs="Times New Roman"/>
        </w:rPr>
      </w:pPr>
    </w:p>
    <w:p w14:paraId="0F3E5B8D" w14:textId="4DB6790E"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3E538976"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72B38">
        <w:rPr>
          <w:rFonts w:ascii="Times New Roman" w:hAnsi="Times New Roman" w:cs="Times New Roman"/>
          <w:bCs/>
        </w:rPr>
        <w:t>11</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D5C4AC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372B38" w:rsidRPr="00372B38">
        <w:rPr>
          <w:rFonts w:ascii="Times New Roman" w:eastAsia="Calibri" w:hAnsi="Times New Roman" w:cs="Times New Roman"/>
          <w:bCs/>
          <w:i/>
          <w:iCs/>
        </w:rPr>
        <w:t xml:space="preserve">Zagospodarowanie terenu celem utworzenia ogólnodostępnej infrastruktury społecznokulturalnej </w:t>
      </w:r>
      <w:r w:rsidR="00372B38" w:rsidRPr="00372B38">
        <w:rPr>
          <w:rFonts w:ascii="Times New Roman" w:hAnsi="Times New Roman" w:cs="Times New Roman"/>
          <w:bCs/>
          <w:i/>
          <w:iCs/>
        </w:rPr>
        <w:t>pn.: „Ogród aktywnego seniora miejscem rekreacji i aktywności fizycznej</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3307DCE9"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E675EC">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3788D43E" w14:textId="68ACC852" w:rsidR="002366DD" w:rsidRDefault="002366DD" w:rsidP="006F0243">
      <w:pPr>
        <w:rPr>
          <w:rFonts w:ascii="Times New Roman" w:hAnsi="Times New Roman" w:cs="Times New Roman"/>
        </w:rPr>
      </w:pPr>
    </w:p>
    <w:p w14:paraId="478DD572" w14:textId="77777777" w:rsidR="00372B38" w:rsidRDefault="00372B38"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7E92FEA" w14:textId="77777777" w:rsidR="00372B38" w:rsidRPr="00702AAF" w:rsidRDefault="00372B38" w:rsidP="00372B38">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1. </w:t>
      </w:r>
      <w:r w:rsidRPr="00702AAF">
        <w:rPr>
          <w:rFonts w:ascii="Times New Roman" w:eastAsia="Calibri" w:hAnsi="Times New Roman" w:cs="Times New Roman"/>
          <w:bCs/>
          <w:sz w:val="20"/>
          <w:szCs w:val="20"/>
        </w:rPr>
        <w:t xml:space="preserve">Zamawiający powierza a Wykonawca przyjmuje do wykonania realizację zadania pod nazwą „Zagospodarowanie terenu celem utworzenia ogólnodostępnej infrastruktury społecznokulturalnej </w:t>
      </w:r>
      <w:r w:rsidRPr="00702AAF">
        <w:rPr>
          <w:rFonts w:ascii="Times New Roman" w:hAnsi="Times New Roman" w:cs="Times New Roman"/>
          <w:bCs/>
          <w:sz w:val="20"/>
          <w:szCs w:val="20"/>
        </w:rPr>
        <w:t>pn.: „Ogród aktywnego seniora miejscem rekreacji i aktywności fizycznej</w:t>
      </w:r>
      <w:r w:rsidRPr="00702AAF">
        <w:rPr>
          <w:rFonts w:ascii="Times New Roman" w:hAnsi="Times New Roman" w:cs="Times New Roman"/>
          <w:sz w:val="20"/>
          <w:szCs w:val="20"/>
        </w:rPr>
        <w:t>”</w:t>
      </w:r>
      <w:r w:rsidRPr="00702AAF">
        <w:rPr>
          <w:rFonts w:ascii="Times New Roman" w:eastAsia="Calibri" w:hAnsi="Times New Roman" w:cs="Times New Roman"/>
          <w:bCs/>
          <w:sz w:val="20"/>
          <w:szCs w:val="20"/>
        </w:rPr>
        <w:t>.</w:t>
      </w:r>
    </w:p>
    <w:p w14:paraId="27E00498" w14:textId="77777777" w:rsidR="00372B38" w:rsidRPr="0090761B" w:rsidRDefault="00372B38" w:rsidP="00372B38">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2. </w:t>
      </w:r>
      <w:r w:rsidRPr="0090761B">
        <w:rPr>
          <w:rFonts w:ascii="Times New Roman" w:eastAsia="Calibri" w:hAnsi="Times New Roman" w:cs="Times New Roman"/>
          <w:sz w:val="20"/>
          <w:szCs w:val="20"/>
        </w:rPr>
        <w:t xml:space="preserve">Przedmiotem umowy </w:t>
      </w:r>
      <w:r w:rsidRPr="0090761B">
        <w:rPr>
          <w:rFonts w:ascii="Times New Roman" w:hAnsi="Times New Roman" w:cs="Times New Roman"/>
          <w:sz w:val="20"/>
          <w:szCs w:val="20"/>
        </w:rPr>
        <w:t>jest</w:t>
      </w:r>
      <w:r w:rsidRPr="0090761B">
        <w:rPr>
          <w:rFonts w:ascii="Times New Roman" w:hAnsi="Times New Roman" w:cs="Times New Roman"/>
          <w:bCs/>
          <w:iCs/>
          <w:sz w:val="20"/>
          <w:szCs w:val="20"/>
        </w:rPr>
        <w:t xml:space="preserve"> </w:t>
      </w:r>
      <w:r w:rsidRPr="0090761B">
        <w:rPr>
          <w:rFonts w:ascii="Times New Roman" w:hAnsi="Times New Roman" w:cs="Times New Roman"/>
          <w:bCs/>
          <w:color w:val="000000"/>
          <w:sz w:val="20"/>
          <w:szCs w:val="20"/>
        </w:rPr>
        <w:t>z</w:t>
      </w:r>
      <w:r w:rsidRPr="0090761B">
        <w:rPr>
          <w:rFonts w:ascii="Times New Roman" w:eastAsia="Calibri" w:hAnsi="Times New Roman" w:cs="Times New Roman"/>
          <w:bCs/>
          <w:sz w:val="20"/>
          <w:szCs w:val="20"/>
        </w:rPr>
        <w:t>agospodarowanie terenu celem utworzenia ogólnodostępnej infrastruktury społecznokulturalnej</w:t>
      </w:r>
      <w:r w:rsidRPr="0090761B">
        <w:rPr>
          <w:rFonts w:ascii="Times New Roman" w:hAnsi="Times New Roman" w:cs="Times New Roman"/>
          <w:bCs/>
          <w:iCs/>
          <w:sz w:val="20"/>
          <w:szCs w:val="20"/>
        </w:rPr>
        <w:t xml:space="preserve">, </w:t>
      </w:r>
      <w:r w:rsidRPr="0090761B">
        <w:rPr>
          <w:rFonts w:ascii="Times New Roman" w:eastAsia="Calibri" w:hAnsi="Times New Roman" w:cs="Times New Roman"/>
          <w:bCs/>
          <w:sz w:val="20"/>
          <w:szCs w:val="20"/>
        </w:rPr>
        <w:t xml:space="preserve">na terenie działek nr 182/4, 183/2 położonych w obrębie ewidencyjnym Słomkowo, </w:t>
      </w:r>
      <w:r w:rsidRPr="0090761B">
        <w:rPr>
          <w:rFonts w:ascii="Times New Roman" w:hAnsi="Times New Roman" w:cs="Times New Roman"/>
          <w:bCs/>
          <w:iCs/>
          <w:sz w:val="20"/>
          <w:szCs w:val="20"/>
        </w:rPr>
        <w:t xml:space="preserve">gmina Aleksandrów Kujawski w ramach projektu pn. </w:t>
      </w:r>
      <w:r w:rsidRPr="0090761B">
        <w:rPr>
          <w:rFonts w:ascii="Times New Roman" w:hAnsi="Times New Roman" w:cs="Times New Roman"/>
          <w:sz w:val="20"/>
          <w:szCs w:val="20"/>
        </w:rPr>
        <w:t>„Ogród aktywnego seniora miejscem rekreacji i aktywności fizycznej”</w:t>
      </w:r>
      <w:r w:rsidRPr="0090761B">
        <w:rPr>
          <w:rFonts w:ascii="Times New Roman" w:hAnsi="Times New Roman" w:cs="Times New Roman"/>
          <w:bCs/>
          <w:iCs/>
          <w:sz w:val="20"/>
          <w:szCs w:val="20"/>
        </w:rPr>
        <w:t xml:space="preserve"> </w:t>
      </w:r>
      <w:r w:rsidRPr="0090761B">
        <w:rPr>
          <w:rFonts w:ascii="Times New Roman" w:hAnsi="Times New Roman" w:cs="Times New Roman"/>
          <w:iCs/>
          <w:sz w:val="20"/>
          <w:szCs w:val="20"/>
        </w:rPr>
        <w:t>współfinansowanego</w:t>
      </w:r>
      <w:r w:rsidRPr="0090761B">
        <w:rPr>
          <w:rFonts w:ascii="Times New Roman" w:hAnsi="Times New Roman" w:cs="Times New Roman"/>
          <w:b/>
          <w:sz w:val="20"/>
          <w:szCs w:val="20"/>
        </w:rPr>
        <w:t xml:space="preserve"> </w:t>
      </w:r>
      <w:r w:rsidRPr="0090761B">
        <w:rPr>
          <w:rFonts w:ascii="Times New Roman" w:hAnsi="Times New Roman" w:cs="Times New Roman"/>
          <w:sz w:val="20"/>
          <w:szCs w:val="20"/>
        </w:rPr>
        <w:t>w ramach działania ,,Podstawowe usługi i odnowa wsi na obszarach wiejskich” objętego Programem Rozwoju Obszarów Wiejskich na lata 2014-2020</w:t>
      </w:r>
      <w:r w:rsidRPr="0090761B">
        <w:rPr>
          <w:rFonts w:ascii="Times New Roman" w:hAnsi="Times New Roman" w:cs="Times New Roman"/>
          <w:bCs/>
          <w:sz w:val="20"/>
          <w:szCs w:val="20"/>
        </w:rPr>
        <w:t>.</w:t>
      </w:r>
    </w:p>
    <w:p w14:paraId="581CF3DD" w14:textId="1516ACF1" w:rsidR="00372B38" w:rsidRPr="00271097" w:rsidRDefault="00372B38" w:rsidP="00372B38">
      <w:pPr>
        <w:adjustRightInd w:val="0"/>
        <w:jc w:val="both"/>
        <w:rPr>
          <w:rFonts w:ascii="Times New Roman" w:eastAsia="Calibri" w:hAnsi="Times New Roman" w:cs="Times New Roman"/>
          <w:bCs/>
          <w:sz w:val="20"/>
        </w:rPr>
      </w:pPr>
      <w:r w:rsidRPr="00623A68">
        <w:rPr>
          <w:rFonts w:ascii="Times New Roman" w:eastAsia="Calibri" w:hAnsi="Times New Roman" w:cs="Times New Roman"/>
          <w:bCs/>
          <w:sz w:val="20"/>
          <w:szCs w:val="20"/>
        </w:rPr>
        <w:t xml:space="preserve">3. </w:t>
      </w:r>
      <w:r w:rsidRPr="00271097">
        <w:rPr>
          <w:rFonts w:ascii="Times New Roman" w:eastAsia="Calibri" w:hAnsi="Times New Roman" w:cs="Times New Roman"/>
          <w:bCs/>
          <w:sz w:val="20"/>
        </w:rPr>
        <w:t xml:space="preserve">Wykonawca zobowiązuje się do oddania określonego w ust. 1 przedmiotu umowy wykonanego zgodnie z Specyfikacją Istotnych Warunków Zamówienia sygn. </w:t>
      </w:r>
      <w:r w:rsidRPr="00271097">
        <w:rPr>
          <w:rFonts w:ascii="Times New Roman" w:hAnsi="Times New Roman" w:cs="Times New Roman"/>
          <w:bCs/>
          <w:color w:val="000000"/>
          <w:sz w:val="20"/>
        </w:rPr>
        <w:t>ZP.271.</w:t>
      </w:r>
      <w:r w:rsidR="00331D14">
        <w:rPr>
          <w:rFonts w:ascii="Times New Roman" w:hAnsi="Times New Roman" w:cs="Times New Roman"/>
          <w:bCs/>
          <w:color w:val="000000"/>
          <w:sz w:val="20"/>
        </w:rPr>
        <w:t>11</w:t>
      </w:r>
      <w:r w:rsidRPr="00271097">
        <w:rPr>
          <w:rFonts w:ascii="Times New Roman" w:hAnsi="Times New Roman" w:cs="Times New Roman"/>
          <w:bCs/>
          <w:color w:val="000000"/>
          <w:sz w:val="20"/>
        </w:rPr>
        <w:t>.202</w:t>
      </w:r>
      <w:r w:rsidR="00331D14">
        <w:rPr>
          <w:rFonts w:ascii="Times New Roman" w:hAnsi="Times New Roman" w:cs="Times New Roman"/>
          <w:bCs/>
          <w:color w:val="000000"/>
          <w:sz w:val="20"/>
        </w:rPr>
        <w:t>2</w:t>
      </w:r>
      <w:r w:rsidRPr="00271097">
        <w:rPr>
          <w:rFonts w:ascii="Times New Roman" w:hAnsi="Times New Roman" w:cs="Times New Roman"/>
          <w:bCs/>
          <w:color w:val="000000"/>
          <w:sz w:val="20"/>
        </w:rPr>
        <w:t>.EW</w:t>
      </w:r>
      <w:r w:rsidRPr="00271097">
        <w:rPr>
          <w:rFonts w:ascii="Times New Roman" w:eastAsia="Calibri" w:hAnsi="Times New Roman" w:cs="Times New Roman"/>
          <w:bCs/>
          <w:sz w:val="20"/>
        </w:rPr>
        <w:t xml:space="preserve">, Ofertą Wykonawcy, dokumentacją </w:t>
      </w:r>
      <w:r>
        <w:rPr>
          <w:rFonts w:ascii="Times New Roman" w:eastAsia="Calibri" w:hAnsi="Times New Roman" w:cs="Times New Roman"/>
          <w:bCs/>
          <w:sz w:val="20"/>
        </w:rPr>
        <w:t>projektową</w:t>
      </w:r>
      <w:r w:rsidRPr="00271097">
        <w:rPr>
          <w:rFonts w:ascii="Times New Roman" w:eastAsia="Calibri" w:hAnsi="Times New Roman" w:cs="Times New Roman"/>
          <w:bCs/>
          <w:sz w:val="20"/>
        </w:rPr>
        <w:t xml:space="preserve"> stanowiącymi załącznik nr 1 do umowy. W przypadku wystąpienia kolizji zapisów pomiędzy wymienionymi w niniejszym punkcie dokumentami pierwszeństwo maja zapisy przedmiotowej umowy. </w:t>
      </w:r>
    </w:p>
    <w:p w14:paraId="69C44B69" w14:textId="77777777" w:rsidR="00372B38" w:rsidRPr="00271097" w:rsidRDefault="00372B38" w:rsidP="00372B38">
      <w:pPr>
        <w:adjustRightInd w:val="0"/>
        <w:jc w:val="both"/>
        <w:rPr>
          <w:rFonts w:ascii="Times New Roman" w:eastAsia="Calibri" w:hAnsi="Times New Roman" w:cs="Times New Roman"/>
          <w:bCs/>
          <w:sz w:val="20"/>
        </w:rPr>
      </w:pPr>
      <w:r w:rsidRPr="00271097">
        <w:rPr>
          <w:rFonts w:ascii="Times New Roman" w:eastAsia="Calibri" w:hAnsi="Times New Roman" w:cs="Times New Roman"/>
          <w:bCs/>
          <w:sz w:val="20"/>
        </w:rPr>
        <w:t>4. Wymienione w ust. 2 dokumenty są integralnymi składnikami niniejszej umowy.</w:t>
      </w:r>
    </w:p>
    <w:p w14:paraId="2A8DEB17" w14:textId="77777777" w:rsidR="00372B38" w:rsidRPr="00271097" w:rsidRDefault="00372B38" w:rsidP="00372B38">
      <w:pPr>
        <w:adjustRightInd w:val="0"/>
        <w:jc w:val="both"/>
        <w:rPr>
          <w:rFonts w:ascii="Times New Roman" w:eastAsia="Calibri" w:hAnsi="Times New Roman" w:cs="Times New Roman"/>
          <w:bCs/>
          <w:sz w:val="20"/>
        </w:rPr>
      </w:pPr>
      <w:r w:rsidRPr="00271097">
        <w:rPr>
          <w:rFonts w:ascii="Times New Roman" w:eastAsia="Calibri" w:hAnsi="Times New Roman" w:cs="Times New Roman"/>
          <w:bCs/>
          <w:sz w:val="20"/>
        </w:rPr>
        <w:t>5. Strony ustalają co następuje:</w:t>
      </w:r>
    </w:p>
    <w:p w14:paraId="21809312" w14:textId="77777777" w:rsidR="00372B38" w:rsidRPr="00271097" w:rsidRDefault="00372B38" w:rsidP="00372B38">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1)Wykonawca wykona własnymi siłami następujący zakres robót:</w:t>
      </w:r>
    </w:p>
    <w:p w14:paraId="5C96D87A" w14:textId="77777777" w:rsidR="00372B38" w:rsidRPr="00271097" w:rsidRDefault="00372B38" w:rsidP="00372B38">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w:t>
      </w:r>
    </w:p>
    <w:p w14:paraId="21FBB057" w14:textId="77777777" w:rsidR="00372B38" w:rsidRPr="00271097" w:rsidRDefault="00372B38" w:rsidP="00372B38">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2) Podwykonawcy wykonają następujący zakres robót:</w:t>
      </w:r>
    </w:p>
    <w:p w14:paraId="4FA8C249" w14:textId="77777777" w:rsidR="00372B38" w:rsidRPr="00271097" w:rsidRDefault="00372B38" w:rsidP="00372B38">
      <w:pPr>
        <w:adjustRightInd w:val="0"/>
        <w:ind w:firstLine="708"/>
        <w:jc w:val="both"/>
        <w:rPr>
          <w:rFonts w:ascii="Times New Roman" w:eastAsia="Calibri" w:hAnsi="Times New Roman" w:cs="Times New Roman"/>
          <w:bCs/>
          <w:sz w:val="20"/>
        </w:rPr>
      </w:pPr>
      <w:r w:rsidRPr="00271097">
        <w:rPr>
          <w:rFonts w:ascii="Times New Roman" w:eastAsia="Calibri" w:hAnsi="Times New Roman" w:cs="Times New Roman"/>
          <w:bCs/>
          <w:sz w:val="20"/>
        </w:rPr>
        <w:t>……………………………………………………………………………………………………..</w:t>
      </w:r>
    </w:p>
    <w:p w14:paraId="18324BB4" w14:textId="77777777" w:rsidR="00372B38" w:rsidRPr="00623A68" w:rsidRDefault="00372B38" w:rsidP="00372B38">
      <w:pPr>
        <w:adjustRightInd w:val="0"/>
        <w:jc w:val="both"/>
        <w:rPr>
          <w:rFonts w:ascii="Times New Roman" w:hAnsi="Times New Roman" w:cs="Times New Roman"/>
          <w:b/>
          <w:bCs/>
          <w:sz w:val="20"/>
          <w:szCs w:val="20"/>
        </w:rPr>
      </w:pPr>
    </w:p>
    <w:p w14:paraId="5C8F026B"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755CAE64"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0F05E1C" w14:textId="42F67C8C" w:rsidR="00331D14" w:rsidRDefault="00372B38" w:rsidP="00372B38">
      <w:pPr>
        <w:pStyle w:val="WW-Normal"/>
        <w:jc w:val="both"/>
        <w:rPr>
          <w:rFonts w:ascii="Times New Roman" w:hAnsi="Times New Roman" w:cs="Times New Roman"/>
          <w:color w:val="auto"/>
          <w:sz w:val="20"/>
          <w:szCs w:val="20"/>
        </w:rPr>
      </w:pPr>
      <w:r w:rsidRPr="00623A68">
        <w:rPr>
          <w:rFonts w:ascii="Times New Roman" w:hAnsi="Times New Roman" w:cs="Times New Roman"/>
          <w:sz w:val="20"/>
          <w:szCs w:val="20"/>
        </w:rPr>
        <w:t>1. Wymagany termin zakończenia robót</w:t>
      </w:r>
      <w:r w:rsidR="00331D14">
        <w:rPr>
          <w:rFonts w:ascii="Times New Roman" w:hAnsi="Times New Roman" w:cs="Times New Roman"/>
          <w:sz w:val="20"/>
          <w:szCs w:val="20"/>
        </w:rPr>
        <w:t>:</w:t>
      </w:r>
      <w:r w:rsidRPr="00623A68">
        <w:rPr>
          <w:rFonts w:ascii="Times New Roman" w:hAnsi="Times New Roman" w:cs="Times New Roman"/>
          <w:sz w:val="20"/>
          <w:szCs w:val="20"/>
        </w:rPr>
        <w:t xml:space="preserve"> </w:t>
      </w:r>
      <w:r w:rsidR="00331D14">
        <w:rPr>
          <w:rFonts w:ascii="Times New Roman" w:hAnsi="Times New Roman" w:cs="Times New Roman"/>
          <w:sz w:val="20"/>
          <w:szCs w:val="20"/>
        </w:rPr>
        <w:t>6</w:t>
      </w:r>
      <w:r w:rsidR="00331D14" w:rsidRPr="006240F4">
        <w:rPr>
          <w:rFonts w:ascii="Times New Roman" w:hAnsi="Times New Roman" w:cs="Times New Roman"/>
          <w:sz w:val="20"/>
          <w:szCs w:val="20"/>
        </w:rPr>
        <w:t xml:space="preserve"> miesięcy</w:t>
      </w:r>
      <w:r w:rsidR="00331D14" w:rsidRPr="00982959">
        <w:rPr>
          <w:rFonts w:ascii="Times New Roman" w:hAnsi="Times New Roman" w:cs="Times New Roman"/>
          <w:sz w:val="20"/>
          <w:szCs w:val="20"/>
        </w:rPr>
        <w:t xml:space="preserve"> licząc od dnia podpisania umowy</w:t>
      </w:r>
      <w:r w:rsidR="00331D14">
        <w:rPr>
          <w:rFonts w:ascii="Times New Roman" w:hAnsi="Times New Roman" w:cs="Times New Roman"/>
          <w:sz w:val="20"/>
          <w:szCs w:val="20"/>
        </w:rPr>
        <w:t xml:space="preserve"> </w:t>
      </w:r>
      <w:r w:rsidR="00331D14" w:rsidRPr="00982959">
        <w:rPr>
          <w:rFonts w:ascii="Times New Roman" w:hAnsi="Times New Roman" w:cs="Times New Roman"/>
          <w:sz w:val="20"/>
          <w:szCs w:val="20"/>
        </w:rPr>
        <w:t xml:space="preserve">(tj. do dnia </w:t>
      </w:r>
      <w:r w:rsidR="00331D14" w:rsidRPr="00982959">
        <w:rPr>
          <w:rFonts w:ascii="Times New Roman" w:hAnsi="Times New Roman" w:cs="Times New Roman"/>
          <w:color w:val="auto"/>
          <w:sz w:val="20"/>
          <w:szCs w:val="20"/>
        </w:rPr>
        <w:t>………….. r.)</w:t>
      </w:r>
    </w:p>
    <w:p w14:paraId="7DF1941D" w14:textId="7DEB24D1" w:rsidR="00372B38" w:rsidRDefault="00372B38" w:rsidP="00372B38">
      <w:pPr>
        <w:pStyle w:val="WW-Normal"/>
        <w:jc w:val="both"/>
        <w:rPr>
          <w:rFonts w:ascii="Times New Roman" w:hAnsi="Times New Roman" w:cs="Times New Roman"/>
          <w:sz w:val="20"/>
          <w:szCs w:val="20"/>
        </w:rPr>
      </w:pPr>
      <w:r w:rsidRPr="003016EC">
        <w:rPr>
          <w:rFonts w:ascii="Times New Roman" w:hAnsi="Times New Roman" w:cs="Times New Roman"/>
          <w:sz w:val="20"/>
          <w:szCs w:val="20"/>
        </w:rPr>
        <w:t>2. Termin zakoń</w:t>
      </w:r>
      <w:r>
        <w:rPr>
          <w:rFonts w:ascii="Times New Roman" w:hAnsi="Times New Roman" w:cs="Times New Roman"/>
          <w:sz w:val="20"/>
          <w:szCs w:val="20"/>
        </w:rPr>
        <w:t xml:space="preserve">czenia robót, o którym mowa </w:t>
      </w:r>
      <w:r>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Pr>
          <w:rFonts w:ascii="Times New Roman" w:hAnsi="Times New Roman" w:cs="Times New Roman"/>
          <w:bCs/>
          <w:sz w:val="20"/>
          <w:szCs w:val="20"/>
        </w:rPr>
        <w:br/>
        <w:t>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37CC2AD3" w14:textId="77777777" w:rsidR="00372B38" w:rsidRDefault="00372B38" w:rsidP="00372B38">
      <w:pPr>
        <w:pStyle w:val="WW-Normal"/>
        <w:jc w:val="both"/>
        <w:rPr>
          <w:rFonts w:ascii="Times New Roman" w:hAnsi="Times New Roman" w:cs="Times New Roman"/>
          <w:bCs/>
          <w:sz w:val="20"/>
          <w:szCs w:val="20"/>
        </w:rPr>
      </w:pPr>
      <w:r>
        <w:rPr>
          <w:rFonts w:ascii="Times New Roman" w:hAnsi="Times New Roman" w:cs="Times New Roman"/>
          <w:sz w:val="20"/>
          <w:szCs w:val="20"/>
        </w:rPr>
        <w:t xml:space="preserve">3. Termin określony w ust. 1 może ulec przedłużeniu na warunkach </w:t>
      </w:r>
      <w:r w:rsidRPr="00DF1CED">
        <w:rPr>
          <w:rFonts w:ascii="Times New Roman" w:hAnsi="Times New Roman" w:cs="Times New Roman"/>
          <w:sz w:val="20"/>
          <w:szCs w:val="20"/>
        </w:rPr>
        <w:t xml:space="preserve">określonych w </w:t>
      </w:r>
      <w:r w:rsidRPr="00DF1CED">
        <w:rPr>
          <w:rFonts w:ascii="Times New Roman" w:hAnsi="Times New Roman" w:cs="Times New Roman"/>
          <w:bCs/>
          <w:sz w:val="20"/>
          <w:szCs w:val="20"/>
        </w:rPr>
        <w:t>§ 13.</w:t>
      </w:r>
    </w:p>
    <w:p w14:paraId="2E93B818" w14:textId="77777777" w:rsidR="00372B38" w:rsidRDefault="00372B38" w:rsidP="00372B38">
      <w:pPr>
        <w:pStyle w:val="WW-Normal"/>
        <w:jc w:val="both"/>
        <w:rPr>
          <w:rFonts w:ascii="Times New Roman" w:hAnsi="Times New Roman" w:cs="Times New Roman"/>
          <w:sz w:val="20"/>
          <w:szCs w:val="20"/>
        </w:rPr>
      </w:pPr>
      <w:r>
        <w:rPr>
          <w:rFonts w:ascii="Times New Roman" w:hAnsi="Times New Roman" w:cs="Times New Roman"/>
          <w:bCs/>
          <w:sz w:val="20"/>
          <w:szCs w:val="20"/>
        </w:rPr>
        <w:t xml:space="preserve">4. </w:t>
      </w:r>
      <w:r>
        <w:rPr>
          <w:rFonts w:ascii="Times New Roman" w:hAnsi="Times New Roman" w:cs="Times New Roman"/>
          <w:sz w:val="20"/>
          <w:szCs w:val="20"/>
        </w:rPr>
        <w:t xml:space="preserve">W terminie 2 dni od daty zawarcia umowy, Wykonawca zobowiązany jest do przedłożenia Zamawiającemu zaakceptowanego przez inspektora nadzoru harmonogramu rzeczowo-finansowego robót, którego wzór stanowi załącznik nr 9 do swz. Harmonogram rzeczowo-finansowy robót zostanie sporządzony przez Wykonawcę. </w:t>
      </w:r>
    </w:p>
    <w:p w14:paraId="740A4995" w14:textId="77777777" w:rsidR="00372B38" w:rsidRPr="002D5925" w:rsidRDefault="00372B38" w:rsidP="00372B38">
      <w:pPr>
        <w:pStyle w:val="WW-Normal"/>
        <w:jc w:val="both"/>
        <w:rPr>
          <w:rFonts w:ascii="Times New Roman" w:hAnsi="Times New Roman" w:cs="Times New Roman"/>
          <w:b/>
          <w:bCs/>
          <w:sz w:val="20"/>
          <w:szCs w:val="20"/>
        </w:rPr>
      </w:pPr>
      <w:r>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49B5C34D" w14:textId="77777777" w:rsidR="00372B38" w:rsidRDefault="00372B38" w:rsidP="00372B38">
      <w:pPr>
        <w:pStyle w:val="WW-Normal"/>
        <w:rPr>
          <w:rFonts w:ascii="Times New Roman" w:hAnsi="Times New Roman" w:cs="Times New Roman"/>
          <w:b/>
          <w:bCs/>
          <w:sz w:val="20"/>
          <w:szCs w:val="20"/>
        </w:rPr>
      </w:pPr>
    </w:p>
    <w:p w14:paraId="5D1249A5" w14:textId="77777777" w:rsidR="00372B38" w:rsidRDefault="00372B38" w:rsidP="00372B38">
      <w:pPr>
        <w:pStyle w:val="WW-Normal"/>
        <w:jc w:val="center"/>
        <w:rPr>
          <w:rFonts w:ascii="Times New Roman" w:hAnsi="Times New Roman" w:cs="Times New Roman"/>
          <w:b/>
          <w:bCs/>
          <w:sz w:val="20"/>
          <w:szCs w:val="20"/>
        </w:rPr>
      </w:pPr>
      <w:r>
        <w:rPr>
          <w:rFonts w:ascii="Times New Roman" w:hAnsi="Times New Roman" w:cs="Times New Roman"/>
          <w:b/>
          <w:bCs/>
          <w:sz w:val="20"/>
          <w:szCs w:val="20"/>
        </w:rPr>
        <w:t>§ 3</w:t>
      </w:r>
    </w:p>
    <w:p w14:paraId="21A035A1" w14:textId="77777777" w:rsidR="00372B38" w:rsidRDefault="00372B38" w:rsidP="00372B38">
      <w:pPr>
        <w:pStyle w:val="WW-Normal"/>
        <w:jc w:val="center"/>
        <w:rPr>
          <w:rFonts w:ascii="Times New Roman" w:hAnsi="Times New Roman" w:cs="Times New Roman"/>
          <w:sz w:val="20"/>
          <w:szCs w:val="20"/>
        </w:rPr>
      </w:pPr>
      <w:r>
        <w:rPr>
          <w:rFonts w:ascii="Times New Roman" w:hAnsi="Times New Roman" w:cs="Times New Roman"/>
          <w:b/>
          <w:bCs/>
          <w:sz w:val="20"/>
          <w:szCs w:val="20"/>
        </w:rPr>
        <w:t>Osoby odpowiedzialne za realizację przedmiotu umowy</w:t>
      </w:r>
    </w:p>
    <w:p w14:paraId="1A36308A" w14:textId="77777777" w:rsidR="00372B38" w:rsidRDefault="00372B38" w:rsidP="00372B38">
      <w:pPr>
        <w:pStyle w:val="WW-Normal"/>
        <w:rPr>
          <w:rFonts w:ascii="Times New Roman" w:hAnsi="Times New Roman" w:cs="Times New Roman"/>
          <w:sz w:val="20"/>
          <w:szCs w:val="20"/>
        </w:rPr>
      </w:pPr>
      <w:r>
        <w:rPr>
          <w:rFonts w:ascii="Times New Roman" w:hAnsi="Times New Roman" w:cs="Times New Roman"/>
          <w:sz w:val="20"/>
          <w:szCs w:val="20"/>
        </w:rPr>
        <w:t>Osobą odpowiedzialną za prawidłową realizację przedmiotu zamówienia jest:</w:t>
      </w:r>
    </w:p>
    <w:p w14:paraId="2BF0E9D0" w14:textId="77777777" w:rsidR="00372B38" w:rsidRDefault="00372B38" w:rsidP="00372B38">
      <w:pPr>
        <w:pStyle w:val="WW-Normal"/>
        <w:rPr>
          <w:rFonts w:ascii="Times New Roman" w:hAnsi="Times New Roman" w:cs="Times New Roman"/>
          <w:sz w:val="20"/>
          <w:szCs w:val="20"/>
        </w:rPr>
      </w:pPr>
      <w:r>
        <w:rPr>
          <w:rFonts w:ascii="Times New Roman" w:hAnsi="Times New Roman" w:cs="Times New Roman"/>
          <w:sz w:val="20"/>
          <w:szCs w:val="20"/>
        </w:rPr>
        <w:t>1) ze strony Zamawiającego: ………………………….</w:t>
      </w:r>
    </w:p>
    <w:p w14:paraId="54469592" w14:textId="77777777" w:rsidR="00372B38" w:rsidRDefault="00372B38" w:rsidP="00372B38">
      <w:pPr>
        <w:pStyle w:val="WW-Normal"/>
        <w:rPr>
          <w:rFonts w:ascii="Times New Roman" w:hAnsi="Times New Roman" w:cs="Times New Roman"/>
          <w:b/>
          <w:bCs/>
          <w:sz w:val="20"/>
          <w:szCs w:val="20"/>
        </w:rPr>
      </w:pPr>
      <w:r>
        <w:rPr>
          <w:rFonts w:ascii="Times New Roman" w:hAnsi="Times New Roman" w:cs="Times New Roman"/>
          <w:sz w:val="20"/>
          <w:szCs w:val="20"/>
        </w:rPr>
        <w:t xml:space="preserve">2) ze strony Wykonawcy: …………………………….. </w:t>
      </w:r>
    </w:p>
    <w:p w14:paraId="32E4E70B" w14:textId="77777777" w:rsidR="00372B38" w:rsidRPr="00623A68" w:rsidRDefault="00372B38" w:rsidP="00372B38">
      <w:pPr>
        <w:pStyle w:val="WW-Normal"/>
        <w:rPr>
          <w:rFonts w:ascii="Times New Roman" w:hAnsi="Times New Roman" w:cs="Times New Roman"/>
          <w:b/>
          <w:bCs/>
          <w:sz w:val="20"/>
          <w:szCs w:val="20"/>
        </w:rPr>
      </w:pPr>
    </w:p>
    <w:p w14:paraId="12806525"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62B4EF3E" w14:textId="77777777" w:rsidR="00372B38" w:rsidRPr="00623A68" w:rsidRDefault="00372B38" w:rsidP="00372B38">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524AFD35" w14:textId="77777777" w:rsidR="00372B38" w:rsidRPr="004B77F6" w:rsidRDefault="00372B38" w:rsidP="00372B38">
      <w:pPr>
        <w:adjustRightInd w:val="0"/>
        <w:rPr>
          <w:rFonts w:ascii="Times New Roman" w:hAnsi="Times New Roman" w:cs="Times New Roman"/>
          <w:sz w:val="20"/>
        </w:rPr>
      </w:pPr>
      <w:r w:rsidRPr="004B77F6">
        <w:rPr>
          <w:rFonts w:ascii="Times New Roman" w:hAnsi="Times New Roman" w:cs="Times New Roman"/>
          <w:sz w:val="20"/>
        </w:rPr>
        <w:t>Zamawiający zobowiązuje się do:</w:t>
      </w:r>
    </w:p>
    <w:p w14:paraId="21E0B25F" w14:textId="77777777" w:rsidR="00372B38" w:rsidRPr="004B77F6" w:rsidRDefault="00372B38" w:rsidP="00372B38">
      <w:pPr>
        <w:jc w:val="both"/>
        <w:rPr>
          <w:rFonts w:ascii="Times New Roman" w:hAnsi="Times New Roman" w:cs="Times New Roman"/>
          <w:sz w:val="20"/>
        </w:rPr>
      </w:pPr>
      <w:r w:rsidRPr="004B77F6">
        <w:rPr>
          <w:rFonts w:ascii="Times New Roman" w:eastAsia="Calibri" w:hAnsi="Times New Roman" w:cs="Times New Roman"/>
          <w:bCs/>
          <w:sz w:val="20"/>
        </w:rPr>
        <w:t xml:space="preserve">1) </w:t>
      </w:r>
      <w:r w:rsidRPr="004B77F6">
        <w:rPr>
          <w:rFonts w:ascii="Times New Roman" w:hAnsi="Times New Roman" w:cs="Times New Roman"/>
          <w:sz w:val="20"/>
        </w:rPr>
        <w:t xml:space="preserve">przekazania placu budowy w terminie </w:t>
      </w:r>
      <w:r>
        <w:rPr>
          <w:rFonts w:ascii="Times New Roman" w:hAnsi="Times New Roman" w:cs="Times New Roman"/>
          <w:sz w:val="20"/>
        </w:rPr>
        <w:t>7</w:t>
      </w:r>
      <w:r w:rsidRPr="004B77F6">
        <w:rPr>
          <w:rFonts w:ascii="Times New Roman" w:hAnsi="Times New Roman" w:cs="Times New Roman"/>
          <w:sz w:val="20"/>
        </w:rPr>
        <w:t xml:space="preserve"> dni od dnia podpisania niniejszej umowy. Z czynności przekazania placu budowy zostanie sporządzony protokół, do którego załącznikami będą kopia zaświadczenia potwierdzającego przyjęte milcząco zgłoszenie robót budowlanych, dokumentacja techniczna, dziennik budowy.</w:t>
      </w:r>
    </w:p>
    <w:p w14:paraId="4427B15D" w14:textId="77777777" w:rsidR="00372B38" w:rsidRPr="004B77F6" w:rsidRDefault="00372B38" w:rsidP="00372B38">
      <w:pPr>
        <w:adjustRightInd w:val="0"/>
        <w:rPr>
          <w:rFonts w:ascii="Times New Roman" w:eastAsia="Calibri" w:hAnsi="Times New Roman" w:cs="Times New Roman"/>
          <w:bCs/>
          <w:sz w:val="20"/>
        </w:rPr>
      </w:pPr>
      <w:r w:rsidRPr="004B77F6">
        <w:rPr>
          <w:rFonts w:ascii="Times New Roman" w:eastAsia="Calibri" w:hAnsi="Times New Roman" w:cs="Times New Roman"/>
          <w:bCs/>
          <w:sz w:val="20"/>
        </w:rPr>
        <w:t>2) zapewnienia nadzoru autorskiego,</w:t>
      </w:r>
    </w:p>
    <w:p w14:paraId="41CC283C" w14:textId="77777777" w:rsidR="00372B38" w:rsidRPr="004B77F6" w:rsidRDefault="00372B38" w:rsidP="00372B38">
      <w:pPr>
        <w:adjustRightInd w:val="0"/>
        <w:rPr>
          <w:rFonts w:ascii="Times New Roman" w:eastAsia="Calibri" w:hAnsi="Times New Roman" w:cs="Times New Roman"/>
          <w:bCs/>
          <w:sz w:val="20"/>
        </w:rPr>
      </w:pPr>
      <w:r w:rsidRPr="004B77F6">
        <w:rPr>
          <w:rFonts w:ascii="Times New Roman" w:eastAsia="Calibri" w:hAnsi="Times New Roman" w:cs="Times New Roman"/>
          <w:bCs/>
          <w:sz w:val="20"/>
        </w:rPr>
        <w:t xml:space="preserve">3) </w:t>
      </w:r>
      <w:r w:rsidRPr="004B77F6">
        <w:rPr>
          <w:rFonts w:ascii="Times New Roman" w:hAnsi="Times New Roman" w:cs="Times New Roman"/>
          <w:sz w:val="20"/>
        </w:rPr>
        <w:t>odbioru wykonanych robót stanowiących przedmiot niniejszej umowy zgodnie z § 6 niniejszej umowy.</w:t>
      </w:r>
      <w:r w:rsidRPr="004B77F6">
        <w:rPr>
          <w:rFonts w:ascii="Times New Roman" w:eastAsia="Calibri" w:hAnsi="Times New Roman" w:cs="Times New Roman"/>
          <w:bCs/>
          <w:sz w:val="20"/>
        </w:rPr>
        <w:t xml:space="preserve"> </w:t>
      </w:r>
    </w:p>
    <w:p w14:paraId="50304B68" w14:textId="77777777" w:rsidR="00372B38" w:rsidRPr="00623A68" w:rsidRDefault="00372B38" w:rsidP="00372B38">
      <w:pPr>
        <w:pStyle w:val="WW-Normal"/>
        <w:rPr>
          <w:rFonts w:ascii="Times New Roman" w:hAnsi="Times New Roman" w:cs="Times New Roman"/>
          <w:b/>
          <w:bCs/>
          <w:sz w:val="20"/>
          <w:szCs w:val="20"/>
        </w:rPr>
      </w:pPr>
    </w:p>
    <w:p w14:paraId="67C9A4CD"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3DC44C60"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2EB2DB0A"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1E89D225"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zapewnia, że wszystkie osoby wyznaczone przez niego do realizacji niniejszej umowy będą posiadały odpowiednie kwalifikacje potwierdzone stosownymi uprawnieniami do obsługi maszyn i pojazdów wykorzystywanych przy realizacji zamówienia.</w:t>
      </w:r>
    </w:p>
    <w:p w14:paraId="284FA22B"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20D2577" w14:textId="2827C602"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00331D14" w:rsidRPr="000D726B">
        <w:rPr>
          <w:rFonts w:ascii="Times New Roman" w:hAnsi="Times New Roman" w:cs="Times New Roman"/>
          <w:color w:val="auto"/>
          <w:sz w:val="20"/>
          <w:szCs w:val="20"/>
        </w:rPr>
        <w:t>Dz. U. z 2021 r. poz. 2351 ze zm.</w:t>
      </w:r>
      <w:r w:rsidRPr="00623A68">
        <w:rPr>
          <w:rFonts w:ascii="Times New Roman" w:hAnsi="Times New Roman" w:cs="Times New Roman"/>
          <w:sz w:val="20"/>
          <w:szCs w:val="20"/>
        </w:rPr>
        <w:t xml:space="preserve">), ustawie o wyrobach budowlanych z dnia 16 kwietnia 2004 r. </w:t>
      </w:r>
      <w:r w:rsidR="00331D14" w:rsidRPr="000D726B">
        <w:rPr>
          <w:rFonts w:ascii="Times New Roman" w:hAnsi="Times New Roman" w:cs="Times New Roman"/>
          <w:color w:val="auto"/>
          <w:sz w:val="20"/>
          <w:szCs w:val="20"/>
        </w:rPr>
        <w:t>(Dz. U. z 2021 r. poz. 1213)</w:t>
      </w:r>
      <w:r w:rsidRPr="00623A68">
        <w:rPr>
          <w:rFonts w:ascii="Times New Roman" w:hAnsi="Times New Roman" w:cs="Times New Roman"/>
          <w:sz w:val="20"/>
          <w:szCs w:val="20"/>
        </w:rPr>
        <w:t>.</w:t>
      </w:r>
    </w:p>
    <w:p w14:paraId="1D62F18B" w14:textId="4EE8C081"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zobowiązuje się dokonać oznakowania robót zgodnie z przepisami ustawy z dnia 7 lipca 1994 r. Prawo Budowlane </w:t>
      </w:r>
      <w:r w:rsidR="00331D14" w:rsidRPr="00623A68">
        <w:rPr>
          <w:rFonts w:ascii="Times New Roman" w:hAnsi="Times New Roman" w:cs="Times New Roman"/>
          <w:sz w:val="20"/>
          <w:szCs w:val="20"/>
        </w:rPr>
        <w:t>(</w:t>
      </w:r>
      <w:r w:rsidR="00331D14" w:rsidRPr="000D726B">
        <w:rPr>
          <w:rFonts w:ascii="Times New Roman" w:hAnsi="Times New Roman" w:cs="Times New Roman"/>
          <w:color w:val="auto"/>
          <w:sz w:val="20"/>
          <w:szCs w:val="20"/>
        </w:rPr>
        <w:t>Dz. U. z 2021 r. poz. 2351 ze zm.</w:t>
      </w:r>
      <w:r w:rsidR="00331D14" w:rsidRPr="00623A68">
        <w:rPr>
          <w:rFonts w:ascii="Times New Roman" w:hAnsi="Times New Roman" w:cs="Times New Roman"/>
          <w:sz w:val="20"/>
          <w:szCs w:val="20"/>
        </w:rPr>
        <w:t>)</w:t>
      </w:r>
      <w:r w:rsidRPr="00623A68">
        <w:rPr>
          <w:rFonts w:ascii="Times New Roman" w:hAnsi="Times New Roman" w:cs="Times New Roman"/>
          <w:sz w:val="20"/>
          <w:szCs w:val="20"/>
        </w:rPr>
        <w:t>.</w:t>
      </w:r>
    </w:p>
    <w:p w14:paraId="77D91485" w14:textId="77777777" w:rsidR="00372B38" w:rsidRPr="004722F9" w:rsidRDefault="00372B38" w:rsidP="00C47DBD">
      <w:pPr>
        <w:pStyle w:val="WW-Normal"/>
        <w:numPr>
          <w:ilvl w:val="3"/>
          <w:numId w:val="37"/>
        </w:numPr>
        <w:tabs>
          <w:tab w:val="left" w:pos="426"/>
        </w:tabs>
        <w:ind w:left="426" w:hanging="426"/>
        <w:jc w:val="both"/>
        <w:rPr>
          <w:rFonts w:ascii="Times New Roman" w:hAnsi="Times New Roman" w:cs="Times New Roman"/>
          <w:color w:val="FF0000"/>
          <w:sz w:val="20"/>
          <w:szCs w:val="20"/>
        </w:rPr>
      </w:pPr>
      <w:r w:rsidRPr="000D53D0">
        <w:rPr>
          <w:rFonts w:ascii="Times New Roman" w:hAnsi="Times New Roman" w:cs="Times New Roman"/>
          <w:color w:val="auto"/>
          <w:sz w:val="20"/>
          <w:szCs w:val="20"/>
        </w:rPr>
        <w:t>Budowa podlega geodezyjnemu wyznaczeniu w terenie, a po jego wybudowaniu geodezyjnej inwentaryzacji powykonawczej.</w:t>
      </w:r>
    </w:p>
    <w:p w14:paraId="5DF526E7"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0C2A9D">
        <w:rPr>
          <w:rFonts w:ascii="Times New Roman" w:hAnsi="Times New Roman" w:cs="Times New Roman"/>
          <w:color w:val="auto"/>
          <w:sz w:val="20"/>
          <w:szCs w:val="20"/>
        </w:rPr>
        <w:t xml:space="preserve">Wykonawca zobowiązany </w:t>
      </w:r>
      <w:r w:rsidRPr="00623A68">
        <w:rPr>
          <w:rFonts w:ascii="Times New Roman" w:hAnsi="Times New Roman" w:cs="Times New Roman"/>
          <w:sz w:val="20"/>
          <w:szCs w:val="20"/>
        </w:rPr>
        <w:t>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20E25E09"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273E4B40"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BD990C6"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0493AA17"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2FF0E3A3"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4759AF4B"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56A6AA3C"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52DD9F68"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1B3929EE"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7B0A5E6F" w14:textId="77777777" w:rsidR="00372B3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umożliwienia wstępu na teren budowy pracownikom organu nadzoru budowlanego oraz upoważnionym przedstawicielom Zamawiającego.</w:t>
      </w:r>
    </w:p>
    <w:p w14:paraId="57D5B365" w14:textId="77777777" w:rsidR="00372B38" w:rsidRPr="0018023A" w:rsidRDefault="00372B38" w:rsidP="00C47DBD">
      <w:pPr>
        <w:pStyle w:val="WW-Normal"/>
        <w:numPr>
          <w:ilvl w:val="3"/>
          <w:numId w:val="37"/>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3C501943" w14:textId="77777777" w:rsidR="00372B38" w:rsidRPr="0018023A" w:rsidRDefault="00372B38" w:rsidP="00C47DBD">
      <w:pPr>
        <w:pStyle w:val="WW-Normal"/>
        <w:numPr>
          <w:ilvl w:val="3"/>
          <w:numId w:val="37"/>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 xml:space="preserve"> jeżeli wystąpi konieczność uzyskania takich decyzji).</w:t>
      </w:r>
    </w:p>
    <w:p w14:paraId="67E5E492"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797EAEF2" w14:textId="77777777" w:rsidR="00372B38" w:rsidRPr="00623A68" w:rsidRDefault="00372B38" w:rsidP="00C47DBD">
      <w:pPr>
        <w:pStyle w:val="WW-Normal"/>
        <w:numPr>
          <w:ilvl w:val="3"/>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w:t>
      </w:r>
    </w:p>
    <w:p w14:paraId="0C0A6810" w14:textId="77777777" w:rsidR="00372B38" w:rsidRPr="00623A68" w:rsidRDefault="00372B38" w:rsidP="00372B38">
      <w:pPr>
        <w:pStyle w:val="WW-Normal"/>
        <w:rPr>
          <w:rFonts w:ascii="Times New Roman" w:hAnsi="Times New Roman" w:cs="Times New Roman"/>
          <w:b/>
          <w:bCs/>
          <w:sz w:val="20"/>
          <w:szCs w:val="20"/>
        </w:rPr>
      </w:pPr>
    </w:p>
    <w:p w14:paraId="0646E1E4"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6854A485"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1238611B" w14:textId="77777777" w:rsidR="00372B38" w:rsidRPr="00623A68" w:rsidRDefault="00372B38" w:rsidP="00C47DBD">
      <w:pPr>
        <w:pStyle w:val="WW-Normal"/>
        <w:numPr>
          <w:ilvl w:val="5"/>
          <w:numId w:val="3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17F1F3AC" w14:textId="77777777" w:rsidR="00372B38" w:rsidRPr="00623A68" w:rsidRDefault="00372B38" w:rsidP="00C47DBD">
      <w:pPr>
        <w:pStyle w:val="WW-Normal"/>
        <w:numPr>
          <w:ilvl w:val="5"/>
          <w:numId w:val="3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381DBD11" w14:textId="77777777" w:rsidR="00372B38" w:rsidRDefault="00372B38" w:rsidP="00C47DBD">
      <w:pPr>
        <w:pStyle w:val="Akapitzlist"/>
        <w:numPr>
          <w:ilvl w:val="0"/>
          <w:numId w:val="59"/>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recepty i ustalenia technologiczne,</w:t>
      </w:r>
    </w:p>
    <w:p w14:paraId="67EAF5C3" w14:textId="77777777" w:rsidR="00372B38" w:rsidRDefault="00372B38" w:rsidP="00C47DBD">
      <w:pPr>
        <w:pStyle w:val="Akapitzlist"/>
        <w:numPr>
          <w:ilvl w:val="0"/>
          <w:numId w:val="59"/>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dzienniki budowy (oryginały),</w:t>
      </w:r>
    </w:p>
    <w:p w14:paraId="3BE329B5" w14:textId="77777777" w:rsidR="00372B38" w:rsidRDefault="00372B38" w:rsidP="00C47DBD">
      <w:pPr>
        <w:pStyle w:val="Akapitzlist"/>
        <w:numPr>
          <w:ilvl w:val="0"/>
          <w:numId w:val="59"/>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 xml:space="preserve">deklaracje zgodności lub certyfikaty zgodności wbudowanych materiałów, zgodnie z </w:t>
      </w:r>
      <w:r>
        <w:rPr>
          <w:rFonts w:ascii="Times New Roman" w:hAnsi="Times New Roman" w:cs="Times New Roman"/>
          <w:sz w:val="20"/>
          <w:szCs w:val="20"/>
        </w:rPr>
        <w:t>dokumentacją projektową</w:t>
      </w:r>
      <w:r w:rsidRPr="008857B0">
        <w:rPr>
          <w:rFonts w:ascii="Times New Roman" w:hAnsi="Times New Roman" w:cs="Times New Roman"/>
          <w:sz w:val="20"/>
          <w:szCs w:val="20"/>
        </w:rPr>
        <w:t>,</w:t>
      </w:r>
    </w:p>
    <w:p w14:paraId="14C3E5DD" w14:textId="77777777" w:rsidR="00372B38" w:rsidRDefault="00372B38" w:rsidP="00C47DBD">
      <w:pPr>
        <w:pStyle w:val="Akapitzlist"/>
        <w:numPr>
          <w:ilvl w:val="0"/>
          <w:numId w:val="59"/>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geodezyjną inwentaryzację powykonawczą robót i sieci uzbrojenia terenu,</w:t>
      </w:r>
    </w:p>
    <w:p w14:paraId="3A561259" w14:textId="77777777" w:rsidR="00372B38" w:rsidRPr="009B744B" w:rsidRDefault="00372B38" w:rsidP="00C47DBD">
      <w:pPr>
        <w:pStyle w:val="Akapitzlist"/>
        <w:numPr>
          <w:ilvl w:val="0"/>
          <w:numId w:val="59"/>
        </w:numPr>
        <w:tabs>
          <w:tab w:val="left" w:pos="851"/>
        </w:tabs>
        <w:spacing w:before="0"/>
        <w:ind w:hanging="153"/>
        <w:rPr>
          <w:rFonts w:ascii="Times New Roman" w:hAnsi="Times New Roman" w:cs="Times New Roman"/>
          <w:sz w:val="20"/>
          <w:szCs w:val="20"/>
        </w:rPr>
      </w:pPr>
      <w:r w:rsidRPr="008857B0">
        <w:rPr>
          <w:rFonts w:ascii="Times New Roman" w:hAnsi="Times New Roman" w:cs="Times New Roman"/>
          <w:sz w:val="20"/>
          <w:szCs w:val="20"/>
        </w:rPr>
        <w:t>oryginały mapy zasadniczej powstałej w wyniku geodezyjnej inwentaryzacji powykonawczej</w:t>
      </w:r>
      <w:r>
        <w:rPr>
          <w:rFonts w:ascii="Times New Roman" w:hAnsi="Times New Roman" w:cs="Times New Roman"/>
          <w:sz w:val="20"/>
          <w:szCs w:val="20"/>
        </w:rPr>
        <w:t>.</w:t>
      </w:r>
    </w:p>
    <w:p w14:paraId="130AA99D" w14:textId="77777777" w:rsidR="00372B38" w:rsidRPr="00623A68" w:rsidRDefault="00372B38" w:rsidP="00C47DBD">
      <w:pPr>
        <w:pStyle w:val="WW-Normal"/>
        <w:numPr>
          <w:ilvl w:val="5"/>
          <w:numId w:val="3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1B19B83D" w14:textId="77777777" w:rsidR="00372B38" w:rsidRPr="00623A68" w:rsidRDefault="00372B38" w:rsidP="00C47DBD">
      <w:pPr>
        <w:pStyle w:val="WW-Normal"/>
        <w:numPr>
          <w:ilvl w:val="5"/>
          <w:numId w:val="3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44BDCB96" w14:textId="77777777" w:rsidR="00372B38" w:rsidRPr="00623A68" w:rsidRDefault="00372B38" w:rsidP="00C47DBD">
      <w:pPr>
        <w:pStyle w:val="WW-Normal"/>
        <w:numPr>
          <w:ilvl w:val="5"/>
          <w:numId w:val="3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403801A6" w14:textId="77777777" w:rsidR="00372B38" w:rsidRPr="00623A68" w:rsidRDefault="00372B38" w:rsidP="00C47DBD">
      <w:pPr>
        <w:pStyle w:val="WW-Normal"/>
        <w:numPr>
          <w:ilvl w:val="5"/>
          <w:numId w:val="3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A41412" w14:textId="77777777" w:rsidR="00372B38" w:rsidRPr="00623A68" w:rsidRDefault="00372B38" w:rsidP="00372B38">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14A2DD6B" w14:textId="77777777" w:rsidR="00372B38" w:rsidRPr="00623A68" w:rsidRDefault="00372B38" w:rsidP="00372B38">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47151468" w14:textId="77777777" w:rsidR="00372B38" w:rsidRPr="00623A68" w:rsidRDefault="00372B38" w:rsidP="00372B38">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0EBCBF03" w14:textId="77777777" w:rsidR="00372B38" w:rsidRPr="00623A68" w:rsidRDefault="00372B38" w:rsidP="00372B38">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79F898C6" w14:textId="77777777" w:rsidR="00372B38" w:rsidRPr="00623A68" w:rsidRDefault="00372B38" w:rsidP="00C47DBD">
      <w:pPr>
        <w:pStyle w:val="WW-Normal"/>
        <w:numPr>
          <w:ilvl w:val="5"/>
          <w:numId w:val="3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5109D718" w14:textId="77777777" w:rsidR="00372B38" w:rsidRPr="00623A68" w:rsidRDefault="00372B38" w:rsidP="00C47DBD">
      <w:pPr>
        <w:pStyle w:val="WW-Normal"/>
        <w:numPr>
          <w:ilvl w:val="5"/>
          <w:numId w:val="3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018D949B" w14:textId="77777777" w:rsidR="00372B38" w:rsidRPr="00623A68" w:rsidRDefault="00372B38" w:rsidP="00C47DBD">
      <w:pPr>
        <w:pStyle w:val="WW-Normal"/>
        <w:numPr>
          <w:ilvl w:val="5"/>
          <w:numId w:val="3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2F8AAC77" w14:textId="77777777" w:rsidR="00372B38" w:rsidRPr="00623A68" w:rsidRDefault="00372B38" w:rsidP="00372B38">
      <w:pPr>
        <w:pStyle w:val="WW-Normal"/>
        <w:jc w:val="center"/>
        <w:rPr>
          <w:rFonts w:ascii="Times New Roman" w:hAnsi="Times New Roman" w:cs="Times New Roman"/>
          <w:b/>
          <w:bCs/>
          <w:sz w:val="20"/>
          <w:szCs w:val="20"/>
        </w:rPr>
      </w:pPr>
    </w:p>
    <w:p w14:paraId="760726DF" w14:textId="77777777" w:rsidR="00372B38" w:rsidRPr="00475173" w:rsidRDefault="00372B38" w:rsidP="00372B38">
      <w:pPr>
        <w:pStyle w:val="WW-Normal"/>
        <w:jc w:val="center"/>
        <w:rPr>
          <w:rFonts w:ascii="Times New Roman" w:hAnsi="Times New Roman" w:cs="Times New Roman"/>
          <w:b/>
          <w:bCs/>
          <w:color w:val="auto"/>
          <w:sz w:val="20"/>
          <w:szCs w:val="20"/>
        </w:rPr>
      </w:pPr>
      <w:r w:rsidRPr="00475173">
        <w:rPr>
          <w:rFonts w:ascii="Times New Roman" w:hAnsi="Times New Roman" w:cs="Times New Roman"/>
          <w:b/>
          <w:bCs/>
          <w:color w:val="auto"/>
          <w:sz w:val="20"/>
          <w:szCs w:val="20"/>
        </w:rPr>
        <w:t>§ 7</w:t>
      </w:r>
    </w:p>
    <w:p w14:paraId="0B6B35F5" w14:textId="77777777" w:rsidR="00372B38" w:rsidRPr="00623A68" w:rsidRDefault="00372B38" w:rsidP="00372B38">
      <w:pPr>
        <w:pStyle w:val="Standard"/>
        <w:jc w:val="center"/>
        <w:rPr>
          <w:b/>
          <w:sz w:val="20"/>
          <w:szCs w:val="20"/>
        </w:rPr>
      </w:pPr>
      <w:r w:rsidRPr="00623A68">
        <w:rPr>
          <w:b/>
          <w:sz w:val="20"/>
          <w:szCs w:val="20"/>
        </w:rPr>
        <w:t>Rozliczenie robót</w:t>
      </w:r>
    </w:p>
    <w:p w14:paraId="2B01BA51" w14:textId="77777777" w:rsidR="00372B38" w:rsidRPr="008857B0" w:rsidRDefault="00372B38" w:rsidP="00372B38">
      <w:pPr>
        <w:pStyle w:val="Standard"/>
        <w:widowControl w:val="0"/>
        <w:jc w:val="both"/>
        <w:rPr>
          <w:sz w:val="20"/>
          <w:szCs w:val="20"/>
        </w:rPr>
      </w:pPr>
      <w:r w:rsidRPr="008857B0">
        <w:rPr>
          <w:sz w:val="20"/>
          <w:szCs w:val="20"/>
        </w:rPr>
        <w:t>1. Podstawę rozliczenia robót wykonanych przez Wykonawcę, będzie stanowił potwierdzony przez inspektora nadzoru protokół wykonanych robót bez wad.</w:t>
      </w:r>
    </w:p>
    <w:p w14:paraId="7C5585BF" w14:textId="77777777" w:rsidR="00372B38" w:rsidRPr="008857B0" w:rsidRDefault="00372B38" w:rsidP="00372B38">
      <w:pPr>
        <w:pStyle w:val="Standard"/>
        <w:widowControl w:val="0"/>
        <w:jc w:val="both"/>
        <w:rPr>
          <w:sz w:val="20"/>
          <w:szCs w:val="20"/>
        </w:rPr>
      </w:pPr>
      <w:r w:rsidRPr="008857B0">
        <w:rPr>
          <w:sz w:val="20"/>
          <w:szCs w:val="20"/>
        </w:rPr>
        <w:t>2. Podstawę rozliczenia prac wykonanych przez Podwykonawcę będą stanowiły protokoły wykonanych prac potwierdzone przez kierownika budowy Wykonawcy i inspektora nadzoru.</w:t>
      </w:r>
    </w:p>
    <w:p w14:paraId="77F8E5CC" w14:textId="77777777" w:rsidR="00372B38" w:rsidRPr="008857B0" w:rsidRDefault="00372B38" w:rsidP="00372B38">
      <w:pPr>
        <w:pStyle w:val="Standard"/>
        <w:widowControl w:val="0"/>
        <w:jc w:val="both"/>
        <w:rPr>
          <w:sz w:val="20"/>
          <w:szCs w:val="20"/>
        </w:rPr>
      </w:pPr>
      <w:r w:rsidRPr="008857B0">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2294B53A" w14:textId="77777777" w:rsidR="00372B38" w:rsidRPr="008857B0" w:rsidRDefault="00372B38" w:rsidP="00372B38">
      <w:pPr>
        <w:pStyle w:val="Standard"/>
        <w:widowControl w:val="0"/>
        <w:jc w:val="both"/>
        <w:rPr>
          <w:sz w:val="20"/>
          <w:szCs w:val="20"/>
        </w:rPr>
      </w:pPr>
      <w:r w:rsidRPr="008857B0">
        <w:rPr>
          <w:sz w:val="20"/>
          <w:szCs w:val="20"/>
        </w:rPr>
        <w:t xml:space="preserve">4. Wynagrodzenie należne Wykonawcy, Podwykonawcy i Dalszemu Podwykonawcy, zostanie ujęte w fakturach </w:t>
      </w:r>
      <w:r w:rsidRPr="008857B0">
        <w:rPr>
          <w:sz w:val="20"/>
          <w:szCs w:val="20"/>
        </w:rPr>
        <w:lastRenderedPageBreak/>
        <w:t>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3DF93E1F" w14:textId="77777777" w:rsidR="00372B38" w:rsidRPr="008857B0" w:rsidRDefault="00372B38" w:rsidP="00372B38">
      <w:pPr>
        <w:pStyle w:val="Standard"/>
        <w:widowControl w:val="0"/>
        <w:jc w:val="both"/>
        <w:rPr>
          <w:sz w:val="20"/>
          <w:szCs w:val="20"/>
        </w:rPr>
      </w:pPr>
      <w:r w:rsidRPr="008857B0">
        <w:rPr>
          <w:sz w:val="20"/>
          <w:szCs w:val="20"/>
        </w:rPr>
        <w:t>5. Kopie faktury końcowej Podwykonawcy muszą być sprawdzone i zaakceptowane przez Wykonawcę, a faktury Dalszego Podwykonawcy przez Podwykonawcę i Wykonawcę.</w:t>
      </w:r>
    </w:p>
    <w:p w14:paraId="1DD1131D" w14:textId="77777777" w:rsidR="00372B38" w:rsidRPr="008857B0" w:rsidRDefault="00372B38" w:rsidP="00372B38">
      <w:pPr>
        <w:pStyle w:val="Standard"/>
        <w:widowControl w:val="0"/>
        <w:jc w:val="both"/>
        <w:rPr>
          <w:sz w:val="20"/>
          <w:szCs w:val="20"/>
        </w:rPr>
      </w:pPr>
      <w:r w:rsidRPr="008857B0">
        <w:rPr>
          <w:sz w:val="20"/>
          <w:szCs w:val="20"/>
        </w:rPr>
        <w:t>6. Wykonawca wystawi odrębne faktury na roboty wykonane przez Wykonawcę oraz na prace wykonane przez Podwykonawcę lub Dalszego Podwykonawcę.</w:t>
      </w:r>
    </w:p>
    <w:p w14:paraId="78D70FEE" w14:textId="77777777" w:rsidR="00372B38" w:rsidRPr="008857B0" w:rsidRDefault="00372B38" w:rsidP="00372B38">
      <w:pPr>
        <w:pStyle w:val="Standard"/>
        <w:widowControl w:val="0"/>
        <w:jc w:val="both"/>
        <w:rPr>
          <w:sz w:val="20"/>
          <w:szCs w:val="20"/>
        </w:rPr>
      </w:pPr>
      <w:r w:rsidRPr="008857B0">
        <w:rPr>
          <w:sz w:val="20"/>
          <w:szCs w:val="20"/>
        </w:rPr>
        <w:t>7. Zapłata należności Wykonawcy, Podwykonawcy i Dalszego Podwykonawcy wynikających z faktur końcowych nastąpi zgodnie z § 8 ust. 4, 5, 6, 8.</w:t>
      </w:r>
    </w:p>
    <w:p w14:paraId="6D8B19D7" w14:textId="77777777" w:rsidR="00372B38" w:rsidRPr="008857B0" w:rsidRDefault="00372B38" w:rsidP="00372B38">
      <w:pPr>
        <w:pStyle w:val="Standard"/>
        <w:widowControl w:val="0"/>
        <w:jc w:val="both"/>
        <w:rPr>
          <w:sz w:val="20"/>
          <w:szCs w:val="20"/>
        </w:rPr>
      </w:pPr>
      <w:r w:rsidRPr="008857B0">
        <w:rPr>
          <w:sz w:val="20"/>
          <w:szCs w:val="20"/>
        </w:rPr>
        <w:t>8. Przez pojęcie „prace” użyte w postanowieniach niniejszego paragrafu oraz dalszych postanowieniach umowy, rozumie się roboty, dostawy i usługi, które są wykonywane na podstawie umowy o podwykonawstwo.</w:t>
      </w:r>
    </w:p>
    <w:p w14:paraId="0C6B3B07" w14:textId="77777777" w:rsidR="00372B38" w:rsidRPr="00623A68" w:rsidRDefault="00372B38" w:rsidP="00372B38">
      <w:pPr>
        <w:pStyle w:val="WW-Normal"/>
        <w:jc w:val="center"/>
        <w:rPr>
          <w:rFonts w:ascii="Times New Roman" w:hAnsi="Times New Roman" w:cs="Times New Roman"/>
          <w:b/>
          <w:bCs/>
          <w:sz w:val="20"/>
          <w:szCs w:val="20"/>
        </w:rPr>
      </w:pPr>
    </w:p>
    <w:p w14:paraId="08C44101"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6BFE8573" w14:textId="77777777" w:rsidR="00372B38" w:rsidRPr="00623A68" w:rsidRDefault="00372B38" w:rsidP="00372B38">
      <w:pPr>
        <w:pStyle w:val="Standard"/>
        <w:jc w:val="center"/>
        <w:rPr>
          <w:b/>
          <w:iCs/>
          <w:sz w:val="20"/>
          <w:szCs w:val="20"/>
        </w:rPr>
      </w:pPr>
      <w:r w:rsidRPr="00623A68">
        <w:rPr>
          <w:b/>
          <w:iCs/>
          <w:sz w:val="20"/>
          <w:szCs w:val="20"/>
        </w:rPr>
        <w:t>Warunki płatności</w:t>
      </w:r>
    </w:p>
    <w:p w14:paraId="1E526E90" w14:textId="77777777" w:rsidR="00372B38" w:rsidRPr="005E6492" w:rsidRDefault="00372B38" w:rsidP="00372B38">
      <w:pPr>
        <w:pStyle w:val="Standard"/>
        <w:widowControl w:val="0"/>
        <w:jc w:val="both"/>
        <w:rPr>
          <w:sz w:val="20"/>
          <w:szCs w:val="20"/>
        </w:rPr>
      </w:pPr>
      <w:r w:rsidRPr="005E6492">
        <w:rPr>
          <w:sz w:val="20"/>
          <w:szCs w:val="20"/>
        </w:rPr>
        <w:t>1. Zamawiający oświadcza, że posiada środki finansowe na realizację robót objętych umową.</w:t>
      </w:r>
    </w:p>
    <w:p w14:paraId="5B683F6F" w14:textId="77777777" w:rsidR="00372B38" w:rsidRPr="005E6492" w:rsidRDefault="00372B38" w:rsidP="00372B38">
      <w:pPr>
        <w:pStyle w:val="Standard"/>
        <w:widowControl w:val="0"/>
        <w:jc w:val="both"/>
        <w:rPr>
          <w:sz w:val="20"/>
          <w:szCs w:val="20"/>
        </w:rPr>
      </w:pPr>
      <w:r w:rsidRPr="005E6492">
        <w:rPr>
          <w:sz w:val="20"/>
          <w:szCs w:val="20"/>
        </w:rPr>
        <w:t>2. Wykonawca będzie wystawiał fakturę na Gminę Aleksandrów Kujawski z siedzibą w Aleksandrowie Kujawskim,</w:t>
      </w:r>
      <w:r>
        <w:rPr>
          <w:sz w:val="20"/>
          <w:szCs w:val="20"/>
        </w:rPr>
        <w:t xml:space="preserve"> </w:t>
      </w:r>
      <w:r w:rsidRPr="005E6492">
        <w:rPr>
          <w:sz w:val="20"/>
          <w:szCs w:val="20"/>
        </w:rPr>
        <w:t>87-700 Aleksandrów Kujawski, przy ul. Słowackiego 12, NIP 8911560280.</w:t>
      </w:r>
    </w:p>
    <w:p w14:paraId="49567D36" w14:textId="77777777" w:rsidR="00372B38" w:rsidRPr="005E6492" w:rsidRDefault="00372B38" w:rsidP="00372B38">
      <w:pPr>
        <w:pStyle w:val="Standard"/>
        <w:widowControl w:val="0"/>
        <w:jc w:val="both"/>
        <w:rPr>
          <w:sz w:val="20"/>
          <w:szCs w:val="20"/>
        </w:rPr>
      </w:pPr>
      <w:r w:rsidRPr="005E6492">
        <w:rPr>
          <w:sz w:val="20"/>
          <w:szCs w:val="20"/>
        </w:rPr>
        <w:t>3. Fakturę należy dostarczyć na adres Gminy Aleksandrów Kujawski celem jej sprawdzenia i zatwierdzenia do zapłaty.</w:t>
      </w:r>
    </w:p>
    <w:p w14:paraId="160E4C13" w14:textId="77777777" w:rsidR="00372B38" w:rsidRPr="005E6492" w:rsidRDefault="00372B38" w:rsidP="00372B38">
      <w:pPr>
        <w:pStyle w:val="Standard"/>
        <w:widowControl w:val="0"/>
        <w:jc w:val="both"/>
        <w:rPr>
          <w:sz w:val="20"/>
          <w:szCs w:val="20"/>
        </w:rPr>
      </w:pPr>
      <w:r w:rsidRPr="005E6492">
        <w:rPr>
          <w:sz w:val="20"/>
          <w:szCs w:val="20"/>
        </w:rPr>
        <w:t>4. Należność za wykonane przez Wykonawcę roboty przekazana zostanie na jego konto podane w fakturze wystawionej przez Wykonawcę.</w:t>
      </w:r>
    </w:p>
    <w:p w14:paraId="3D892502" w14:textId="77777777" w:rsidR="00372B38" w:rsidRPr="005E6492" w:rsidRDefault="00372B38" w:rsidP="00372B38">
      <w:pPr>
        <w:pStyle w:val="Standard"/>
        <w:widowControl w:val="0"/>
        <w:jc w:val="both"/>
        <w:rPr>
          <w:sz w:val="20"/>
          <w:szCs w:val="20"/>
        </w:rPr>
      </w:pPr>
      <w:r w:rsidRPr="005E6492">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515D88BB" w14:textId="77777777" w:rsidR="00372B38" w:rsidRPr="005E6492" w:rsidRDefault="00372B38" w:rsidP="00372B38">
      <w:pPr>
        <w:pStyle w:val="Standard"/>
        <w:widowControl w:val="0"/>
        <w:jc w:val="both"/>
        <w:rPr>
          <w:sz w:val="20"/>
          <w:szCs w:val="20"/>
        </w:rPr>
      </w:pPr>
      <w:r w:rsidRPr="005E6492">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0C5340F5" w14:textId="77777777" w:rsidR="00372B38" w:rsidRPr="005E6492" w:rsidRDefault="00372B38" w:rsidP="00372B38">
      <w:pPr>
        <w:pStyle w:val="Standard"/>
        <w:widowControl w:val="0"/>
        <w:jc w:val="both"/>
        <w:rPr>
          <w:sz w:val="20"/>
          <w:szCs w:val="20"/>
        </w:rPr>
      </w:pPr>
      <w:r w:rsidRPr="005E6492">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70EFB45E" w14:textId="77777777" w:rsidR="00372B38" w:rsidRPr="005E6492" w:rsidRDefault="00372B38" w:rsidP="00372B38">
      <w:pPr>
        <w:pStyle w:val="Standard"/>
        <w:widowControl w:val="0"/>
        <w:jc w:val="both"/>
        <w:rPr>
          <w:sz w:val="20"/>
          <w:szCs w:val="20"/>
        </w:rPr>
      </w:pPr>
      <w:r w:rsidRPr="005E6492">
        <w:rPr>
          <w:sz w:val="20"/>
          <w:szCs w:val="20"/>
        </w:rPr>
        <w:t>8. Termin płatności faktury lub rachunku za wykonane roboty/prace wynosi do 30 dni od daty otrzymania przez Zamawiającego prawidłowo wystawionej faktury lub rachunku wraz z niezbędnymi załącznikami.</w:t>
      </w:r>
    </w:p>
    <w:p w14:paraId="36E77149" w14:textId="77777777" w:rsidR="00372B38" w:rsidRPr="005E6492" w:rsidRDefault="00372B38" w:rsidP="00372B38">
      <w:pPr>
        <w:pStyle w:val="Standard"/>
        <w:widowControl w:val="0"/>
        <w:jc w:val="both"/>
        <w:rPr>
          <w:sz w:val="20"/>
          <w:szCs w:val="20"/>
        </w:rPr>
      </w:pPr>
      <w:r w:rsidRPr="005E6492">
        <w:rPr>
          <w:sz w:val="20"/>
          <w:szCs w:val="20"/>
        </w:rPr>
        <w:t>9. W przypadku nieterminowej płatności faktury lub rachunku Wykonawcy przysługuje prawo dochodzenia odsetek w ustawowej wysokości za opóźnienie.</w:t>
      </w:r>
    </w:p>
    <w:p w14:paraId="67F1D02A" w14:textId="77777777" w:rsidR="00372B38" w:rsidRPr="005E6492" w:rsidRDefault="00372B38" w:rsidP="00372B38">
      <w:pPr>
        <w:pStyle w:val="Standard"/>
        <w:widowControl w:val="0"/>
        <w:jc w:val="both"/>
        <w:rPr>
          <w:sz w:val="20"/>
          <w:szCs w:val="20"/>
        </w:rPr>
      </w:pPr>
      <w:r w:rsidRPr="005E6492">
        <w:rPr>
          <w:sz w:val="20"/>
          <w:szCs w:val="20"/>
        </w:rPr>
        <w:t>10.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42CBC282" w14:textId="77777777" w:rsidR="00372B38" w:rsidRPr="005E6492" w:rsidRDefault="00372B38" w:rsidP="00372B38">
      <w:pPr>
        <w:pStyle w:val="Standard"/>
        <w:widowControl w:val="0"/>
        <w:jc w:val="both"/>
        <w:rPr>
          <w:sz w:val="20"/>
          <w:szCs w:val="20"/>
        </w:rPr>
      </w:pPr>
      <w:r w:rsidRPr="005E6492">
        <w:rPr>
          <w:sz w:val="20"/>
          <w:szCs w:val="20"/>
        </w:rPr>
        <w:t>11. Należność za wykonane przez Podwykonawcę prace, płatna będzie w drodze przekazu (art. 921</w:t>
      </w:r>
      <w:r w:rsidRPr="005E6492">
        <w:rPr>
          <w:sz w:val="20"/>
          <w:szCs w:val="20"/>
          <w:vertAlign w:val="superscript"/>
        </w:rPr>
        <w:t xml:space="preserve">1 </w:t>
      </w:r>
      <w:r w:rsidRPr="005E6492">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1DF1DA9B" w14:textId="77777777" w:rsidR="00372B38" w:rsidRPr="005E6492" w:rsidRDefault="00372B38" w:rsidP="00372B38">
      <w:pPr>
        <w:pStyle w:val="Standard"/>
        <w:widowControl w:val="0"/>
        <w:jc w:val="both"/>
        <w:rPr>
          <w:sz w:val="20"/>
          <w:szCs w:val="20"/>
        </w:rPr>
      </w:pPr>
      <w:r w:rsidRPr="005E6492">
        <w:rPr>
          <w:sz w:val="20"/>
          <w:szCs w:val="20"/>
        </w:rPr>
        <w:t xml:space="preserve">12.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w:t>
      </w:r>
      <w:r w:rsidRPr="005E6492">
        <w:rPr>
          <w:sz w:val="20"/>
          <w:szCs w:val="20"/>
        </w:rPr>
        <w:lastRenderedPageBreak/>
        <w:t xml:space="preserve">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625C3CEE" w14:textId="77777777" w:rsidR="00372B38" w:rsidRPr="005E6492" w:rsidRDefault="00372B38" w:rsidP="00372B38">
      <w:pPr>
        <w:pStyle w:val="Standard"/>
        <w:widowControl w:val="0"/>
        <w:jc w:val="both"/>
        <w:rPr>
          <w:sz w:val="20"/>
          <w:szCs w:val="20"/>
        </w:rPr>
      </w:pPr>
      <w:r w:rsidRPr="005E6492">
        <w:rPr>
          <w:sz w:val="20"/>
          <w:szCs w:val="20"/>
        </w:rPr>
        <w:t xml:space="preserve">13. Zapłata przez Zamawiającego wynagrodzenia Podwykonawcy w trybie określonym w ust. 11, zwalnia Zamawiającego w stosunku do Wykonawcy z zobowiązania o zapłatę wynagrodzenia za wykonane roboty w wysokości zapłaconej kwoty. </w:t>
      </w:r>
    </w:p>
    <w:p w14:paraId="079A6163" w14:textId="77777777" w:rsidR="00372B38" w:rsidRPr="005E6492" w:rsidRDefault="00372B38" w:rsidP="00372B38">
      <w:pPr>
        <w:pStyle w:val="Standard"/>
        <w:widowControl w:val="0"/>
        <w:jc w:val="both"/>
        <w:rPr>
          <w:sz w:val="20"/>
          <w:szCs w:val="20"/>
        </w:rPr>
      </w:pPr>
      <w:r w:rsidRPr="005E6492">
        <w:rPr>
          <w:sz w:val="20"/>
          <w:szCs w:val="20"/>
        </w:rPr>
        <w:t>14. Przed dokonaniem bezpośredniej zapłaty Zamawiający informuje Wykonawcę o możliwości zgłaszania pisemnych uwag dotyczących zasadności zapłaty, w terminie 7 dni od doręczenia tej informacji.</w:t>
      </w:r>
    </w:p>
    <w:p w14:paraId="4896CE28" w14:textId="77777777" w:rsidR="00372B38" w:rsidRPr="005E6492" w:rsidRDefault="00372B38" w:rsidP="00372B38">
      <w:pPr>
        <w:pStyle w:val="Standard"/>
        <w:widowControl w:val="0"/>
        <w:jc w:val="both"/>
        <w:rPr>
          <w:sz w:val="20"/>
          <w:szCs w:val="20"/>
        </w:rPr>
      </w:pPr>
      <w:r w:rsidRPr="005E6492">
        <w:rPr>
          <w:sz w:val="20"/>
          <w:szCs w:val="20"/>
        </w:rPr>
        <w:t>15. W przypadku zgłoszenia uwag, Zamawiający może:</w:t>
      </w:r>
    </w:p>
    <w:p w14:paraId="5C6FC167" w14:textId="77777777" w:rsidR="00372B38" w:rsidRPr="005E6492" w:rsidRDefault="00372B38" w:rsidP="00372B38">
      <w:pPr>
        <w:pStyle w:val="Standard"/>
        <w:jc w:val="both"/>
        <w:rPr>
          <w:sz w:val="20"/>
          <w:szCs w:val="20"/>
        </w:rPr>
      </w:pPr>
      <w:r w:rsidRPr="005E6492">
        <w:rPr>
          <w:sz w:val="20"/>
          <w:szCs w:val="20"/>
        </w:rPr>
        <w:t>1) nie dokonać bezpośredniej zapłaty wynagrodzenia Podwykonawcy lub Dalszemu Podwykonawcy jeśli Wykonawca wykaże niezasadność takiej zapłaty, albo</w:t>
      </w:r>
    </w:p>
    <w:p w14:paraId="465B6356" w14:textId="77777777" w:rsidR="00372B38" w:rsidRPr="005E6492" w:rsidRDefault="00372B38" w:rsidP="00372B38">
      <w:pPr>
        <w:pStyle w:val="Standard"/>
        <w:jc w:val="both"/>
        <w:rPr>
          <w:sz w:val="20"/>
          <w:szCs w:val="20"/>
        </w:rPr>
      </w:pPr>
      <w:r w:rsidRPr="005E6492">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AFEA8B1" w14:textId="77777777" w:rsidR="00372B38" w:rsidRPr="005E6492" w:rsidRDefault="00372B38" w:rsidP="00372B38">
      <w:pPr>
        <w:pStyle w:val="Standard"/>
        <w:jc w:val="both"/>
        <w:rPr>
          <w:sz w:val="20"/>
          <w:szCs w:val="20"/>
        </w:rPr>
      </w:pPr>
      <w:r w:rsidRPr="005E6492">
        <w:rPr>
          <w:sz w:val="20"/>
          <w:szCs w:val="20"/>
        </w:rPr>
        <w:t>3) dokonać bezpośredniej zapłaty wynagrodzenia Podwykonawcy lub Dalszemu Podwykonawcy, jeżeli Podwykonawca lub Dalszy Podwykonawca wykaże zasadność takiej zapłaty.</w:t>
      </w:r>
    </w:p>
    <w:p w14:paraId="569A6EF5" w14:textId="77777777" w:rsidR="00372B38" w:rsidRPr="005E6492" w:rsidRDefault="00372B38" w:rsidP="00372B38">
      <w:pPr>
        <w:pStyle w:val="Standard"/>
        <w:widowControl w:val="0"/>
        <w:jc w:val="both"/>
        <w:rPr>
          <w:sz w:val="20"/>
          <w:szCs w:val="20"/>
        </w:rPr>
      </w:pPr>
      <w:r w:rsidRPr="005E6492">
        <w:rPr>
          <w:sz w:val="20"/>
          <w:szCs w:val="20"/>
        </w:rPr>
        <w:t>16. W przypadku dokonania bezpośredniej zapłaty Podwykonawcy lub Dalszemu Podwykonawcy, o których mowa w ust. 10 Zamawiający potrąca kwotę wypłaconego wynagrodzenia z wynagrodzenia należnego Wykonawcy.</w:t>
      </w:r>
    </w:p>
    <w:p w14:paraId="7D9F92FA" w14:textId="77777777" w:rsidR="00372B38" w:rsidRPr="00B82607" w:rsidRDefault="00372B38" w:rsidP="00372B38">
      <w:pPr>
        <w:pStyle w:val="WW-Normal"/>
        <w:rPr>
          <w:rFonts w:ascii="Times New Roman" w:hAnsi="Times New Roman" w:cs="Times New Roman"/>
          <w:b/>
          <w:bCs/>
          <w:color w:val="auto"/>
          <w:sz w:val="20"/>
          <w:szCs w:val="20"/>
        </w:rPr>
      </w:pPr>
    </w:p>
    <w:p w14:paraId="6DD68930" w14:textId="77777777" w:rsidR="00372B38" w:rsidRPr="00B82607" w:rsidRDefault="00372B38" w:rsidP="00372B38">
      <w:pPr>
        <w:pStyle w:val="WW-Normal"/>
        <w:jc w:val="center"/>
        <w:rPr>
          <w:rFonts w:ascii="Times New Roman" w:hAnsi="Times New Roman" w:cs="Times New Roman"/>
          <w:b/>
          <w:bCs/>
          <w:color w:val="auto"/>
          <w:sz w:val="20"/>
          <w:szCs w:val="20"/>
        </w:rPr>
      </w:pPr>
      <w:r w:rsidRPr="00B82607">
        <w:rPr>
          <w:rFonts w:ascii="Times New Roman" w:hAnsi="Times New Roman" w:cs="Times New Roman"/>
          <w:b/>
          <w:bCs/>
          <w:color w:val="auto"/>
          <w:sz w:val="20"/>
          <w:szCs w:val="20"/>
        </w:rPr>
        <w:t>§ 9</w:t>
      </w:r>
    </w:p>
    <w:p w14:paraId="5A59E6C1" w14:textId="77777777" w:rsidR="00372B38" w:rsidRPr="00B82607" w:rsidRDefault="00372B38" w:rsidP="00372B38">
      <w:pPr>
        <w:pStyle w:val="WW-Normal"/>
        <w:jc w:val="center"/>
        <w:rPr>
          <w:rFonts w:ascii="Times New Roman" w:hAnsi="Times New Roman" w:cs="Times New Roman"/>
          <w:color w:val="auto"/>
          <w:sz w:val="20"/>
          <w:szCs w:val="20"/>
        </w:rPr>
      </w:pPr>
      <w:r w:rsidRPr="00B82607">
        <w:rPr>
          <w:rFonts w:ascii="Times New Roman" w:hAnsi="Times New Roman" w:cs="Times New Roman"/>
          <w:b/>
          <w:bCs/>
          <w:color w:val="auto"/>
          <w:sz w:val="20"/>
          <w:szCs w:val="20"/>
        </w:rPr>
        <w:t>Gwarancja i rękojmia</w:t>
      </w:r>
    </w:p>
    <w:p w14:paraId="45F65EBE" w14:textId="77777777" w:rsidR="00372B38" w:rsidRPr="00B82607" w:rsidRDefault="00372B38" w:rsidP="00C47DBD">
      <w:pPr>
        <w:pStyle w:val="WW-Normal"/>
        <w:numPr>
          <w:ilvl w:val="6"/>
          <w:numId w:val="38"/>
        </w:numPr>
        <w:tabs>
          <w:tab w:val="left" w:pos="284"/>
        </w:tabs>
        <w:ind w:left="284" w:hanging="284"/>
        <w:jc w:val="both"/>
        <w:rPr>
          <w:rFonts w:ascii="Times New Roman" w:hAnsi="Times New Roman" w:cs="Times New Roman"/>
          <w:color w:val="auto"/>
          <w:sz w:val="20"/>
          <w:szCs w:val="20"/>
        </w:rPr>
      </w:pPr>
      <w:r w:rsidRPr="00B82607">
        <w:rPr>
          <w:rFonts w:ascii="Times New Roman" w:hAnsi="Times New Roman" w:cs="Times New Roman"/>
          <w:color w:val="auto"/>
          <w:sz w:val="20"/>
          <w:szCs w:val="20"/>
        </w:rPr>
        <w:t xml:space="preserve">Na wykonany przedmiot umowy, Wykonawca udziela Zamawiającemu </w:t>
      </w:r>
      <w:r w:rsidRPr="00B82607">
        <w:rPr>
          <w:rFonts w:ascii="Times New Roman" w:hAnsi="Times New Roman" w:cs="Times New Roman"/>
          <w:bCs/>
          <w:color w:val="auto"/>
          <w:sz w:val="20"/>
          <w:szCs w:val="20"/>
        </w:rPr>
        <w:t>……………………. miesięcznej gwarancji jakości</w:t>
      </w:r>
      <w:r w:rsidRPr="00B82607">
        <w:rPr>
          <w:rFonts w:ascii="Times New Roman" w:hAnsi="Times New Roman" w:cs="Times New Roman"/>
          <w:b/>
          <w:bCs/>
          <w:color w:val="auto"/>
          <w:sz w:val="20"/>
          <w:szCs w:val="20"/>
        </w:rPr>
        <w:t xml:space="preserve"> </w:t>
      </w:r>
      <w:r w:rsidRPr="00B82607">
        <w:rPr>
          <w:rFonts w:ascii="Times New Roman" w:hAnsi="Times New Roman" w:cs="Times New Roman"/>
          <w:color w:val="auto"/>
          <w:sz w:val="20"/>
          <w:szCs w:val="20"/>
        </w:rPr>
        <w:t>licząc od daty odbioru końcowego przedmiotu umowy.</w:t>
      </w:r>
    </w:p>
    <w:p w14:paraId="179D76B1" w14:textId="77777777" w:rsidR="00372B38" w:rsidRPr="00B82607" w:rsidRDefault="00372B38" w:rsidP="00C47DBD">
      <w:pPr>
        <w:pStyle w:val="WW-Normal"/>
        <w:numPr>
          <w:ilvl w:val="6"/>
          <w:numId w:val="38"/>
        </w:numPr>
        <w:tabs>
          <w:tab w:val="left" w:pos="284"/>
        </w:tabs>
        <w:ind w:left="284" w:hanging="284"/>
        <w:jc w:val="both"/>
        <w:rPr>
          <w:rFonts w:ascii="Times New Roman" w:hAnsi="Times New Roman" w:cs="Times New Roman"/>
          <w:color w:val="auto"/>
          <w:sz w:val="20"/>
          <w:szCs w:val="20"/>
        </w:rPr>
      </w:pPr>
      <w:r w:rsidRPr="00B82607">
        <w:rPr>
          <w:rFonts w:ascii="Times New Roman" w:hAnsi="Times New Roman" w:cs="Times New Roman"/>
          <w:color w:val="auto"/>
          <w:sz w:val="20"/>
          <w:szCs w:val="20"/>
        </w:rPr>
        <w:t>W dniu odbioru końcowego przedmiotu umowy Wykonawca wystawi kartę gwarancyjną wg wzoru załącznik nr 5 do umowy.</w:t>
      </w:r>
    </w:p>
    <w:p w14:paraId="0EDF2BB6" w14:textId="77777777" w:rsidR="00372B38" w:rsidRPr="00B82607" w:rsidRDefault="00372B38" w:rsidP="00C47DBD">
      <w:pPr>
        <w:pStyle w:val="WW-Normal"/>
        <w:numPr>
          <w:ilvl w:val="6"/>
          <w:numId w:val="38"/>
        </w:numPr>
        <w:tabs>
          <w:tab w:val="left" w:pos="284"/>
        </w:tabs>
        <w:ind w:left="284" w:hanging="284"/>
        <w:jc w:val="both"/>
        <w:rPr>
          <w:rFonts w:ascii="Times New Roman" w:hAnsi="Times New Roman" w:cs="Times New Roman"/>
          <w:color w:val="auto"/>
          <w:sz w:val="20"/>
          <w:szCs w:val="20"/>
        </w:rPr>
      </w:pPr>
      <w:r w:rsidRPr="00B82607">
        <w:rPr>
          <w:rFonts w:ascii="Times New Roman" w:hAnsi="Times New Roman" w:cs="Times New Roman"/>
          <w:color w:val="auto"/>
          <w:sz w:val="20"/>
          <w:szCs w:val="20"/>
        </w:rPr>
        <w:t>Na wykonany przedmiot umowy, Wykonawca udziela Zamawiającemu</w:t>
      </w:r>
      <w:r w:rsidRPr="00B82607">
        <w:rPr>
          <w:rFonts w:ascii="Times New Roman" w:hAnsi="Times New Roman" w:cs="Times New Roman"/>
          <w:color w:val="auto"/>
          <w:sz w:val="20"/>
        </w:rPr>
        <w:t xml:space="preserve"> rękojmi w liczbie miesięcy równej liczbie miesięcy gwarancji jakości wynikającej z oferty Wykonawcy, </w:t>
      </w:r>
      <w:r w:rsidRPr="00B82607">
        <w:rPr>
          <w:rFonts w:ascii="Times New Roman" w:hAnsi="Times New Roman" w:cs="Times New Roman"/>
          <w:color w:val="auto"/>
          <w:sz w:val="20"/>
          <w:szCs w:val="20"/>
        </w:rPr>
        <w:t>licząc od daty odbioru końcowego przedmiotu umowy.</w:t>
      </w:r>
    </w:p>
    <w:p w14:paraId="229C9C91" w14:textId="77777777" w:rsidR="00372B38" w:rsidRPr="00B82607" w:rsidRDefault="00372B38" w:rsidP="00C47DBD">
      <w:pPr>
        <w:pStyle w:val="WW-Normal"/>
        <w:numPr>
          <w:ilvl w:val="6"/>
          <w:numId w:val="38"/>
        </w:numPr>
        <w:tabs>
          <w:tab w:val="left" w:pos="284"/>
        </w:tabs>
        <w:ind w:left="284" w:hanging="284"/>
        <w:jc w:val="both"/>
        <w:rPr>
          <w:rFonts w:ascii="Times New Roman" w:hAnsi="Times New Roman" w:cs="Times New Roman"/>
          <w:color w:val="auto"/>
          <w:sz w:val="20"/>
          <w:szCs w:val="20"/>
        </w:rPr>
      </w:pPr>
      <w:r w:rsidRPr="00B82607">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6D2F2A09" w14:textId="77777777" w:rsidR="00372B38" w:rsidRPr="00B82607" w:rsidRDefault="00372B38" w:rsidP="00C47DBD">
      <w:pPr>
        <w:pStyle w:val="WW-Normal"/>
        <w:numPr>
          <w:ilvl w:val="6"/>
          <w:numId w:val="38"/>
        </w:numPr>
        <w:tabs>
          <w:tab w:val="left" w:pos="284"/>
        </w:tabs>
        <w:ind w:left="284" w:hanging="284"/>
        <w:jc w:val="both"/>
        <w:rPr>
          <w:rFonts w:ascii="Times New Roman" w:hAnsi="Times New Roman" w:cs="Times New Roman"/>
          <w:color w:val="auto"/>
          <w:sz w:val="20"/>
          <w:szCs w:val="20"/>
        </w:rPr>
      </w:pPr>
      <w:r w:rsidRPr="00B82607">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456C806C" w14:textId="77777777" w:rsidR="00372B38" w:rsidRPr="00B82607" w:rsidRDefault="00372B38" w:rsidP="00372B38">
      <w:pPr>
        <w:pStyle w:val="WW-Normal"/>
        <w:rPr>
          <w:rFonts w:ascii="Times New Roman" w:hAnsi="Times New Roman" w:cs="Times New Roman"/>
          <w:b/>
          <w:bCs/>
          <w:color w:val="auto"/>
          <w:sz w:val="20"/>
          <w:szCs w:val="20"/>
        </w:rPr>
      </w:pPr>
    </w:p>
    <w:p w14:paraId="6E879176" w14:textId="77777777" w:rsidR="00372B38" w:rsidRPr="00B82607" w:rsidRDefault="00372B38" w:rsidP="00372B38">
      <w:pPr>
        <w:pStyle w:val="WW-Normal"/>
        <w:jc w:val="center"/>
        <w:rPr>
          <w:rFonts w:ascii="Times New Roman" w:hAnsi="Times New Roman" w:cs="Times New Roman"/>
          <w:b/>
          <w:bCs/>
          <w:color w:val="auto"/>
          <w:sz w:val="20"/>
          <w:szCs w:val="20"/>
        </w:rPr>
      </w:pPr>
      <w:r w:rsidRPr="00B82607">
        <w:rPr>
          <w:rFonts w:ascii="Times New Roman" w:hAnsi="Times New Roman" w:cs="Times New Roman"/>
          <w:b/>
          <w:bCs/>
          <w:color w:val="auto"/>
          <w:sz w:val="20"/>
          <w:szCs w:val="20"/>
        </w:rPr>
        <w:t>§ 10</w:t>
      </w:r>
    </w:p>
    <w:p w14:paraId="61E46117"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116D87B3" w14:textId="77777777" w:rsidR="00372B38" w:rsidRDefault="00372B38" w:rsidP="00C47DBD">
      <w:pPr>
        <w:pStyle w:val="WW-Normal"/>
        <w:numPr>
          <w:ilvl w:val="7"/>
          <w:numId w:val="38"/>
        </w:num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b/>
          <w:bCs/>
          <w:sz w:val="20"/>
          <w:szCs w:val="20"/>
        </w:rPr>
        <w:t xml:space="preserve">wynagrodzenie ryczałtowe </w:t>
      </w:r>
      <w:r>
        <w:rPr>
          <w:rFonts w:ascii="Times New Roman" w:hAnsi="Times New Roman" w:cs="Times New Roman"/>
          <w:sz w:val="20"/>
          <w:szCs w:val="20"/>
        </w:rPr>
        <w:t>zgodnie z formularzem oferty w wysokości:</w:t>
      </w:r>
    </w:p>
    <w:p w14:paraId="31FB976C" w14:textId="77777777" w:rsidR="00372B38" w:rsidRDefault="00372B38" w:rsidP="00372B38">
      <w:pPr>
        <w:pStyle w:val="WW-Normal"/>
        <w:tabs>
          <w:tab w:val="left" w:pos="426"/>
        </w:tabs>
        <w:jc w:val="both"/>
        <w:rPr>
          <w:rFonts w:ascii="Times New Roman" w:hAnsi="Times New Roman" w:cs="Times New Roman"/>
          <w:sz w:val="20"/>
          <w:szCs w:val="20"/>
        </w:rPr>
      </w:pPr>
    </w:p>
    <w:p w14:paraId="1BECE952" w14:textId="77777777" w:rsidR="00372B38" w:rsidRPr="00F73975" w:rsidRDefault="00372B38" w:rsidP="00C47DBD">
      <w:pPr>
        <w:pStyle w:val="WW-Normal"/>
        <w:numPr>
          <w:ilvl w:val="0"/>
          <w:numId w:val="41"/>
        </w:numPr>
        <w:tabs>
          <w:tab w:val="left" w:pos="426"/>
        </w:tabs>
        <w:jc w:val="both"/>
        <w:rPr>
          <w:rFonts w:ascii="Times New Roman" w:hAnsi="Times New Roman" w:cs="Times New Roman"/>
          <w:sz w:val="20"/>
          <w:szCs w:val="20"/>
        </w:rPr>
      </w:pPr>
      <w:r w:rsidRPr="00F73975">
        <w:rPr>
          <w:rFonts w:ascii="Times New Roman" w:hAnsi="Times New Roman" w:cs="Times New Roman"/>
          <w:sz w:val="20"/>
          <w:szCs w:val="20"/>
        </w:rPr>
        <w:t xml:space="preserve">brutto ………………………………………..….. zł </w:t>
      </w:r>
    </w:p>
    <w:p w14:paraId="6ABFB585" w14:textId="77777777" w:rsidR="00372B38" w:rsidRPr="0089405B" w:rsidRDefault="00372B38" w:rsidP="00372B38">
      <w:pPr>
        <w:pStyle w:val="WW-Normal"/>
        <w:tabs>
          <w:tab w:val="left" w:pos="426"/>
          <w:tab w:val="left" w:pos="709"/>
        </w:tabs>
        <w:ind w:left="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73975">
        <w:rPr>
          <w:rFonts w:ascii="Times New Roman" w:hAnsi="Times New Roman" w:cs="Times New Roman"/>
          <w:sz w:val="20"/>
          <w:szCs w:val="20"/>
        </w:rPr>
        <w:t>(słownie: ……………………………………………………………</w:t>
      </w:r>
      <w:r>
        <w:rPr>
          <w:rFonts w:ascii="Times New Roman" w:hAnsi="Times New Roman" w:cs="Times New Roman"/>
          <w:sz w:val="20"/>
          <w:szCs w:val="20"/>
        </w:rPr>
        <w:t xml:space="preserve">…………………...…… ..../100 gr.)  </w:t>
      </w:r>
    </w:p>
    <w:p w14:paraId="57A39B23" w14:textId="77777777" w:rsidR="00372B38" w:rsidRDefault="00372B38" w:rsidP="00372B38">
      <w:pPr>
        <w:pStyle w:val="WW-Normal"/>
        <w:jc w:val="both"/>
        <w:rPr>
          <w:rFonts w:ascii="Times New Roman" w:hAnsi="Times New Roman" w:cs="Times New Roman"/>
          <w:color w:val="auto"/>
          <w:sz w:val="20"/>
          <w:szCs w:val="20"/>
        </w:rPr>
      </w:pPr>
    </w:p>
    <w:p w14:paraId="3A83762A" w14:textId="77777777" w:rsidR="00372B38" w:rsidRPr="002717A4" w:rsidRDefault="00372B38" w:rsidP="00C47DBD">
      <w:pPr>
        <w:pStyle w:val="WW-Normal"/>
        <w:numPr>
          <w:ilvl w:val="7"/>
          <w:numId w:val="38"/>
        </w:numPr>
        <w:tabs>
          <w:tab w:val="left" w:pos="426"/>
        </w:tabs>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Ustalone wynagrodzenia stanowić będzie wynagrodzenie ostateczne i niezmienne z zastrzeżeniem postanowień </w:t>
      </w:r>
      <w:r>
        <w:rPr>
          <w:rFonts w:ascii="Times New Roman" w:hAnsi="Times New Roman" w:cs="Times New Roman"/>
          <w:bCs/>
          <w:color w:val="auto"/>
          <w:sz w:val="20"/>
          <w:szCs w:val="20"/>
        </w:rPr>
        <w:t>§ 13 umowy.</w:t>
      </w:r>
    </w:p>
    <w:p w14:paraId="60590B0A" w14:textId="77777777" w:rsidR="00372B38" w:rsidRPr="008D57D6" w:rsidRDefault="00372B38" w:rsidP="00C47DBD">
      <w:pPr>
        <w:pStyle w:val="WW-Normal"/>
        <w:numPr>
          <w:ilvl w:val="7"/>
          <w:numId w:val="38"/>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53095A0B" w14:textId="77777777" w:rsidR="00372B38" w:rsidRPr="008D57D6" w:rsidRDefault="00372B38" w:rsidP="00C47DBD">
      <w:pPr>
        <w:pStyle w:val="WW-Normal"/>
        <w:numPr>
          <w:ilvl w:val="7"/>
          <w:numId w:val="38"/>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28D048EA" w14:textId="77777777" w:rsidR="00372B38" w:rsidRPr="008D57D6" w:rsidRDefault="00372B38" w:rsidP="00C47DBD">
      <w:pPr>
        <w:pStyle w:val="WW-Normal"/>
        <w:numPr>
          <w:ilvl w:val="7"/>
          <w:numId w:val="38"/>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 xml:space="preserve">W przypadku zmiany umowy skutkującej zmianą wynagrodzenia Wykonawcy (z zastrzeżeniem </w:t>
      </w:r>
      <w:r w:rsidRPr="008D57D6">
        <w:rPr>
          <w:rFonts w:ascii="Times New Roman" w:hAnsi="Times New Roman" w:cs="Times New Roman"/>
          <w:bCs/>
          <w:sz w:val="20"/>
        </w:rPr>
        <w:t xml:space="preserve">§ 10 </w:t>
      </w:r>
      <w:r w:rsidRPr="008D57D6">
        <w:rPr>
          <w:rFonts w:ascii="Times New Roman" w:hAnsi="Times New Roman" w:cs="Times New Roman"/>
          <w:sz w:val="20"/>
          <w:szCs w:val="20"/>
        </w:rPr>
        <w:t xml:space="preserve"> ust. 7), wynagrodzenie to ustalone zostanie na podstawie kosztorysu szczegółowego, przygotowanego przez Wykonawcę</w:t>
      </w:r>
      <w:r w:rsidRPr="008D57D6">
        <w:rPr>
          <w:rFonts w:ascii="Times New Roman" w:hAnsi="Times New Roman" w:cs="Times New Roman"/>
          <w:sz w:val="20"/>
          <w:szCs w:val="20"/>
        </w:rPr>
        <w:br/>
      </w:r>
      <w:r w:rsidRPr="008D57D6">
        <w:rPr>
          <w:rFonts w:ascii="Times New Roman" w:hAnsi="Times New Roman" w:cs="Times New Roman"/>
          <w:sz w:val="20"/>
          <w:szCs w:val="20"/>
        </w:rPr>
        <w:lastRenderedPageBreak/>
        <w:t>i zweryfikowanego przez Zamawiającego, z zastosowaniem następujących czynników cenotwórczych i wskazanego poniżej pierwszeństwa:</w:t>
      </w:r>
    </w:p>
    <w:p w14:paraId="598A0895" w14:textId="77777777" w:rsidR="00372B38" w:rsidRPr="008D57D6" w:rsidRDefault="00372B38" w:rsidP="00C47DBD">
      <w:pPr>
        <w:pStyle w:val="WW-Normal"/>
        <w:numPr>
          <w:ilvl w:val="0"/>
          <w:numId w:val="57"/>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1F781239" w14:textId="77777777" w:rsidR="00372B38" w:rsidRPr="008D57D6" w:rsidRDefault="00372B38" w:rsidP="00C47DBD">
      <w:pPr>
        <w:pStyle w:val="WW-Normal"/>
        <w:numPr>
          <w:ilvl w:val="0"/>
          <w:numId w:val="57"/>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5C5FE33B" w14:textId="77777777" w:rsidR="00372B38" w:rsidRPr="008D57D6" w:rsidRDefault="00372B38" w:rsidP="00C47DBD">
      <w:pPr>
        <w:pStyle w:val="WW-Normal"/>
        <w:numPr>
          <w:ilvl w:val="7"/>
          <w:numId w:val="38"/>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59D360F" w14:textId="77777777" w:rsidR="00372B38" w:rsidRPr="008D57D6" w:rsidRDefault="00372B38" w:rsidP="00C47DBD">
      <w:pPr>
        <w:pStyle w:val="WW-Normal"/>
        <w:numPr>
          <w:ilvl w:val="7"/>
          <w:numId w:val="38"/>
        </w:numPr>
        <w:tabs>
          <w:tab w:val="left" w:pos="426"/>
        </w:tabs>
        <w:ind w:left="426" w:hanging="426"/>
        <w:jc w:val="both"/>
        <w:rPr>
          <w:rFonts w:ascii="Times New Roman" w:hAnsi="Times New Roman" w:cs="Times New Roman"/>
          <w:color w:val="auto"/>
          <w:sz w:val="20"/>
          <w:szCs w:val="20"/>
        </w:rPr>
      </w:pPr>
      <w:r w:rsidRPr="008D57D6">
        <w:rPr>
          <w:rFonts w:ascii="Times New Roman" w:hAnsi="Times New Roman" w:cs="Times New Roman"/>
          <w:color w:val="auto"/>
          <w:sz w:val="20"/>
          <w:szCs w:val="20"/>
        </w:rPr>
        <w:t xml:space="preserve">W przypadku ograniczenia przez Zamawiającego zakresu robót, o których mowa w </w:t>
      </w:r>
      <w:r w:rsidRPr="008D57D6">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8D57D6">
        <w:rPr>
          <w:rFonts w:ascii="Times New Roman" w:hAnsi="Times New Roman" w:cs="Times New Roman"/>
          <w:sz w:val="20"/>
          <w:szCs w:val="20"/>
        </w:rPr>
        <w:t xml:space="preserve"> następujących czynników cenotwórczych i wskazanego poniżej pierwszeństwa</w:t>
      </w:r>
      <w:r w:rsidRPr="008D57D6">
        <w:rPr>
          <w:rFonts w:ascii="Times New Roman" w:hAnsi="Times New Roman" w:cs="Times New Roman"/>
          <w:bCs/>
          <w:sz w:val="20"/>
          <w:szCs w:val="20"/>
        </w:rPr>
        <w:t>:</w:t>
      </w:r>
    </w:p>
    <w:p w14:paraId="5B2FBF4E" w14:textId="77777777" w:rsidR="00372B38" w:rsidRPr="008D57D6" w:rsidRDefault="00372B38" w:rsidP="00C47DBD">
      <w:pPr>
        <w:pStyle w:val="WW-Normal"/>
        <w:numPr>
          <w:ilvl w:val="0"/>
          <w:numId w:val="58"/>
        </w:numPr>
        <w:tabs>
          <w:tab w:val="left" w:pos="426"/>
        </w:tabs>
        <w:jc w:val="both"/>
        <w:rPr>
          <w:rFonts w:ascii="Times New Roman" w:hAnsi="Times New Roman" w:cs="Times New Roman"/>
          <w:color w:val="auto"/>
          <w:sz w:val="20"/>
          <w:szCs w:val="20"/>
        </w:rPr>
      </w:pPr>
      <w:r w:rsidRPr="008D57D6">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51CAF5B7" w14:textId="77777777" w:rsidR="00372B38" w:rsidRPr="008D57D6" w:rsidRDefault="00372B38" w:rsidP="00C47DBD">
      <w:pPr>
        <w:pStyle w:val="WW-Normal"/>
        <w:numPr>
          <w:ilvl w:val="0"/>
          <w:numId w:val="58"/>
        </w:numPr>
        <w:tabs>
          <w:tab w:val="left" w:pos="426"/>
        </w:tabs>
        <w:jc w:val="both"/>
        <w:rPr>
          <w:rFonts w:ascii="Times New Roman" w:hAnsi="Times New Roman" w:cs="Times New Roman"/>
          <w:color w:val="auto"/>
          <w:sz w:val="20"/>
          <w:szCs w:val="20"/>
        </w:rPr>
      </w:pPr>
      <w:r w:rsidRPr="008D57D6">
        <w:rPr>
          <w:rFonts w:ascii="Times New Roman" w:hAnsi="Times New Roman" w:cs="Times New Roman"/>
          <w:bCs/>
          <w:sz w:val="20"/>
          <w:szCs w:val="20"/>
        </w:rPr>
        <w:t xml:space="preserve"> KNR (Katalogów Nakładów Rzeczowych) </w:t>
      </w:r>
      <w:r w:rsidRPr="008D57D6">
        <w:rPr>
          <w:rFonts w:ascii="Times New Roman" w:hAnsi="Times New Roman" w:cs="Times New Roman"/>
          <w:color w:val="auto"/>
          <w:sz w:val="20"/>
          <w:szCs w:val="20"/>
        </w:rPr>
        <w:t>z zastosowaniem czynników cenotwórczych (kosztów pośrednich, zysku i robocizny) nie niższych niż średnie ich wartości dla danego okresu wg Sekocenbudu dla regionu kujawsko-pomorskiego – województwo ogółem. Ceny materiałów i pracy sprzętu w wielkościach nie niższych niż średnie ceny krajowe w okresie realizacji – wg cenników Sekocenbudu/Orgbudu (wg wyboru Zamawiającego) łącznie z kosztami zakupu oraz według faktur na materiały niewystępujące w cennikach po uprzedniej ich akceptacji przez Zamawiającego.</w:t>
      </w:r>
    </w:p>
    <w:p w14:paraId="72415A46" w14:textId="77777777" w:rsidR="00372B38" w:rsidRPr="002717A4" w:rsidRDefault="00372B38" w:rsidP="00372B38">
      <w:pPr>
        <w:pStyle w:val="WW-Normal"/>
        <w:tabs>
          <w:tab w:val="left" w:pos="426"/>
        </w:tabs>
        <w:jc w:val="both"/>
        <w:rPr>
          <w:rFonts w:ascii="Times New Roman" w:hAnsi="Times New Roman" w:cs="Times New Roman"/>
          <w:color w:val="auto"/>
          <w:sz w:val="20"/>
          <w:szCs w:val="20"/>
        </w:rPr>
      </w:pPr>
    </w:p>
    <w:p w14:paraId="503125BE"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0881BCAC"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742FD35F" w14:textId="77777777" w:rsidR="00372B38" w:rsidRPr="00623A68" w:rsidRDefault="00372B38" w:rsidP="00372B38">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69CCC8E3" w14:textId="77777777" w:rsidR="00372B38" w:rsidRPr="00623A68" w:rsidRDefault="00372B38" w:rsidP="00372B38">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Pr>
          <w:sz w:val="20"/>
          <w:szCs w:val="20"/>
        </w:rPr>
        <w:t>0,5</w:t>
      </w:r>
      <w:r w:rsidRPr="00623A68">
        <w:rPr>
          <w:sz w:val="20"/>
          <w:szCs w:val="20"/>
        </w:rPr>
        <w:t xml:space="preserve"> % wynagrodzenia umownego brutto za każdy taki przypadek.</w:t>
      </w:r>
    </w:p>
    <w:p w14:paraId="7043A386" w14:textId="77777777" w:rsidR="00372B38" w:rsidRPr="00623A68" w:rsidRDefault="00372B38" w:rsidP="00372B38">
      <w:pPr>
        <w:pStyle w:val="Standard"/>
        <w:widowControl w:val="0"/>
        <w:jc w:val="both"/>
        <w:rPr>
          <w:sz w:val="20"/>
          <w:szCs w:val="20"/>
        </w:rPr>
      </w:pPr>
      <w:r w:rsidRPr="00623A68">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w:t>
      </w:r>
      <w:r>
        <w:rPr>
          <w:sz w:val="20"/>
          <w:szCs w:val="20"/>
        </w:rPr>
        <w:t>0,2</w:t>
      </w:r>
      <w:r w:rsidRPr="00623A68">
        <w:rPr>
          <w:sz w:val="20"/>
          <w:szCs w:val="20"/>
        </w:rPr>
        <w:t xml:space="preserve"> % wynagrodzenia umownego brutto za każdy taki przypadek.</w:t>
      </w:r>
    </w:p>
    <w:p w14:paraId="6DE53D91" w14:textId="77777777" w:rsidR="00372B38" w:rsidRPr="00623A68" w:rsidRDefault="00372B38" w:rsidP="00372B38">
      <w:pPr>
        <w:pStyle w:val="Standard"/>
        <w:widowControl w:val="0"/>
        <w:jc w:val="both"/>
        <w:rPr>
          <w:sz w:val="20"/>
          <w:szCs w:val="20"/>
        </w:rPr>
      </w:pPr>
      <w:r w:rsidRPr="00623A68">
        <w:rPr>
          <w:sz w:val="20"/>
          <w:szCs w:val="20"/>
        </w:rPr>
        <w:t xml:space="preserve">4. Za brak zmiany umowy o podwykonawstwo w zakresie terminu zapłaty Wykonawca zapłaci Zamawiającemu karę w wysokości </w:t>
      </w:r>
      <w:r>
        <w:rPr>
          <w:sz w:val="20"/>
          <w:szCs w:val="20"/>
        </w:rPr>
        <w:t>0,5</w:t>
      </w:r>
      <w:r w:rsidRPr="00623A68">
        <w:rPr>
          <w:sz w:val="20"/>
          <w:szCs w:val="20"/>
        </w:rPr>
        <w:t xml:space="preserve"> % wynagrodzenia umownego brutto za każdy taki przypadek.</w:t>
      </w:r>
    </w:p>
    <w:p w14:paraId="0E77E77A" w14:textId="77777777" w:rsidR="00372B38" w:rsidRPr="00623A68" w:rsidRDefault="00372B38" w:rsidP="00372B38">
      <w:pPr>
        <w:pStyle w:val="Standard"/>
        <w:widowControl w:val="0"/>
        <w:jc w:val="both"/>
        <w:rPr>
          <w:sz w:val="20"/>
          <w:szCs w:val="20"/>
        </w:rPr>
      </w:pPr>
      <w:r w:rsidRPr="00623A68">
        <w:rPr>
          <w:sz w:val="20"/>
          <w:szCs w:val="20"/>
        </w:rPr>
        <w:t>5. Za niedotrzymanie terminu zakończenia robót Wykonawca zapłaci Zamawiającemu karę w wysokości 0,2 % wynagrodzenia umownego brutto, za każdy dzień zwłoki.</w:t>
      </w:r>
    </w:p>
    <w:p w14:paraId="28F7FA47" w14:textId="77777777" w:rsidR="00372B38" w:rsidRPr="00623A68" w:rsidRDefault="00372B38" w:rsidP="00372B38">
      <w:pPr>
        <w:pStyle w:val="Standard"/>
        <w:widowControl w:val="0"/>
        <w:jc w:val="both"/>
        <w:rPr>
          <w:sz w:val="20"/>
          <w:szCs w:val="20"/>
        </w:rPr>
      </w:pPr>
      <w:r w:rsidRPr="00623A68">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4C495028" w14:textId="77777777" w:rsidR="00372B38" w:rsidRPr="00623A68" w:rsidRDefault="00372B38" w:rsidP="00372B38">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3394EA9F" w14:textId="77777777" w:rsidR="00372B38" w:rsidRPr="00623A68" w:rsidRDefault="00372B38" w:rsidP="00372B38">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72F9924D" w14:textId="77777777" w:rsidR="00372B38" w:rsidRPr="00623A68" w:rsidRDefault="00372B38" w:rsidP="00372B38">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swz.</w:t>
      </w:r>
    </w:p>
    <w:p w14:paraId="6B6E8B2E" w14:textId="77777777" w:rsidR="00372B38" w:rsidRPr="00623A68" w:rsidRDefault="00372B38" w:rsidP="00372B38">
      <w:pPr>
        <w:pStyle w:val="Standard"/>
        <w:widowControl w:val="0"/>
        <w:jc w:val="both"/>
        <w:rPr>
          <w:rFonts w:eastAsia="Calibri"/>
          <w:color w:val="000000"/>
          <w:sz w:val="20"/>
          <w:szCs w:val="20"/>
        </w:rPr>
      </w:pPr>
      <w:r w:rsidRPr="00623A68">
        <w:rPr>
          <w:rFonts w:eastAsia="Calibri"/>
          <w:color w:val="000000"/>
          <w:sz w:val="20"/>
          <w:szCs w:val="20"/>
        </w:rPr>
        <w:lastRenderedPageBreak/>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0ADE639E" w14:textId="77777777" w:rsidR="00372B38" w:rsidRPr="00623A68" w:rsidRDefault="00372B38" w:rsidP="00372B38">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0A05A46"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2B3F9E8"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D87283F"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451FF98A"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76B4F853" w14:textId="77777777" w:rsidR="00372B38" w:rsidRPr="00623A68" w:rsidRDefault="00372B38" w:rsidP="00372B38">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17A77626" w14:textId="77777777" w:rsidR="00372B38" w:rsidRPr="00623A68" w:rsidRDefault="00372B38" w:rsidP="00372B38">
      <w:pPr>
        <w:pStyle w:val="WW-Normal"/>
        <w:rPr>
          <w:rFonts w:ascii="Times New Roman" w:hAnsi="Times New Roman" w:cs="Times New Roman"/>
          <w:b/>
          <w:bCs/>
          <w:sz w:val="20"/>
          <w:szCs w:val="20"/>
        </w:rPr>
      </w:pPr>
    </w:p>
    <w:p w14:paraId="0E6C5C29"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6E1847E4"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348ADC1B" w14:textId="77777777" w:rsidR="00372B38" w:rsidRPr="00623A68" w:rsidRDefault="00372B38" w:rsidP="00372B38">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4E2ACF66" w14:textId="77777777" w:rsidR="00372B38" w:rsidRPr="00623A68" w:rsidRDefault="00372B38" w:rsidP="00372B38">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5B6362DB" w14:textId="77777777" w:rsidR="00372B38" w:rsidRPr="00623A68" w:rsidRDefault="00372B38" w:rsidP="00372B38">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0ED44D7E" w14:textId="77777777" w:rsidR="00372B38" w:rsidRPr="00623A68" w:rsidRDefault="00372B38" w:rsidP="00372B38">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01AD9DC3" w14:textId="77777777" w:rsidR="00372B38" w:rsidRPr="00623A68" w:rsidRDefault="00372B38" w:rsidP="00372B38">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7C8A0426" w14:textId="77777777" w:rsidR="00372B38" w:rsidRPr="00623A68" w:rsidRDefault="00372B38" w:rsidP="00372B38">
      <w:pPr>
        <w:pStyle w:val="Standard"/>
        <w:widowControl w:val="0"/>
        <w:jc w:val="both"/>
        <w:rPr>
          <w:sz w:val="20"/>
          <w:szCs w:val="20"/>
        </w:rPr>
      </w:pPr>
      <w:r w:rsidRPr="00623A68">
        <w:rPr>
          <w:sz w:val="20"/>
          <w:szCs w:val="20"/>
        </w:rPr>
        <w:t>4) niedotrzymania przez Wykonawcę terminów wykonania kolejno następujących po sobie robót budowlanych wynikających z harmonogramu rzeczowo-finansowego robót, którego wzór stanowi załącznik nr 9 do swz,</w:t>
      </w:r>
    </w:p>
    <w:p w14:paraId="55CE1C7E" w14:textId="77777777" w:rsidR="00372B38" w:rsidRPr="00623A68" w:rsidRDefault="00372B38" w:rsidP="00372B38">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5F27F3E6" w14:textId="77777777" w:rsidR="00372B38" w:rsidRPr="00623A68" w:rsidRDefault="00372B38" w:rsidP="00372B38">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1AC4AE80" w14:textId="77777777" w:rsidR="00372B38" w:rsidRPr="00623A68" w:rsidRDefault="00372B38" w:rsidP="00372B38">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06672637" w14:textId="77777777" w:rsidR="00372B38" w:rsidRPr="00623A68" w:rsidRDefault="00372B38" w:rsidP="00372B38">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3E31CAEC" w14:textId="77777777" w:rsidR="00372B38" w:rsidRPr="00623A68" w:rsidRDefault="00372B38" w:rsidP="00372B38">
      <w:pPr>
        <w:pStyle w:val="WW-Normal"/>
        <w:jc w:val="both"/>
        <w:rPr>
          <w:rFonts w:ascii="Times New Roman" w:hAnsi="Times New Roman" w:cs="Times New Roman"/>
          <w:sz w:val="20"/>
          <w:szCs w:val="20"/>
        </w:rPr>
      </w:pPr>
    </w:p>
    <w:p w14:paraId="17428964"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6E9D8A02"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2CC44FE9" w14:textId="77777777" w:rsidR="00372B38" w:rsidRPr="00623A68" w:rsidRDefault="00372B38" w:rsidP="00C47DBD">
      <w:pPr>
        <w:pStyle w:val="Tekstpodstawowy"/>
        <w:widowControl/>
        <w:numPr>
          <w:ilvl w:val="0"/>
          <w:numId w:val="4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3A67C1" w14:textId="77777777" w:rsidR="00372B38" w:rsidRPr="00475173" w:rsidRDefault="00372B38" w:rsidP="00C47DBD">
      <w:pPr>
        <w:pStyle w:val="Tekstpodstawowy"/>
        <w:widowControl/>
        <w:numPr>
          <w:ilvl w:val="4"/>
          <w:numId w:val="36"/>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terminów wykonania umowy:</w:t>
      </w:r>
    </w:p>
    <w:p w14:paraId="15AAFCE1" w14:textId="77777777" w:rsidR="00372B38" w:rsidRPr="00475173" w:rsidRDefault="00372B38" w:rsidP="00C47DBD">
      <w:pPr>
        <w:pStyle w:val="Tekstpodstawowy"/>
        <w:widowControl/>
        <w:numPr>
          <w:ilvl w:val="1"/>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BB40C32" w14:textId="77777777" w:rsidR="00372B38" w:rsidRPr="00475173" w:rsidRDefault="00372B38" w:rsidP="00C47DBD">
      <w:pPr>
        <w:pStyle w:val="Tekstpodstawowy"/>
        <w:widowControl/>
        <w:numPr>
          <w:ilvl w:val="0"/>
          <w:numId w:val="43"/>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klęsk żywiołowych,</w:t>
      </w:r>
    </w:p>
    <w:p w14:paraId="2544BD72" w14:textId="77777777" w:rsidR="00372B38" w:rsidRPr="00475173" w:rsidRDefault="00372B38" w:rsidP="00C47DBD">
      <w:pPr>
        <w:pStyle w:val="Tekstpodstawowy"/>
        <w:widowControl/>
        <w:numPr>
          <w:ilvl w:val="0"/>
          <w:numId w:val="43"/>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59248BBD" w14:textId="77777777" w:rsidR="00372B38" w:rsidRPr="00475173" w:rsidRDefault="00372B38" w:rsidP="00C47DBD">
      <w:pPr>
        <w:pStyle w:val="Tekstpodstawowy"/>
        <w:widowControl/>
        <w:numPr>
          <w:ilvl w:val="1"/>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6A11BCE1" w14:textId="77777777" w:rsidR="00372B38" w:rsidRPr="00475173" w:rsidRDefault="00372B38" w:rsidP="00C47DBD">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wystąpienie w trakcie prowadzenia robót klęsk żywiołowych,</w:t>
      </w:r>
    </w:p>
    <w:p w14:paraId="4588012B" w14:textId="77777777" w:rsidR="00372B38" w:rsidRPr="00475173" w:rsidRDefault="00372B38" w:rsidP="00C47DBD">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natrafienie w trakcie prowadzenia robót na niewypały i niewybuchy,</w:t>
      </w:r>
    </w:p>
    <w:p w14:paraId="0DA1AB03" w14:textId="77777777" w:rsidR="00372B38" w:rsidRPr="00475173" w:rsidRDefault="00372B38" w:rsidP="00C47DBD">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wykonania wykopalisk archeologicznych,</w:t>
      </w:r>
    </w:p>
    <w:p w14:paraId="0E2A4425" w14:textId="77777777" w:rsidR="00372B38" w:rsidRPr="00475173" w:rsidRDefault="00372B38" w:rsidP="00C47DBD">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lastRenderedPageBreak/>
        <w:t>wystąpienie odmiennych od przyjętych w dokumentacji projektowej warunków geologicznych,</w:t>
      </w:r>
    </w:p>
    <w:p w14:paraId="0684FFCF" w14:textId="77777777" w:rsidR="00372B38" w:rsidRPr="00475173" w:rsidRDefault="00372B38" w:rsidP="00C47DBD">
      <w:pPr>
        <w:pStyle w:val="Tekstpodstawowy"/>
        <w:widowControl/>
        <w:numPr>
          <w:ilvl w:val="0"/>
          <w:numId w:val="44"/>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37565CCD" w14:textId="77777777" w:rsidR="00372B38" w:rsidRPr="00475173" w:rsidRDefault="00372B38" w:rsidP="00C47DBD">
      <w:pPr>
        <w:pStyle w:val="Tekstpodstawowy"/>
        <w:widowControl/>
        <w:numPr>
          <w:ilvl w:val="1"/>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732EB95" w14:textId="77777777" w:rsidR="00372B38" w:rsidRPr="00475173" w:rsidRDefault="00372B38" w:rsidP="00C47DBD">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wstrzymanie robót przez Zamawiającego,</w:t>
      </w:r>
    </w:p>
    <w:p w14:paraId="47847511" w14:textId="77777777" w:rsidR="00372B38" w:rsidRPr="00475173" w:rsidRDefault="00372B38" w:rsidP="00C47DBD">
      <w:pPr>
        <w:pStyle w:val="Tekstpodstawowy"/>
        <w:widowControl/>
        <w:numPr>
          <w:ilvl w:val="0"/>
          <w:numId w:val="45"/>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usunięcia błędów lub wprowadzenia zmian w dokumentacji projektowej lub specyfikacji technicznej wykonania i odbioru robót,</w:t>
      </w:r>
    </w:p>
    <w:p w14:paraId="3F8BE105" w14:textId="77777777" w:rsidR="00372B38" w:rsidRPr="00475173" w:rsidRDefault="00372B38" w:rsidP="00C47DBD">
      <w:pPr>
        <w:pStyle w:val="Tekstpodstawowy"/>
        <w:widowControl/>
        <w:numPr>
          <w:ilvl w:val="1"/>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wykonania robót zamiennych lub dodatkowych,</w:t>
      </w:r>
    </w:p>
    <w:p w14:paraId="74446078" w14:textId="77777777" w:rsidR="00372B38" w:rsidRPr="00475173" w:rsidRDefault="00372B38" w:rsidP="00C47DBD">
      <w:pPr>
        <w:pStyle w:val="Tekstpodstawowy"/>
        <w:widowControl/>
        <w:numPr>
          <w:ilvl w:val="1"/>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E35CBC2" w14:textId="77777777" w:rsidR="00372B38" w:rsidRPr="00475173" w:rsidRDefault="00372B38" w:rsidP="00C47DBD">
      <w:pPr>
        <w:pStyle w:val="Tekstpodstawowy"/>
        <w:widowControl/>
        <w:numPr>
          <w:ilvl w:val="0"/>
          <w:numId w:val="46"/>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70D6CE87" w14:textId="77777777" w:rsidR="00372B38" w:rsidRPr="00475173" w:rsidRDefault="00372B38" w:rsidP="00C47DBD">
      <w:pPr>
        <w:pStyle w:val="Tekstpodstawowy"/>
        <w:widowControl/>
        <w:numPr>
          <w:ilvl w:val="0"/>
          <w:numId w:val="46"/>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BBE1763" w14:textId="77777777" w:rsidR="00372B38" w:rsidRPr="00475173" w:rsidRDefault="00372B38" w:rsidP="00C47DBD">
      <w:pPr>
        <w:pStyle w:val="Tekstpodstawowy"/>
        <w:widowControl/>
        <w:numPr>
          <w:ilvl w:val="0"/>
          <w:numId w:val="46"/>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6942507" w14:textId="77777777" w:rsidR="00372B38" w:rsidRPr="00475173" w:rsidRDefault="00372B38" w:rsidP="00C47DBD">
      <w:pPr>
        <w:pStyle w:val="Tekstpodstawowy"/>
        <w:widowControl/>
        <w:numPr>
          <w:ilvl w:val="1"/>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3C5D6552" w14:textId="77777777" w:rsidR="00372B38" w:rsidRPr="00475173" w:rsidRDefault="00372B38" w:rsidP="00C47DBD">
      <w:pPr>
        <w:pStyle w:val="Tekstpodstawowy"/>
        <w:widowControl/>
        <w:numPr>
          <w:ilvl w:val="1"/>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04C437" w14:textId="77777777" w:rsidR="00372B38" w:rsidRPr="00475173" w:rsidRDefault="00372B38" w:rsidP="00C47DBD">
      <w:pPr>
        <w:pStyle w:val="Tekstpodstawowy"/>
        <w:widowControl/>
        <w:numPr>
          <w:ilvl w:val="1"/>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 przypadku opóźnień w przebiegu procedury udzielania zamówienia, które są niezależne od Zamawiającego i powstały w szczególności na skutek złożenia przez wykonawców odwołań do Krajowej Izby Odwoławczej,</w:t>
      </w:r>
    </w:p>
    <w:p w14:paraId="5FE8727B" w14:textId="77777777" w:rsidR="00372B38" w:rsidRPr="00475173" w:rsidRDefault="00372B38" w:rsidP="00C47DBD">
      <w:pPr>
        <w:pStyle w:val="Tekstpodstawowy"/>
        <w:widowControl/>
        <w:numPr>
          <w:ilvl w:val="1"/>
          <w:numId w:val="42"/>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737CC63A" w14:textId="77777777" w:rsidR="00372B38" w:rsidRPr="00475173" w:rsidRDefault="00372B38" w:rsidP="00372B38">
      <w:pPr>
        <w:pStyle w:val="Tekstpodstawowy"/>
        <w:ind w:left="360"/>
        <w:rPr>
          <w:rFonts w:ascii="Times New Roman" w:hAnsi="Times New Roman" w:cs="Times New Roman"/>
          <w:bCs/>
          <w:sz w:val="20"/>
          <w:szCs w:val="20"/>
        </w:rPr>
      </w:pPr>
    </w:p>
    <w:p w14:paraId="14CD8E57" w14:textId="77777777" w:rsidR="00372B38" w:rsidRPr="00475173" w:rsidRDefault="00372B38" w:rsidP="00372B38">
      <w:pPr>
        <w:pStyle w:val="Tekstpodstawowy"/>
        <w:ind w:left="360"/>
        <w:jc w:val="both"/>
        <w:rPr>
          <w:rFonts w:ascii="Times New Roman" w:hAnsi="Times New Roman" w:cs="Times New Roman"/>
          <w:bCs/>
          <w:sz w:val="20"/>
          <w:szCs w:val="20"/>
        </w:rPr>
      </w:pPr>
      <w:r w:rsidRPr="00475173">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2CDA6F68" w14:textId="77777777" w:rsidR="00372B38" w:rsidRPr="00475173" w:rsidRDefault="00372B38" w:rsidP="00372B38">
      <w:pPr>
        <w:pStyle w:val="Tekstpodstawowy"/>
        <w:ind w:left="360"/>
        <w:rPr>
          <w:rFonts w:ascii="Times New Roman" w:hAnsi="Times New Roman" w:cs="Times New Roman"/>
          <w:bCs/>
          <w:sz w:val="20"/>
          <w:szCs w:val="20"/>
        </w:rPr>
      </w:pPr>
    </w:p>
    <w:p w14:paraId="52F0AD6A" w14:textId="77777777" w:rsidR="00372B38" w:rsidRPr="00475173" w:rsidRDefault="00372B38" w:rsidP="00C47DBD">
      <w:pPr>
        <w:pStyle w:val="Tekstpodstawowy"/>
        <w:widowControl/>
        <w:numPr>
          <w:ilvl w:val="4"/>
          <w:numId w:val="36"/>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sposobu spełnienia świadczenia:</w:t>
      </w:r>
    </w:p>
    <w:p w14:paraId="7639A408" w14:textId="77777777" w:rsidR="00372B38" w:rsidRPr="00475173" w:rsidRDefault="00372B38" w:rsidP="00372B38">
      <w:pPr>
        <w:pStyle w:val="Tekstpodstawowy"/>
        <w:ind w:left="1069"/>
        <w:rPr>
          <w:rFonts w:ascii="Times New Roman" w:hAnsi="Times New Roman" w:cs="Times New Roman"/>
          <w:bCs/>
          <w:sz w:val="20"/>
          <w:szCs w:val="20"/>
        </w:rPr>
      </w:pPr>
      <w:r w:rsidRPr="00475173">
        <w:rPr>
          <w:rFonts w:ascii="Times New Roman" w:hAnsi="Times New Roman" w:cs="Times New Roman"/>
          <w:bCs/>
          <w:sz w:val="20"/>
          <w:szCs w:val="20"/>
        </w:rPr>
        <w:t>2.1) zmiany technologiczne spowodowane w szczególności następującymi okolicznościami:</w:t>
      </w:r>
    </w:p>
    <w:p w14:paraId="1C56AFA9" w14:textId="77777777" w:rsidR="00372B38" w:rsidRPr="00475173" w:rsidRDefault="00372B38" w:rsidP="00C47DBD">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 xml:space="preserve">z uwagi na możliwość osiągnięcia wymaganego efektu przy niższych kosztach wykonania robót poprzez zastosowanie innych rozwiązań technicznych lub materiałowych, przy </w:t>
      </w:r>
      <w:r w:rsidRPr="00475173">
        <w:rPr>
          <w:rFonts w:ascii="Times New Roman" w:hAnsi="Times New Roman" w:cs="Times New Roman"/>
          <w:bCs/>
          <w:sz w:val="20"/>
          <w:szCs w:val="20"/>
        </w:rPr>
        <w:lastRenderedPageBreak/>
        <w:t>zachowaniu jakości i parametrów technicznych obiektów budowlanych, instalacji i urządzeń,</w:t>
      </w:r>
    </w:p>
    <w:p w14:paraId="449D9779" w14:textId="77777777" w:rsidR="00372B38" w:rsidRPr="00475173" w:rsidRDefault="00372B38" w:rsidP="00C47DBD">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6CC8D5D2" w14:textId="77777777" w:rsidR="00372B38" w:rsidRPr="00475173" w:rsidRDefault="00372B38" w:rsidP="00C47DBD">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FBFC376" w14:textId="77777777" w:rsidR="00372B38" w:rsidRPr="00475173" w:rsidRDefault="00372B38" w:rsidP="00C47DBD">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2ABA6E8B" w14:textId="77777777" w:rsidR="00372B38" w:rsidRPr="00475173" w:rsidRDefault="00372B38" w:rsidP="00C47DBD">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4D2F9AE5" w14:textId="77777777" w:rsidR="00372B38" w:rsidRPr="00475173" w:rsidRDefault="00372B38" w:rsidP="00C47DBD">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36561936" w14:textId="77777777" w:rsidR="00372B38" w:rsidRPr="00475173" w:rsidRDefault="00372B38" w:rsidP="00C47DBD">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2011F42D" w14:textId="77777777" w:rsidR="00372B38" w:rsidRPr="00475173" w:rsidRDefault="00372B38" w:rsidP="00C47DBD">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decyzji, postanowień lub uzgodnień przez organy administracyjne i podmioty uzgadniające dokumentację projektową,</w:t>
      </w:r>
    </w:p>
    <w:p w14:paraId="6BD127BB" w14:textId="77777777" w:rsidR="00372B38" w:rsidRPr="00475173" w:rsidRDefault="00372B38" w:rsidP="00C47DBD">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51EE126A" w14:textId="77777777" w:rsidR="00372B38" w:rsidRPr="00475173" w:rsidRDefault="00372B38" w:rsidP="00C47DBD">
      <w:pPr>
        <w:pStyle w:val="Tekstpodstawowy"/>
        <w:widowControl/>
        <w:numPr>
          <w:ilvl w:val="0"/>
          <w:numId w:val="47"/>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3545527C" w14:textId="77777777" w:rsidR="00372B38" w:rsidRPr="00475173" w:rsidRDefault="00372B38" w:rsidP="00372B38">
      <w:pPr>
        <w:pStyle w:val="Tekstpodstawowy"/>
        <w:rPr>
          <w:rFonts w:ascii="Times New Roman" w:hAnsi="Times New Roman" w:cs="Times New Roman"/>
          <w:bCs/>
          <w:sz w:val="20"/>
          <w:szCs w:val="20"/>
        </w:rPr>
      </w:pPr>
    </w:p>
    <w:p w14:paraId="3F7A410E" w14:textId="77777777" w:rsidR="00372B38" w:rsidRPr="00475173" w:rsidRDefault="00372B38" w:rsidP="00372B38">
      <w:pPr>
        <w:pStyle w:val="Tekstpodstawowy"/>
        <w:ind w:left="705"/>
        <w:jc w:val="both"/>
        <w:rPr>
          <w:rFonts w:ascii="Times New Roman" w:hAnsi="Times New Roman" w:cs="Times New Roman"/>
          <w:bCs/>
          <w:sz w:val="20"/>
          <w:szCs w:val="20"/>
        </w:rPr>
      </w:pPr>
      <w:r w:rsidRPr="00475173">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501E800A" w14:textId="77777777" w:rsidR="00372B38" w:rsidRPr="00475173" w:rsidRDefault="00372B38" w:rsidP="00372B38">
      <w:pPr>
        <w:pStyle w:val="Tekstpodstawowy"/>
        <w:jc w:val="both"/>
        <w:rPr>
          <w:rFonts w:ascii="Times New Roman" w:hAnsi="Times New Roman" w:cs="Times New Roman"/>
          <w:bCs/>
          <w:sz w:val="20"/>
          <w:szCs w:val="20"/>
        </w:rPr>
      </w:pPr>
    </w:p>
    <w:p w14:paraId="3D22E430" w14:textId="77777777" w:rsidR="00372B38" w:rsidRPr="00475173" w:rsidRDefault="00372B38" w:rsidP="00372B38">
      <w:pPr>
        <w:pStyle w:val="Tekstpodstawowy"/>
        <w:ind w:left="1069"/>
        <w:jc w:val="both"/>
        <w:rPr>
          <w:rFonts w:ascii="Times New Roman" w:hAnsi="Times New Roman" w:cs="Times New Roman"/>
          <w:bCs/>
          <w:sz w:val="20"/>
          <w:szCs w:val="20"/>
        </w:rPr>
      </w:pPr>
      <w:r w:rsidRPr="00475173">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warunków zamówienia, według polityki kadrowej wykonawcy.</w:t>
      </w:r>
    </w:p>
    <w:p w14:paraId="7E98D622" w14:textId="77777777" w:rsidR="00372B38" w:rsidRPr="00475173" w:rsidRDefault="00372B38" w:rsidP="00372B38">
      <w:pPr>
        <w:pStyle w:val="Tekstpodstawowy"/>
        <w:rPr>
          <w:rFonts w:ascii="Times New Roman" w:hAnsi="Times New Roman" w:cs="Times New Roman"/>
          <w:bCs/>
          <w:sz w:val="20"/>
          <w:szCs w:val="20"/>
        </w:rPr>
      </w:pPr>
    </w:p>
    <w:p w14:paraId="485BC83E" w14:textId="77777777" w:rsidR="00372B38" w:rsidRPr="00475173" w:rsidRDefault="00372B38" w:rsidP="00C47DBD">
      <w:pPr>
        <w:pStyle w:val="Tekstpodstawowy"/>
        <w:widowControl/>
        <w:numPr>
          <w:ilvl w:val="4"/>
          <w:numId w:val="36"/>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pozostałe zmiany spowodowane następującymi okolicznościami:</w:t>
      </w:r>
    </w:p>
    <w:p w14:paraId="041DCFF7" w14:textId="77777777" w:rsidR="00372B38" w:rsidRPr="00475173" w:rsidRDefault="00372B38" w:rsidP="00C47DBD">
      <w:pPr>
        <w:pStyle w:val="Tekstpodstawowy"/>
        <w:widowControl/>
        <w:numPr>
          <w:ilvl w:val="0"/>
          <w:numId w:val="4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siła wyższa uniemożliwiająca wykonanie przedmiotu umowy zgodnie z swz,</w:t>
      </w:r>
    </w:p>
    <w:p w14:paraId="06BFD741" w14:textId="77777777" w:rsidR="00372B38" w:rsidRPr="00475173" w:rsidRDefault="00372B38" w:rsidP="00C47DBD">
      <w:pPr>
        <w:pStyle w:val="Tekstpodstawowy"/>
        <w:widowControl/>
        <w:numPr>
          <w:ilvl w:val="0"/>
          <w:numId w:val="4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obowiązującej stawki VAT,</w:t>
      </w:r>
    </w:p>
    <w:p w14:paraId="08B185A6" w14:textId="77777777" w:rsidR="00372B38" w:rsidRPr="00475173" w:rsidRDefault="00372B38" w:rsidP="00C47DBD">
      <w:pPr>
        <w:pStyle w:val="Tekstpodstawowy"/>
        <w:widowControl/>
        <w:numPr>
          <w:ilvl w:val="0"/>
          <w:numId w:val="4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 xml:space="preserve">zmiana przepisów podatkowych w zakresie wystawiania faktur, powstawania obowiązku podatkowego itp., </w:t>
      </w:r>
    </w:p>
    <w:p w14:paraId="1D60EB27" w14:textId="77777777" w:rsidR="00372B38" w:rsidRPr="00475173" w:rsidRDefault="00372B38" w:rsidP="00C47DBD">
      <w:pPr>
        <w:pStyle w:val="Tekstpodstawowy"/>
        <w:widowControl/>
        <w:numPr>
          <w:ilvl w:val="0"/>
          <w:numId w:val="4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2A29F356" w14:textId="77777777" w:rsidR="00372B38" w:rsidRPr="00475173" w:rsidRDefault="00372B38" w:rsidP="00C47DBD">
      <w:pPr>
        <w:pStyle w:val="Tekstpodstawowy"/>
        <w:widowControl/>
        <w:numPr>
          <w:ilvl w:val="0"/>
          <w:numId w:val="4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2668FE9D" w14:textId="77777777" w:rsidR="00372B38" w:rsidRPr="00475173" w:rsidRDefault="00372B38" w:rsidP="00C47DBD">
      <w:pPr>
        <w:pStyle w:val="Tekstpodstawowy"/>
        <w:widowControl/>
        <w:numPr>
          <w:ilvl w:val="0"/>
          <w:numId w:val="4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24FC94BE" w14:textId="77777777" w:rsidR="00372B38" w:rsidRPr="00475173" w:rsidRDefault="00372B38" w:rsidP="00C47DBD">
      <w:pPr>
        <w:pStyle w:val="Tekstpodstawowy"/>
        <w:widowControl/>
        <w:numPr>
          <w:ilvl w:val="0"/>
          <w:numId w:val="4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wprowadzenia lub zmiany podwykonawcy lub dalszego podwykonawcy robót lub usług lub dostaw,</w:t>
      </w:r>
    </w:p>
    <w:p w14:paraId="08E31059" w14:textId="77777777" w:rsidR="00372B38" w:rsidRPr="00475173" w:rsidRDefault="00372B38" w:rsidP="00C47DBD">
      <w:pPr>
        <w:pStyle w:val="Tekstpodstawowy"/>
        <w:widowControl/>
        <w:numPr>
          <w:ilvl w:val="0"/>
          <w:numId w:val="49"/>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 w zakresie zasad rozliczeń i warunków płatności związanych z zawarciem umowy o podwykonawstwo lub dalsze podwykonawstwo.</w:t>
      </w:r>
    </w:p>
    <w:p w14:paraId="09F6D936" w14:textId="77777777" w:rsidR="00372B38" w:rsidRPr="00475173" w:rsidRDefault="00372B38" w:rsidP="00372B38">
      <w:pPr>
        <w:pStyle w:val="Tekstpodstawowy"/>
        <w:rPr>
          <w:rFonts w:ascii="Times New Roman" w:hAnsi="Times New Roman" w:cs="Times New Roman"/>
          <w:b/>
          <w:sz w:val="20"/>
          <w:szCs w:val="20"/>
        </w:rPr>
      </w:pPr>
    </w:p>
    <w:p w14:paraId="5DF7ACE7" w14:textId="77777777" w:rsidR="00372B38" w:rsidRPr="00475173" w:rsidRDefault="00372B38" w:rsidP="00C47DBD">
      <w:pPr>
        <w:pStyle w:val="Standard"/>
        <w:widowControl w:val="0"/>
        <w:numPr>
          <w:ilvl w:val="0"/>
          <w:numId w:val="40"/>
        </w:numPr>
        <w:jc w:val="both"/>
        <w:rPr>
          <w:sz w:val="20"/>
          <w:szCs w:val="20"/>
        </w:rPr>
      </w:pPr>
      <w:r w:rsidRPr="00475173">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01B11448" w14:textId="77777777" w:rsidR="00372B38" w:rsidRPr="00475173" w:rsidRDefault="00372B38" w:rsidP="00C47DBD">
      <w:pPr>
        <w:pStyle w:val="Standard"/>
        <w:widowControl w:val="0"/>
        <w:numPr>
          <w:ilvl w:val="0"/>
          <w:numId w:val="40"/>
        </w:numPr>
        <w:jc w:val="both"/>
        <w:rPr>
          <w:sz w:val="20"/>
          <w:szCs w:val="20"/>
        </w:rPr>
      </w:pPr>
      <w:r w:rsidRPr="00475173">
        <w:rPr>
          <w:sz w:val="20"/>
          <w:szCs w:val="20"/>
        </w:rPr>
        <w:t xml:space="preserve">W przypadku określonym w ust. 1 pkt 3) lit. b) zmiana stawki VAT dotyczyć będzie wynagrodzenia </w:t>
      </w:r>
      <w:r w:rsidRPr="00475173">
        <w:rPr>
          <w:sz w:val="20"/>
          <w:szCs w:val="20"/>
        </w:rPr>
        <w:lastRenderedPageBreak/>
        <w:t>umownego za prace wykonane po dacie podpisania aneksu do umowy.</w:t>
      </w:r>
    </w:p>
    <w:p w14:paraId="0163B306" w14:textId="77777777" w:rsidR="00372B38" w:rsidRPr="00475173" w:rsidRDefault="00372B38" w:rsidP="00C47DBD">
      <w:pPr>
        <w:pStyle w:val="Standard"/>
        <w:widowControl w:val="0"/>
        <w:numPr>
          <w:ilvl w:val="0"/>
          <w:numId w:val="40"/>
        </w:numPr>
        <w:jc w:val="both"/>
        <w:rPr>
          <w:sz w:val="20"/>
          <w:szCs w:val="20"/>
        </w:rPr>
      </w:pPr>
      <w:r w:rsidRPr="00475173">
        <w:rPr>
          <w:sz w:val="20"/>
          <w:szCs w:val="20"/>
        </w:rPr>
        <w:t>W przypadkach określonych w ust. 1 pkt 2) i 3) możliwa jest również, powiązana ze zmianą sposobu zakresu świadczenia lub przepisów prawa, odpowiednia zmiana rozliczania lub zmiany wysokości wynagrodzenia.</w:t>
      </w:r>
    </w:p>
    <w:p w14:paraId="68D7AEBE" w14:textId="77777777" w:rsidR="00372B38" w:rsidRPr="00475173" w:rsidRDefault="00372B38" w:rsidP="00C47DBD">
      <w:pPr>
        <w:pStyle w:val="Standard"/>
        <w:widowControl w:val="0"/>
        <w:numPr>
          <w:ilvl w:val="0"/>
          <w:numId w:val="40"/>
        </w:numPr>
        <w:jc w:val="both"/>
        <w:rPr>
          <w:sz w:val="20"/>
          <w:szCs w:val="20"/>
        </w:rPr>
      </w:pPr>
      <w:r w:rsidRPr="00475173">
        <w:rPr>
          <w:sz w:val="20"/>
          <w:szCs w:val="20"/>
        </w:rPr>
        <w:t>Wszystkie powyższe postanowienia w ust. 1 pkt 1), 2) i 3) stanowią katalog zmian, na które Zamawiający może wyrazić zgodę. Nie stanowią jednocześnie zobowiązania do wyrażenia takiej zgody.</w:t>
      </w:r>
    </w:p>
    <w:p w14:paraId="35579D63" w14:textId="77777777" w:rsidR="00372B38" w:rsidRPr="00475173" w:rsidRDefault="00372B38" w:rsidP="00C47DBD">
      <w:pPr>
        <w:pStyle w:val="Standard"/>
        <w:widowControl w:val="0"/>
        <w:numPr>
          <w:ilvl w:val="0"/>
          <w:numId w:val="40"/>
        </w:numPr>
        <w:jc w:val="both"/>
        <w:rPr>
          <w:sz w:val="20"/>
          <w:szCs w:val="20"/>
        </w:rPr>
      </w:pPr>
      <w:r w:rsidRPr="00475173">
        <w:rPr>
          <w:sz w:val="20"/>
          <w:szCs w:val="20"/>
        </w:rPr>
        <w:t>Zamawiający przewiduje również możliwość dokonywania nieistotnych zmian postanowień umowy, które nie dotyczą treści oferty, na podstawie której dokonano wyboru Wykonawcy.</w:t>
      </w:r>
    </w:p>
    <w:p w14:paraId="7D3DBB0C" w14:textId="77777777" w:rsidR="00372B38" w:rsidRPr="00475173" w:rsidRDefault="00372B38" w:rsidP="00C47DBD">
      <w:pPr>
        <w:pStyle w:val="Standard"/>
        <w:widowControl w:val="0"/>
        <w:numPr>
          <w:ilvl w:val="0"/>
          <w:numId w:val="40"/>
        </w:numPr>
        <w:jc w:val="both"/>
        <w:rPr>
          <w:sz w:val="20"/>
          <w:szCs w:val="20"/>
        </w:rPr>
      </w:pPr>
      <w:r w:rsidRPr="00475173">
        <w:rPr>
          <w:sz w:val="20"/>
          <w:szCs w:val="20"/>
        </w:rPr>
        <w:t>Nie stanowią zmiany umowy:</w:t>
      </w:r>
    </w:p>
    <w:p w14:paraId="443DC4A1" w14:textId="77777777" w:rsidR="00372B38" w:rsidRPr="00475173" w:rsidRDefault="00372B38" w:rsidP="00C47DBD">
      <w:pPr>
        <w:pStyle w:val="Standard"/>
        <w:widowControl w:val="0"/>
        <w:numPr>
          <w:ilvl w:val="0"/>
          <w:numId w:val="48"/>
        </w:numPr>
        <w:jc w:val="both"/>
        <w:rPr>
          <w:sz w:val="20"/>
          <w:szCs w:val="20"/>
        </w:rPr>
      </w:pPr>
      <w:r w:rsidRPr="00475173">
        <w:rPr>
          <w:sz w:val="20"/>
          <w:szCs w:val="20"/>
        </w:rPr>
        <w:t>zmiana danych związanych z obsługą organizacyjno-administracyjną umowy,</w:t>
      </w:r>
    </w:p>
    <w:p w14:paraId="10AD2557" w14:textId="77777777" w:rsidR="00372B38" w:rsidRPr="00475173" w:rsidRDefault="00372B38" w:rsidP="00C47DBD">
      <w:pPr>
        <w:pStyle w:val="Standard"/>
        <w:widowControl w:val="0"/>
        <w:numPr>
          <w:ilvl w:val="0"/>
          <w:numId w:val="48"/>
        </w:numPr>
        <w:jc w:val="both"/>
        <w:rPr>
          <w:sz w:val="20"/>
          <w:szCs w:val="20"/>
        </w:rPr>
      </w:pPr>
      <w:r w:rsidRPr="00475173">
        <w:rPr>
          <w:sz w:val="20"/>
          <w:szCs w:val="20"/>
        </w:rPr>
        <w:t>zmiana danych teleadresowych.</w:t>
      </w:r>
    </w:p>
    <w:p w14:paraId="5D7E2DB5" w14:textId="77777777" w:rsidR="00372B38" w:rsidRPr="00475173" w:rsidRDefault="00372B38" w:rsidP="00C47DBD">
      <w:pPr>
        <w:pStyle w:val="Standard"/>
        <w:widowControl w:val="0"/>
        <w:numPr>
          <w:ilvl w:val="0"/>
          <w:numId w:val="40"/>
        </w:numPr>
        <w:jc w:val="both"/>
        <w:rPr>
          <w:sz w:val="20"/>
          <w:szCs w:val="20"/>
        </w:rPr>
      </w:pPr>
      <w:r w:rsidRPr="00475173">
        <w:rPr>
          <w:sz w:val="20"/>
          <w:szCs w:val="20"/>
        </w:rPr>
        <w:t>Strona występująca o zmianę postanowień zawartej umowy zobowiązana jest do udokumentowania zaistnienia okoliczności, o których mowa w ust. 1. Wniosek o zmianę postanowień umowy musi być wyrażony na piśmie.</w:t>
      </w:r>
    </w:p>
    <w:p w14:paraId="4CAC4DF2" w14:textId="77777777" w:rsidR="00372B38" w:rsidRPr="00475173" w:rsidRDefault="00372B38" w:rsidP="00C47DBD">
      <w:pPr>
        <w:widowControl/>
        <w:numPr>
          <w:ilvl w:val="0"/>
          <w:numId w:val="40"/>
        </w:numPr>
        <w:autoSpaceDE/>
        <w:autoSpaceDN/>
        <w:jc w:val="both"/>
        <w:rPr>
          <w:rFonts w:ascii="Times New Roman" w:hAnsi="Times New Roman" w:cs="Times New Roman"/>
          <w:bCs/>
          <w:sz w:val="20"/>
          <w:szCs w:val="20"/>
        </w:rPr>
      </w:pPr>
      <w:r w:rsidRPr="00475173">
        <w:rPr>
          <w:rFonts w:ascii="Times New Roman" w:hAnsi="Times New Roman" w:cs="Times New Roman"/>
          <w:bCs/>
          <w:sz w:val="20"/>
          <w:szCs w:val="20"/>
        </w:rPr>
        <w:t>Zmiana umowy może nastąpić wyłącznie w formie pisemnego aneksu pod rygorem nieważności.</w:t>
      </w:r>
    </w:p>
    <w:p w14:paraId="09372AEA" w14:textId="77777777" w:rsidR="00372B38" w:rsidRPr="00623A68" w:rsidRDefault="00372B38" w:rsidP="00372B38">
      <w:pPr>
        <w:pStyle w:val="WW-Normal"/>
        <w:jc w:val="center"/>
        <w:rPr>
          <w:rFonts w:ascii="Times New Roman" w:hAnsi="Times New Roman" w:cs="Times New Roman"/>
          <w:b/>
          <w:bCs/>
          <w:sz w:val="20"/>
          <w:szCs w:val="20"/>
        </w:rPr>
      </w:pPr>
    </w:p>
    <w:p w14:paraId="2475F900"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5CDE2BFF"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524ABBEA" w14:textId="77777777" w:rsidR="00372B38" w:rsidRPr="00623A68" w:rsidRDefault="00372B38" w:rsidP="00372B38">
      <w:pPr>
        <w:pStyle w:val="WW-Normal"/>
        <w:jc w:val="both"/>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1817D787" w14:textId="77777777" w:rsidR="00372B38" w:rsidRPr="00623A68" w:rsidRDefault="00372B38" w:rsidP="00372B38">
      <w:pPr>
        <w:pStyle w:val="WW-Normal"/>
        <w:jc w:val="center"/>
        <w:rPr>
          <w:rFonts w:ascii="Times New Roman" w:hAnsi="Times New Roman" w:cs="Times New Roman"/>
          <w:b/>
          <w:bCs/>
          <w:sz w:val="20"/>
          <w:szCs w:val="20"/>
        </w:rPr>
      </w:pPr>
    </w:p>
    <w:p w14:paraId="65B40F83"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47C3FAA4" w14:textId="77777777" w:rsidR="00372B38" w:rsidRPr="00623A68" w:rsidRDefault="00372B38" w:rsidP="00372B38">
      <w:pPr>
        <w:pStyle w:val="Standard"/>
        <w:jc w:val="center"/>
        <w:rPr>
          <w:b/>
          <w:bCs/>
          <w:sz w:val="20"/>
          <w:szCs w:val="20"/>
        </w:rPr>
      </w:pPr>
      <w:r w:rsidRPr="00623A68">
        <w:rPr>
          <w:b/>
          <w:bCs/>
          <w:sz w:val="20"/>
          <w:szCs w:val="20"/>
        </w:rPr>
        <w:t>Wymagania dotyczące umów o podwykonawstwo</w:t>
      </w:r>
    </w:p>
    <w:p w14:paraId="44734E8D" w14:textId="77777777" w:rsidR="00372B38" w:rsidRPr="00623A68" w:rsidRDefault="00372B38" w:rsidP="00C47DBD">
      <w:pPr>
        <w:pStyle w:val="WW-Normal"/>
        <w:numPr>
          <w:ilvl w:val="6"/>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1699636C" w14:textId="77777777" w:rsidR="00372B38" w:rsidRPr="00623A68" w:rsidRDefault="00372B38" w:rsidP="00C47DBD">
      <w:pPr>
        <w:pStyle w:val="WW-Normal"/>
        <w:numPr>
          <w:ilvl w:val="0"/>
          <w:numId w:val="50"/>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1587E4CD" w14:textId="77777777" w:rsidR="00372B38" w:rsidRPr="00623A68" w:rsidRDefault="00372B38" w:rsidP="00C47DBD">
      <w:pPr>
        <w:pStyle w:val="WW-Normal"/>
        <w:numPr>
          <w:ilvl w:val="0"/>
          <w:numId w:val="50"/>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196159A7" w14:textId="77777777" w:rsidR="00372B38" w:rsidRPr="00623A68" w:rsidRDefault="00372B38" w:rsidP="00C47DBD">
      <w:pPr>
        <w:pStyle w:val="WW-Normal"/>
        <w:numPr>
          <w:ilvl w:val="0"/>
          <w:numId w:val="50"/>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46B91297" w14:textId="77777777" w:rsidR="00372B38" w:rsidRPr="00623A68" w:rsidRDefault="00372B38" w:rsidP="00C47DBD">
      <w:pPr>
        <w:pStyle w:val="WW-Normal"/>
        <w:numPr>
          <w:ilvl w:val="0"/>
          <w:numId w:val="50"/>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450B0A2A" w14:textId="77777777" w:rsidR="00372B38" w:rsidRPr="00623A68" w:rsidRDefault="00372B38" w:rsidP="00C47DBD">
      <w:pPr>
        <w:pStyle w:val="WW-Normal"/>
        <w:numPr>
          <w:ilvl w:val="0"/>
          <w:numId w:val="50"/>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5391C8E5" w14:textId="77777777" w:rsidR="00372B38" w:rsidRPr="00623A68" w:rsidRDefault="00372B38" w:rsidP="00C47DBD">
      <w:pPr>
        <w:pStyle w:val="WW-Normal"/>
        <w:numPr>
          <w:ilvl w:val="6"/>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1AD4D8A7" w14:textId="77777777" w:rsidR="00372B38" w:rsidRPr="00623A68" w:rsidRDefault="00372B38" w:rsidP="00C47DBD">
      <w:pPr>
        <w:pStyle w:val="WW-Normal"/>
        <w:numPr>
          <w:ilvl w:val="6"/>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28841E0" w14:textId="77777777" w:rsidR="00372B38" w:rsidRPr="00623A68" w:rsidRDefault="00372B38" w:rsidP="00C47DBD">
      <w:pPr>
        <w:pStyle w:val="WW-Normal"/>
        <w:numPr>
          <w:ilvl w:val="6"/>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70542BF4" w14:textId="77777777" w:rsidR="00372B38" w:rsidRPr="00623A68" w:rsidRDefault="00372B38" w:rsidP="00C47DBD">
      <w:pPr>
        <w:pStyle w:val="WW-Normal"/>
        <w:numPr>
          <w:ilvl w:val="6"/>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82719F6" w14:textId="77777777" w:rsidR="00372B38" w:rsidRPr="00623A68" w:rsidRDefault="00372B38" w:rsidP="00C47DBD">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3F1BE8FB" w14:textId="77777777" w:rsidR="00372B38" w:rsidRPr="00623A68" w:rsidRDefault="00372B38" w:rsidP="00C47DBD">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2CC5AD44" w14:textId="77777777" w:rsidR="00372B38" w:rsidRPr="00623A68" w:rsidRDefault="00372B38" w:rsidP="00C47DBD">
      <w:pPr>
        <w:pStyle w:val="WW-Normal"/>
        <w:numPr>
          <w:ilvl w:val="6"/>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694D981" w14:textId="77777777" w:rsidR="00372B38" w:rsidRPr="00623A68" w:rsidRDefault="00372B38" w:rsidP="00C47DBD">
      <w:pPr>
        <w:pStyle w:val="WW-Normal"/>
        <w:numPr>
          <w:ilvl w:val="6"/>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0768EE80" w14:textId="77777777" w:rsidR="00372B38" w:rsidRPr="00623A68" w:rsidRDefault="00372B38" w:rsidP="00C47DBD">
      <w:pPr>
        <w:pStyle w:val="WW-Normal"/>
        <w:numPr>
          <w:ilvl w:val="6"/>
          <w:numId w:val="37"/>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Pr>
          <w:rFonts w:ascii="Times New Roman" w:hAnsi="Times New Roman" w:cs="Times New Roman"/>
          <w:sz w:val="20"/>
          <w:szCs w:val="20"/>
        </w:rPr>
        <w:t>1</w:t>
      </w:r>
      <w:r w:rsidRPr="00623A68">
        <w:rPr>
          <w:rFonts w:ascii="Times New Roman" w:hAnsi="Times New Roman" w:cs="Times New Roman"/>
          <w:sz w:val="20"/>
          <w:szCs w:val="20"/>
        </w:rPr>
        <w:t xml:space="preserve"> r. poz. </w:t>
      </w:r>
      <w:r>
        <w:rPr>
          <w:rFonts w:ascii="Times New Roman" w:hAnsi="Times New Roman" w:cs="Times New Roman"/>
          <w:sz w:val="20"/>
          <w:szCs w:val="20"/>
        </w:rPr>
        <w:t>685</w:t>
      </w:r>
      <w:r w:rsidRPr="00623A68">
        <w:rPr>
          <w:rFonts w:ascii="Times New Roman" w:hAnsi="Times New Roman" w:cs="Times New Roman"/>
          <w:sz w:val="20"/>
          <w:szCs w:val="20"/>
        </w:rPr>
        <w:t xml:space="preserve"> ze zm.) Wykonawca (Podwykonawca) winien wskazać w umowie z Podwykonawcą (Dalszym Podwykonawcą) wysokość wynagrodzenia netto oraz wskazać kwotę podatku VAT, który w związku z art. 17 ust. 1 pkt. 8 i ust. 1 h ww. ustawy winien rozliczyć Wykonawca.</w:t>
      </w:r>
    </w:p>
    <w:p w14:paraId="5F9266A9" w14:textId="77777777" w:rsidR="00372B38" w:rsidRPr="00623A68" w:rsidRDefault="00372B38" w:rsidP="00372B38">
      <w:pPr>
        <w:pStyle w:val="WW-Normal"/>
        <w:rPr>
          <w:rFonts w:ascii="Times New Roman" w:hAnsi="Times New Roman" w:cs="Times New Roman"/>
          <w:b/>
          <w:bCs/>
          <w:sz w:val="20"/>
          <w:szCs w:val="20"/>
        </w:rPr>
      </w:pPr>
    </w:p>
    <w:p w14:paraId="0DA9DCB2" w14:textId="77777777" w:rsidR="00B82607" w:rsidRDefault="00B82607" w:rsidP="00372B38">
      <w:pPr>
        <w:pStyle w:val="WW-Normal"/>
        <w:jc w:val="center"/>
        <w:rPr>
          <w:rFonts w:ascii="Times New Roman" w:hAnsi="Times New Roman" w:cs="Times New Roman"/>
          <w:b/>
          <w:bCs/>
          <w:sz w:val="20"/>
          <w:szCs w:val="20"/>
        </w:rPr>
      </w:pPr>
    </w:p>
    <w:p w14:paraId="18F93544" w14:textId="77777777" w:rsidR="00B82607" w:rsidRDefault="00B82607" w:rsidP="00372B38">
      <w:pPr>
        <w:pStyle w:val="WW-Normal"/>
        <w:jc w:val="center"/>
        <w:rPr>
          <w:rFonts w:ascii="Times New Roman" w:hAnsi="Times New Roman" w:cs="Times New Roman"/>
          <w:b/>
          <w:bCs/>
          <w:sz w:val="20"/>
          <w:szCs w:val="20"/>
        </w:rPr>
      </w:pPr>
    </w:p>
    <w:p w14:paraId="0E794A26" w14:textId="48845D39"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16</w:t>
      </w:r>
    </w:p>
    <w:p w14:paraId="5E1E44BB" w14:textId="77777777" w:rsidR="00372B38" w:rsidRPr="00623A68" w:rsidRDefault="00372B38" w:rsidP="00372B38">
      <w:pPr>
        <w:pStyle w:val="Standard"/>
        <w:jc w:val="center"/>
        <w:rPr>
          <w:b/>
          <w:bCs/>
          <w:sz w:val="20"/>
          <w:szCs w:val="20"/>
        </w:rPr>
      </w:pPr>
      <w:r w:rsidRPr="00623A68">
        <w:rPr>
          <w:b/>
          <w:bCs/>
          <w:sz w:val="20"/>
          <w:szCs w:val="20"/>
        </w:rPr>
        <w:t>Zasady zawierania umów z Podwykonawcami lub Dalszymi Podwykonawcami</w:t>
      </w:r>
    </w:p>
    <w:p w14:paraId="4A3FAB3A" w14:textId="77777777" w:rsidR="00372B38" w:rsidRPr="00623A68" w:rsidRDefault="00372B38" w:rsidP="00C47DBD">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07989C20" w14:textId="77777777" w:rsidR="00372B38" w:rsidRPr="00623A68" w:rsidRDefault="00372B38" w:rsidP="00C47DBD">
      <w:pPr>
        <w:pStyle w:val="Standard"/>
        <w:widowControl w:val="0"/>
        <w:numPr>
          <w:ilvl w:val="0"/>
          <w:numId w:val="39"/>
        </w:numPr>
        <w:tabs>
          <w:tab w:val="left" w:pos="426"/>
        </w:tabs>
        <w:ind w:left="720" w:hanging="360"/>
        <w:jc w:val="both"/>
        <w:textAlignment w:val="auto"/>
        <w:rPr>
          <w:sz w:val="20"/>
          <w:szCs w:val="20"/>
        </w:rPr>
      </w:pPr>
      <w:r w:rsidRPr="00623A68">
        <w:rPr>
          <w:sz w:val="20"/>
          <w:szCs w:val="20"/>
        </w:rPr>
        <w:t>Podwykonawca lub Dalszy Podwykonawca zamówienia na roboty budowlane zamierzający zawrzeć umowę o podwykonawstwo, której przedmiotem są roboty budowlane obowiązany jest:</w:t>
      </w:r>
    </w:p>
    <w:p w14:paraId="04AA391E" w14:textId="77777777" w:rsidR="00372B38" w:rsidRPr="00623A68" w:rsidRDefault="00372B38" w:rsidP="00C47DBD">
      <w:pPr>
        <w:pStyle w:val="Standard"/>
        <w:widowControl w:val="0"/>
        <w:numPr>
          <w:ilvl w:val="0"/>
          <w:numId w:val="52"/>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15DDDF0" w14:textId="77777777" w:rsidR="00372B38" w:rsidRPr="00623A68" w:rsidRDefault="00372B38" w:rsidP="00C47DBD">
      <w:pPr>
        <w:pStyle w:val="Standard"/>
        <w:widowControl w:val="0"/>
        <w:numPr>
          <w:ilvl w:val="0"/>
          <w:numId w:val="52"/>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5917EFD7" w14:textId="77777777" w:rsidR="00372B38" w:rsidRPr="00623A68" w:rsidRDefault="00372B38" w:rsidP="00C47DBD">
      <w:pPr>
        <w:pStyle w:val="Standard"/>
        <w:widowControl w:val="0"/>
        <w:numPr>
          <w:ilvl w:val="0"/>
          <w:numId w:val="53"/>
        </w:numPr>
        <w:tabs>
          <w:tab w:val="left" w:pos="426"/>
        </w:tabs>
        <w:jc w:val="both"/>
        <w:textAlignment w:val="auto"/>
        <w:rPr>
          <w:sz w:val="20"/>
          <w:szCs w:val="20"/>
        </w:rPr>
      </w:pPr>
      <w:r w:rsidRPr="00623A68">
        <w:rPr>
          <w:sz w:val="20"/>
          <w:szCs w:val="20"/>
        </w:rPr>
        <w:t>przedmiotem umowy o podwykonawstwo są dostawy i usługi,</w:t>
      </w:r>
    </w:p>
    <w:p w14:paraId="0658F907" w14:textId="77777777" w:rsidR="00372B38" w:rsidRPr="00623A68" w:rsidRDefault="00372B38" w:rsidP="00C47DBD">
      <w:pPr>
        <w:pStyle w:val="Standard"/>
        <w:widowControl w:val="0"/>
        <w:numPr>
          <w:ilvl w:val="0"/>
          <w:numId w:val="53"/>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1E5646EE" w14:textId="77777777" w:rsidR="00372B38" w:rsidRPr="00623A68" w:rsidRDefault="00372B38" w:rsidP="00C47DBD">
      <w:pPr>
        <w:pStyle w:val="Standard"/>
        <w:widowControl w:val="0"/>
        <w:numPr>
          <w:ilvl w:val="0"/>
          <w:numId w:val="39"/>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6EEBD394" w14:textId="77777777" w:rsidR="00372B38" w:rsidRPr="00623A68" w:rsidRDefault="00372B38" w:rsidP="00C47DBD">
      <w:pPr>
        <w:pStyle w:val="Standard"/>
        <w:widowControl w:val="0"/>
        <w:numPr>
          <w:ilvl w:val="0"/>
          <w:numId w:val="39"/>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6820BAAA" w14:textId="77777777" w:rsidR="00372B38" w:rsidRPr="00623A68" w:rsidRDefault="00372B38" w:rsidP="00C47DBD">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4AA60D29" w14:textId="77777777" w:rsidR="00372B38" w:rsidRPr="00623A68" w:rsidRDefault="00372B38" w:rsidP="00C47DBD">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0,2 % wartości umowy w sprawie zamówienia publicznego lub jeśli wartość umowy o podwykonawstwo jest większa niż 50 000,00 zł. W przypadku gdy zawarta umowa o podwykonawstwo jest nie zgodna z SWZ lub wymaganiami określonymi w § 15 umowy Zamawiający informuje o tym Wykonawcę i wzywa do doprowadzenia do zmiany tej umowy pod rygorem wystąpienia o zapłatę kary umownej.</w:t>
      </w:r>
    </w:p>
    <w:p w14:paraId="5F53ABF8" w14:textId="77777777" w:rsidR="00372B38" w:rsidRPr="00623A68" w:rsidRDefault="00372B38" w:rsidP="00C47DBD">
      <w:pPr>
        <w:pStyle w:val="Standard"/>
        <w:widowControl w:val="0"/>
        <w:numPr>
          <w:ilvl w:val="0"/>
          <w:numId w:val="39"/>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27F92D46" w14:textId="77777777" w:rsidR="00372B38" w:rsidRPr="00623A68" w:rsidRDefault="00372B38" w:rsidP="00C47DBD">
      <w:pPr>
        <w:pStyle w:val="Standard"/>
        <w:widowControl w:val="0"/>
        <w:numPr>
          <w:ilvl w:val="0"/>
          <w:numId w:val="39"/>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1D4AAAA7" w14:textId="77777777" w:rsidR="00372B38" w:rsidRPr="00623A68" w:rsidRDefault="00372B38" w:rsidP="00C47DBD">
      <w:pPr>
        <w:pStyle w:val="Standard"/>
        <w:widowControl w:val="0"/>
        <w:numPr>
          <w:ilvl w:val="0"/>
          <w:numId w:val="39"/>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54818270" w14:textId="77777777" w:rsidR="00372B38" w:rsidRPr="00623A68" w:rsidRDefault="00372B38" w:rsidP="00C47DBD">
      <w:pPr>
        <w:pStyle w:val="Standard"/>
        <w:widowControl w:val="0"/>
        <w:numPr>
          <w:ilvl w:val="0"/>
          <w:numId w:val="39"/>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0775DE41" w14:textId="77777777" w:rsidR="00372B38" w:rsidRPr="00623A68" w:rsidRDefault="00372B38" w:rsidP="00C47DBD">
      <w:pPr>
        <w:pStyle w:val="Standard"/>
        <w:widowControl w:val="0"/>
        <w:numPr>
          <w:ilvl w:val="0"/>
          <w:numId w:val="39"/>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FDC15BD" w14:textId="77777777" w:rsidR="00372B38" w:rsidRPr="00623A68" w:rsidRDefault="00372B38" w:rsidP="00C47DBD">
      <w:pPr>
        <w:pStyle w:val="Standard"/>
        <w:widowControl w:val="0"/>
        <w:numPr>
          <w:ilvl w:val="0"/>
          <w:numId w:val="39"/>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493AE15B" w14:textId="77777777" w:rsidR="00372B38" w:rsidRPr="004C0542" w:rsidRDefault="00372B38" w:rsidP="00C47DBD">
      <w:pPr>
        <w:pStyle w:val="Standard"/>
        <w:widowControl w:val="0"/>
        <w:numPr>
          <w:ilvl w:val="0"/>
          <w:numId w:val="39"/>
        </w:numPr>
        <w:ind w:left="720" w:hanging="360"/>
        <w:jc w:val="both"/>
        <w:rPr>
          <w:sz w:val="20"/>
          <w:szCs w:val="20"/>
        </w:rPr>
      </w:pPr>
      <w:r w:rsidRPr="00623A68">
        <w:rPr>
          <w:sz w:val="20"/>
          <w:szCs w:val="20"/>
        </w:rPr>
        <w:t>Zapisy pkt 11 i 12 stosuje się wobec dalszych podwykonawców.</w:t>
      </w:r>
    </w:p>
    <w:p w14:paraId="72E436E6" w14:textId="77777777" w:rsidR="00372B38" w:rsidRDefault="00372B38" w:rsidP="00372B38">
      <w:pPr>
        <w:pStyle w:val="WW-Normal"/>
        <w:rPr>
          <w:rFonts w:ascii="Times New Roman" w:hAnsi="Times New Roman" w:cs="Times New Roman"/>
          <w:b/>
          <w:bCs/>
          <w:sz w:val="20"/>
          <w:szCs w:val="20"/>
        </w:rPr>
      </w:pPr>
    </w:p>
    <w:p w14:paraId="7DE24688" w14:textId="77777777" w:rsidR="00B82607" w:rsidRDefault="00B82607" w:rsidP="00372B38">
      <w:pPr>
        <w:pStyle w:val="WW-Normal"/>
        <w:jc w:val="center"/>
        <w:rPr>
          <w:rFonts w:ascii="Times New Roman" w:hAnsi="Times New Roman" w:cs="Times New Roman"/>
          <w:b/>
          <w:bCs/>
          <w:sz w:val="20"/>
          <w:szCs w:val="20"/>
        </w:rPr>
      </w:pPr>
    </w:p>
    <w:p w14:paraId="074C7914" w14:textId="77777777" w:rsidR="00B82607" w:rsidRDefault="00B82607" w:rsidP="00372B38">
      <w:pPr>
        <w:pStyle w:val="WW-Normal"/>
        <w:jc w:val="center"/>
        <w:rPr>
          <w:rFonts w:ascii="Times New Roman" w:hAnsi="Times New Roman" w:cs="Times New Roman"/>
          <w:b/>
          <w:bCs/>
          <w:sz w:val="20"/>
          <w:szCs w:val="20"/>
        </w:rPr>
      </w:pPr>
    </w:p>
    <w:p w14:paraId="3E88D497" w14:textId="77777777" w:rsidR="00B82607" w:rsidRDefault="00B82607" w:rsidP="00372B38">
      <w:pPr>
        <w:pStyle w:val="WW-Normal"/>
        <w:jc w:val="center"/>
        <w:rPr>
          <w:rFonts w:ascii="Times New Roman" w:hAnsi="Times New Roman" w:cs="Times New Roman"/>
          <w:b/>
          <w:bCs/>
          <w:sz w:val="20"/>
          <w:szCs w:val="20"/>
        </w:rPr>
      </w:pPr>
    </w:p>
    <w:p w14:paraId="02282639" w14:textId="77777777" w:rsidR="00B82607" w:rsidRDefault="00B82607" w:rsidP="00372B38">
      <w:pPr>
        <w:pStyle w:val="WW-Normal"/>
        <w:jc w:val="center"/>
        <w:rPr>
          <w:rFonts w:ascii="Times New Roman" w:hAnsi="Times New Roman" w:cs="Times New Roman"/>
          <w:b/>
          <w:bCs/>
          <w:sz w:val="20"/>
          <w:szCs w:val="20"/>
        </w:rPr>
      </w:pPr>
    </w:p>
    <w:p w14:paraId="381B0366" w14:textId="22506B11"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17</w:t>
      </w:r>
    </w:p>
    <w:p w14:paraId="7F5E44FB"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5E8944B9" w14:textId="77777777" w:rsidR="00372B38" w:rsidRPr="00623A68" w:rsidRDefault="00372B38" w:rsidP="00372B38">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531E4AA4" w14:textId="77777777" w:rsidR="00372B38" w:rsidRPr="00623A68" w:rsidRDefault="00372B38" w:rsidP="00372B38">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4C2262D3" w14:textId="77777777" w:rsidR="00372B38" w:rsidRPr="00623A68" w:rsidRDefault="00372B38" w:rsidP="00372B38">
      <w:pPr>
        <w:pStyle w:val="WW-Normal"/>
        <w:rPr>
          <w:rFonts w:ascii="Times New Roman" w:hAnsi="Times New Roman" w:cs="Times New Roman"/>
          <w:b/>
          <w:bCs/>
          <w:sz w:val="20"/>
          <w:szCs w:val="20"/>
        </w:rPr>
      </w:pPr>
    </w:p>
    <w:p w14:paraId="5E360C0C" w14:textId="77777777" w:rsidR="00372B38" w:rsidRDefault="00372B38" w:rsidP="00372B38">
      <w:pPr>
        <w:pStyle w:val="WW-Normal"/>
        <w:jc w:val="center"/>
        <w:rPr>
          <w:rFonts w:ascii="Times New Roman" w:hAnsi="Times New Roman" w:cs="Times New Roman"/>
          <w:b/>
          <w:bCs/>
          <w:sz w:val="20"/>
          <w:szCs w:val="20"/>
        </w:rPr>
      </w:pPr>
    </w:p>
    <w:p w14:paraId="5A790891"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704A8534"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75E5169F" w14:textId="77777777" w:rsidR="00372B38" w:rsidRPr="00623A68" w:rsidRDefault="00372B38" w:rsidP="00C47DBD">
      <w:pPr>
        <w:pStyle w:val="Standard"/>
        <w:widowControl w:val="0"/>
        <w:numPr>
          <w:ilvl w:val="0"/>
          <w:numId w:val="56"/>
        </w:numPr>
        <w:tabs>
          <w:tab w:val="left" w:pos="426"/>
        </w:tabs>
        <w:ind w:left="786"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70A1BFFB" w14:textId="77777777" w:rsidR="00372B38" w:rsidRPr="00623A68" w:rsidRDefault="00372B38" w:rsidP="00C47DBD">
      <w:pPr>
        <w:pStyle w:val="Standard"/>
        <w:widowControl w:val="0"/>
        <w:numPr>
          <w:ilvl w:val="0"/>
          <w:numId w:val="56"/>
        </w:numPr>
        <w:tabs>
          <w:tab w:val="left" w:pos="426"/>
        </w:tabs>
        <w:ind w:left="786"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84EE185" w14:textId="77777777" w:rsidR="00372B38" w:rsidRPr="00623A68" w:rsidRDefault="00372B38" w:rsidP="00C47DBD">
      <w:pPr>
        <w:pStyle w:val="Standard"/>
        <w:widowControl w:val="0"/>
        <w:numPr>
          <w:ilvl w:val="0"/>
          <w:numId w:val="56"/>
        </w:numPr>
        <w:tabs>
          <w:tab w:val="left" w:pos="426"/>
        </w:tabs>
        <w:ind w:left="786"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552E5CFE" w14:textId="77777777" w:rsidR="00372B38" w:rsidRPr="00623A68" w:rsidRDefault="00372B38" w:rsidP="00C47DBD">
      <w:pPr>
        <w:pStyle w:val="Standard"/>
        <w:widowControl w:val="0"/>
        <w:numPr>
          <w:ilvl w:val="0"/>
          <w:numId w:val="56"/>
        </w:numPr>
        <w:tabs>
          <w:tab w:val="left" w:pos="426"/>
        </w:tabs>
        <w:ind w:left="786"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6EB26685" w14:textId="77777777" w:rsidR="00372B38" w:rsidRPr="00623A68" w:rsidRDefault="00372B38" w:rsidP="00C47DBD">
      <w:pPr>
        <w:pStyle w:val="Standard"/>
        <w:widowControl w:val="0"/>
        <w:numPr>
          <w:ilvl w:val="0"/>
          <w:numId w:val="56"/>
        </w:numPr>
        <w:tabs>
          <w:tab w:val="left" w:pos="426"/>
        </w:tabs>
        <w:ind w:left="786"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4D13EBE2" w14:textId="77777777" w:rsidR="00372B38" w:rsidRPr="00623A68" w:rsidRDefault="00372B38" w:rsidP="00C47DBD">
      <w:pPr>
        <w:pStyle w:val="Standard"/>
        <w:widowControl w:val="0"/>
        <w:numPr>
          <w:ilvl w:val="0"/>
          <w:numId w:val="56"/>
        </w:numPr>
        <w:tabs>
          <w:tab w:val="left" w:pos="426"/>
        </w:tabs>
        <w:ind w:left="786"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104D28C7" w14:textId="77777777" w:rsidR="00372B38" w:rsidRPr="00623A68" w:rsidRDefault="00372B38" w:rsidP="00372B38">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7B220E71" w14:textId="77777777" w:rsidR="00372B38" w:rsidRPr="00623A68" w:rsidRDefault="00372B38" w:rsidP="00372B38">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6490EF13" w14:textId="77777777" w:rsidR="00372B38" w:rsidRPr="00623A68" w:rsidRDefault="00372B38" w:rsidP="00372B38">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273086A4" w14:textId="77777777" w:rsidR="00372B38" w:rsidRPr="00623A68" w:rsidRDefault="00372B38" w:rsidP="00372B38">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0BAA1A26" w14:textId="77777777" w:rsidR="00372B38" w:rsidRPr="00623A68" w:rsidRDefault="00372B38" w:rsidP="00372B38">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17B9CBBF" w14:textId="77777777" w:rsidR="00372B38" w:rsidRPr="00623A68" w:rsidRDefault="00372B38" w:rsidP="00372B38">
      <w:pPr>
        <w:pStyle w:val="WW-Normal"/>
        <w:rPr>
          <w:rFonts w:ascii="Times New Roman" w:hAnsi="Times New Roman" w:cs="Times New Roman"/>
          <w:b/>
          <w:bCs/>
          <w:sz w:val="20"/>
          <w:szCs w:val="20"/>
        </w:rPr>
      </w:pPr>
    </w:p>
    <w:p w14:paraId="4DCA0ABE"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5B0B093E" w14:textId="77777777"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Wymóg zatrudnienia na umowę o pracę</w:t>
      </w:r>
    </w:p>
    <w:p w14:paraId="460A3E02" w14:textId="77777777" w:rsidR="00B82607" w:rsidRDefault="00372B38" w:rsidP="00B82607">
      <w:pPr>
        <w:pStyle w:val="Standard"/>
        <w:widowControl w:val="0"/>
        <w:numPr>
          <w:ilvl w:val="0"/>
          <w:numId w:val="54"/>
        </w:numPr>
        <w:tabs>
          <w:tab w:val="left" w:pos="284"/>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enione</w:t>
      </w:r>
      <w:r>
        <w:rPr>
          <w:rFonts w:eastAsia="Calibri"/>
          <w:bCs/>
          <w:color w:val="000000"/>
          <w:sz w:val="20"/>
          <w:szCs w:val="20"/>
        </w:rPr>
        <w:t xml:space="preserve"> </w:t>
      </w:r>
      <w:r w:rsidRPr="00623A68">
        <w:rPr>
          <w:rFonts w:eastAsia="Calibri"/>
          <w:bCs/>
          <w:color w:val="000000"/>
          <w:sz w:val="20"/>
          <w:szCs w:val="20"/>
        </w:rPr>
        <w:t>w ust. 3 pkt 4 i 5 swz.</w:t>
      </w:r>
    </w:p>
    <w:p w14:paraId="14E979A8" w14:textId="3FAC0A0C" w:rsidR="00372B38" w:rsidRPr="00B82607" w:rsidRDefault="00372B38" w:rsidP="00B82607">
      <w:pPr>
        <w:pStyle w:val="Standard"/>
        <w:widowControl w:val="0"/>
        <w:numPr>
          <w:ilvl w:val="0"/>
          <w:numId w:val="54"/>
        </w:numPr>
        <w:tabs>
          <w:tab w:val="left" w:pos="284"/>
        </w:tabs>
        <w:jc w:val="both"/>
        <w:textAlignment w:val="auto"/>
        <w:rPr>
          <w:b/>
          <w:bCs/>
          <w:sz w:val="20"/>
          <w:szCs w:val="20"/>
        </w:rPr>
      </w:pPr>
      <w:r w:rsidRPr="00B82607">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5BECE311" w14:textId="77777777" w:rsidR="00372B38" w:rsidRPr="00623A68" w:rsidRDefault="00372B38" w:rsidP="00C47DBD">
      <w:pPr>
        <w:widowControl/>
        <w:numPr>
          <w:ilvl w:val="0"/>
          <w:numId w:val="55"/>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CFF67E" w14:textId="77777777" w:rsidR="00372B38" w:rsidRPr="00623A68" w:rsidRDefault="00372B38" w:rsidP="00C47DBD">
      <w:pPr>
        <w:widowControl/>
        <w:numPr>
          <w:ilvl w:val="0"/>
          <w:numId w:val="55"/>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A300828" w14:textId="77777777" w:rsidR="00372B38" w:rsidRPr="00623A68" w:rsidRDefault="00372B38" w:rsidP="00C47DBD">
      <w:pPr>
        <w:widowControl/>
        <w:numPr>
          <w:ilvl w:val="0"/>
          <w:numId w:val="55"/>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lastRenderedPageBreak/>
        <w:t>zaświadczenia właściwego oddziału ZUS, potwierdzającego opłacanie przez wykonawcę lub podwykonawcę składek na ubezpieczenia społeczne i zdrowotne z tytułu zatrudnienia na podstawie umów o pracę za ostatni okres rozliczeniowy.</w:t>
      </w:r>
    </w:p>
    <w:p w14:paraId="0FB5ABD8" w14:textId="77777777" w:rsidR="00372B38" w:rsidRPr="00623A68" w:rsidRDefault="00372B38" w:rsidP="00C47DBD">
      <w:pPr>
        <w:widowControl/>
        <w:numPr>
          <w:ilvl w:val="0"/>
          <w:numId w:val="55"/>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60C9AB9" w14:textId="77777777" w:rsidR="00B82607" w:rsidRDefault="00372B38" w:rsidP="00B82607">
      <w:pPr>
        <w:widowControl/>
        <w:numPr>
          <w:ilvl w:val="0"/>
          <w:numId w:val="54"/>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3DAEBA4D" w14:textId="77777777" w:rsidR="00B82607" w:rsidRDefault="00372B38" w:rsidP="00B82607">
      <w:pPr>
        <w:widowControl/>
        <w:numPr>
          <w:ilvl w:val="0"/>
          <w:numId w:val="54"/>
        </w:numPr>
        <w:tabs>
          <w:tab w:val="left" w:pos="284"/>
        </w:tabs>
        <w:adjustRightInd w:val="0"/>
        <w:jc w:val="both"/>
        <w:rPr>
          <w:rFonts w:ascii="Times New Roman" w:eastAsia="Calibri" w:hAnsi="Times New Roman" w:cs="Times New Roman"/>
          <w:bCs/>
          <w:color w:val="000000"/>
          <w:sz w:val="20"/>
          <w:szCs w:val="20"/>
        </w:rPr>
      </w:pPr>
      <w:r w:rsidRPr="00B82607">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B82607">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DA35DE6" w14:textId="1A836462" w:rsidR="00372B38" w:rsidRPr="00B82607" w:rsidRDefault="00372B38" w:rsidP="00B82607">
      <w:pPr>
        <w:widowControl/>
        <w:numPr>
          <w:ilvl w:val="0"/>
          <w:numId w:val="54"/>
        </w:numPr>
        <w:tabs>
          <w:tab w:val="left" w:pos="284"/>
        </w:tabs>
        <w:adjustRightInd w:val="0"/>
        <w:jc w:val="both"/>
        <w:rPr>
          <w:rFonts w:ascii="Times New Roman" w:eastAsia="Calibri" w:hAnsi="Times New Roman" w:cs="Times New Roman"/>
          <w:bCs/>
          <w:color w:val="000000"/>
          <w:sz w:val="20"/>
          <w:szCs w:val="20"/>
        </w:rPr>
      </w:pPr>
      <w:r w:rsidRPr="00B82607">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B82607">
        <w:rPr>
          <w:rFonts w:ascii="Times New Roman" w:eastAsia="Calibri" w:hAnsi="Times New Roman" w:cs="Times New Roman"/>
          <w:color w:val="000000"/>
          <w:sz w:val="20"/>
          <w:szCs w:val="20"/>
        </w:rPr>
        <w:t xml:space="preserve"> </w:t>
      </w:r>
    </w:p>
    <w:p w14:paraId="1F561227" w14:textId="77777777" w:rsidR="00372B38" w:rsidRPr="00623A68" w:rsidRDefault="00372B38" w:rsidP="00372B38">
      <w:pPr>
        <w:pStyle w:val="WW-Normal"/>
        <w:jc w:val="center"/>
        <w:rPr>
          <w:rFonts w:ascii="Times New Roman" w:hAnsi="Times New Roman" w:cs="Times New Roman"/>
          <w:b/>
          <w:bCs/>
          <w:sz w:val="20"/>
          <w:szCs w:val="20"/>
        </w:rPr>
      </w:pPr>
    </w:p>
    <w:p w14:paraId="44033497" w14:textId="064F5EA4" w:rsidR="00372B3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63341AF4" w14:textId="77777777" w:rsidR="005E3781" w:rsidRPr="00001A02" w:rsidRDefault="005E3781" w:rsidP="005E3781">
      <w:pPr>
        <w:adjustRightInd w:val="0"/>
        <w:jc w:val="center"/>
        <w:rPr>
          <w:rFonts w:ascii="Times New Roman" w:hAnsi="Times New Roman" w:cs="Times New Roman"/>
          <w:sz w:val="20"/>
          <w:szCs w:val="20"/>
        </w:rPr>
      </w:pPr>
      <w:r w:rsidRPr="00001A02">
        <w:rPr>
          <w:rFonts w:ascii="Times New Roman" w:hAnsi="Times New Roman" w:cs="Times New Roman"/>
          <w:b/>
          <w:bCs/>
          <w:sz w:val="20"/>
          <w:szCs w:val="20"/>
        </w:rPr>
        <w:t>Dostępność</w:t>
      </w:r>
    </w:p>
    <w:p w14:paraId="60FAE5D8" w14:textId="77777777" w:rsidR="005E3781" w:rsidRPr="00001A02" w:rsidRDefault="005E3781" w:rsidP="005E3781">
      <w:pPr>
        <w:pStyle w:val="Akapitzlist"/>
        <w:numPr>
          <w:ilvl w:val="6"/>
          <w:numId w:val="60"/>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2021 r. poz. 1129 ze zm.) oraz art. 5 ust. 2  ustawy z dnia 19 lipca 2019 r. o zapewnieniu dostępności osobom ze szczególnymi potrzebami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14507C31" w14:textId="77777777" w:rsidR="005E3781" w:rsidRPr="00001A02" w:rsidRDefault="005E3781" w:rsidP="005E3781">
      <w:pPr>
        <w:pStyle w:val="Akapitzlist"/>
        <w:numPr>
          <w:ilvl w:val="6"/>
          <w:numId w:val="60"/>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EB92CC7" w14:textId="77777777" w:rsidR="005E3781" w:rsidRDefault="005E3781" w:rsidP="005E3781">
      <w:pPr>
        <w:pStyle w:val="Akapitzlist"/>
        <w:numPr>
          <w:ilvl w:val="6"/>
          <w:numId w:val="60"/>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50F7CB59" w14:textId="77777777" w:rsidR="005E3781" w:rsidRDefault="005E3781" w:rsidP="005E3781">
      <w:pPr>
        <w:rPr>
          <w:rFonts w:ascii="Times New Roman" w:hAnsi="Times New Roman" w:cs="Times New Roman"/>
          <w:b/>
          <w:sz w:val="20"/>
          <w:szCs w:val="20"/>
        </w:rPr>
      </w:pPr>
    </w:p>
    <w:p w14:paraId="4D40F551" w14:textId="77777777" w:rsidR="005E3781" w:rsidRPr="00001A02" w:rsidRDefault="005E3781" w:rsidP="005E3781">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500FF20D" w14:textId="77777777" w:rsidR="005E3781" w:rsidRPr="00001A02" w:rsidRDefault="005E3781" w:rsidP="005E3781">
      <w:pPr>
        <w:widowControl/>
        <w:numPr>
          <w:ilvl w:val="0"/>
          <w:numId w:val="61"/>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0EC5BD75" w14:textId="77777777" w:rsidR="005E3781" w:rsidRPr="00001A02" w:rsidRDefault="005E3781" w:rsidP="005E3781">
      <w:pPr>
        <w:widowControl/>
        <w:numPr>
          <w:ilvl w:val="0"/>
          <w:numId w:val="61"/>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5301F816" w14:textId="77777777" w:rsidR="005E3781" w:rsidRPr="00001A02" w:rsidRDefault="005E3781" w:rsidP="005E3781">
      <w:pPr>
        <w:widowControl/>
        <w:numPr>
          <w:ilvl w:val="0"/>
          <w:numId w:val="61"/>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0D9741E1" w14:textId="77777777" w:rsidR="005E3781" w:rsidRPr="00001A02" w:rsidRDefault="005E3781" w:rsidP="005E3781">
      <w:pPr>
        <w:widowControl/>
        <w:numPr>
          <w:ilvl w:val="0"/>
          <w:numId w:val="61"/>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7EC71F10" w14:textId="77777777" w:rsidR="005E3781" w:rsidRPr="00001A02" w:rsidRDefault="005E3781" w:rsidP="005E3781">
      <w:pPr>
        <w:widowControl/>
        <w:numPr>
          <w:ilvl w:val="0"/>
          <w:numId w:val="61"/>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7FFB035" w14:textId="77777777" w:rsidR="005E3781" w:rsidRPr="00001A02" w:rsidRDefault="005E3781" w:rsidP="005E3781">
      <w:pPr>
        <w:widowControl/>
        <w:numPr>
          <w:ilvl w:val="0"/>
          <w:numId w:val="61"/>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6717C3C8" w14:textId="77777777" w:rsidR="005E3781" w:rsidRPr="00001A02" w:rsidRDefault="005E3781" w:rsidP="005E3781">
      <w:pPr>
        <w:widowControl/>
        <w:numPr>
          <w:ilvl w:val="0"/>
          <w:numId w:val="61"/>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7BF4797B" w14:textId="19D09906" w:rsidR="005E3781" w:rsidRDefault="005E3781" w:rsidP="005E3781">
      <w:pPr>
        <w:widowControl/>
        <w:numPr>
          <w:ilvl w:val="0"/>
          <w:numId w:val="61"/>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369A9432" w14:textId="159C3668" w:rsidR="005E3781" w:rsidRPr="005E3781" w:rsidRDefault="005E3781" w:rsidP="005E3781">
      <w:pPr>
        <w:jc w:val="center"/>
        <w:rPr>
          <w:rFonts w:ascii="Times New Roman" w:hAnsi="Times New Roman" w:cs="Times New Roman"/>
          <w:b/>
          <w:sz w:val="20"/>
          <w:szCs w:val="20"/>
        </w:rPr>
      </w:pPr>
      <w:r w:rsidRPr="005E3781">
        <w:rPr>
          <w:rFonts w:ascii="Times New Roman" w:hAnsi="Times New Roman" w:cs="Times New Roman"/>
          <w:b/>
          <w:sz w:val="20"/>
          <w:szCs w:val="20"/>
        </w:rPr>
        <w:lastRenderedPageBreak/>
        <w:t>§ 2</w:t>
      </w:r>
      <w:r>
        <w:rPr>
          <w:rFonts w:ascii="Times New Roman" w:hAnsi="Times New Roman" w:cs="Times New Roman"/>
          <w:b/>
          <w:sz w:val="20"/>
          <w:szCs w:val="20"/>
        </w:rPr>
        <w:t>3</w:t>
      </w:r>
    </w:p>
    <w:p w14:paraId="4A055734" w14:textId="77777777" w:rsidR="00372B38" w:rsidRPr="00623A68" w:rsidRDefault="00372B38" w:rsidP="00372B38">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49EF3145" w14:textId="77777777" w:rsidR="00372B38" w:rsidRPr="00623A68" w:rsidRDefault="00372B38" w:rsidP="00372B38">
      <w:pPr>
        <w:pStyle w:val="WW-Normal"/>
        <w:jc w:val="center"/>
        <w:rPr>
          <w:rFonts w:ascii="Times New Roman" w:hAnsi="Times New Roman" w:cs="Times New Roman"/>
          <w:b/>
          <w:bCs/>
          <w:sz w:val="20"/>
          <w:szCs w:val="20"/>
        </w:rPr>
      </w:pPr>
    </w:p>
    <w:p w14:paraId="7841F390" w14:textId="3E52AE28" w:rsidR="00372B38" w:rsidRPr="00623A68" w:rsidRDefault="00372B38" w:rsidP="00372B38">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r w:rsidR="005E3781">
        <w:rPr>
          <w:rFonts w:ascii="Times New Roman" w:hAnsi="Times New Roman" w:cs="Times New Roman"/>
          <w:b/>
          <w:bCs/>
          <w:sz w:val="20"/>
          <w:szCs w:val="20"/>
        </w:rPr>
        <w:t>4</w:t>
      </w:r>
    </w:p>
    <w:p w14:paraId="1529D0CE" w14:textId="77777777" w:rsidR="00372B38" w:rsidRPr="00623A68" w:rsidRDefault="00372B38" w:rsidP="00372B38">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003C1B1F"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1CE93527" w14:textId="77777777" w:rsidR="00372B38" w:rsidRPr="00623A68" w:rsidRDefault="00372B38" w:rsidP="00372B3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39A8D82F" w14:textId="77777777" w:rsidR="00372B38" w:rsidRPr="00623A68" w:rsidRDefault="00372B38" w:rsidP="00372B38">
      <w:pPr>
        <w:pStyle w:val="WW-Normal"/>
        <w:rPr>
          <w:rFonts w:ascii="Times New Roman" w:hAnsi="Times New Roman" w:cs="Times New Roman"/>
          <w:sz w:val="20"/>
          <w:szCs w:val="20"/>
        </w:rPr>
      </w:pPr>
    </w:p>
    <w:p w14:paraId="1D7A6216" w14:textId="77777777" w:rsidR="00372B38" w:rsidRPr="00623A68" w:rsidRDefault="00372B38" w:rsidP="00372B38">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7B11A5C1" w14:textId="77777777" w:rsidR="00372B38" w:rsidRPr="00623A68" w:rsidRDefault="00372B38" w:rsidP="00C47DBD">
      <w:pPr>
        <w:pStyle w:val="WW-Normal"/>
        <w:numPr>
          <w:ilvl w:val="2"/>
          <w:numId w:val="54"/>
        </w:numPr>
        <w:ind w:left="216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6F10CD0E" w14:textId="77777777" w:rsidR="00372B38" w:rsidRPr="00623A68" w:rsidRDefault="00372B38" w:rsidP="00C47DBD">
      <w:pPr>
        <w:pStyle w:val="WW-Normal"/>
        <w:numPr>
          <w:ilvl w:val="2"/>
          <w:numId w:val="54"/>
        </w:numPr>
        <w:ind w:left="216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72977A4F" w14:textId="77777777" w:rsidR="00372B38" w:rsidRPr="00623A68" w:rsidRDefault="00372B38" w:rsidP="00C47DBD">
      <w:pPr>
        <w:pStyle w:val="WW-Normal"/>
        <w:numPr>
          <w:ilvl w:val="2"/>
          <w:numId w:val="54"/>
        </w:numPr>
        <w:ind w:left="216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383C1C04" w14:textId="77777777" w:rsidR="00372B38" w:rsidRPr="00623A68" w:rsidRDefault="00372B38" w:rsidP="00C47DBD">
      <w:pPr>
        <w:pStyle w:val="WW-Normal"/>
        <w:numPr>
          <w:ilvl w:val="2"/>
          <w:numId w:val="54"/>
        </w:numPr>
        <w:ind w:left="216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750B8DE8" w14:textId="77777777" w:rsidR="00372B38" w:rsidRPr="00623A68" w:rsidRDefault="00372B38" w:rsidP="00C47DBD">
      <w:pPr>
        <w:pStyle w:val="WW-Normal"/>
        <w:numPr>
          <w:ilvl w:val="2"/>
          <w:numId w:val="54"/>
        </w:numPr>
        <w:ind w:left="216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574FEFEC" w14:textId="77777777" w:rsidR="00372B38" w:rsidRPr="00623A68" w:rsidRDefault="00372B38" w:rsidP="00C47DBD">
      <w:pPr>
        <w:pStyle w:val="WW-Normal"/>
        <w:numPr>
          <w:ilvl w:val="2"/>
          <w:numId w:val="54"/>
        </w:numPr>
        <w:ind w:left="2160" w:hanging="180"/>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30B40747" w14:textId="77777777" w:rsidR="00372B38" w:rsidRPr="00623A68" w:rsidRDefault="00372B38" w:rsidP="00C47DBD">
      <w:pPr>
        <w:pStyle w:val="WW-Normal"/>
        <w:numPr>
          <w:ilvl w:val="2"/>
          <w:numId w:val="54"/>
        </w:numPr>
        <w:ind w:left="216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058800C5" w14:textId="77777777" w:rsidR="00372B38" w:rsidRPr="00623A68" w:rsidRDefault="00372B38" w:rsidP="00C47DBD">
      <w:pPr>
        <w:pStyle w:val="WW-Normal"/>
        <w:numPr>
          <w:ilvl w:val="2"/>
          <w:numId w:val="54"/>
        </w:numPr>
        <w:ind w:left="2160" w:hanging="180"/>
        <w:rPr>
          <w:rFonts w:ascii="Times New Roman" w:hAnsi="Times New Roman" w:cs="Times New Roman"/>
          <w:sz w:val="20"/>
          <w:szCs w:val="20"/>
        </w:rPr>
      </w:pPr>
      <w:r w:rsidRPr="00623A68">
        <w:rPr>
          <w:rFonts w:ascii="Times New Roman" w:eastAsia="Calibri" w:hAnsi="Times New Roman" w:cs="Times New Roman"/>
          <w:bCs/>
          <w:sz w:val="20"/>
          <w:szCs w:val="20"/>
        </w:rPr>
        <w:t>Kosztorys ofertowy</w:t>
      </w:r>
    </w:p>
    <w:p w14:paraId="4D922E1A" w14:textId="77777777" w:rsidR="00372B38" w:rsidRPr="00623A68" w:rsidRDefault="00372B38" w:rsidP="00372B38">
      <w:pPr>
        <w:pStyle w:val="WW-Normal"/>
        <w:rPr>
          <w:rFonts w:ascii="Times New Roman" w:hAnsi="Times New Roman" w:cs="Times New Roman"/>
          <w:sz w:val="20"/>
          <w:szCs w:val="20"/>
        </w:rPr>
      </w:pPr>
    </w:p>
    <w:p w14:paraId="7BFF7F8C" w14:textId="77777777" w:rsidR="00372B38" w:rsidRPr="00623A68" w:rsidRDefault="00372B38" w:rsidP="00372B38">
      <w:pPr>
        <w:ind w:firstLine="708"/>
        <w:jc w:val="center"/>
        <w:rPr>
          <w:rFonts w:ascii="Times New Roman" w:hAnsi="Times New Roman" w:cs="Times New Roman"/>
          <w:sz w:val="20"/>
          <w:szCs w:val="20"/>
        </w:rPr>
      </w:pPr>
    </w:p>
    <w:p w14:paraId="13CD117A" w14:textId="77777777" w:rsidR="00372B38" w:rsidRPr="00623A68" w:rsidRDefault="00372B38" w:rsidP="00372B38">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3D243349" w14:textId="77777777" w:rsidR="00372B38" w:rsidRPr="00623A68" w:rsidRDefault="00372B38" w:rsidP="00372B38">
      <w:pPr>
        <w:rPr>
          <w:rFonts w:ascii="Times New Roman" w:hAnsi="Times New Roman" w:cs="Times New Roman"/>
          <w:b/>
          <w:sz w:val="20"/>
          <w:szCs w:val="20"/>
        </w:rPr>
      </w:pPr>
    </w:p>
    <w:p w14:paraId="30D059AD" w14:textId="77777777" w:rsidR="00372B38" w:rsidRPr="00623A68" w:rsidRDefault="00372B38" w:rsidP="00372B38">
      <w:pPr>
        <w:rPr>
          <w:rFonts w:ascii="Times New Roman" w:hAnsi="Times New Roman" w:cs="Times New Roman"/>
          <w:b/>
          <w:sz w:val="20"/>
          <w:szCs w:val="20"/>
        </w:rPr>
      </w:pPr>
    </w:p>
    <w:p w14:paraId="440D19BD" w14:textId="77777777" w:rsidR="00372B38" w:rsidRPr="00623A68" w:rsidRDefault="00372B38" w:rsidP="00372B38">
      <w:pPr>
        <w:rPr>
          <w:rFonts w:ascii="Times New Roman" w:hAnsi="Times New Roman" w:cs="Times New Roman"/>
          <w:b/>
          <w:sz w:val="20"/>
          <w:szCs w:val="20"/>
        </w:rPr>
      </w:pPr>
    </w:p>
    <w:p w14:paraId="45A143F9" w14:textId="77777777" w:rsidR="00372B38" w:rsidRPr="00623A68" w:rsidRDefault="00372B38" w:rsidP="00372B38">
      <w:pPr>
        <w:rPr>
          <w:rFonts w:ascii="Times New Roman" w:hAnsi="Times New Roman" w:cs="Times New Roman"/>
          <w:b/>
          <w:sz w:val="20"/>
          <w:szCs w:val="20"/>
        </w:rPr>
      </w:pPr>
    </w:p>
    <w:p w14:paraId="56B978E7" w14:textId="77777777" w:rsidR="00372B38" w:rsidRPr="00623A68" w:rsidRDefault="00372B38" w:rsidP="00372B38">
      <w:pPr>
        <w:rPr>
          <w:rFonts w:ascii="Times New Roman" w:hAnsi="Times New Roman" w:cs="Times New Roman"/>
          <w:b/>
          <w:sz w:val="20"/>
          <w:szCs w:val="20"/>
        </w:rPr>
      </w:pPr>
      <w:r w:rsidRPr="00623A68">
        <w:rPr>
          <w:rFonts w:ascii="Times New Roman" w:hAnsi="Times New Roman" w:cs="Times New Roman"/>
          <w:b/>
          <w:sz w:val="20"/>
          <w:szCs w:val="20"/>
        </w:rPr>
        <w:t>…………………………………</w:t>
      </w:r>
    </w:p>
    <w:p w14:paraId="246020C5" w14:textId="77777777" w:rsidR="00372B38" w:rsidRPr="00623A68" w:rsidRDefault="00372B38" w:rsidP="00372B38">
      <w:pPr>
        <w:rPr>
          <w:rFonts w:ascii="Times New Roman" w:hAnsi="Times New Roman" w:cs="Times New Roman"/>
          <w:b/>
          <w:sz w:val="20"/>
          <w:szCs w:val="20"/>
        </w:rPr>
      </w:pPr>
    </w:p>
    <w:p w14:paraId="16D5D9CB" w14:textId="77777777" w:rsidR="00372B38" w:rsidRPr="00623A68" w:rsidRDefault="00372B38" w:rsidP="00372B38">
      <w:pPr>
        <w:rPr>
          <w:rFonts w:ascii="Times New Roman" w:hAnsi="Times New Roman" w:cs="Times New Roman"/>
          <w:b/>
          <w:sz w:val="20"/>
          <w:szCs w:val="20"/>
        </w:rPr>
      </w:pPr>
    </w:p>
    <w:p w14:paraId="25110B60" w14:textId="77777777" w:rsidR="00372B38" w:rsidRPr="00623A68" w:rsidRDefault="00372B38" w:rsidP="00372B38">
      <w:pPr>
        <w:rPr>
          <w:rFonts w:ascii="Times New Roman" w:hAnsi="Times New Roman" w:cs="Times New Roman"/>
          <w:b/>
          <w:sz w:val="20"/>
          <w:szCs w:val="20"/>
        </w:rPr>
      </w:pPr>
    </w:p>
    <w:p w14:paraId="19EE386B" w14:textId="77777777" w:rsidR="00372B38" w:rsidRPr="00623A68" w:rsidRDefault="00372B38" w:rsidP="00372B38">
      <w:pPr>
        <w:rPr>
          <w:rFonts w:ascii="Times New Roman" w:hAnsi="Times New Roman" w:cs="Times New Roman"/>
          <w:b/>
          <w:sz w:val="20"/>
          <w:szCs w:val="20"/>
        </w:rPr>
      </w:pPr>
      <w:r w:rsidRPr="00623A68">
        <w:rPr>
          <w:rFonts w:ascii="Times New Roman" w:hAnsi="Times New Roman" w:cs="Times New Roman"/>
          <w:b/>
          <w:sz w:val="20"/>
          <w:szCs w:val="20"/>
        </w:rPr>
        <w:t>…………………………………</w:t>
      </w:r>
    </w:p>
    <w:p w14:paraId="62F732D7" w14:textId="77777777" w:rsidR="00372B38" w:rsidRPr="000B3462" w:rsidRDefault="00372B38" w:rsidP="00372B38">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4462122B" w14:textId="24275C57" w:rsidR="000D42E2" w:rsidRDefault="000D42E2" w:rsidP="000D42E2">
      <w:pPr>
        <w:pStyle w:val="Standard"/>
        <w:rPr>
          <w:sz w:val="20"/>
          <w:szCs w:val="20"/>
        </w:rPr>
      </w:pPr>
    </w:p>
    <w:p w14:paraId="150E4A34" w14:textId="60416323" w:rsidR="001E033E" w:rsidRDefault="001E033E" w:rsidP="000D42E2">
      <w:pPr>
        <w:pStyle w:val="Standard"/>
        <w:rPr>
          <w:sz w:val="20"/>
          <w:szCs w:val="20"/>
        </w:rPr>
      </w:pPr>
    </w:p>
    <w:p w14:paraId="47852309" w14:textId="599DEAA2" w:rsidR="001E033E" w:rsidRDefault="001E033E" w:rsidP="000D42E2">
      <w:pPr>
        <w:pStyle w:val="Standard"/>
        <w:rPr>
          <w:sz w:val="20"/>
          <w:szCs w:val="20"/>
        </w:rPr>
      </w:pPr>
    </w:p>
    <w:p w14:paraId="1A3F24F1" w14:textId="0378EE19" w:rsidR="001E033E" w:rsidRDefault="001E033E" w:rsidP="000D42E2">
      <w:pPr>
        <w:pStyle w:val="Standard"/>
        <w:rPr>
          <w:sz w:val="20"/>
          <w:szCs w:val="20"/>
        </w:rPr>
      </w:pPr>
    </w:p>
    <w:p w14:paraId="5152DF91" w14:textId="73579723" w:rsidR="001E033E" w:rsidRDefault="001E033E" w:rsidP="000D42E2">
      <w:pPr>
        <w:pStyle w:val="Standard"/>
        <w:rPr>
          <w:sz w:val="20"/>
          <w:szCs w:val="20"/>
        </w:rPr>
      </w:pPr>
    </w:p>
    <w:p w14:paraId="024E1547" w14:textId="0892E624" w:rsidR="001E033E" w:rsidRDefault="001E033E" w:rsidP="000D42E2">
      <w:pPr>
        <w:pStyle w:val="Standard"/>
        <w:rPr>
          <w:sz w:val="20"/>
          <w:szCs w:val="20"/>
        </w:rPr>
      </w:pPr>
    </w:p>
    <w:p w14:paraId="0693A00B" w14:textId="686F6980" w:rsidR="001E033E" w:rsidRDefault="001E033E" w:rsidP="000D42E2">
      <w:pPr>
        <w:pStyle w:val="Standard"/>
        <w:rPr>
          <w:sz w:val="20"/>
          <w:szCs w:val="20"/>
        </w:rPr>
      </w:pPr>
    </w:p>
    <w:p w14:paraId="152F4832" w14:textId="51F159F0" w:rsidR="001E033E" w:rsidRDefault="001E033E" w:rsidP="000D42E2">
      <w:pPr>
        <w:pStyle w:val="Standard"/>
        <w:rPr>
          <w:sz w:val="20"/>
          <w:szCs w:val="20"/>
        </w:rPr>
      </w:pPr>
    </w:p>
    <w:p w14:paraId="331439BC" w14:textId="29F7AA34" w:rsidR="001E033E" w:rsidRDefault="001E033E" w:rsidP="000D42E2">
      <w:pPr>
        <w:pStyle w:val="Standard"/>
        <w:rPr>
          <w:sz w:val="20"/>
          <w:szCs w:val="20"/>
        </w:rPr>
      </w:pPr>
    </w:p>
    <w:p w14:paraId="1D495C9E" w14:textId="2272D711" w:rsidR="001E033E" w:rsidRDefault="001E033E" w:rsidP="000D42E2">
      <w:pPr>
        <w:pStyle w:val="Standard"/>
        <w:rPr>
          <w:sz w:val="20"/>
          <w:szCs w:val="20"/>
        </w:rPr>
      </w:pPr>
    </w:p>
    <w:p w14:paraId="2AB16D76" w14:textId="73C109E0" w:rsidR="001E033E" w:rsidRDefault="001E033E" w:rsidP="000D42E2">
      <w:pPr>
        <w:pStyle w:val="Standard"/>
        <w:rPr>
          <w:sz w:val="20"/>
          <w:szCs w:val="20"/>
        </w:rPr>
      </w:pPr>
    </w:p>
    <w:p w14:paraId="4FA4D78D" w14:textId="01EE1BC3" w:rsidR="001E033E" w:rsidRDefault="001E033E" w:rsidP="000D42E2">
      <w:pPr>
        <w:pStyle w:val="Standard"/>
        <w:rPr>
          <w:sz w:val="20"/>
          <w:szCs w:val="20"/>
        </w:rPr>
      </w:pPr>
    </w:p>
    <w:p w14:paraId="26ABABA8" w14:textId="22E51F22" w:rsidR="001E033E" w:rsidRDefault="001E033E" w:rsidP="000D42E2">
      <w:pPr>
        <w:pStyle w:val="Standard"/>
        <w:rPr>
          <w:sz w:val="20"/>
          <w:szCs w:val="20"/>
        </w:rPr>
      </w:pPr>
    </w:p>
    <w:p w14:paraId="4AE81053" w14:textId="43C72A1A" w:rsidR="001E033E" w:rsidRDefault="001E033E" w:rsidP="000D42E2">
      <w:pPr>
        <w:pStyle w:val="Standard"/>
        <w:rPr>
          <w:sz w:val="20"/>
          <w:szCs w:val="20"/>
        </w:rPr>
      </w:pPr>
    </w:p>
    <w:p w14:paraId="4AA6FB24" w14:textId="02FD69CD" w:rsidR="001E033E" w:rsidRDefault="001E033E" w:rsidP="000D42E2">
      <w:pPr>
        <w:pStyle w:val="Standard"/>
        <w:rPr>
          <w:sz w:val="20"/>
          <w:szCs w:val="20"/>
        </w:rPr>
      </w:pPr>
    </w:p>
    <w:p w14:paraId="4ED08928" w14:textId="312A9967" w:rsidR="001E033E" w:rsidRDefault="001E033E" w:rsidP="000D42E2">
      <w:pPr>
        <w:pStyle w:val="Standard"/>
        <w:rPr>
          <w:sz w:val="20"/>
          <w:szCs w:val="20"/>
        </w:rPr>
      </w:pPr>
    </w:p>
    <w:p w14:paraId="4A4BD50A" w14:textId="5A38CB8E" w:rsidR="001E033E" w:rsidRDefault="001E033E" w:rsidP="000D42E2">
      <w:pPr>
        <w:pStyle w:val="Standard"/>
        <w:rPr>
          <w:sz w:val="20"/>
          <w:szCs w:val="20"/>
        </w:rPr>
      </w:pPr>
    </w:p>
    <w:p w14:paraId="4FE5E824" w14:textId="420799F3" w:rsidR="001E033E" w:rsidRDefault="001E033E" w:rsidP="000D42E2">
      <w:pPr>
        <w:pStyle w:val="Standard"/>
        <w:rPr>
          <w:sz w:val="20"/>
          <w:szCs w:val="20"/>
        </w:rPr>
      </w:pPr>
    </w:p>
    <w:p w14:paraId="38A9D632" w14:textId="668B0A9D" w:rsidR="001E033E" w:rsidRDefault="001E033E" w:rsidP="000D42E2">
      <w:pPr>
        <w:pStyle w:val="Standard"/>
        <w:rPr>
          <w:sz w:val="20"/>
          <w:szCs w:val="20"/>
        </w:rPr>
      </w:pPr>
    </w:p>
    <w:p w14:paraId="7F2309B0" w14:textId="7E37B146" w:rsidR="001E033E" w:rsidRDefault="001E033E" w:rsidP="000D42E2">
      <w:pPr>
        <w:pStyle w:val="Standard"/>
        <w:rPr>
          <w:sz w:val="20"/>
          <w:szCs w:val="20"/>
        </w:rPr>
      </w:pPr>
    </w:p>
    <w:p w14:paraId="3998D2E0" w14:textId="36DEAC60" w:rsidR="001E033E" w:rsidRDefault="001E033E" w:rsidP="000D42E2">
      <w:pPr>
        <w:pStyle w:val="Standard"/>
        <w:rPr>
          <w:sz w:val="20"/>
          <w:szCs w:val="20"/>
        </w:rPr>
      </w:pPr>
    </w:p>
    <w:p w14:paraId="17879FEA" w14:textId="490EA0F5" w:rsidR="001E033E" w:rsidRDefault="001E033E" w:rsidP="000D42E2">
      <w:pPr>
        <w:pStyle w:val="Standard"/>
        <w:rPr>
          <w:sz w:val="20"/>
          <w:szCs w:val="20"/>
        </w:rPr>
      </w:pPr>
    </w:p>
    <w:p w14:paraId="496647B5" w14:textId="04F00010" w:rsidR="009D4CBA" w:rsidRDefault="009D4CBA" w:rsidP="000D42E2">
      <w:pPr>
        <w:pStyle w:val="Standard"/>
        <w:rPr>
          <w:sz w:val="20"/>
          <w:szCs w:val="20"/>
        </w:rPr>
      </w:pPr>
    </w:p>
    <w:p w14:paraId="063F1CE3" w14:textId="77777777" w:rsidR="005E3781" w:rsidRDefault="005E3781" w:rsidP="000D42E2">
      <w:pPr>
        <w:pStyle w:val="Standard"/>
        <w:rPr>
          <w:sz w:val="20"/>
          <w:szCs w:val="20"/>
        </w:rPr>
      </w:pPr>
    </w:p>
    <w:p w14:paraId="7D62AD5A" w14:textId="43FE072A"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722FC685" w14:textId="2DDFE2F7" w:rsidR="001E033E" w:rsidRDefault="001E033E" w:rsidP="000D42E2">
      <w:pPr>
        <w:pStyle w:val="Standard"/>
        <w:rPr>
          <w:sz w:val="20"/>
          <w:szCs w:val="20"/>
        </w:rPr>
      </w:pPr>
    </w:p>
    <w:p w14:paraId="0112E0F2" w14:textId="4C4C54C4" w:rsidR="001E033E" w:rsidRDefault="001E033E" w:rsidP="000D42E2">
      <w:pPr>
        <w:pStyle w:val="Standard"/>
        <w:rPr>
          <w:sz w:val="20"/>
          <w:szCs w:val="20"/>
        </w:rPr>
      </w:pPr>
    </w:p>
    <w:p w14:paraId="275CCD88" w14:textId="2E458FAF" w:rsidR="001E033E" w:rsidRDefault="001E033E" w:rsidP="000D42E2">
      <w:pPr>
        <w:pStyle w:val="Standard"/>
        <w:rPr>
          <w:sz w:val="20"/>
          <w:szCs w:val="20"/>
        </w:rPr>
      </w:pPr>
    </w:p>
    <w:p w14:paraId="7F554AC6" w14:textId="08ABDB05"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06227B07" w14:textId="77777777" w:rsidR="001E033E" w:rsidRPr="00736B22" w:rsidRDefault="001E033E" w:rsidP="001E033E">
      <w:pPr>
        <w:jc w:val="both"/>
        <w:rPr>
          <w:rFonts w:ascii="Times New Roman" w:hAnsi="Times New Roman" w:cs="Times New Roman"/>
          <w:b/>
        </w:rPr>
      </w:pPr>
    </w:p>
    <w:p w14:paraId="73D68100" w14:textId="77777777" w:rsidR="001E033E" w:rsidRPr="00736B22" w:rsidRDefault="001E033E" w:rsidP="001E033E">
      <w:pPr>
        <w:pStyle w:val="Standard"/>
        <w:jc w:val="center"/>
        <w:rPr>
          <w:sz w:val="22"/>
          <w:szCs w:val="22"/>
        </w:rPr>
      </w:pPr>
      <w:r w:rsidRPr="00736B22">
        <w:rPr>
          <w:sz w:val="22"/>
          <w:szCs w:val="22"/>
        </w:rPr>
        <w:t>KARTA GWARANCYJNA</w:t>
      </w:r>
    </w:p>
    <w:p w14:paraId="071FC574" w14:textId="77777777" w:rsidR="001E033E" w:rsidRPr="00736B22" w:rsidRDefault="001E033E" w:rsidP="001E033E">
      <w:pPr>
        <w:pStyle w:val="Standard"/>
        <w:jc w:val="center"/>
        <w:rPr>
          <w:sz w:val="22"/>
          <w:szCs w:val="22"/>
        </w:rPr>
      </w:pPr>
    </w:p>
    <w:p w14:paraId="68E6AEB5" w14:textId="77777777" w:rsidR="001E033E" w:rsidRPr="00C82436" w:rsidRDefault="001E033E" w:rsidP="001E033E">
      <w:pPr>
        <w:pStyle w:val="Standard"/>
        <w:jc w:val="both"/>
        <w:rPr>
          <w:sz w:val="20"/>
          <w:szCs w:val="20"/>
        </w:rPr>
      </w:pPr>
      <w:r w:rsidRPr="00C82436">
        <w:rPr>
          <w:sz w:val="20"/>
          <w:szCs w:val="20"/>
        </w:rPr>
        <w:t>Dotyczy wykonanego w ramach umowy Nr …..................................z dnia........................................</w:t>
      </w:r>
    </w:p>
    <w:p w14:paraId="3545C2A9" w14:textId="2F7793C8" w:rsidR="001E033E" w:rsidRPr="00087E46" w:rsidRDefault="001E033E" w:rsidP="001E033E">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5E3781" w:rsidRPr="005E3781">
        <w:rPr>
          <w:rFonts w:ascii="Times New Roman" w:eastAsia="Calibri" w:hAnsi="Times New Roman" w:cs="Times New Roman"/>
          <w:bCs/>
          <w:sz w:val="20"/>
          <w:szCs w:val="20"/>
        </w:rPr>
        <w:t xml:space="preserve">Zagospodarowanie terenu celem utworzenia ogólnodostępnej infrastruktury społecznokulturalnej </w:t>
      </w:r>
      <w:r w:rsidR="005E3781" w:rsidRPr="005E3781">
        <w:rPr>
          <w:rFonts w:ascii="Times New Roman" w:hAnsi="Times New Roman" w:cs="Times New Roman"/>
          <w:bCs/>
          <w:sz w:val="20"/>
          <w:szCs w:val="20"/>
        </w:rPr>
        <w:t>pn.: „Ogród aktywnego seniora miejscem rekreacji i aktywności fizycznej</w:t>
      </w:r>
      <w:r w:rsidRPr="005E3781">
        <w:rPr>
          <w:rFonts w:ascii="Times New Roman" w:hAnsi="Times New Roman" w:cs="Times New Roman"/>
          <w:sz w:val="20"/>
          <w:szCs w:val="20"/>
        </w:rPr>
        <w:t>”</w:t>
      </w:r>
      <w:r w:rsidRPr="005E3781">
        <w:rPr>
          <w:rFonts w:ascii="Times New Roman" w:eastAsia="Calibri" w:hAnsi="Times New Roman" w:cs="Times New Roman"/>
          <w:bCs/>
          <w:sz w:val="20"/>
          <w:szCs w:val="20"/>
        </w:rPr>
        <w:t xml:space="preserve"> </w:t>
      </w:r>
    </w:p>
    <w:p w14:paraId="5049A369" w14:textId="77777777" w:rsidR="001E033E" w:rsidRPr="00C82436" w:rsidRDefault="001E033E" w:rsidP="001E033E">
      <w:pPr>
        <w:pStyle w:val="Standard"/>
        <w:jc w:val="both"/>
        <w:rPr>
          <w:sz w:val="20"/>
          <w:szCs w:val="20"/>
        </w:rPr>
      </w:pPr>
    </w:p>
    <w:p w14:paraId="340EE111" w14:textId="77777777" w:rsidR="001E033E" w:rsidRPr="00C82436" w:rsidRDefault="001E033E" w:rsidP="001E033E">
      <w:pPr>
        <w:pStyle w:val="Standard"/>
        <w:jc w:val="center"/>
        <w:rPr>
          <w:sz w:val="20"/>
          <w:szCs w:val="20"/>
        </w:rPr>
      </w:pPr>
      <w:r w:rsidRPr="00C82436">
        <w:rPr>
          <w:sz w:val="20"/>
          <w:szCs w:val="20"/>
        </w:rPr>
        <w:t>§ 1</w:t>
      </w:r>
    </w:p>
    <w:p w14:paraId="39DD0E8F" w14:textId="77777777" w:rsidR="001E033E" w:rsidRPr="00C82436" w:rsidRDefault="001E033E" w:rsidP="001E033E">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84656E" w14:textId="77777777" w:rsidR="001E033E" w:rsidRPr="00C82436" w:rsidRDefault="001E033E" w:rsidP="001E033E">
      <w:pPr>
        <w:pStyle w:val="Standard"/>
        <w:jc w:val="both"/>
        <w:rPr>
          <w:sz w:val="20"/>
          <w:szCs w:val="20"/>
        </w:rPr>
      </w:pPr>
    </w:p>
    <w:p w14:paraId="223412DE" w14:textId="77777777" w:rsidR="001E033E" w:rsidRPr="00C82436" w:rsidRDefault="001E033E" w:rsidP="001E033E">
      <w:pPr>
        <w:pStyle w:val="Standard"/>
        <w:jc w:val="center"/>
        <w:rPr>
          <w:sz w:val="20"/>
          <w:szCs w:val="20"/>
        </w:rPr>
      </w:pPr>
      <w:r w:rsidRPr="00C82436">
        <w:rPr>
          <w:sz w:val="20"/>
          <w:szCs w:val="20"/>
        </w:rPr>
        <w:t>§ 2</w:t>
      </w:r>
    </w:p>
    <w:p w14:paraId="42C48353" w14:textId="77777777" w:rsidR="001E033E" w:rsidRPr="00C82436" w:rsidRDefault="001E033E" w:rsidP="001E033E">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7EED53B" w14:textId="77777777" w:rsidR="001E033E" w:rsidRPr="00C82436" w:rsidRDefault="001E033E" w:rsidP="001E033E">
      <w:pPr>
        <w:pStyle w:val="Standard"/>
        <w:jc w:val="both"/>
        <w:rPr>
          <w:sz w:val="20"/>
          <w:szCs w:val="20"/>
        </w:rPr>
      </w:pPr>
    </w:p>
    <w:p w14:paraId="7076F63F" w14:textId="77777777" w:rsidR="001E033E" w:rsidRPr="00C82436" w:rsidRDefault="001E033E" w:rsidP="001E033E">
      <w:pPr>
        <w:pStyle w:val="Standard"/>
        <w:jc w:val="center"/>
        <w:rPr>
          <w:sz w:val="20"/>
          <w:szCs w:val="20"/>
        </w:rPr>
      </w:pPr>
      <w:r w:rsidRPr="00C82436">
        <w:rPr>
          <w:sz w:val="20"/>
          <w:szCs w:val="20"/>
        </w:rPr>
        <w:t>§ 3</w:t>
      </w:r>
    </w:p>
    <w:p w14:paraId="1ED1C979" w14:textId="77777777" w:rsidR="001E033E" w:rsidRPr="00C82436" w:rsidRDefault="001E033E" w:rsidP="001E033E">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12AE0B9" w14:textId="77777777" w:rsidR="001E033E" w:rsidRPr="00C82436" w:rsidRDefault="001E033E" w:rsidP="001E033E">
      <w:pPr>
        <w:pStyle w:val="Standard"/>
        <w:jc w:val="both"/>
        <w:rPr>
          <w:sz w:val="20"/>
          <w:szCs w:val="20"/>
        </w:rPr>
      </w:pPr>
    </w:p>
    <w:p w14:paraId="14FC1B23" w14:textId="77777777" w:rsidR="001E033E" w:rsidRPr="00C82436" w:rsidRDefault="001E033E" w:rsidP="001E033E">
      <w:pPr>
        <w:pStyle w:val="Standard"/>
        <w:jc w:val="center"/>
        <w:rPr>
          <w:sz w:val="20"/>
          <w:szCs w:val="20"/>
        </w:rPr>
      </w:pPr>
      <w:r w:rsidRPr="00C82436">
        <w:rPr>
          <w:sz w:val="20"/>
          <w:szCs w:val="20"/>
        </w:rPr>
        <w:t>§ 4</w:t>
      </w:r>
    </w:p>
    <w:p w14:paraId="26A9BFFE" w14:textId="77777777" w:rsidR="001E033E" w:rsidRPr="00C82436" w:rsidRDefault="001E033E" w:rsidP="001E033E">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37488A" w14:textId="77777777" w:rsidR="001E033E" w:rsidRPr="00C82436" w:rsidRDefault="001E033E" w:rsidP="001E033E">
      <w:pPr>
        <w:pStyle w:val="Standard"/>
        <w:jc w:val="both"/>
        <w:rPr>
          <w:sz w:val="20"/>
          <w:szCs w:val="20"/>
        </w:rPr>
      </w:pPr>
    </w:p>
    <w:p w14:paraId="38E6CB19" w14:textId="77777777" w:rsidR="001E033E" w:rsidRPr="00C82436" w:rsidRDefault="001E033E" w:rsidP="001E033E">
      <w:pPr>
        <w:pStyle w:val="Standard"/>
        <w:jc w:val="center"/>
        <w:rPr>
          <w:sz w:val="20"/>
          <w:szCs w:val="20"/>
        </w:rPr>
      </w:pPr>
      <w:r w:rsidRPr="00C82436">
        <w:rPr>
          <w:sz w:val="20"/>
          <w:szCs w:val="20"/>
        </w:rPr>
        <w:t>§ 5</w:t>
      </w:r>
    </w:p>
    <w:p w14:paraId="090A4651" w14:textId="77777777" w:rsidR="001E033E" w:rsidRPr="00C82436" w:rsidRDefault="001E033E" w:rsidP="001E033E">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848CC" w14:textId="77777777" w:rsidR="001E033E" w:rsidRPr="00C82436" w:rsidRDefault="001E033E" w:rsidP="001E033E">
      <w:pPr>
        <w:pStyle w:val="Standard"/>
        <w:jc w:val="both"/>
        <w:rPr>
          <w:sz w:val="20"/>
          <w:szCs w:val="20"/>
        </w:rPr>
      </w:pPr>
    </w:p>
    <w:p w14:paraId="0C4D9CDE" w14:textId="77777777" w:rsidR="001E033E" w:rsidRPr="00C82436" w:rsidRDefault="001E033E" w:rsidP="001E033E">
      <w:pPr>
        <w:pStyle w:val="Standard"/>
        <w:jc w:val="center"/>
        <w:rPr>
          <w:sz w:val="20"/>
          <w:szCs w:val="20"/>
        </w:rPr>
      </w:pPr>
      <w:r w:rsidRPr="00C82436">
        <w:rPr>
          <w:sz w:val="20"/>
          <w:szCs w:val="20"/>
        </w:rPr>
        <w:t>§ 6</w:t>
      </w:r>
    </w:p>
    <w:p w14:paraId="1887B390" w14:textId="77777777" w:rsidR="001E033E" w:rsidRPr="00C82436" w:rsidRDefault="001E033E" w:rsidP="001E033E">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90056A8" w14:textId="77777777" w:rsidR="001E033E" w:rsidRPr="00C82436" w:rsidRDefault="001E033E" w:rsidP="001E033E">
      <w:pPr>
        <w:pStyle w:val="Standard"/>
        <w:jc w:val="both"/>
        <w:rPr>
          <w:sz w:val="20"/>
          <w:szCs w:val="20"/>
        </w:rPr>
      </w:pPr>
    </w:p>
    <w:p w14:paraId="0D093F7B" w14:textId="77777777" w:rsidR="001E033E" w:rsidRPr="00C82436" w:rsidRDefault="001E033E" w:rsidP="001E033E">
      <w:pPr>
        <w:pStyle w:val="Standard"/>
        <w:jc w:val="center"/>
        <w:rPr>
          <w:sz w:val="20"/>
          <w:szCs w:val="20"/>
        </w:rPr>
      </w:pPr>
      <w:r w:rsidRPr="00C82436">
        <w:rPr>
          <w:sz w:val="20"/>
          <w:szCs w:val="20"/>
        </w:rPr>
        <w:t>§ 7</w:t>
      </w:r>
    </w:p>
    <w:p w14:paraId="36D4F9FF" w14:textId="77777777" w:rsidR="001E033E" w:rsidRPr="00C82436" w:rsidRDefault="001E033E" w:rsidP="001E033E">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3877AD7" w14:textId="77777777" w:rsidR="001E033E" w:rsidRPr="00C82436" w:rsidRDefault="001E033E" w:rsidP="001E033E">
      <w:pPr>
        <w:pStyle w:val="Standard"/>
        <w:jc w:val="center"/>
        <w:rPr>
          <w:sz w:val="20"/>
          <w:szCs w:val="20"/>
        </w:rPr>
      </w:pPr>
    </w:p>
    <w:p w14:paraId="1F803D5C" w14:textId="77777777" w:rsidR="001E033E" w:rsidRPr="00C82436" w:rsidRDefault="001E033E" w:rsidP="001E033E">
      <w:pPr>
        <w:pStyle w:val="Standard"/>
        <w:jc w:val="center"/>
        <w:rPr>
          <w:sz w:val="20"/>
          <w:szCs w:val="20"/>
        </w:rPr>
      </w:pPr>
      <w:r w:rsidRPr="00C82436">
        <w:rPr>
          <w:sz w:val="20"/>
          <w:szCs w:val="20"/>
        </w:rPr>
        <w:t>§ 8</w:t>
      </w:r>
    </w:p>
    <w:p w14:paraId="15BEAF31" w14:textId="77777777" w:rsidR="001E033E" w:rsidRPr="00C82436" w:rsidRDefault="001E033E" w:rsidP="001E033E">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F53AA31" w14:textId="77777777" w:rsidR="001E033E" w:rsidRPr="00C82436" w:rsidRDefault="001E033E" w:rsidP="001E033E">
      <w:pPr>
        <w:pStyle w:val="Standard"/>
        <w:rPr>
          <w:sz w:val="20"/>
          <w:szCs w:val="20"/>
        </w:rPr>
      </w:pPr>
    </w:p>
    <w:p w14:paraId="57B4E6E7" w14:textId="77777777" w:rsidR="001E033E" w:rsidRPr="00C82436" w:rsidRDefault="001E033E" w:rsidP="001E033E">
      <w:pPr>
        <w:pStyle w:val="Standard"/>
        <w:jc w:val="center"/>
        <w:rPr>
          <w:sz w:val="20"/>
          <w:szCs w:val="20"/>
        </w:rPr>
      </w:pPr>
      <w:r w:rsidRPr="00C82436">
        <w:rPr>
          <w:sz w:val="20"/>
          <w:szCs w:val="20"/>
        </w:rPr>
        <w:t>§ 9</w:t>
      </w:r>
    </w:p>
    <w:p w14:paraId="520B023C" w14:textId="77777777" w:rsidR="001E033E" w:rsidRPr="00C82436" w:rsidRDefault="001E033E" w:rsidP="001E033E">
      <w:pPr>
        <w:pStyle w:val="Standard"/>
        <w:rPr>
          <w:sz w:val="20"/>
          <w:szCs w:val="20"/>
        </w:rPr>
      </w:pPr>
      <w:r w:rsidRPr="00C82436">
        <w:rPr>
          <w:sz w:val="20"/>
          <w:szCs w:val="20"/>
        </w:rPr>
        <w:t>Usunięcie wad powinno być stwierdzone protokołem.</w:t>
      </w:r>
    </w:p>
    <w:p w14:paraId="0B619B3B" w14:textId="77777777" w:rsidR="001E033E" w:rsidRPr="00C82436" w:rsidRDefault="001E033E" w:rsidP="001E033E">
      <w:pPr>
        <w:pStyle w:val="Standard"/>
        <w:rPr>
          <w:sz w:val="20"/>
          <w:szCs w:val="20"/>
        </w:rPr>
      </w:pPr>
    </w:p>
    <w:p w14:paraId="3A8CDB55" w14:textId="77777777" w:rsidR="001E033E" w:rsidRPr="00C82436" w:rsidRDefault="001E033E" w:rsidP="001E033E">
      <w:pPr>
        <w:pStyle w:val="Standard"/>
        <w:jc w:val="center"/>
        <w:rPr>
          <w:sz w:val="20"/>
          <w:szCs w:val="20"/>
        </w:rPr>
      </w:pPr>
      <w:r w:rsidRPr="00C82436">
        <w:rPr>
          <w:sz w:val="20"/>
          <w:szCs w:val="20"/>
        </w:rPr>
        <w:t>§ 10</w:t>
      </w:r>
    </w:p>
    <w:p w14:paraId="48C72EDC" w14:textId="77777777" w:rsidR="001E033E" w:rsidRDefault="001E033E" w:rsidP="001E033E">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DA5E5AC" w14:textId="3764A9D6" w:rsidR="001E033E" w:rsidRDefault="001E033E" w:rsidP="000D42E2">
      <w:pPr>
        <w:pStyle w:val="Standard"/>
        <w:rPr>
          <w:sz w:val="20"/>
          <w:szCs w:val="20"/>
        </w:rPr>
      </w:pPr>
    </w:p>
    <w:p w14:paraId="2BD45022" w14:textId="0B12F695" w:rsidR="00613C59" w:rsidRDefault="00613C59"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5 </w:t>
      </w:r>
    </w:p>
    <w:p w14:paraId="4638F2A5" w14:textId="71500C6A"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3781">
        <w:rPr>
          <w:rFonts w:ascii="Times New Roman" w:hAnsi="Times New Roman" w:cs="Times New Roman"/>
          <w:bCs/>
          <w:color w:val="000000"/>
          <w:sz w:val="20"/>
          <w:szCs w:val="20"/>
        </w:rPr>
        <w:t>11</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1ED09A54" w:rsidR="00613C59" w:rsidRPr="005E3781" w:rsidRDefault="00613C59" w:rsidP="00613C59">
      <w:pPr>
        <w:adjustRightInd w:val="0"/>
        <w:jc w:val="both"/>
        <w:rPr>
          <w:rFonts w:ascii="Times New Roman" w:hAnsi="Times New Roman" w:cs="Times New Roman"/>
          <w:b/>
          <w:sz w:val="20"/>
          <w:szCs w:val="20"/>
        </w:rPr>
      </w:pPr>
      <w:r w:rsidRPr="00087E46">
        <w:rPr>
          <w:rFonts w:ascii="Times New Roman" w:hAnsi="Times New Roman" w:cs="Times New Roman"/>
          <w:b/>
          <w:sz w:val="20"/>
          <w:szCs w:val="20"/>
        </w:rPr>
        <w:t xml:space="preserve">dotyczący </w:t>
      </w:r>
      <w:r w:rsidRPr="00087E46">
        <w:rPr>
          <w:rFonts w:ascii="Times New Roman" w:eastAsia="Calibri" w:hAnsi="Times New Roman" w:cs="Times New Roman"/>
          <w:b/>
          <w:sz w:val="20"/>
          <w:szCs w:val="20"/>
        </w:rPr>
        <w:t>„</w:t>
      </w:r>
      <w:r w:rsidR="005E3781" w:rsidRPr="005E3781">
        <w:rPr>
          <w:rFonts w:ascii="Times New Roman" w:eastAsia="Calibri" w:hAnsi="Times New Roman" w:cs="Times New Roman"/>
          <w:b/>
          <w:sz w:val="20"/>
          <w:szCs w:val="20"/>
        </w:rPr>
        <w:t xml:space="preserve">Zagospodarowania terenu celem utworzenia ogólnodostępnej infrastruktury społecznokulturalnej </w:t>
      </w:r>
      <w:r w:rsidR="005E3781" w:rsidRPr="005E3781">
        <w:rPr>
          <w:rFonts w:ascii="Times New Roman" w:hAnsi="Times New Roman" w:cs="Times New Roman"/>
          <w:b/>
          <w:sz w:val="20"/>
          <w:szCs w:val="20"/>
        </w:rPr>
        <w:t>pn.: „Ogród aktywnego seniora miejscem rekreacji i aktywności fizycznej</w:t>
      </w:r>
      <w:r w:rsidRPr="005E3781">
        <w:rPr>
          <w:rFonts w:ascii="Times New Roman" w:hAnsi="Times New Roman" w:cs="Times New Roman"/>
          <w:b/>
          <w:sz w:val="20"/>
          <w:szCs w:val="20"/>
        </w:rPr>
        <w:t>”</w:t>
      </w:r>
    </w:p>
    <w:p w14:paraId="025F1B57" w14:textId="77777777" w:rsidR="00613C59" w:rsidRPr="00C82436" w:rsidRDefault="00613C59" w:rsidP="00613C59">
      <w:pPr>
        <w:pStyle w:val="Standard"/>
        <w:jc w:val="center"/>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613C59" w:rsidRPr="00C82436" w14:paraId="5996243B" w14:textId="77777777" w:rsidTr="004652C7">
        <w:tc>
          <w:tcPr>
            <w:tcW w:w="1387" w:type="dxa"/>
            <w:vMerge w:val="restart"/>
            <w:shd w:val="clear" w:color="auto" w:fill="auto"/>
          </w:tcPr>
          <w:p w14:paraId="7C2189AC" w14:textId="77777777" w:rsidR="00613C59" w:rsidRPr="00C82436" w:rsidRDefault="00613C59" w:rsidP="004652C7">
            <w:pPr>
              <w:pStyle w:val="Standard"/>
              <w:jc w:val="center"/>
              <w:rPr>
                <w:sz w:val="20"/>
                <w:szCs w:val="20"/>
              </w:rPr>
            </w:pPr>
            <w:r w:rsidRPr="00C82436">
              <w:rPr>
                <w:sz w:val="20"/>
                <w:szCs w:val="20"/>
              </w:rPr>
              <w:t>Lp.</w:t>
            </w:r>
          </w:p>
          <w:p w14:paraId="2DAB9248" w14:textId="77777777" w:rsidR="00613C59" w:rsidRDefault="00613C59" w:rsidP="004652C7">
            <w:pPr>
              <w:pStyle w:val="Standard"/>
              <w:jc w:val="center"/>
              <w:rPr>
                <w:sz w:val="20"/>
                <w:szCs w:val="20"/>
              </w:rPr>
            </w:pPr>
          </w:p>
          <w:p w14:paraId="2A17A54E" w14:textId="77777777" w:rsidR="00613C59" w:rsidRPr="006D553A" w:rsidRDefault="00613C59" w:rsidP="004652C7">
            <w:pPr>
              <w:pStyle w:val="Standard"/>
              <w:jc w:val="center"/>
              <w:rPr>
                <w:color w:val="FF0000"/>
                <w:sz w:val="20"/>
                <w:szCs w:val="20"/>
              </w:rPr>
            </w:pPr>
          </w:p>
        </w:tc>
        <w:tc>
          <w:tcPr>
            <w:tcW w:w="1670" w:type="dxa"/>
            <w:vMerge w:val="restart"/>
            <w:shd w:val="clear" w:color="auto" w:fill="auto"/>
          </w:tcPr>
          <w:p w14:paraId="682D704F" w14:textId="77777777" w:rsidR="00613C59" w:rsidRPr="00C82436" w:rsidRDefault="00613C59" w:rsidP="004652C7">
            <w:pPr>
              <w:pStyle w:val="Standard"/>
              <w:jc w:val="center"/>
              <w:rPr>
                <w:sz w:val="20"/>
                <w:szCs w:val="20"/>
              </w:rPr>
            </w:pPr>
            <w:r w:rsidRPr="00C82436">
              <w:rPr>
                <w:sz w:val="20"/>
                <w:szCs w:val="20"/>
              </w:rPr>
              <w:t>Wyszczególnienie</w:t>
            </w:r>
          </w:p>
        </w:tc>
        <w:tc>
          <w:tcPr>
            <w:tcW w:w="1402" w:type="dxa"/>
            <w:vMerge w:val="restart"/>
            <w:shd w:val="clear" w:color="auto" w:fill="auto"/>
          </w:tcPr>
          <w:p w14:paraId="323A71C6" w14:textId="77777777" w:rsidR="00613C59" w:rsidRPr="00C82436" w:rsidRDefault="00613C59" w:rsidP="004652C7">
            <w:pPr>
              <w:pStyle w:val="Standard"/>
              <w:jc w:val="center"/>
              <w:rPr>
                <w:sz w:val="20"/>
                <w:szCs w:val="20"/>
              </w:rPr>
            </w:pPr>
            <w:r w:rsidRPr="00C82436">
              <w:rPr>
                <w:sz w:val="20"/>
                <w:szCs w:val="20"/>
              </w:rPr>
              <w:t>Termin</w:t>
            </w:r>
          </w:p>
          <w:p w14:paraId="072B8210" w14:textId="77777777" w:rsidR="00613C59" w:rsidRPr="00C82436" w:rsidRDefault="00613C59" w:rsidP="004652C7">
            <w:pPr>
              <w:pStyle w:val="Standard"/>
              <w:jc w:val="center"/>
              <w:rPr>
                <w:sz w:val="20"/>
                <w:szCs w:val="20"/>
              </w:rPr>
            </w:pPr>
            <w:r w:rsidRPr="00C82436">
              <w:rPr>
                <w:sz w:val="20"/>
                <w:szCs w:val="20"/>
              </w:rPr>
              <w:t>realizacji</w:t>
            </w:r>
          </w:p>
        </w:tc>
        <w:tc>
          <w:tcPr>
            <w:tcW w:w="1399" w:type="dxa"/>
            <w:vMerge w:val="restart"/>
            <w:shd w:val="clear" w:color="auto" w:fill="auto"/>
          </w:tcPr>
          <w:p w14:paraId="2B295E14" w14:textId="77777777" w:rsidR="00613C59" w:rsidRPr="00C82436" w:rsidRDefault="00613C59" w:rsidP="004652C7">
            <w:pPr>
              <w:pStyle w:val="Standard"/>
              <w:jc w:val="center"/>
              <w:rPr>
                <w:sz w:val="20"/>
                <w:szCs w:val="20"/>
              </w:rPr>
            </w:pPr>
            <w:r w:rsidRPr="00C82436">
              <w:rPr>
                <w:sz w:val="20"/>
                <w:szCs w:val="20"/>
              </w:rPr>
              <w:t>Wartość</w:t>
            </w:r>
          </w:p>
        </w:tc>
        <w:tc>
          <w:tcPr>
            <w:tcW w:w="2759" w:type="dxa"/>
            <w:gridSpan w:val="2"/>
            <w:shd w:val="clear" w:color="auto" w:fill="auto"/>
          </w:tcPr>
          <w:p w14:paraId="6D0AFCEE" w14:textId="77777777" w:rsidR="00613C59" w:rsidRPr="00C82436" w:rsidRDefault="00613C59" w:rsidP="004652C7">
            <w:pPr>
              <w:pStyle w:val="Standard"/>
              <w:rPr>
                <w:sz w:val="20"/>
                <w:szCs w:val="20"/>
              </w:rPr>
            </w:pPr>
            <w:r w:rsidRPr="00C82436">
              <w:rPr>
                <w:sz w:val="20"/>
                <w:szCs w:val="20"/>
              </w:rPr>
              <w:t>Wartości robót rozpisane na kolejne miesiące realizacji.</w:t>
            </w:r>
          </w:p>
        </w:tc>
      </w:tr>
      <w:tr w:rsidR="00613C59" w:rsidRPr="00C82436" w14:paraId="58B01BD5" w14:textId="77777777" w:rsidTr="004652C7">
        <w:tc>
          <w:tcPr>
            <w:tcW w:w="1387" w:type="dxa"/>
            <w:vMerge/>
            <w:shd w:val="clear" w:color="auto" w:fill="auto"/>
          </w:tcPr>
          <w:p w14:paraId="6FF8C951" w14:textId="77777777" w:rsidR="00613C59" w:rsidRPr="00C82436" w:rsidRDefault="00613C59" w:rsidP="004652C7">
            <w:pPr>
              <w:pStyle w:val="Standard"/>
              <w:rPr>
                <w:sz w:val="20"/>
                <w:szCs w:val="20"/>
              </w:rPr>
            </w:pPr>
          </w:p>
        </w:tc>
        <w:tc>
          <w:tcPr>
            <w:tcW w:w="1670" w:type="dxa"/>
            <w:vMerge/>
            <w:shd w:val="clear" w:color="auto" w:fill="auto"/>
          </w:tcPr>
          <w:p w14:paraId="3650191E" w14:textId="77777777" w:rsidR="00613C59" w:rsidRPr="00C82436" w:rsidRDefault="00613C59" w:rsidP="004652C7">
            <w:pPr>
              <w:pStyle w:val="Standard"/>
              <w:rPr>
                <w:sz w:val="20"/>
                <w:szCs w:val="20"/>
              </w:rPr>
            </w:pPr>
          </w:p>
        </w:tc>
        <w:tc>
          <w:tcPr>
            <w:tcW w:w="1402" w:type="dxa"/>
            <w:vMerge/>
            <w:shd w:val="clear" w:color="auto" w:fill="auto"/>
          </w:tcPr>
          <w:p w14:paraId="39E074EE" w14:textId="77777777" w:rsidR="00613C59" w:rsidRPr="00C82436" w:rsidRDefault="00613C59" w:rsidP="004652C7">
            <w:pPr>
              <w:pStyle w:val="Standard"/>
              <w:rPr>
                <w:sz w:val="20"/>
                <w:szCs w:val="20"/>
              </w:rPr>
            </w:pPr>
          </w:p>
        </w:tc>
        <w:tc>
          <w:tcPr>
            <w:tcW w:w="1399" w:type="dxa"/>
            <w:vMerge/>
            <w:shd w:val="clear" w:color="auto" w:fill="auto"/>
          </w:tcPr>
          <w:p w14:paraId="72F2B0EA" w14:textId="77777777" w:rsidR="00613C59" w:rsidRPr="00C82436" w:rsidRDefault="00613C59" w:rsidP="004652C7">
            <w:pPr>
              <w:pStyle w:val="Standard"/>
              <w:rPr>
                <w:sz w:val="20"/>
                <w:szCs w:val="20"/>
              </w:rPr>
            </w:pPr>
          </w:p>
        </w:tc>
        <w:tc>
          <w:tcPr>
            <w:tcW w:w="2759" w:type="dxa"/>
            <w:gridSpan w:val="2"/>
            <w:shd w:val="clear" w:color="auto" w:fill="auto"/>
          </w:tcPr>
          <w:p w14:paraId="6379F4C5" w14:textId="77777777" w:rsidR="00613C59" w:rsidRPr="00C82436" w:rsidRDefault="00613C59" w:rsidP="004652C7">
            <w:pPr>
              <w:pStyle w:val="Standard"/>
              <w:jc w:val="center"/>
              <w:rPr>
                <w:sz w:val="20"/>
                <w:szCs w:val="20"/>
              </w:rPr>
            </w:pPr>
            <w:r w:rsidRPr="00C82436">
              <w:rPr>
                <w:sz w:val="20"/>
                <w:szCs w:val="20"/>
              </w:rPr>
              <w:t>nazwa miesiąca/rok</w:t>
            </w:r>
          </w:p>
        </w:tc>
      </w:tr>
      <w:tr w:rsidR="00613C59" w:rsidRPr="00C82436" w14:paraId="5B975354" w14:textId="77777777" w:rsidTr="004652C7">
        <w:tc>
          <w:tcPr>
            <w:tcW w:w="1387" w:type="dxa"/>
            <w:vMerge/>
            <w:shd w:val="clear" w:color="auto" w:fill="auto"/>
          </w:tcPr>
          <w:p w14:paraId="7728944A" w14:textId="77777777" w:rsidR="00613C59" w:rsidRPr="00C82436" w:rsidRDefault="00613C59" w:rsidP="004652C7">
            <w:pPr>
              <w:pStyle w:val="Standard"/>
              <w:rPr>
                <w:sz w:val="20"/>
                <w:szCs w:val="20"/>
              </w:rPr>
            </w:pPr>
          </w:p>
        </w:tc>
        <w:tc>
          <w:tcPr>
            <w:tcW w:w="1670" w:type="dxa"/>
            <w:vMerge/>
            <w:shd w:val="clear" w:color="auto" w:fill="auto"/>
          </w:tcPr>
          <w:p w14:paraId="6ACDD9E2" w14:textId="77777777" w:rsidR="00613C59" w:rsidRPr="00C82436" w:rsidRDefault="00613C59" w:rsidP="004652C7">
            <w:pPr>
              <w:pStyle w:val="Standard"/>
              <w:rPr>
                <w:sz w:val="20"/>
                <w:szCs w:val="20"/>
              </w:rPr>
            </w:pPr>
          </w:p>
        </w:tc>
        <w:tc>
          <w:tcPr>
            <w:tcW w:w="1402" w:type="dxa"/>
            <w:vMerge/>
            <w:shd w:val="clear" w:color="auto" w:fill="auto"/>
          </w:tcPr>
          <w:p w14:paraId="762CAECE" w14:textId="77777777" w:rsidR="00613C59" w:rsidRPr="00C82436" w:rsidRDefault="00613C59" w:rsidP="004652C7">
            <w:pPr>
              <w:pStyle w:val="Standard"/>
              <w:rPr>
                <w:sz w:val="20"/>
                <w:szCs w:val="20"/>
              </w:rPr>
            </w:pPr>
          </w:p>
        </w:tc>
        <w:tc>
          <w:tcPr>
            <w:tcW w:w="1399" w:type="dxa"/>
            <w:vMerge/>
            <w:shd w:val="clear" w:color="auto" w:fill="auto"/>
          </w:tcPr>
          <w:p w14:paraId="2B3B10D8" w14:textId="77777777" w:rsidR="00613C59" w:rsidRPr="00C82436" w:rsidRDefault="00613C59" w:rsidP="004652C7">
            <w:pPr>
              <w:pStyle w:val="Standard"/>
              <w:rPr>
                <w:sz w:val="20"/>
                <w:szCs w:val="20"/>
              </w:rPr>
            </w:pPr>
          </w:p>
        </w:tc>
        <w:tc>
          <w:tcPr>
            <w:tcW w:w="1379" w:type="dxa"/>
            <w:shd w:val="clear" w:color="auto" w:fill="auto"/>
          </w:tcPr>
          <w:p w14:paraId="1401F9A0" w14:textId="77777777" w:rsidR="00613C59" w:rsidRPr="00C82436" w:rsidRDefault="00613C59" w:rsidP="004652C7">
            <w:pPr>
              <w:pStyle w:val="Standard"/>
              <w:jc w:val="center"/>
              <w:rPr>
                <w:sz w:val="20"/>
                <w:szCs w:val="20"/>
              </w:rPr>
            </w:pPr>
            <w:r w:rsidRPr="00C82436">
              <w:rPr>
                <w:sz w:val="20"/>
                <w:szCs w:val="20"/>
              </w:rPr>
              <w:t>……./…….</w:t>
            </w:r>
          </w:p>
        </w:tc>
        <w:tc>
          <w:tcPr>
            <w:tcW w:w="1380" w:type="dxa"/>
            <w:shd w:val="clear" w:color="auto" w:fill="auto"/>
          </w:tcPr>
          <w:p w14:paraId="2AD229B8" w14:textId="77777777" w:rsidR="00613C59" w:rsidRPr="00C82436" w:rsidRDefault="00613C59" w:rsidP="004652C7">
            <w:pPr>
              <w:pStyle w:val="Standard"/>
              <w:jc w:val="center"/>
              <w:rPr>
                <w:sz w:val="20"/>
                <w:szCs w:val="20"/>
              </w:rPr>
            </w:pPr>
            <w:r w:rsidRPr="00C82436">
              <w:rPr>
                <w:sz w:val="20"/>
                <w:szCs w:val="20"/>
              </w:rPr>
              <w:t>……/……</w:t>
            </w:r>
          </w:p>
        </w:tc>
      </w:tr>
      <w:tr w:rsidR="00613C59" w:rsidRPr="00C82436" w14:paraId="6167BE25" w14:textId="77777777" w:rsidTr="004652C7">
        <w:tc>
          <w:tcPr>
            <w:tcW w:w="1387" w:type="dxa"/>
            <w:shd w:val="clear" w:color="auto" w:fill="auto"/>
          </w:tcPr>
          <w:p w14:paraId="5764B566" w14:textId="77777777" w:rsidR="00613C59" w:rsidRPr="00C82436" w:rsidRDefault="00613C59" w:rsidP="004652C7">
            <w:pPr>
              <w:pStyle w:val="Standard"/>
              <w:jc w:val="center"/>
              <w:rPr>
                <w:sz w:val="20"/>
                <w:szCs w:val="20"/>
              </w:rPr>
            </w:pPr>
            <w:r w:rsidRPr="00C82436">
              <w:rPr>
                <w:sz w:val="20"/>
                <w:szCs w:val="20"/>
              </w:rPr>
              <w:t>1</w:t>
            </w:r>
          </w:p>
        </w:tc>
        <w:tc>
          <w:tcPr>
            <w:tcW w:w="1670" w:type="dxa"/>
            <w:shd w:val="clear" w:color="auto" w:fill="auto"/>
          </w:tcPr>
          <w:p w14:paraId="4D8FFBDF" w14:textId="77777777" w:rsidR="00613C59" w:rsidRPr="00C82436" w:rsidRDefault="00613C59" w:rsidP="004652C7">
            <w:pPr>
              <w:pStyle w:val="Standard"/>
              <w:jc w:val="center"/>
              <w:rPr>
                <w:sz w:val="20"/>
                <w:szCs w:val="20"/>
              </w:rPr>
            </w:pPr>
            <w:r w:rsidRPr="00C82436">
              <w:rPr>
                <w:sz w:val="20"/>
                <w:szCs w:val="20"/>
              </w:rPr>
              <w:t>2</w:t>
            </w:r>
          </w:p>
        </w:tc>
        <w:tc>
          <w:tcPr>
            <w:tcW w:w="1402" w:type="dxa"/>
            <w:shd w:val="clear" w:color="auto" w:fill="auto"/>
          </w:tcPr>
          <w:p w14:paraId="27BE707B" w14:textId="77777777" w:rsidR="00613C59" w:rsidRPr="00C82436" w:rsidRDefault="00613C59" w:rsidP="004652C7">
            <w:pPr>
              <w:pStyle w:val="Standard"/>
              <w:jc w:val="center"/>
              <w:rPr>
                <w:sz w:val="20"/>
                <w:szCs w:val="20"/>
              </w:rPr>
            </w:pPr>
            <w:r w:rsidRPr="00C82436">
              <w:rPr>
                <w:sz w:val="20"/>
                <w:szCs w:val="20"/>
              </w:rPr>
              <w:t>3</w:t>
            </w:r>
          </w:p>
        </w:tc>
        <w:tc>
          <w:tcPr>
            <w:tcW w:w="1399" w:type="dxa"/>
            <w:shd w:val="clear" w:color="auto" w:fill="auto"/>
          </w:tcPr>
          <w:p w14:paraId="4FEDE9B0" w14:textId="77777777" w:rsidR="00613C59" w:rsidRPr="00C82436" w:rsidRDefault="00613C59" w:rsidP="004652C7">
            <w:pPr>
              <w:pStyle w:val="Standard"/>
              <w:jc w:val="center"/>
              <w:rPr>
                <w:sz w:val="20"/>
                <w:szCs w:val="20"/>
              </w:rPr>
            </w:pPr>
            <w:r w:rsidRPr="00C82436">
              <w:rPr>
                <w:sz w:val="20"/>
                <w:szCs w:val="20"/>
              </w:rPr>
              <w:t>4</w:t>
            </w:r>
          </w:p>
        </w:tc>
        <w:tc>
          <w:tcPr>
            <w:tcW w:w="1379" w:type="dxa"/>
            <w:shd w:val="clear" w:color="auto" w:fill="auto"/>
          </w:tcPr>
          <w:p w14:paraId="752AD7F5" w14:textId="77777777" w:rsidR="00613C59" w:rsidRPr="00C82436" w:rsidRDefault="00613C59" w:rsidP="004652C7">
            <w:pPr>
              <w:pStyle w:val="Standard"/>
              <w:jc w:val="center"/>
              <w:rPr>
                <w:sz w:val="20"/>
                <w:szCs w:val="20"/>
              </w:rPr>
            </w:pPr>
            <w:r w:rsidRPr="00C82436">
              <w:rPr>
                <w:sz w:val="20"/>
                <w:szCs w:val="20"/>
              </w:rPr>
              <w:t>5</w:t>
            </w:r>
          </w:p>
        </w:tc>
        <w:tc>
          <w:tcPr>
            <w:tcW w:w="1380" w:type="dxa"/>
            <w:shd w:val="clear" w:color="auto" w:fill="auto"/>
          </w:tcPr>
          <w:p w14:paraId="07ABB5BD" w14:textId="77777777" w:rsidR="00613C59" w:rsidRPr="00C82436" w:rsidRDefault="00613C59" w:rsidP="004652C7">
            <w:pPr>
              <w:pStyle w:val="Standard"/>
              <w:jc w:val="center"/>
              <w:rPr>
                <w:sz w:val="20"/>
                <w:szCs w:val="20"/>
              </w:rPr>
            </w:pPr>
            <w:r w:rsidRPr="00C82436">
              <w:rPr>
                <w:sz w:val="20"/>
                <w:szCs w:val="20"/>
              </w:rPr>
              <w:t>6</w:t>
            </w:r>
          </w:p>
        </w:tc>
      </w:tr>
      <w:tr w:rsidR="00613C59" w:rsidRPr="00C82436" w14:paraId="4CF3D1B2" w14:textId="77777777" w:rsidTr="004652C7">
        <w:tc>
          <w:tcPr>
            <w:tcW w:w="1387" w:type="dxa"/>
            <w:shd w:val="clear" w:color="auto" w:fill="auto"/>
          </w:tcPr>
          <w:p w14:paraId="63F66AE7" w14:textId="77777777" w:rsidR="00613C59" w:rsidRPr="00C82436" w:rsidRDefault="00613C59" w:rsidP="004652C7">
            <w:pPr>
              <w:pStyle w:val="Standard"/>
              <w:jc w:val="center"/>
              <w:rPr>
                <w:b/>
                <w:sz w:val="20"/>
                <w:szCs w:val="20"/>
              </w:rPr>
            </w:pPr>
          </w:p>
          <w:p w14:paraId="7F701B79" w14:textId="77777777" w:rsidR="00613C59" w:rsidRPr="00C82436" w:rsidRDefault="00613C59" w:rsidP="004652C7">
            <w:pPr>
              <w:pStyle w:val="Standard"/>
              <w:jc w:val="center"/>
              <w:rPr>
                <w:b/>
                <w:sz w:val="20"/>
                <w:szCs w:val="20"/>
              </w:rPr>
            </w:pPr>
            <w:r w:rsidRPr="00C82436">
              <w:rPr>
                <w:b/>
                <w:sz w:val="20"/>
                <w:szCs w:val="20"/>
              </w:rPr>
              <w:t>1.0</w:t>
            </w:r>
          </w:p>
        </w:tc>
        <w:tc>
          <w:tcPr>
            <w:tcW w:w="1670" w:type="dxa"/>
            <w:shd w:val="clear" w:color="auto" w:fill="auto"/>
          </w:tcPr>
          <w:p w14:paraId="0ADADEF5" w14:textId="77777777" w:rsidR="00613C59" w:rsidRPr="00C82436" w:rsidRDefault="00613C59" w:rsidP="004652C7">
            <w:pPr>
              <w:pStyle w:val="Standard"/>
              <w:rPr>
                <w:sz w:val="20"/>
                <w:szCs w:val="20"/>
              </w:rPr>
            </w:pPr>
          </w:p>
        </w:tc>
        <w:tc>
          <w:tcPr>
            <w:tcW w:w="1402" w:type="dxa"/>
            <w:shd w:val="clear" w:color="auto" w:fill="auto"/>
          </w:tcPr>
          <w:p w14:paraId="09A802FF" w14:textId="77777777" w:rsidR="00613C59" w:rsidRPr="00C82436" w:rsidRDefault="00613C59" w:rsidP="004652C7">
            <w:pPr>
              <w:pStyle w:val="Standard"/>
              <w:rPr>
                <w:sz w:val="20"/>
                <w:szCs w:val="20"/>
              </w:rPr>
            </w:pPr>
          </w:p>
        </w:tc>
        <w:tc>
          <w:tcPr>
            <w:tcW w:w="1399" w:type="dxa"/>
            <w:shd w:val="clear" w:color="auto" w:fill="auto"/>
          </w:tcPr>
          <w:p w14:paraId="0D87A7A3" w14:textId="77777777" w:rsidR="00613C59" w:rsidRPr="00C82436" w:rsidRDefault="00613C59" w:rsidP="004652C7">
            <w:pPr>
              <w:pStyle w:val="Standard"/>
              <w:rPr>
                <w:sz w:val="20"/>
                <w:szCs w:val="20"/>
              </w:rPr>
            </w:pPr>
          </w:p>
        </w:tc>
        <w:tc>
          <w:tcPr>
            <w:tcW w:w="1379" w:type="dxa"/>
            <w:shd w:val="clear" w:color="auto" w:fill="auto"/>
          </w:tcPr>
          <w:p w14:paraId="2836D821" w14:textId="77777777" w:rsidR="00613C59" w:rsidRPr="00C82436" w:rsidRDefault="00613C59" w:rsidP="004652C7">
            <w:pPr>
              <w:pStyle w:val="Standard"/>
              <w:rPr>
                <w:sz w:val="20"/>
                <w:szCs w:val="20"/>
              </w:rPr>
            </w:pPr>
          </w:p>
        </w:tc>
        <w:tc>
          <w:tcPr>
            <w:tcW w:w="1380" w:type="dxa"/>
            <w:shd w:val="clear" w:color="auto" w:fill="auto"/>
          </w:tcPr>
          <w:p w14:paraId="5B0E4181" w14:textId="77777777" w:rsidR="00613C59" w:rsidRPr="00C82436" w:rsidRDefault="00613C59" w:rsidP="004652C7">
            <w:pPr>
              <w:pStyle w:val="Standard"/>
              <w:rPr>
                <w:sz w:val="20"/>
                <w:szCs w:val="20"/>
              </w:rPr>
            </w:pPr>
          </w:p>
        </w:tc>
      </w:tr>
      <w:tr w:rsidR="00613C59" w:rsidRPr="00C82436" w14:paraId="41DC7053" w14:textId="77777777" w:rsidTr="004652C7">
        <w:tc>
          <w:tcPr>
            <w:tcW w:w="1387" w:type="dxa"/>
            <w:shd w:val="clear" w:color="auto" w:fill="auto"/>
          </w:tcPr>
          <w:p w14:paraId="40C07FB7" w14:textId="77777777" w:rsidR="00613C59" w:rsidRPr="00C82436" w:rsidRDefault="00613C59" w:rsidP="004652C7">
            <w:pPr>
              <w:pStyle w:val="Standard"/>
              <w:jc w:val="center"/>
              <w:rPr>
                <w:b/>
                <w:sz w:val="20"/>
                <w:szCs w:val="20"/>
              </w:rPr>
            </w:pPr>
          </w:p>
          <w:p w14:paraId="33F07875" w14:textId="77777777" w:rsidR="00613C59" w:rsidRPr="00C82436" w:rsidRDefault="00613C59" w:rsidP="004652C7">
            <w:pPr>
              <w:pStyle w:val="Standard"/>
              <w:jc w:val="center"/>
              <w:rPr>
                <w:b/>
                <w:sz w:val="20"/>
                <w:szCs w:val="20"/>
              </w:rPr>
            </w:pPr>
            <w:r w:rsidRPr="00C82436">
              <w:rPr>
                <w:b/>
                <w:sz w:val="20"/>
                <w:szCs w:val="20"/>
              </w:rPr>
              <w:t>2.0</w:t>
            </w:r>
          </w:p>
        </w:tc>
        <w:tc>
          <w:tcPr>
            <w:tcW w:w="1670" w:type="dxa"/>
            <w:shd w:val="clear" w:color="auto" w:fill="auto"/>
          </w:tcPr>
          <w:p w14:paraId="2B49E657" w14:textId="77777777" w:rsidR="00613C59" w:rsidRPr="00C82436" w:rsidRDefault="00613C59" w:rsidP="004652C7">
            <w:pPr>
              <w:pStyle w:val="Standard"/>
              <w:rPr>
                <w:sz w:val="20"/>
                <w:szCs w:val="20"/>
              </w:rPr>
            </w:pPr>
          </w:p>
        </w:tc>
        <w:tc>
          <w:tcPr>
            <w:tcW w:w="1402" w:type="dxa"/>
            <w:shd w:val="clear" w:color="auto" w:fill="auto"/>
          </w:tcPr>
          <w:p w14:paraId="4D16562C" w14:textId="77777777" w:rsidR="00613C59" w:rsidRPr="00C82436" w:rsidRDefault="00613C59" w:rsidP="004652C7">
            <w:pPr>
              <w:pStyle w:val="Standard"/>
              <w:rPr>
                <w:sz w:val="20"/>
                <w:szCs w:val="20"/>
              </w:rPr>
            </w:pPr>
          </w:p>
        </w:tc>
        <w:tc>
          <w:tcPr>
            <w:tcW w:w="1399" w:type="dxa"/>
            <w:shd w:val="clear" w:color="auto" w:fill="auto"/>
          </w:tcPr>
          <w:p w14:paraId="6CF4A328" w14:textId="77777777" w:rsidR="00613C59" w:rsidRPr="00C82436" w:rsidRDefault="00613C59" w:rsidP="004652C7">
            <w:pPr>
              <w:pStyle w:val="Standard"/>
              <w:rPr>
                <w:sz w:val="20"/>
                <w:szCs w:val="20"/>
              </w:rPr>
            </w:pPr>
          </w:p>
        </w:tc>
        <w:tc>
          <w:tcPr>
            <w:tcW w:w="1379" w:type="dxa"/>
            <w:shd w:val="clear" w:color="auto" w:fill="auto"/>
          </w:tcPr>
          <w:p w14:paraId="0024392F" w14:textId="77777777" w:rsidR="00613C59" w:rsidRPr="00C82436" w:rsidRDefault="00613C59" w:rsidP="004652C7">
            <w:pPr>
              <w:pStyle w:val="Standard"/>
              <w:rPr>
                <w:sz w:val="20"/>
                <w:szCs w:val="20"/>
              </w:rPr>
            </w:pPr>
          </w:p>
        </w:tc>
        <w:tc>
          <w:tcPr>
            <w:tcW w:w="1380" w:type="dxa"/>
            <w:shd w:val="clear" w:color="auto" w:fill="auto"/>
          </w:tcPr>
          <w:p w14:paraId="08B27919" w14:textId="77777777" w:rsidR="00613C59" w:rsidRPr="00C82436" w:rsidRDefault="00613C59" w:rsidP="004652C7">
            <w:pPr>
              <w:pStyle w:val="Standard"/>
              <w:rPr>
                <w:sz w:val="20"/>
                <w:szCs w:val="20"/>
              </w:rPr>
            </w:pPr>
          </w:p>
        </w:tc>
      </w:tr>
      <w:tr w:rsidR="00613C59" w:rsidRPr="00C82436" w14:paraId="296C8745" w14:textId="77777777" w:rsidTr="004652C7">
        <w:tc>
          <w:tcPr>
            <w:tcW w:w="1387" w:type="dxa"/>
            <w:shd w:val="clear" w:color="auto" w:fill="auto"/>
          </w:tcPr>
          <w:p w14:paraId="40CE09DE" w14:textId="77777777" w:rsidR="00613C59" w:rsidRPr="00C82436" w:rsidRDefault="00613C59" w:rsidP="004652C7">
            <w:pPr>
              <w:pStyle w:val="Standard"/>
              <w:jc w:val="center"/>
              <w:rPr>
                <w:b/>
                <w:sz w:val="20"/>
                <w:szCs w:val="20"/>
              </w:rPr>
            </w:pPr>
          </w:p>
          <w:p w14:paraId="3B5D5F84" w14:textId="77777777" w:rsidR="00613C59" w:rsidRPr="00C82436" w:rsidRDefault="00613C59" w:rsidP="004652C7">
            <w:pPr>
              <w:pStyle w:val="Standard"/>
              <w:jc w:val="center"/>
              <w:rPr>
                <w:b/>
                <w:sz w:val="20"/>
                <w:szCs w:val="20"/>
              </w:rPr>
            </w:pPr>
            <w:r w:rsidRPr="00C82436">
              <w:rPr>
                <w:b/>
                <w:sz w:val="20"/>
                <w:szCs w:val="20"/>
              </w:rPr>
              <w:t>3.0</w:t>
            </w:r>
          </w:p>
        </w:tc>
        <w:tc>
          <w:tcPr>
            <w:tcW w:w="1670" w:type="dxa"/>
            <w:shd w:val="clear" w:color="auto" w:fill="auto"/>
          </w:tcPr>
          <w:p w14:paraId="08262AF1" w14:textId="77777777" w:rsidR="00613C59" w:rsidRPr="00C82436" w:rsidRDefault="00613C59" w:rsidP="004652C7">
            <w:pPr>
              <w:pStyle w:val="Standard"/>
              <w:rPr>
                <w:sz w:val="20"/>
                <w:szCs w:val="20"/>
              </w:rPr>
            </w:pPr>
          </w:p>
        </w:tc>
        <w:tc>
          <w:tcPr>
            <w:tcW w:w="1402" w:type="dxa"/>
            <w:shd w:val="clear" w:color="auto" w:fill="auto"/>
          </w:tcPr>
          <w:p w14:paraId="3B4A06D0" w14:textId="77777777" w:rsidR="00613C59" w:rsidRPr="00C82436" w:rsidRDefault="00613C59" w:rsidP="004652C7">
            <w:pPr>
              <w:pStyle w:val="Standard"/>
              <w:rPr>
                <w:sz w:val="20"/>
                <w:szCs w:val="20"/>
              </w:rPr>
            </w:pPr>
          </w:p>
        </w:tc>
        <w:tc>
          <w:tcPr>
            <w:tcW w:w="1399" w:type="dxa"/>
            <w:shd w:val="clear" w:color="auto" w:fill="auto"/>
          </w:tcPr>
          <w:p w14:paraId="21F43A4C" w14:textId="77777777" w:rsidR="00613C59" w:rsidRPr="00C82436" w:rsidRDefault="00613C59" w:rsidP="004652C7">
            <w:pPr>
              <w:pStyle w:val="Standard"/>
              <w:rPr>
                <w:sz w:val="20"/>
                <w:szCs w:val="20"/>
              </w:rPr>
            </w:pPr>
          </w:p>
        </w:tc>
        <w:tc>
          <w:tcPr>
            <w:tcW w:w="1379" w:type="dxa"/>
            <w:shd w:val="clear" w:color="auto" w:fill="auto"/>
          </w:tcPr>
          <w:p w14:paraId="316D3C31" w14:textId="77777777" w:rsidR="00613C59" w:rsidRPr="00C82436" w:rsidRDefault="00613C59" w:rsidP="004652C7">
            <w:pPr>
              <w:pStyle w:val="Standard"/>
              <w:rPr>
                <w:sz w:val="20"/>
                <w:szCs w:val="20"/>
              </w:rPr>
            </w:pPr>
          </w:p>
        </w:tc>
        <w:tc>
          <w:tcPr>
            <w:tcW w:w="1380" w:type="dxa"/>
            <w:shd w:val="clear" w:color="auto" w:fill="auto"/>
          </w:tcPr>
          <w:p w14:paraId="46AB01B0" w14:textId="77777777" w:rsidR="00613C59" w:rsidRPr="00C82436" w:rsidRDefault="00613C59" w:rsidP="004652C7">
            <w:pPr>
              <w:pStyle w:val="Standard"/>
              <w:rPr>
                <w:sz w:val="20"/>
                <w:szCs w:val="20"/>
              </w:rPr>
            </w:pPr>
          </w:p>
        </w:tc>
      </w:tr>
      <w:tr w:rsidR="00613C59" w:rsidRPr="00C82436" w14:paraId="533321CC" w14:textId="77777777" w:rsidTr="004652C7">
        <w:tc>
          <w:tcPr>
            <w:tcW w:w="3057" w:type="dxa"/>
            <w:gridSpan w:val="2"/>
            <w:shd w:val="clear" w:color="auto" w:fill="auto"/>
          </w:tcPr>
          <w:p w14:paraId="438E1CBC" w14:textId="77777777" w:rsidR="00613C59" w:rsidRPr="00C82436" w:rsidRDefault="00613C59" w:rsidP="004652C7">
            <w:pPr>
              <w:pStyle w:val="Standard"/>
              <w:jc w:val="right"/>
              <w:rPr>
                <w:b/>
                <w:sz w:val="20"/>
                <w:szCs w:val="20"/>
              </w:rPr>
            </w:pPr>
          </w:p>
          <w:p w14:paraId="3DF13AC1" w14:textId="77777777" w:rsidR="00613C59" w:rsidRPr="00C82436" w:rsidRDefault="00613C59" w:rsidP="004652C7">
            <w:pPr>
              <w:pStyle w:val="Standard"/>
              <w:jc w:val="right"/>
              <w:rPr>
                <w:b/>
                <w:sz w:val="20"/>
                <w:szCs w:val="20"/>
              </w:rPr>
            </w:pPr>
            <w:r w:rsidRPr="00C82436">
              <w:rPr>
                <w:b/>
                <w:sz w:val="20"/>
                <w:szCs w:val="20"/>
              </w:rPr>
              <w:t>WARTOŚĆ NETTO</w:t>
            </w:r>
          </w:p>
        </w:tc>
        <w:tc>
          <w:tcPr>
            <w:tcW w:w="1402" w:type="dxa"/>
            <w:shd w:val="clear" w:color="auto" w:fill="auto"/>
          </w:tcPr>
          <w:p w14:paraId="6A67CB83" w14:textId="77777777" w:rsidR="00613C59" w:rsidRPr="00C82436" w:rsidRDefault="00613C59" w:rsidP="004652C7">
            <w:pPr>
              <w:pStyle w:val="Standard"/>
              <w:rPr>
                <w:sz w:val="20"/>
                <w:szCs w:val="20"/>
              </w:rPr>
            </w:pPr>
          </w:p>
        </w:tc>
        <w:tc>
          <w:tcPr>
            <w:tcW w:w="1399" w:type="dxa"/>
            <w:shd w:val="clear" w:color="auto" w:fill="auto"/>
          </w:tcPr>
          <w:p w14:paraId="2AF752C8"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6D2F9599"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558B11B5"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5CC0DC2A" w14:textId="77777777" w:rsidTr="004652C7">
        <w:tc>
          <w:tcPr>
            <w:tcW w:w="3057" w:type="dxa"/>
            <w:gridSpan w:val="2"/>
            <w:shd w:val="clear" w:color="auto" w:fill="auto"/>
          </w:tcPr>
          <w:p w14:paraId="6BA46F2A" w14:textId="77777777" w:rsidR="00613C59" w:rsidRPr="00C82436" w:rsidRDefault="00613C59" w:rsidP="004652C7">
            <w:pPr>
              <w:pStyle w:val="Standard"/>
              <w:jc w:val="right"/>
              <w:rPr>
                <w:b/>
                <w:sz w:val="20"/>
                <w:szCs w:val="20"/>
              </w:rPr>
            </w:pPr>
          </w:p>
          <w:p w14:paraId="1E499938" w14:textId="77777777" w:rsidR="00613C59" w:rsidRPr="00C82436" w:rsidRDefault="00613C59" w:rsidP="004652C7">
            <w:pPr>
              <w:pStyle w:val="Standard"/>
              <w:jc w:val="right"/>
              <w:rPr>
                <w:b/>
                <w:sz w:val="20"/>
                <w:szCs w:val="20"/>
              </w:rPr>
            </w:pPr>
            <w:r w:rsidRPr="00C82436">
              <w:rPr>
                <w:b/>
                <w:sz w:val="20"/>
                <w:szCs w:val="20"/>
              </w:rPr>
              <w:t>VAT ………. %</w:t>
            </w:r>
          </w:p>
        </w:tc>
        <w:tc>
          <w:tcPr>
            <w:tcW w:w="1402" w:type="dxa"/>
            <w:shd w:val="clear" w:color="auto" w:fill="auto"/>
          </w:tcPr>
          <w:p w14:paraId="0887AFAC" w14:textId="77777777" w:rsidR="00613C59" w:rsidRPr="00C82436" w:rsidRDefault="00613C59" w:rsidP="004652C7">
            <w:pPr>
              <w:pStyle w:val="Standard"/>
              <w:rPr>
                <w:sz w:val="20"/>
                <w:szCs w:val="20"/>
              </w:rPr>
            </w:pPr>
          </w:p>
        </w:tc>
        <w:tc>
          <w:tcPr>
            <w:tcW w:w="1399" w:type="dxa"/>
            <w:shd w:val="clear" w:color="auto" w:fill="auto"/>
          </w:tcPr>
          <w:p w14:paraId="586B010C"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1C13FF9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46419368" w14:textId="77777777" w:rsidR="00613C59" w:rsidRPr="00C82436" w:rsidRDefault="00613C59" w:rsidP="004652C7">
            <w:pPr>
              <w:pStyle w:val="Standard"/>
              <w:jc w:val="center"/>
              <w:rPr>
                <w:sz w:val="20"/>
                <w:szCs w:val="20"/>
              </w:rPr>
            </w:pPr>
            <w:r w:rsidRPr="00C82436">
              <w:rPr>
                <w:sz w:val="20"/>
                <w:szCs w:val="20"/>
              </w:rPr>
              <w:t>(zł, gr)</w:t>
            </w:r>
          </w:p>
        </w:tc>
      </w:tr>
      <w:tr w:rsidR="00613C59" w:rsidRPr="00C82436" w14:paraId="77A5AD20" w14:textId="77777777" w:rsidTr="004652C7">
        <w:tc>
          <w:tcPr>
            <w:tcW w:w="3057" w:type="dxa"/>
            <w:gridSpan w:val="2"/>
            <w:shd w:val="clear" w:color="auto" w:fill="auto"/>
          </w:tcPr>
          <w:p w14:paraId="6DCB19DC" w14:textId="77777777" w:rsidR="00613C59" w:rsidRPr="00C82436" w:rsidRDefault="00613C59" w:rsidP="004652C7">
            <w:pPr>
              <w:pStyle w:val="Standard"/>
              <w:jc w:val="right"/>
              <w:rPr>
                <w:b/>
                <w:sz w:val="20"/>
                <w:szCs w:val="20"/>
              </w:rPr>
            </w:pPr>
          </w:p>
          <w:p w14:paraId="23AC0EA0" w14:textId="77777777" w:rsidR="00613C59" w:rsidRPr="00C82436" w:rsidRDefault="00613C59" w:rsidP="004652C7">
            <w:pPr>
              <w:pStyle w:val="Standard"/>
              <w:jc w:val="right"/>
              <w:rPr>
                <w:b/>
                <w:sz w:val="20"/>
                <w:szCs w:val="20"/>
              </w:rPr>
            </w:pPr>
            <w:r w:rsidRPr="00C82436">
              <w:rPr>
                <w:b/>
                <w:sz w:val="20"/>
                <w:szCs w:val="20"/>
              </w:rPr>
              <w:t>WARTOŚĆ BRUTTO</w:t>
            </w:r>
          </w:p>
        </w:tc>
        <w:tc>
          <w:tcPr>
            <w:tcW w:w="1402" w:type="dxa"/>
            <w:shd w:val="clear" w:color="auto" w:fill="auto"/>
          </w:tcPr>
          <w:p w14:paraId="1AB9D3CA" w14:textId="77777777" w:rsidR="00613C59" w:rsidRPr="00C82436" w:rsidRDefault="00613C59" w:rsidP="004652C7">
            <w:pPr>
              <w:pStyle w:val="Standard"/>
              <w:rPr>
                <w:sz w:val="20"/>
                <w:szCs w:val="20"/>
              </w:rPr>
            </w:pPr>
          </w:p>
        </w:tc>
        <w:tc>
          <w:tcPr>
            <w:tcW w:w="1399" w:type="dxa"/>
            <w:shd w:val="clear" w:color="auto" w:fill="auto"/>
          </w:tcPr>
          <w:p w14:paraId="65FEA0AE" w14:textId="77777777" w:rsidR="00613C59" w:rsidRPr="00C82436" w:rsidRDefault="00613C59" w:rsidP="004652C7">
            <w:pPr>
              <w:pStyle w:val="Standard"/>
              <w:jc w:val="center"/>
              <w:rPr>
                <w:sz w:val="20"/>
                <w:szCs w:val="20"/>
              </w:rPr>
            </w:pPr>
            <w:r w:rsidRPr="00C82436">
              <w:rPr>
                <w:sz w:val="20"/>
                <w:szCs w:val="20"/>
              </w:rPr>
              <w:t>(zł, gr)</w:t>
            </w:r>
          </w:p>
        </w:tc>
        <w:tc>
          <w:tcPr>
            <w:tcW w:w="1379" w:type="dxa"/>
            <w:shd w:val="clear" w:color="auto" w:fill="auto"/>
          </w:tcPr>
          <w:p w14:paraId="74672B2B" w14:textId="77777777" w:rsidR="00613C59" w:rsidRPr="00C82436" w:rsidRDefault="00613C59" w:rsidP="004652C7">
            <w:pPr>
              <w:pStyle w:val="Standard"/>
              <w:jc w:val="center"/>
              <w:rPr>
                <w:sz w:val="20"/>
                <w:szCs w:val="20"/>
              </w:rPr>
            </w:pPr>
            <w:r w:rsidRPr="00C82436">
              <w:rPr>
                <w:sz w:val="20"/>
                <w:szCs w:val="20"/>
              </w:rPr>
              <w:t>(zł, gr)</w:t>
            </w:r>
          </w:p>
        </w:tc>
        <w:tc>
          <w:tcPr>
            <w:tcW w:w="1380" w:type="dxa"/>
            <w:shd w:val="clear" w:color="auto" w:fill="auto"/>
          </w:tcPr>
          <w:p w14:paraId="34F00968" w14:textId="77777777" w:rsidR="00613C59" w:rsidRPr="00C82436" w:rsidRDefault="00613C59" w:rsidP="004652C7">
            <w:pPr>
              <w:pStyle w:val="Standard"/>
              <w:jc w:val="center"/>
              <w:rPr>
                <w:sz w:val="20"/>
                <w:szCs w:val="20"/>
              </w:rPr>
            </w:pPr>
            <w:r w:rsidRPr="00C82436">
              <w:rPr>
                <w:sz w:val="20"/>
                <w:szCs w:val="20"/>
              </w:rPr>
              <w:t>(zł, gr)</w:t>
            </w:r>
          </w:p>
        </w:tc>
      </w:tr>
    </w:tbl>
    <w:p w14:paraId="29EF965E" w14:textId="77777777" w:rsidR="00613C59" w:rsidRPr="00C82436" w:rsidRDefault="00613C59" w:rsidP="00613C59">
      <w:pPr>
        <w:pStyle w:val="Standard"/>
        <w:rPr>
          <w:sz w:val="20"/>
          <w:szCs w:val="20"/>
        </w:rPr>
      </w:pPr>
    </w:p>
    <w:p w14:paraId="676863CC" w14:textId="77777777" w:rsidR="00613C59" w:rsidRPr="00C82436" w:rsidRDefault="00613C59" w:rsidP="00613C59">
      <w:pPr>
        <w:pStyle w:val="Standard"/>
        <w:rPr>
          <w:sz w:val="20"/>
          <w:szCs w:val="20"/>
        </w:rPr>
      </w:pPr>
    </w:p>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rsidP="00C47DBD">
      <w:pPr>
        <w:pStyle w:val="Standard"/>
        <w:numPr>
          <w:ilvl w:val="3"/>
          <w:numId w:val="30"/>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rsidP="00C47DBD">
      <w:pPr>
        <w:pStyle w:val="Standard"/>
        <w:numPr>
          <w:ilvl w:val="3"/>
          <w:numId w:val="30"/>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59CF5A4D" w14:textId="77777777" w:rsidR="00613C59" w:rsidRDefault="00613C59" w:rsidP="00613C59">
      <w:pPr>
        <w:pStyle w:val="Standard"/>
        <w:rPr>
          <w:sz w:val="20"/>
          <w:szCs w:val="20"/>
        </w:rPr>
      </w:pPr>
    </w:p>
    <w:p w14:paraId="02C8304E" w14:textId="77777777" w:rsidR="00613C59" w:rsidRDefault="00613C59" w:rsidP="00613C59">
      <w:pPr>
        <w:pStyle w:val="Standard"/>
        <w:rPr>
          <w:sz w:val="20"/>
          <w:szCs w:val="20"/>
        </w:rPr>
      </w:pPr>
    </w:p>
    <w:p w14:paraId="0270FF48" w14:textId="4230AF6C" w:rsidR="00613C59" w:rsidRDefault="00613C59" w:rsidP="000D42E2">
      <w:pPr>
        <w:pStyle w:val="Standard"/>
        <w:rPr>
          <w:sz w:val="20"/>
          <w:szCs w:val="20"/>
        </w:rPr>
      </w:pPr>
    </w:p>
    <w:p w14:paraId="60C6A690" w14:textId="3FF0C478" w:rsidR="00613C59" w:rsidRDefault="00613C59" w:rsidP="000D42E2">
      <w:pPr>
        <w:pStyle w:val="Standard"/>
        <w:rPr>
          <w:sz w:val="20"/>
          <w:szCs w:val="20"/>
        </w:rPr>
      </w:pPr>
    </w:p>
    <w:p w14:paraId="1D9873DA" w14:textId="62A24F63" w:rsidR="00613C59" w:rsidRDefault="00613C59" w:rsidP="000D42E2">
      <w:pPr>
        <w:pStyle w:val="Standard"/>
        <w:rPr>
          <w:sz w:val="20"/>
          <w:szCs w:val="20"/>
        </w:rPr>
      </w:pPr>
    </w:p>
    <w:p w14:paraId="07CC8413" w14:textId="77777777" w:rsidR="005E3781" w:rsidRDefault="005E3781" w:rsidP="000D42E2">
      <w:pPr>
        <w:pStyle w:val="Standard"/>
        <w:rPr>
          <w:sz w:val="20"/>
          <w:szCs w:val="20"/>
        </w:rPr>
      </w:pPr>
    </w:p>
    <w:p w14:paraId="09A65313" w14:textId="725B0DEF"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6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7A8133A6"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3781">
        <w:rPr>
          <w:rFonts w:ascii="Times New Roman" w:hAnsi="Times New Roman" w:cs="Times New Roman"/>
          <w:bCs/>
          <w:color w:val="000000"/>
          <w:sz w:val="20"/>
          <w:szCs w:val="20"/>
        </w:rPr>
        <w:t>11</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754EA544" w14:textId="77777777" w:rsidR="00613C59" w:rsidRPr="00C70FFA" w:rsidRDefault="00613C59" w:rsidP="00613C59">
      <w:pPr>
        <w:rPr>
          <w:rFonts w:ascii="Times New Roman" w:hAnsi="Times New Roman" w:cs="Times New Roman"/>
          <w:sz w:val="20"/>
          <w:szCs w:val="20"/>
        </w:rPr>
      </w:pPr>
    </w:p>
    <w:p w14:paraId="65270AC0" w14:textId="77777777" w:rsidR="00613C59" w:rsidRDefault="00613C59" w:rsidP="00613C59">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25D45B11" w14:textId="3C05E3C2" w:rsidR="00613C59" w:rsidRPr="00087E46" w:rsidRDefault="00613C59" w:rsidP="00A84797">
      <w:pPr>
        <w:adjustRightInd w:val="0"/>
        <w:rPr>
          <w:rFonts w:ascii="Times New Roman" w:hAnsi="Times New Roman" w:cs="Times New Roman"/>
          <w:b/>
          <w:sz w:val="20"/>
          <w:szCs w:val="20"/>
        </w:rPr>
      </w:pPr>
    </w:p>
    <w:p w14:paraId="16162A43" w14:textId="77777777" w:rsidR="00613C59" w:rsidRDefault="00613C59" w:rsidP="00613C59">
      <w:pPr>
        <w:jc w:val="center"/>
        <w:rPr>
          <w:rFonts w:ascii="Times New Roman" w:hAnsi="Times New Roman" w:cs="Times New Roman"/>
          <w:b/>
          <w:sz w:val="20"/>
          <w:szCs w:val="20"/>
        </w:rPr>
      </w:pPr>
    </w:p>
    <w:p w14:paraId="6B60007D" w14:textId="77777777" w:rsidR="00613C59" w:rsidRDefault="00613C59" w:rsidP="00613C59">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613C59" w:rsidRPr="00C70FFA" w14:paraId="47C02EBD"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5CFFA56F" w14:textId="77777777" w:rsidR="00613C59" w:rsidRPr="00C70FFA" w:rsidRDefault="00613C59" w:rsidP="004652C7">
            <w:pPr>
              <w:jc w:val="center"/>
              <w:rPr>
                <w:rFonts w:ascii="Times New Roman" w:hAnsi="Times New Roman" w:cs="Times New Roman"/>
                <w:b/>
                <w:sz w:val="20"/>
                <w:szCs w:val="20"/>
              </w:rPr>
            </w:pPr>
          </w:p>
          <w:p w14:paraId="567A6E10" w14:textId="77777777" w:rsidR="00613C59" w:rsidRPr="00C70FFA" w:rsidRDefault="00613C59" w:rsidP="004652C7">
            <w:pPr>
              <w:jc w:val="center"/>
              <w:rPr>
                <w:rFonts w:ascii="Times New Roman" w:hAnsi="Times New Roman" w:cs="Times New Roman"/>
                <w:b/>
                <w:sz w:val="20"/>
                <w:szCs w:val="20"/>
              </w:rPr>
            </w:pPr>
          </w:p>
          <w:p w14:paraId="31DD3461"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E2F3B8B" w14:textId="77777777" w:rsidR="00613C59" w:rsidRPr="00C70FFA" w:rsidRDefault="00613C59" w:rsidP="004652C7">
            <w:pPr>
              <w:ind w:right="-70"/>
              <w:jc w:val="center"/>
              <w:rPr>
                <w:rFonts w:ascii="Times New Roman" w:hAnsi="Times New Roman" w:cs="Times New Roman"/>
                <w:b/>
                <w:sz w:val="20"/>
                <w:szCs w:val="20"/>
              </w:rPr>
            </w:pPr>
          </w:p>
          <w:p w14:paraId="450BEFDB" w14:textId="77777777" w:rsidR="00613C59" w:rsidRPr="00C70FFA" w:rsidRDefault="00613C59" w:rsidP="004652C7">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FD6C69" w14:textId="77777777" w:rsidR="00613C59" w:rsidRPr="00C70FFA" w:rsidRDefault="00613C59" w:rsidP="004652C7">
            <w:pPr>
              <w:jc w:val="center"/>
              <w:rPr>
                <w:rFonts w:ascii="Times New Roman" w:hAnsi="Times New Roman" w:cs="Times New Roman"/>
                <w:b/>
                <w:sz w:val="20"/>
                <w:szCs w:val="20"/>
              </w:rPr>
            </w:pPr>
          </w:p>
          <w:p w14:paraId="1634FFC5"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44D35B"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0D6CF2AC" w14:textId="77777777" w:rsidR="00613C59" w:rsidRPr="00C70FFA" w:rsidRDefault="00613C59" w:rsidP="004652C7">
            <w:pPr>
              <w:jc w:val="center"/>
              <w:rPr>
                <w:rFonts w:ascii="Times New Roman" w:hAnsi="Times New Roman" w:cs="Times New Roman"/>
                <w:b/>
                <w:sz w:val="20"/>
                <w:szCs w:val="20"/>
              </w:rPr>
            </w:pPr>
          </w:p>
          <w:p w14:paraId="27A67532"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7EAC84B" w14:textId="77777777" w:rsidR="00613C59" w:rsidRPr="00C70FFA" w:rsidRDefault="00613C59" w:rsidP="004652C7">
            <w:pPr>
              <w:jc w:val="center"/>
              <w:rPr>
                <w:rFonts w:ascii="Times New Roman" w:hAnsi="Times New Roman" w:cs="Times New Roman"/>
                <w:b/>
                <w:sz w:val="20"/>
                <w:szCs w:val="20"/>
              </w:rPr>
            </w:pPr>
          </w:p>
          <w:p w14:paraId="4512C9E0"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CD76E0A"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A56366" w14:textId="77777777" w:rsidR="00613C59" w:rsidRPr="00C70FFA" w:rsidRDefault="00613C59" w:rsidP="004652C7">
            <w:pPr>
              <w:jc w:val="center"/>
              <w:rPr>
                <w:rFonts w:ascii="Times New Roman" w:hAnsi="Times New Roman" w:cs="Times New Roman"/>
                <w:b/>
                <w:sz w:val="20"/>
                <w:szCs w:val="20"/>
              </w:rPr>
            </w:pPr>
          </w:p>
          <w:p w14:paraId="36E3444E"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613C59" w:rsidRPr="00C70FFA" w14:paraId="2C7796AF"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2CDF0A9" w14:textId="77777777" w:rsidR="00613C59" w:rsidRPr="00C70FFA" w:rsidRDefault="00613C59" w:rsidP="004652C7">
            <w:pPr>
              <w:jc w:val="center"/>
              <w:rPr>
                <w:rFonts w:ascii="Times New Roman" w:hAnsi="Times New Roman" w:cs="Times New Roman"/>
                <w:sz w:val="20"/>
                <w:szCs w:val="20"/>
              </w:rPr>
            </w:pPr>
          </w:p>
          <w:p w14:paraId="219661BB" w14:textId="77777777" w:rsidR="00613C59" w:rsidRPr="00C70FFA" w:rsidRDefault="00613C59" w:rsidP="004652C7">
            <w:pPr>
              <w:jc w:val="center"/>
              <w:rPr>
                <w:rFonts w:ascii="Times New Roman" w:hAnsi="Times New Roman" w:cs="Times New Roman"/>
                <w:sz w:val="20"/>
                <w:szCs w:val="20"/>
              </w:rPr>
            </w:pPr>
          </w:p>
          <w:p w14:paraId="213010B6" w14:textId="77777777" w:rsidR="00613C59" w:rsidRPr="00C70FFA" w:rsidRDefault="00613C59" w:rsidP="004652C7">
            <w:pPr>
              <w:jc w:val="center"/>
              <w:rPr>
                <w:rFonts w:ascii="Times New Roman" w:hAnsi="Times New Roman" w:cs="Times New Roman"/>
                <w:sz w:val="20"/>
                <w:szCs w:val="20"/>
              </w:rPr>
            </w:pPr>
          </w:p>
          <w:p w14:paraId="4BFDDE6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54AB9F0"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CC0AD2"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03EF"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4BEC8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BD9E88" w14:textId="77777777" w:rsidR="00613C59" w:rsidRPr="00C70FFA" w:rsidRDefault="00613C59" w:rsidP="004652C7">
            <w:pPr>
              <w:jc w:val="both"/>
              <w:rPr>
                <w:rFonts w:ascii="Times New Roman" w:hAnsi="Times New Roman" w:cs="Times New Roman"/>
                <w:sz w:val="20"/>
                <w:szCs w:val="20"/>
              </w:rPr>
            </w:pPr>
          </w:p>
        </w:tc>
      </w:tr>
      <w:tr w:rsidR="00613C59" w:rsidRPr="00C70FFA" w14:paraId="70C5A43A"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DC71CC" w14:textId="77777777" w:rsidR="00613C59" w:rsidRPr="00C70FFA" w:rsidRDefault="00613C59" w:rsidP="004652C7">
            <w:pPr>
              <w:jc w:val="center"/>
              <w:rPr>
                <w:rFonts w:ascii="Times New Roman" w:hAnsi="Times New Roman" w:cs="Times New Roman"/>
                <w:sz w:val="20"/>
                <w:szCs w:val="20"/>
              </w:rPr>
            </w:pPr>
          </w:p>
          <w:p w14:paraId="5E0657C1" w14:textId="77777777" w:rsidR="00613C59" w:rsidRPr="00C70FFA" w:rsidRDefault="00613C59" w:rsidP="004652C7">
            <w:pPr>
              <w:jc w:val="center"/>
              <w:rPr>
                <w:rFonts w:ascii="Times New Roman" w:hAnsi="Times New Roman" w:cs="Times New Roman"/>
                <w:sz w:val="20"/>
                <w:szCs w:val="20"/>
              </w:rPr>
            </w:pPr>
          </w:p>
          <w:p w14:paraId="34616D3E" w14:textId="77777777" w:rsidR="00613C59" w:rsidRPr="00C70FFA" w:rsidRDefault="00613C59" w:rsidP="004652C7">
            <w:pPr>
              <w:jc w:val="center"/>
              <w:rPr>
                <w:rFonts w:ascii="Times New Roman" w:hAnsi="Times New Roman" w:cs="Times New Roman"/>
                <w:sz w:val="20"/>
                <w:szCs w:val="20"/>
              </w:rPr>
            </w:pPr>
          </w:p>
          <w:p w14:paraId="18A8C41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781ED2"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431E0E"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E4C8AA"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309D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CD15AE" w14:textId="77777777" w:rsidR="00613C59" w:rsidRPr="00C70FFA" w:rsidRDefault="00613C59" w:rsidP="004652C7">
            <w:pPr>
              <w:jc w:val="both"/>
              <w:rPr>
                <w:rFonts w:ascii="Times New Roman" w:hAnsi="Times New Roman" w:cs="Times New Roman"/>
                <w:sz w:val="20"/>
                <w:szCs w:val="20"/>
              </w:rPr>
            </w:pPr>
          </w:p>
        </w:tc>
      </w:tr>
    </w:tbl>
    <w:p w14:paraId="693A341D" w14:textId="77777777" w:rsidR="00613C59" w:rsidRPr="00C70FFA" w:rsidRDefault="00613C59" w:rsidP="00613C59">
      <w:pPr>
        <w:jc w:val="center"/>
        <w:rPr>
          <w:rFonts w:ascii="Times New Roman" w:hAnsi="Times New Roman" w:cs="Times New Roman"/>
          <w:b/>
          <w:sz w:val="20"/>
          <w:szCs w:val="20"/>
        </w:rPr>
      </w:pPr>
    </w:p>
    <w:p w14:paraId="78EE1DDD" w14:textId="77777777" w:rsidR="00613C59" w:rsidRPr="00C70FFA" w:rsidRDefault="00613C59" w:rsidP="00613C59">
      <w:pPr>
        <w:jc w:val="both"/>
        <w:rPr>
          <w:rFonts w:ascii="Times New Roman" w:hAnsi="Times New Roman" w:cs="Times New Roman"/>
          <w:b/>
          <w:sz w:val="20"/>
          <w:szCs w:val="20"/>
        </w:rPr>
      </w:pPr>
    </w:p>
    <w:p w14:paraId="61FCA59D" w14:textId="77777777" w:rsidR="00613C59" w:rsidRPr="00C70FFA" w:rsidRDefault="00613C59" w:rsidP="00613C59">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46A5B77" w14:textId="77777777" w:rsidR="00613C59" w:rsidRPr="00C70FFA" w:rsidRDefault="00613C59" w:rsidP="00613C59">
      <w:pPr>
        <w:ind w:right="-143"/>
        <w:jc w:val="both"/>
        <w:rPr>
          <w:rFonts w:ascii="Times New Roman" w:hAnsi="Times New Roman" w:cs="Times New Roman"/>
          <w:b/>
          <w:color w:val="000000"/>
          <w:sz w:val="20"/>
          <w:szCs w:val="20"/>
        </w:rPr>
      </w:pPr>
    </w:p>
    <w:p w14:paraId="6F43BF7E" w14:textId="77777777" w:rsidR="00613C59" w:rsidRPr="00C70FFA" w:rsidRDefault="00613C59" w:rsidP="00613C59">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51627C2" w14:textId="77777777" w:rsidR="00613C59" w:rsidRPr="00C70FFA" w:rsidRDefault="00613C59" w:rsidP="00613C59">
      <w:pPr>
        <w:rPr>
          <w:rFonts w:ascii="Times New Roman" w:hAnsi="Times New Roman" w:cs="Times New Roman"/>
          <w:sz w:val="20"/>
          <w:szCs w:val="20"/>
        </w:rPr>
      </w:pPr>
    </w:p>
    <w:p w14:paraId="0DFFEF02" w14:textId="77777777" w:rsidR="00613C59" w:rsidRPr="00C70FFA" w:rsidRDefault="00613C59" w:rsidP="00613C59">
      <w:pPr>
        <w:rPr>
          <w:rFonts w:ascii="Times New Roman" w:hAnsi="Times New Roman" w:cs="Times New Roman"/>
          <w:sz w:val="20"/>
          <w:szCs w:val="20"/>
        </w:rPr>
      </w:pPr>
    </w:p>
    <w:p w14:paraId="2E80D5AD" w14:textId="77777777" w:rsidR="00613C59" w:rsidRPr="00C70FFA" w:rsidRDefault="00613C59" w:rsidP="00613C59">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921F4C" w14:textId="77777777" w:rsidR="00613C59" w:rsidRPr="00C70FFA" w:rsidRDefault="00613C59" w:rsidP="00613C59">
      <w:pPr>
        <w:ind w:left="5664"/>
        <w:rPr>
          <w:rFonts w:ascii="Times New Roman" w:hAnsi="Times New Roman" w:cs="Times New Roman"/>
          <w:i/>
          <w:sz w:val="20"/>
          <w:szCs w:val="20"/>
        </w:rPr>
      </w:pPr>
    </w:p>
    <w:p w14:paraId="43C76B18" w14:textId="77777777" w:rsidR="00613C59" w:rsidRPr="00C70FFA" w:rsidRDefault="00613C59" w:rsidP="00613C59">
      <w:pPr>
        <w:ind w:left="5664"/>
        <w:rPr>
          <w:rFonts w:ascii="Times New Roman" w:hAnsi="Times New Roman" w:cs="Times New Roman"/>
          <w:i/>
          <w:sz w:val="20"/>
          <w:szCs w:val="20"/>
        </w:rPr>
      </w:pPr>
    </w:p>
    <w:p w14:paraId="5464524E"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7B66B54"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404C0F" w14:textId="77777777"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B2AD6B" w14:textId="77777777" w:rsidR="00613C59" w:rsidRDefault="00613C59" w:rsidP="00613C59">
      <w:pPr>
        <w:jc w:val="center"/>
        <w:rPr>
          <w:rFonts w:ascii="Times New Roman" w:hAnsi="Times New Roman" w:cs="Times New Roman"/>
          <w:sz w:val="20"/>
          <w:szCs w:val="20"/>
        </w:rPr>
      </w:pPr>
    </w:p>
    <w:p w14:paraId="51DDB33A" w14:textId="0DFDB0C2" w:rsidR="00613C59" w:rsidRDefault="00613C59" w:rsidP="000D42E2">
      <w:pPr>
        <w:pStyle w:val="Standard"/>
        <w:rPr>
          <w:sz w:val="20"/>
          <w:szCs w:val="20"/>
        </w:rPr>
      </w:pPr>
    </w:p>
    <w:p w14:paraId="5872C05E" w14:textId="454AB156" w:rsidR="00613C59" w:rsidRDefault="00613C59" w:rsidP="000D42E2">
      <w:pPr>
        <w:pStyle w:val="Standard"/>
        <w:rPr>
          <w:sz w:val="20"/>
          <w:szCs w:val="20"/>
        </w:rPr>
      </w:pPr>
    </w:p>
    <w:p w14:paraId="5D820C41" w14:textId="611CF58C" w:rsidR="00613C59" w:rsidRDefault="00613C59" w:rsidP="000D42E2">
      <w:pPr>
        <w:pStyle w:val="Standard"/>
        <w:rPr>
          <w:sz w:val="20"/>
          <w:szCs w:val="20"/>
        </w:rPr>
      </w:pPr>
    </w:p>
    <w:p w14:paraId="2F04F731" w14:textId="6C8BEBE3" w:rsidR="00613C59" w:rsidRDefault="00613C59" w:rsidP="000D42E2">
      <w:pPr>
        <w:pStyle w:val="Standard"/>
        <w:rPr>
          <w:sz w:val="20"/>
          <w:szCs w:val="20"/>
        </w:rPr>
      </w:pPr>
    </w:p>
    <w:p w14:paraId="4EE5628B" w14:textId="51024ABB" w:rsidR="00613C59" w:rsidRDefault="00613C59" w:rsidP="000D42E2">
      <w:pPr>
        <w:pStyle w:val="Standard"/>
        <w:rPr>
          <w:sz w:val="20"/>
          <w:szCs w:val="20"/>
        </w:rPr>
      </w:pPr>
    </w:p>
    <w:p w14:paraId="5FF9D8C6" w14:textId="0EFE12E7" w:rsidR="00613C59" w:rsidRDefault="00613C59" w:rsidP="000D42E2">
      <w:pPr>
        <w:pStyle w:val="Standard"/>
        <w:rPr>
          <w:sz w:val="20"/>
          <w:szCs w:val="20"/>
        </w:rPr>
      </w:pPr>
    </w:p>
    <w:p w14:paraId="4427DBC5" w14:textId="4826E2B7" w:rsidR="00613C59" w:rsidRDefault="00613C59" w:rsidP="000D42E2">
      <w:pPr>
        <w:pStyle w:val="Standard"/>
        <w:rPr>
          <w:sz w:val="20"/>
          <w:szCs w:val="20"/>
        </w:rPr>
      </w:pPr>
    </w:p>
    <w:p w14:paraId="16D471A1" w14:textId="1071F93E" w:rsidR="00613C59" w:rsidRDefault="00613C59" w:rsidP="000D42E2">
      <w:pPr>
        <w:pStyle w:val="Standard"/>
        <w:rPr>
          <w:sz w:val="20"/>
          <w:szCs w:val="20"/>
        </w:rPr>
      </w:pPr>
    </w:p>
    <w:p w14:paraId="7F7388CD" w14:textId="0E54130B" w:rsidR="00087E46" w:rsidRDefault="00087E46" w:rsidP="000D42E2">
      <w:pPr>
        <w:pStyle w:val="Standard"/>
        <w:rPr>
          <w:sz w:val="20"/>
          <w:szCs w:val="20"/>
        </w:rPr>
      </w:pPr>
    </w:p>
    <w:p w14:paraId="4A6B3622" w14:textId="77777777" w:rsidR="00087E46" w:rsidRDefault="00087E46" w:rsidP="000D42E2">
      <w:pPr>
        <w:pStyle w:val="Standard"/>
        <w:rPr>
          <w:sz w:val="20"/>
          <w:szCs w:val="20"/>
        </w:rPr>
      </w:pPr>
    </w:p>
    <w:p w14:paraId="06684401" w14:textId="69058C0A" w:rsidR="00613C59" w:rsidRDefault="00613C59" w:rsidP="000D42E2">
      <w:pPr>
        <w:pStyle w:val="Standard"/>
        <w:rPr>
          <w:sz w:val="20"/>
          <w:szCs w:val="20"/>
        </w:rPr>
      </w:pPr>
    </w:p>
    <w:p w14:paraId="6087045A" w14:textId="77F56BF7"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36BED5C6" w14:textId="77777777" w:rsidR="00613C59" w:rsidRPr="00C70FFA" w:rsidRDefault="00613C59" w:rsidP="00613C59">
      <w:pPr>
        <w:rPr>
          <w:rFonts w:ascii="Times New Roman" w:hAnsi="Times New Roman" w:cs="Times New Roman"/>
          <w:sz w:val="20"/>
          <w:szCs w:val="20"/>
        </w:rPr>
      </w:pPr>
    </w:p>
    <w:p w14:paraId="521BE80B" w14:textId="741632CF"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5E3781">
        <w:rPr>
          <w:rFonts w:ascii="Times New Roman" w:hAnsi="Times New Roman" w:cs="Times New Roman"/>
          <w:bCs/>
          <w:color w:val="000000"/>
          <w:sz w:val="20"/>
          <w:szCs w:val="20"/>
        </w:rPr>
        <w:t>11</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6C345CE" w14:textId="77777777" w:rsidR="00613C59" w:rsidRDefault="00613C59" w:rsidP="00613C59">
      <w:pPr>
        <w:rPr>
          <w:rFonts w:ascii="Times New Roman" w:hAnsi="Times New Roman" w:cs="Times New Roman"/>
          <w:sz w:val="20"/>
          <w:szCs w:val="20"/>
        </w:rPr>
      </w:pP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77777777"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882D9BD" w14:textId="77777777" w:rsidR="00613C59" w:rsidRPr="00414E54" w:rsidRDefault="00613C59" w:rsidP="00613C5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13C59" w:rsidRPr="00414E54" w14:paraId="69F780F1"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4EE82337" w14:textId="77777777" w:rsidR="00613C59" w:rsidRPr="00414E54" w:rsidRDefault="00613C59" w:rsidP="004652C7">
            <w:pPr>
              <w:rPr>
                <w:rFonts w:ascii="Times New Roman" w:hAnsi="Times New Roman" w:cs="Times New Roman"/>
                <w:b/>
                <w:sz w:val="20"/>
              </w:rPr>
            </w:pPr>
          </w:p>
          <w:p w14:paraId="3A9BE30D"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623D0C" w14:textId="77777777" w:rsidR="00613C59" w:rsidRPr="00414E54" w:rsidRDefault="00613C59" w:rsidP="004652C7">
            <w:pPr>
              <w:ind w:right="-70"/>
              <w:jc w:val="center"/>
              <w:rPr>
                <w:rFonts w:ascii="Times New Roman" w:hAnsi="Times New Roman" w:cs="Times New Roman"/>
                <w:b/>
                <w:sz w:val="20"/>
              </w:rPr>
            </w:pPr>
          </w:p>
          <w:p w14:paraId="18CCA83D" w14:textId="77777777" w:rsidR="00613C59" w:rsidRPr="00414E54" w:rsidRDefault="00613C59" w:rsidP="004652C7">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E5EEC72" w14:textId="77777777" w:rsidR="00613C59" w:rsidRPr="00414E54" w:rsidRDefault="00613C59" w:rsidP="004652C7">
            <w:pPr>
              <w:jc w:val="center"/>
              <w:rPr>
                <w:rFonts w:ascii="Times New Roman" w:hAnsi="Times New Roman" w:cs="Times New Roman"/>
                <w:b/>
                <w:sz w:val="20"/>
              </w:rPr>
            </w:pPr>
          </w:p>
          <w:p w14:paraId="1AA1CBC6"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C13363B" w14:textId="77777777" w:rsidR="00613C59" w:rsidRPr="00414E54" w:rsidRDefault="00613C59" w:rsidP="004652C7">
            <w:pPr>
              <w:jc w:val="center"/>
              <w:rPr>
                <w:rFonts w:ascii="Times New Roman" w:hAnsi="Times New Roman" w:cs="Times New Roman"/>
                <w:b/>
                <w:sz w:val="20"/>
              </w:rPr>
            </w:pPr>
          </w:p>
          <w:p w14:paraId="18146455"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59BDC2" w14:textId="77777777" w:rsidR="00613C59" w:rsidRPr="00414E54" w:rsidRDefault="00613C59" w:rsidP="004652C7">
            <w:pPr>
              <w:jc w:val="center"/>
              <w:rPr>
                <w:rFonts w:ascii="Times New Roman" w:hAnsi="Times New Roman" w:cs="Times New Roman"/>
                <w:b/>
                <w:sz w:val="20"/>
              </w:rPr>
            </w:pPr>
          </w:p>
          <w:p w14:paraId="4AD1B41C"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A84797" w:rsidRPr="00414E54" w14:paraId="2D4F0E8B" w14:textId="77777777" w:rsidTr="00531763">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56D17D16" w14:textId="77777777" w:rsidR="00A84797" w:rsidRDefault="00A84797" w:rsidP="00531763">
            <w:pPr>
              <w:jc w:val="center"/>
              <w:rPr>
                <w:rFonts w:ascii="Times New Roman" w:hAnsi="Times New Roman" w:cs="Times New Roman"/>
                <w:sz w:val="20"/>
              </w:rPr>
            </w:pPr>
          </w:p>
          <w:p w14:paraId="709661A5" w14:textId="77777777" w:rsidR="00A84797" w:rsidRDefault="00A84797" w:rsidP="00531763">
            <w:pPr>
              <w:jc w:val="center"/>
              <w:rPr>
                <w:rFonts w:ascii="Times New Roman" w:hAnsi="Times New Roman" w:cs="Times New Roman"/>
                <w:sz w:val="20"/>
              </w:rPr>
            </w:pPr>
          </w:p>
          <w:p w14:paraId="0D703F97" w14:textId="77777777" w:rsidR="00C06A06" w:rsidRDefault="00C06A06" w:rsidP="00531763">
            <w:pPr>
              <w:jc w:val="center"/>
              <w:rPr>
                <w:rFonts w:ascii="Times New Roman" w:hAnsi="Times New Roman" w:cs="Times New Roman"/>
                <w:sz w:val="20"/>
              </w:rPr>
            </w:pPr>
          </w:p>
          <w:p w14:paraId="222B2821" w14:textId="77777777" w:rsidR="00C06A06" w:rsidRDefault="00C06A06" w:rsidP="00531763">
            <w:pPr>
              <w:jc w:val="center"/>
              <w:rPr>
                <w:rFonts w:ascii="Times New Roman" w:hAnsi="Times New Roman" w:cs="Times New Roman"/>
                <w:sz w:val="20"/>
              </w:rPr>
            </w:pPr>
          </w:p>
          <w:p w14:paraId="3A08A8AA" w14:textId="3EFB0715" w:rsidR="00A84797" w:rsidRDefault="005E3781" w:rsidP="00531763">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793B420B" w14:textId="77777777" w:rsidR="00A84797" w:rsidRPr="00414E54" w:rsidRDefault="00A84797"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C330058" w14:textId="77777777" w:rsidR="00C06A06" w:rsidRDefault="00C06A06" w:rsidP="00C06A06">
            <w:pPr>
              <w:jc w:val="both"/>
              <w:rPr>
                <w:rFonts w:ascii="Times New Roman" w:hAnsi="Times New Roman" w:cs="Times New Roman"/>
                <w:sz w:val="20"/>
              </w:rPr>
            </w:pPr>
          </w:p>
          <w:p w14:paraId="6DF64571" w14:textId="77777777" w:rsidR="00C06A06" w:rsidRDefault="00C06A06" w:rsidP="00C06A06">
            <w:pPr>
              <w:jc w:val="both"/>
              <w:rPr>
                <w:rFonts w:ascii="Times New Roman" w:hAnsi="Times New Roman" w:cs="Times New Roman"/>
                <w:sz w:val="20"/>
              </w:rPr>
            </w:pPr>
          </w:p>
          <w:p w14:paraId="05C0F1C4" w14:textId="77777777" w:rsidR="00C06A06" w:rsidRDefault="00C06A06" w:rsidP="00C06A06">
            <w:pPr>
              <w:jc w:val="both"/>
              <w:rPr>
                <w:rFonts w:ascii="Times New Roman" w:hAnsi="Times New Roman" w:cs="Times New Roman"/>
                <w:sz w:val="20"/>
              </w:rPr>
            </w:pPr>
          </w:p>
          <w:p w14:paraId="7C0D18D2" w14:textId="77777777" w:rsidR="00C06A06" w:rsidRDefault="00C06A06" w:rsidP="00C06A06">
            <w:pPr>
              <w:jc w:val="both"/>
              <w:rPr>
                <w:rFonts w:ascii="Times New Roman" w:hAnsi="Times New Roman" w:cs="Times New Roman"/>
                <w:sz w:val="20"/>
              </w:rPr>
            </w:pPr>
          </w:p>
          <w:p w14:paraId="77541A51" w14:textId="560795DD"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4BBEE066" w14:textId="66D47335" w:rsidR="00C06A06" w:rsidRDefault="00C06A06" w:rsidP="00C06A06">
            <w:pPr>
              <w:jc w:val="both"/>
              <w:rPr>
                <w:rFonts w:ascii="Times New Roman" w:hAnsi="Times New Roman" w:cs="Times New Roman"/>
                <w:sz w:val="20"/>
              </w:rPr>
            </w:pPr>
            <w:r w:rsidRPr="00C06A06">
              <w:rPr>
                <w:rFonts w:ascii="Times New Roman" w:hAnsi="Times New Roman" w:cs="Times New Roman"/>
                <w:sz w:val="20"/>
              </w:rPr>
              <w:t xml:space="preserve"> </w:t>
            </w:r>
          </w:p>
          <w:p w14:paraId="71619A5A" w14:textId="71798759" w:rsidR="00A84797" w:rsidRDefault="00A84797" w:rsidP="00C06A06">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625A6DB8"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42300E3A"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konstrukcyjno- budowlane</w:t>
            </w:r>
          </w:p>
          <w:p w14:paraId="489E8D81" w14:textId="77777777" w:rsidR="00C06A06" w:rsidRPr="00C06A06" w:rsidRDefault="00C06A06" w:rsidP="00C06A06">
            <w:pPr>
              <w:jc w:val="both"/>
              <w:rPr>
                <w:rFonts w:ascii="Times New Roman" w:hAnsi="Times New Roman" w:cs="Times New Roman"/>
                <w:sz w:val="20"/>
              </w:rPr>
            </w:pPr>
          </w:p>
          <w:p w14:paraId="05A75DD1"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nr:</w:t>
            </w:r>
          </w:p>
          <w:p w14:paraId="1C132A7E" w14:textId="77777777" w:rsidR="00C06A06" w:rsidRDefault="00C06A06" w:rsidP="00C06A06">
            <w:pPr>
              <w:jc w:val="both"/>
              <w:rPr>
                <w:rFonts w:ascii="Times New Roman" w:hAnsi="Times New Roman" w:cs="Times New Roman"/>
                <w:kern w:val="32"/>
                <w:sz w:val="20"/>
              </w:rPr>
            </w:pPr>
            <w:r w:rsidRPr="00FA64DC">
              <w:rPr>
                <w:rFonts w:ascii="Times New Roman" w:hAnsi="Times New Roman" w:cs="Times New Roman"/>
                <w:kern w:val="32"/>
                <w:sz w:val="20"/>
              </w:rPr>
              <w:t>………………………………</w:t>
            </w:r>
          </w:p>
          <w:p w14:paraId="486B605D" w14:textId="77777777" w:rsidR="00A84797" w:rsidRPr="00071311" w:rsidRDefault="00A84797" w:rsidP="0053176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3ABBD1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Samodzielnie na podstawie:</w:t>
            </w:r>
          </w:p>
          <w:p w14:paraId="1E8342DA"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CA870F3"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501E641" w14:textId="77777777" w:rsidR="00C06A06" w:rsidRPr="00FA64DC" w:rsidRDefault="00C06A06" w:rsidP="00C06A06">
            <w:pPr>
              <w:jc w:val="center"/>
              <w:rPr>
                <w:rFonts w:ascii="Times New Roman" w:hAnsi="Times New Roman" w:cs="Times New Roman"/>
                <w:sz w:val="20"/>
              </w:rPr>
            </w:pPr>
            <w:r w:rsidRPr="00FA64DC">
              <w:rPr>
                <w:rFonts w:ascii="Times New Roman" w:hAnsi="Times New Roman" w:cs="Times New Roman"/>
                <w:sz w:val="20"/>
              </w:rPr>
              <w:t>/</w:t>
            </w:r>
          </w:p>
          <w:p w14:paraId="44EB2C7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D16D8A9" w14:textId="77777777" w:rsidR="00C06A06" w:rsidRPr="00FA64DC" w:rsidRDefault="00C06A06" w:rsidP="00C06A06">
            <w:pPr>
              <w:jc w:val="both"/>
              <w:rPr>
                <w:rFonts w:ascii="Times New Roman" w:hAnsi="Times New Roman" w:cs="Times New Roman"/>
                <w:sz w:val="20"/>
              </w:rPr>
            </w:pPr>
          </w:p>
          <w:p w14:paraId="40827AAD" w14:textId="77777777" w:rsidR="00C06A06"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5A5C9864" w14:textId="77777777" w:rsidR="00A84797" w:rsidRPr="00FA64DC" w:rsidRDefault="00A84797" w:rsidP="00531763">
            <w:pPr>
              <w:jc w:val="both"/>
              <w:rPr>
                <w:rFonts w:ascii="Times New Roman" w:hAnsi="Times New Roman" w:cs="Times New Roman"/>
                <w:sz w:val="20"/>
              </w:rPr>
            </w:pPr>
          </w:p>
        </w:tc>
      </w:tr>
    </w:tbl>
    <w:p w14:paraId="54A98FBB" w14:textId="77777777" w:rsidR="00613C59" w:rsidRDefault="00613C59" w:rsidP="00613C59">
      <w:pPr>
        <w:ind w:right="-143"/>
        <w:jc w:val="both"/>
        <w:rPr>
          <w:b/>
          <w:color w:val="000000"/>
          <w:sz w:val="20"/>
        </w:rPr>
      </w:pPr>
    </w:p>
    <w:p w14:paraId="2D68190E" w14:textId="37EEA316" w:rsidR="00613C59" w:rsidRDefault="00613C59" w:rsidP="00613C59">
      <w:pPr>
        <w:rPr>
          <w:rFonts w:ascii="Times New Roman" w:hAnsi="Times New Roman" w:cs="Times New Roman"/>
          <w:sz w:val="20"/>
        </w:rPr>
      </w:pPr>
      <w:r w:rsidRPr="00414E54">
        <w:rPr>
          <w:rFonts w:ascii="Times New Roman" w:hAnsi="Times New Roman" w:cs="Times New Roman"/>
          <w:sz w:val="20"/>
        </w:rPr>
        <w:t>(*) należy wypełnić wykropkowane miejsca</w:t>
      </w:r>
    </w:p>
    <w:p w14:paraId="58FB967E" w14:textId="77777777" w:rsidR="005E3781" w:rsidRDefault="005E3781" w:rsidP="00613C59">
      <w:pPr>
        <w:rPr>
          <w:rFonts w:ascii="Times New Roman" w:hAnsi="Times New Roman" w:cs="Times New Roman"/>
          <w:sz w:val="20"/>
        </w:rPr>
      </w:pPr>
    </w:p>
    <w:p w14:paraId="314C66DB" w14:textId="77777777" w:rsidR="005E3781" w:rsidRDefault="005E3781" w:rsidP="00613C59">
      <w:pPr>
        <w:rPr>
          <w:rFonts w:ascii="Times New Roman" w:hAnsi="Times New Roman" w:cs="Times New Roman"/>
          <w:sz w:val="20"/>
        </w:rPr>
      </w:pPr>
    </w:p>
    <w:p w14:paraId="74519E69" w14:textId="77777777" w:rsidR="005E3781" w:rsidRDefault="005E3781" w:rsidP="00613C59">
      <w:pPr>
        <w:rPr>
          <w:rFonts w:ascii="Times New Roman" w:hAnsi="Times New Roman" w:cs="Times New Roman"/>
          <w:sz w:val="20"/>
        </w:rPr>
      </w:pPr>
    </w:p>
    <w:p w14:paraId="2ED77165" w14:textId="77777777" w:rsidR="005E3781" w:rsidRDefault="005E3781" w:rsidP="00613C59">
      <w:pPr>
        <w:rPr>
          <w:rFonts w:ascii="Times New Roman" w:hAnsi="Times New Roman" w:cs="Times New Roman"/>
          <w:sz w:val="20"/>
        </w:rPr>
      </w:pPr>
    </w:p>
    <w:p w14:paraId="4FFA1DEC" w14:textId="7A37196D" w:rsidR="00613C59" w:rsidRDefault="00613C59" w:rsidP="00613C59">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AD88D" w14:textId="77777777" w:rsidR="00613C59" w:rsidRDefault="00613C59" w:rsidP="00613C59">
      <w:pPr>
        <w:rPr>
          <w:rFonts w:ascii="Times New Roman" w:hAnsi="Times New Roman" w:cs="Times New Roman"/>
          <w:sz w:val="20"/>
        </w:rPr>
      </w:pPr>
    </w:p>
    <w:p w14:paraId="3D326FB1"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2F3A44E"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4DA45E2" w14:textId="58F36299" w:rsidR="00613C59" w:rsidRPr="00C06A06" w:rsidRDefault="00613C59" w:rsidP="00C06A0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sectPr w:rsidR="00613C59" w:rsidRPr="00C06A06" w:rsidSect="00BA4054">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C3A4" w14:textId="77777777" w:rsidR="00EC40BB" w:rsidRDefault="00EC40BB" w:rsidP="003533FE">
      <w:r>
        <w:separator/>
      </w:r>
    </w:p>
  </w:endnote>
  <w:endnote w:type="continuationSeparator" w:id="0">
    <w:p w14:paraId="7D9F9AE6" w14:textId="77777777" w:rsidR="00EC40BB" w:rsidRDefault="00EC40BB"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AC23" w14:textId="77777777" w:rsidR="00EC40BB" w:rsidRDefault="00EC40BB" w:rsidP="003533FE">
      <w:r>
        <w:separator/>
      </w:r>
    </w:p>
  </w:footnote>
  <w:footnote w:type="continuationSeparator" w:id="0">
    <w:p w14:paraId="2954AFD0" w14:textId="77777777" w:rsidR="00EC40BB" w:rsidRDefault="00EC40BB"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145328"/>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color w:val="auto"/>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6"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8"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F10CA6"/>
    <w:multiLevelType w:val="hybridMultilevel"/>
    <w:tmpl w:val="394EB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9"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C807E1F"/>
    <w:multiLevelType w:val="hybridMultilevel"/>
    <w:tmpl w:val="0B422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C238E"/>
    <w:multiLevelType w:val="hybridMultilevel"/>
    <w:tmpl w:val="4B767348"/>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2E7764"/>
    <w:multiLevelType w:val="hybridMultilevel"/>
    <w:tmpl w:val="F14C799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7"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61"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3568249">
    <w:abstractNumId w:val="21"/>
  </w:num>
  <w:num w:numId="2" w16cid:durableId="817192851">
    <w:abstractNumId w:val="33"/>
  </w:num>
  <w:num w:numId="3" w16cid:durableId="240220918">
    <w:abstractNumId w:val="2"/>
  </w:num>
  <w:num w:numId="4" w16cid:durableId="776825397">
    <w:abstractNumId w:val="58"/>
  </w:num>
  <w:num w:numId="5" w16cid:durableId="277642411">
    <w:abstractNumId w:val="45"/>
  </w:num>
  <w:num w:numId="6" w16cid:durableId="985663757">
    <w:abstractNumId w:val="39"/>
  </w:num>
  <w:num w:numId="7" w16cid:durableId="584803364">
    <w:abstractNumId w:val="9"/>
  </w:num>
  <w:num w:numId="8" w16cid:durableId="818964216">
    <w:abstractNumId w:val="35"/>
  </w:num>
  <w:num w:numId="9" w16cid:durableId="193740013">
    <w:abstractNumId w:val="52"/>
  </w:num>
  <w:num w:numId="10" w16cid:durableId="1896770363">
    <w:abstractNumId w:val="53"/>
  </w:num>
  <w:num w:numId="11" w16cid:durableId="655763064">
    <w:abstractNumId w:val="44"/>
  </w:num>
  <w:num w:numId="12" w16cid:durableId="2094668888">
    <w:abstractNumId w:val="31"/>
  </w:num>
  <w:num w:numId="13" w16cid:durableId="867991328">
    <w:abstractNumId w:val="13"/>
  </w:num>
  <w:num w:numId="14" w16cid:durableId="1553150203">
    <w:abstractNumId w:val="30"/>
  </w:num>
  <w:num w:numId="15" w16cid:durableId="1059861882">
    <w:abstractNumId w:val="34"/>
  </w:num>
  <w:num w:numId="16" w16cid:durableId="1190337850">
    <w:abstractNumId w:val="42"/>
  </w:num>
  <w:num w:numId="17" w16cid:durableId="1469056890">
    <w:abstractNumId w:val="49"/>
  </w:num>
  <w:num w:numId="18" w16cid:durableId="269748959">
    <w:abstractNumId w:val="3"/>
  </w:num>
  <w:num w:numId="19" w16cid:durableId="1698651049">
    <w:abstractNumId w:val="28"/>
  </w:num>
  <w:num w:numId="20" w16cid:durableId="1232542701">
    <w:abstractNumId w:val="8"/>
  </w:num>
  <w:num w:numId="21" w16cid:durableId="728571170">
    <w:abstractNumId w:val="15"/>
  </w:num>
  <w:num w:numId="22" w16cid:durableId="1059979611">
    <w:abstractNumId w:val="29"/>
  </w:num>
  <w:num w:numId="23" w16cid:durableId="1925606780">
    <w:abstractNumId w:val="54"/>
  </w:num>
  <w:num w:numId="24" w16cid:durableId="1529949313">
    <w:abstractNumId w:val="40"/>
  </w:num>
  <w:num w:numId="25" w16cid:durableId="1509325219">
    <w:abstractNumId w:val="4"/>
  </w:num>
  <w:num w:numId="26" w16cid:durableId="2017531487">
    <w:abstractNumId w:val="50"/>
  </w:num>
  <w:num w:numId="27" w16cid:durableId="1241939536">
    <w:abstractNumId w:val="5"/>
  </w:num>
  <w:num w:numId="28" w16cid:durableId="851605256">
    <w:abstractNumId w:val="11"/>
  </w:num>
  <w:num w:numId="29" w16cid:durableId="1831288241">
    <w:abstractNumId w:val="43"/>
  </w:num>
  <w:num w:numId="30" w16cid:durableId="692652588">
    <w:abstractNumId w:val="37"/>
  </w:num>
  <w:num w:numId="31" w16cid:durableId="11504459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0546220">
    <w:abstractNumId w:val="25"/>
  </w:num>
  <w:num w:numId="33" w16cid:durableId="426996836">
    <w:abstractNumId w:val="14"/>
  </w:num>
  <w:num w:numId="34" w16cid:durableId="1063220010">
    <w:abstractNumId w:val="48"/>
  </w:num>
  <w:num w:numId="35" w16cid:durableId="1862935066">
    <w:abstractNumId w:val="24"/>
  </w:num>
  <w:num w:numId="36" w16cid:durableId="364987475">
    <w:abstractNumId w:val="61"/>
  </w:num>
  <w:num w:numId="37" w16cid:durableId="1471903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65195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70782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265125">
    <w:abstractNumId w:val="46"/>
  </w:num>
  <w:num w:numId="41" w16cid:durableId="1795634147">
    <w:abstractNumId w:val="38"/>
  </w:num>
  <w:num w:numId="42" w16cid:durableId="925649103">
    <w:abstractNumId w:val="56"/>
  </w:num>
  <w:num w:numId="43" w16cid:durableId="1864786838">
    <w:abstractNumId w:val="17"/>
  </w:num>
  <w:num w:numId="44" w16cid:durableId="920992797">
    <w:abstractNumId w:val="59"/>
  </w:num>
  <w:num w:numId="45" w16cid:durableId="1470855071">
    <w:abstractNumId w:val="7"/>
  </w:num>
  <w:num w:numId="46" w16cid:durableId="1729064237">
    <w:abstractNumId w:val="57"/>
  </w:num>
  <w:num w:numId="47" w16cid:durableId="381560553">
    <w:abstractNumId w:val="22"/>
  </w:num>
  <w:num w:numId="48" w16cid:durableId="2138135188">
    <w:abstractNumId w:val="32"/>
  </w:num>
  <w:num w:numId="49" w16cid:durableId="408699569">
    <w:abstractNumId w:val="18"/>
  </w:num>
  <w:num w:numId="50" w16cid:durableId="1386024244">
    <w:abstractNumId w:val="36"/>
  </w:num>
  <w:num w:numId="51" w16cid:durableId="819729403">
    <w:abstractNumId w:val="55"/>
  </w:num>
  <w:num w:numId="52" w16cid:durableId="818157792">
    <w:abstractNumId w:val="23"/>
  </w:num>
  <w:num w:numId="53" w16cid:durableId="18941081">
    <w:abstractNumId w:val="20"/>
  </w:num>
  <w:num w:numId="54" w16cid:durableId="2125922660">
    <w:abstractNumId w:val="19"/>
  </w:num>
  <w:num w:numId="55" w16cid:durableId="42560750">
    <w:abstractNumId w:val="6"/>
  </w:num>
  <w:num w:numId="56" w16cid:durableId="592322419">
    <w:abstractNumId w:val="27"/>
  </w:num>
  <w:num w:numId="57" w16cid:durableId="878980047">
    <w:abstractNumId w:val="12"/>
  </w:num>
  <w:num w:numId="58" w16cid:durableId="1409183900">
    <w:abstractNumId w:val="26"/>
  </w:num>
  <w:num w:numId="59" w16cid:durableId="1917667920">
    <w:abstractNumId w:val="47"/>
  </w:num>
  <w:num w:numId="60" w16cid:durableId="961771453">
    <w:abstractNumId w:val="60"/>
  </w:num>
  <w:num w:numId="61" w16cid:durableId="1468431327">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30787"/>
    <w:rsid w:val="00032B7E"/>
    <w:rsid w:val="000409C2"/>
    <w:rsid w:val="00043584"/>
    <w:rsid w:val="0005302F"/>
    <w:rsid w:val="00055DC2"/>
    <w:rsid w:val="00063DD3"/>
    <w:rsid w:val="000648C9"/>
    <w:rsid w:val="00072967"/>
    <w:rsid w:val="00080276"/>
    <w:rsid w:val="00086E94"/>
    <w:rsid w:val="00087E46"/>
    <w:rsid w:val="00091E07"/>
    <w:rsid w:val="00094CEF"/>
    <w:rsid w:val="000A108B"/>
    <w:rsid w:val="000A4730"/>
    <w:rsid w:val="000A650C"/>
    <w:rsid w:val="000B1A3B"/>
    <w:rsid w:val="000B1FB9"/>
    <w:rsid w:val="000B3462"/>
    <w:rsid w:val="000B3D59"/>
    <w:rsid w:val="000B621A"/>
    <w:rsid w:val="000C2A9D"/>
    <w:rsid w:val="000D42E2"/>
    <w:rsid w:val="000D726B"/>
    <w:rsid w:val="000F0543"/>
    <w:rsid w:val="000F0C58"/>
    <w:rsid w:val="00100345"/>
    <w:rsid w:val="00105AC1"/>
    <w:rsid w:val="00116305"/>
    <w:rsid w:val="00126E0A"/>
    <w:rsid w:val="00142FC8"/>
    <w:rsid w:val="00154BA6"/>
    <w:rsid w:val="00157759"/>
    <w:rsid w:val="001622D1"/>
    <w:rsid w:val="00162B2A"/>
    <w:rsid w:val="0016481C"/>
    <w:rsid w:val="001706A9"/>
    <w:rsid w:val="00172C3D"/>
    <w:rsid w:val="0018023A"/>
    <w:rsid w:val="001804E8"/>
    <w:rsid w:val="001A2868"/>
    <w:rsid w:val="001A6AC3"/>
    <w:rsid w:val="001B3E10"/>
    <w:rsid w:val="001C5C8F"/>
    <w:rsid w:val="001D404A"/>
    <w:rsid w:val="001E033E"/>
    <w:rsid w:val="00210482"/>
    <w:rsid w:val="00213936"/>
    <w:rsid w:val="00217EFE"/>
    <w:rsid w:val="002262FF"/>
    <w:rsid w:val="0023655C"/>
    <w:rsid w:val="002366DD"/>
    <w:rsid w:val="0026116F"/>
    <w:rsid w:val="002726A6"/>
    <w:rsid w:val="0027564B"/>
    <w:rsid w:val="002802A4"/>
    <w:rsid w:val="00282E46"/>
    <w:rsid w:val="00283518"/>
    <w:rsid w:val="002A0CC3"/>
    <w:rsid w:val="002B1AB3"/>
    <w:rsid w:val="002D7F53"/>
    <w:rsid w:val="002E2794"/>
    <w:rsid w:val="00301AA0"/>
    <w:rsid w:val="0030262A"/>
    <w:rsid w:val="00302B46"/>
    <w:rsid w:val="003053D0"/>
    <w:rsid w:val="0030547E"/>
    <w:rsid w:val="00312BB8"/>
    <w:rsid w:val="003250E7"/>
    <w:rsid w:val="0032687E"/>
    <w:rsid w:val="003306A3"/>
    <w:rsid w:val="00331D14"/>
    <w:rsid w:val="0034307B"/>
    <w:rsid w:val="00343E11"/>
    <w:rsid w:val="0034615B"/>
    <w:rsid w:val="003533FE"/>
    <w:rsid w:val="00360053"/>
    <w:rsid w:val="00372B38"/>
    <w:rsid w:val="00377699"/>
    <w:rsid w:val="00380C22"/>
    <w:rsid w:val="00383059"/>
    <w:rsid w:val="003836F4"/>
    <w:rsid w:val="00396B26"/>
    <w:rsid w:val="00396B34"/>
    <w:rsid w:val="00397F72"/>
    <w:rsid w:val="003A0BC7"/>
    <w:rsid w:val="003A0F20"/>
    <w:rsid w:val="003A70A2"/>
    <w:rsid w:val="003B25D6"/>
    <w:rsid w:val="003B46FA"/>
    <w:rsid w:val="003B4837"/>
    <w:rsid w:val="003D17E8"/>
    <w:rsid w:val="003D6CE7"/>
    <w:rsid w:val="003E7BF7"/>
    <w:rsid w:val="003F09B6"/>
    <w:rsid w:val="003F2E73"/>
    <w:rsid w:val="003F3383"/>
    <w:rsid w:val="003F518E"/>
    <w:rsid w:val="0040131F"/>
    <w:rsid w:val="00414E54"/>
    <w:rsid w:val="00421F7C"/>
    <w:rsid w:val="00425724"/>
    <w:rsid w:val="0043328A"/>
    <w:rsid w:val="00434532"/>
    <w:rsid w:val="004423BE"/>
    <w:rsid w:val="00443BB7"/>
    <w:rsid w:val="00451024"/>
    <w:rsid w:val="00457F6F"/>
    <w:rsid w:val="004652C7"/>
    <w:rsid w:val="0046670D"/>
    <w:rsid w:val="004675E7"/>
    <w:rsid w:val="00474188"/>
    <w:rsid w:val="00477354"/>
    <w:rsid w:val="004834BC"/>
    <w:rsid w:val="004A6B2D"/>
    <w:rsid w:val="004B3C3C"/>
    <w:rsid w:val="004C26A6"/>
    <w:rsid w:val="004C4DA0"/>
    <w:rsid w:val="004E0932"/>
    <w:rsid w:val="004E5A19"/>
    <w:rsid w:val="004F2A7C"/>
    <w:rsid w:val="005078A8"/>
    <w:rsid w:val="00510D06"/>
    <w:rsid w:val="005205D8"/>
    <w:rsid w:val="005266DB"/>
    <w:rsid w:val="00531636"/>
    <w:rsid w:val="00531763"/>
    <w:rsid w:val="00563EE2"/>
    <w:rsid w:val="005670E0"/>
    <w:rsid w:val="00567147"/>
    <w:rsid w:val="005739CF"/>
    <w:rsid w:val="0057409F"/>
    <w:rsid w:val="0057777C"/>
    <w:rsid w:val="00581E15"/>
    <w:rsid w:val="0058242A"/>
    <w:rsid w:val="005870AD"/>
    <w:rsid w:val="00592B35"/>
    <w:rsid w:val="005B1711"/>
    <w:rsid w:val="005C0380"/>
    <w:rsid w:val="005C21C3"/>
    <w:rsid w:val="005C337C"/>
    <w:rsid w:val="005C4222"/>
    <w:rsid w:val="005E215B"/>
    <w:rsid w:val="005E3781"/>
    <w:rsid w:val="005F0131"/>
    <w:rsid w:val="00604C2E"/>
    <w:rsid w:val="00605BBE"/>
    <w:rsid w:val="00613C59"/>
    <w:rsid w:val="00621E65"/>
    <w:rsid w:val="00623A68"/>
    <w:rsid w:val="00650177"/>
    <w:rsid w:val="006607D8"/>
    <w:rsid w:val="00660B45"/>
    <w:rsid w:val="00670908"/>
    <w:rsid w:val="00672C15"/>
    <w:rsid w:val="0067439B"/>
    <w:rsid w:val="00681B26"/>
    <w:rsid w:val="006847B7"/>
    <w:rsid w:val="00684E5F"/>
    <w:rsid w:val="006916CB"/>
    <w:rsid w:val="006A118D"/>
    <w:rsid w:val="006A22FC"/>
    <w:rsid w:val="006B101C"/>
    <w:rsid w:val="006B3509"/>
    <w:rsid w:val="006C0CC9"/>
    <w:rsid w:val="006C2139"/>
    <w:rsid w:val="006C4E4F"/>
    <w:rsid w:val="006C7D7B"/>
    <w:rsid w:val="006D1766"/>
    <w:rsid w:val="006D3766"/>
    <w:rsid w:val="006D7655"/>
    <w:rsid w:val="006E2A2B"/>
    <w:rsid w:val="006F0243"/>
    <w:rsid w:val="006F3855"/>
    <w:rsid w:val="00710A28"/>
    <w:rsid w:val="00712E19"/>
    <w:rsid w:val="00714423"/>
    <w:rsid w:val="00723F0D"/>
    <w:rsid w:val="00736B22"/>
    <w:rsid w:val="00737465"/>
    <w:rsid w:val="00737C24"/>
    <w:rsid w:val="00742539"/>
    <w:rsid w:val="00752744"/>
    <w:rsid w:val="00754963"/>
    <w:rsid w:val="00755A3D"/>
    <w:rsid w:val="00760E55"/>
    <w:rsid w:val="0076342C"/>
    <w:rsid w:val="007756C2"/>
    <w:rsid w:val="00792500"/>
    <w:rsid w:val="007953A0"/>
    <w:rsid w:val="00795C0C"/>
    <w:rsid w:val="00796A22"/>
    <w:rsid w:val="007A26CF"/>
    <w:rsid w:val="007A76EC"/>
    <w:rsid w:val="007B0B1D"/>
    <w:rsid w:val="007C0352"/>
    <w:rsid w:val="007C03AE"/>
    <w:rsid w:val="007D5E85"/>
    <w:rsid w:val="007E1002"/>
    <w:rsid w:val="007E7510"/>
    <w:rsid w:val="007F70E6"/>
    <w:rsid w:val="0080301D"/>
    <w:rsid w:val="0080303B"/>
    <w:rsid w:val="008104B0"/>
    <w:rsid w:val="00811AD1"/>
    <w:rsid w:val="00815356"/>
    <w:rsid w:val="00835931"/>
    <w:rsid w:val="00835F34"/>
    <w:rsid w:val="0083791B"/>
    <w:rsid w:val="0084007E"/>
    <w:rsid w:val="00843E09"/>
    <w:rsid w:val="0084451E"/>
    <w:rsid w:val="008478AD"/>
    <w:rsid w:val="00856A9F"/>
    <w:rsid w:val="008722FB"/>
    <w:rsid w:val="00874ED9"/>
    <w:rsid w:val="00876B09"/>
    <w:rsid w:val="00876B3F"/>
    <w:rsid w:val="00876DF4"/>
    <w:rsid w:val="008906F5"/>
    <w:rsid w:val="008A47B5"/>
    <w:rsid w:val="008A5CF2"/>
    <w:rsid w:val="008A66DD"/>
    <w:rsid w:val="008B1079"/>
    <w:rsid w:val="008B76FF"/>
    <w:rsid w:val="008D104E"/>
    <w:rsid w:val="008E077E"/>
    <w:rsid w:val="008E4B6D"/>
    <w:rsid w:val="008F6D15"/>
    <w:rsid w:val="00903CC7"/>
    <w:rsid w:val="00911677"/>
    <w:rsid w:val="009204B2"/>
    <w:rsid w:val="00933465"/>
    <w:rsid w:val="009433CE"/>
    <w:rsid w:val="00950B2E"/>
    <w:rsid w:val="00954FD8"/>
    <w:rsid w:val="00957719"/>
    <w:rsid w:val="0096180A"/>
    <w:rsid w:val="00963B08"/>
    <w:rsid w:val="00963DC4"/>
    <w:rsid w:val="00964282"/>
    <w:rsid w:val="009710E9"/>
    <w:rsid w:val="009740DE"/>
    <w:rsid w:val="00976D0C"/>
    <w:rsid w:val="00990B74"/>
    <w:rsid w:val="009A178B"/>
    <w:rsid w:val="009A1F25"/>
    <w:rsid w:val="009A20A8"/>
    <w:rsid w:val="009A6681"/>
    <w:rsid w:val="009B3FB2"/>
    <w:rsid w:val="009B5CC8"/>
    <w:rsid w:val="009C06D6"/>
    <w:rsid w:val="009C449D"/>
    <w:rsid w:val="009C4EEA"/>
    <w:rsid w:val="009D1B3D"/>
    <w:rsid w:val="009D1ECF"/>
    <w:rsid w:val="009D3EB5"/>
    <w:rsid w:val="009D4CBA"/>
    <w:rsid w:val="009D4F6A"/>
    <w:rsid w:val="009D626A"/>
    <w:rsid w:val="009E16E1"/>
    <w:rsid w:val="009E3B16"/>
    <w:rsid w:val="009E619B"/>
    <w:rsid w:val="00A0098E"/>
    <w:rsid w:val="00A02A19"/>
    <w:rsid w:val="00A044B5"/>
    <w:rsid w:val="00A10E56"/>
    <w:rsid w:val="00A138F2"/>
    <w:rsid w:val="00A14144"/>
    <w:rsid w:val="00A22C9E"/>
    <w:rsid w:val="00A2590D"/>
    <w:rsid w:val="00A25916"/>
    <w:rsid w:val="00A31231"/>
    <w:rsid w:val="00A316F0"/>
    <w:rsid w:val="00A353F3"/>
    <w:rsid w:val="00A35690"/>
    <w:rsid w:val="00A362C0"/>
    <w:rsid w:val="00A36D02"/>
    <w:rsid w:val="00A440E8"/>
    <w:rsid w:val="00A45ADB"/>
    <w:rsid w:val="00A50553"/>
    <w:rsid w:val="00A5751B"/>
    <w:rsid w:val="00A73E35"/>
    <w:rsid w:val="00A76FF6"/>
    <w:rsid w:val="00A80127"/>
    <w:rsid w:val="00A81288"/>
    <w:rsid w:val="00A8147A"/>
    <w:rsid w:val="00A84797"/>
    <w:rsid w:val="00A90C65"/>
    <w:rsid w:val="00AA13F1"/>
    <w:rsid w:val="00AB7D4E"/>
    <w:rsid w:val="00AC702D"/>
    <w:rsid w:val="00AC7CE5"/>
    <w:rsid w:val="00AD0835"/>
    <w:rsid w:val="00AD2DB1"/>
    <w:rsid w:val="00B1117C"/>
    <w:rsid w:val="00B11446"/>
    <w:rsid w:val="00B201D6"/>
    <w:rsid w:val="00B213A8"/>
    <w:rsid w:val="00B51EC8"/>
    <w:rsid w:val="00B5365F"/>
    <w:rsid w:val="00B53970"/>
    <w:rsid w:val="00B57209"/>
    <w:rsid w:val="00B65DB1"/>
    <w:rsid w:val="00B70DA6"/>
    <w:rsid w:val="00B71404"/>
    <w:rsid w:val="00B755E5"/>
    <w:rsid w:val="00B82607"/>
    <w:rsid w:val="00B853C8"/>
    <w:rsid w:val="00B90F14"/>
    <w:rsid w:val="00BA0466"/>
    <w:rsid w:val="00BA4054"/>
    <w:rsid w:val="00BB1DA1"/>
    <w:rsid w:val="00BB5C12"/>
    <w:rsid w:val="00BC65FB"/>
    <w:rsid w:val="00BE0B23"/>
    <w:rsid w:val="00BE1674"/>
    <w:rsid w:val="00BE6106"/>
    <w:rsid w:val="00C008A7"/>
    <w:rsid w:val="00C0553F"/>
    <w:rsid w:val="00C06A06"/>
    <w:rsid w:val="00C1425A"/>
    <w:rsid w:val="00C16709"/>
    <w:rsid w:val="00C41CEA"/>
    <w:rsid w:val="00C47DBD"/>
    <w:rsid w:val="00C52411"/>
    <w:rsid w:val="00C5305C"/>
    <w:rsid w:val="00C564C7"/>
    <w:rsid w:val="00C57ECE"/>
    <w:rsid w:val="00C6627B"/>
    <w:rsid w:val="00C70A61"/>
    <w:rsid w:val="00C70B44"/>
    <w:rsid w:val="00C70FFA"/>
    <w:rsid w:val="00C74CB7"/>
    <w:rsid w:val="00C82436"/>
    <w:rsid w:val="00C86347"/>
    <w:rsid w:val="00C922FB"/>
    <w:rsid w:val="00C92B48"/>
    <w:rsid w:val="00C95AA7"/>
    <w:rsid w:val="00C95B6A"/>
    <w:rsid w:val="00C9640F"/>
    <w:rsid w:val="00CA0628"/>
    <w:rsid w:val="00CB0728"/>
    <w:rsid w:val="00CB24EA"/>
    <w:rsid w:val="00CB3074"/>
    <w:rsid w:val="00CB6DF2"/>
    <w:rsid w:val="00CB7861"/>
    <w:rsid w:val="00CB7D80"/>
    <w:rsid w:val="00CC587F"/>
    <w:rsid w:val="00CC633F"/>
    <w:rsid w:val="00CE14EC"/>
    <w:rsid w:val="00CE65AA"/>
    <w:rsid w:val="00CF029F"/>
    <w:rsid w:val="00D02B8B"/>
    <w:rsid w:val="00D176F6"/>
    <w:rsid w:val="00D23691"/>
    <w:rsid w:val="00D264AD"/>
    <w:rsid w:val="00D32258"/>
    <w:rsid w:val="00D47796"/>
    <w:rsid w:val="00D51157"/>
    <w:rsid w:val="00D71A27"/>
    <w:rsid w:val="00D7234C"/>
    <w:rsid w:val="00D734AC"/>
    <w:rsid w:val="00D812BB"/>
    <w:rsid w:val="00D908AA"/>
    <w:rsid w:val="00D95807"/>
    <w:rsid w:val="00DA2A69"/>
    <w:rsid w:val="00DB00B5"/>
    <w:rsid w:val="00DB17FE"/>
    <w:rsid w:val="00DC3C6D"/>
    <w:rsid w:val="00DD54B6"/>
    <w:rsid w:val="00DE0DAD"/>
    <w:rsid w:val="00DE56B3"/>
    <w:rsid w:val="00DF01F0"/>
    <w:rsid w:val="00DF1A9B"/>
    <w:rsid w:val="00E06E66"/>
    <w:rsid w:val="00E157AF"/>
    <w:rsid w:val="00E219F2"/>
    <w:rsid w:val="00E22EB3"/>
    <w:rsid w:val="00E3308C"/>
    <w:rsid w:val="00E35C8C"/>
    <w:rsid w:val="00E434C9"/>
    <w:rsid w:val="00E525E2"/>
    <w:rsid w:val="00E62AA0"/>
    <w:rsid w:val="00E62C95"/>
    <w:rsid w:val="00E675EC"/>
    <w:rsid w:val="00E677AE"/>
    <w:rsid w:val="00E70CC2"/>
    <w:rsid w:val="00E713E9"/>
    <w:rsid w:val="00E81B62"/>
    <w:rsid w:val="00E87009"/>
    <w:rsid w:val="00E87FB5"/>
    <w:rsid w:val="00E91CBA"/>
    <w:rsid w:val="00E93812"/>
    <w:rsid w:val="00EA406A"/>
    <w:rsid w:val="00EA6A2E"/>
    <w:rsid w:val="00EB6FA0"/>
    <w:rsid w:val="00EC1F2E"/>
    <w:rsid w:val="00EC40BB"/>
    <w:rsid w:val="00EE6005"/>
    <w:rsid w:val="00EE7A33"/>
    <w:rsid w:val="00F00766"/>
    <w:rsid w:val="00F06681"/>
    <w:rsid w:val="00F10887"/>
    <w:rsid w:val="00F119BA"/>
    <w:rsid w:val="00F12AEC"/>
    <w:rsid w:val="00F157B4"/>
    <w:rsid w:val="00F2193C"/>
    <w:rsid w:val="00F22507"/>
    <w:rsid w:val="00F25872"/>
    <w:rsid w:val="00F31491"/>
    <w:rsid w:val="00F32F30"/>
    <w:rsid w:val="00F373AF"/>
    <w:rsid w:val="00F505E4"/>
    <w:rsid w:val="00F57510"/>
    <w:rsid w:val="00F710EC"/>
    <w:rsid w:val="00F758AE"/>
    <w:rsid w:val="00F77EFF"/>
    <w:rsid w:val="00F85532"/>
    <w:rsid w:val="00F8775F"/>
    <w:rsid w:val="00FA36E6"/>
    <w:rsid w:val="00FA787D"/>
    <w:rsid w:val="00FB1123"/>
    <w:rsid w:val="00FB3C03"/>
    <w:rsid w:val="00FC613D"/>
    <w:rsid w:val="00FD4CCB"/>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F7B8-BBA1-41CD-8872-BC618ECB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46</Pages>
  <Words>22158</Words>
  <Characters>132948</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23</cp:revision>
  <cp:lastPrinted>2022-02-17T12:51:00Z</cp:lastPrinted>
  <dcterms:created xsi:type="dcterms:W3CDTF">2022-02-14T10:28:00Z</dcterms:created>
  <dcterms:modified xsi:type="dcterms:W3CDTF">2022-04-13T12:45:00Z</dcterms:modified>
</cp:coreProperties>
</file>