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C75F" w14:textId="54C7C3B9" w:rsidR="003C3CCA" w:rsidRDefault="003C3CCA" w:rsidP="003C3CCA">
      <w:pPr>
        <w:jc w:val="right"/>
        <w:rPr>
          <w:rFonts w:ascii="Times New Roman" w:eastAsia="Arial Narrow" w:hAnsi="Times New Roman" w:cs="Times New Roman"/>
          <w:b/>
          <w:sz w:val="28"/>
          <w:szCs w:val="28"/>
          <w:lang w:val="pl-PL"/>
        </w:rPr>
      </w:pPr>
      <w:r>
        <w:rPr>
          <w:noProof/>
          <w:sz w:val="24"/>
          <w:szCs w:val="24"/>
        </w:rPr>
        <w:drawing>
          <wp:inline distT="0" distB="0" distL="0" distR="0" wp14:anchorId="4E8D27B1" wp14:editId="18388FDD">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8"/>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Pr>
          <w:noProof/>
          <w:sz w:val="24"/>
          <w:szCs w:val="24"/>
        </w:rPr>
        <w:drawing>
          <wp:inline distT="0" distB="0" distL="0" distR="0" wp14:anchorId="27E493F8" wp14:editId="070D56C8">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9"/>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5FFAF720" w14:textId="77777777" w:rsidR="003C3CCA" w:rsidRDefault="003C3CCA" w:rsidP="00F50826">
      <w:pPr>
        <w:rPr>
          <w:rFonts w:ascii="Times New Roman" w:eastAsia="Arial Narrow" w:hAnsi="Times New Roman" w:cs="Times New Roman"/>
          <w:b/>
          <w:sz w:val="28"/>
          <w:szCs w:val="28"/>
          <w:lang w:val="pl-PL"/>
        </w:rPr>
      </w:pPr>
    </w:p>
    <w:p w14:paraId="7EC26C00" w14:textId="77777777" w:rsidR="003C3CCA" w:rsidRDefault="003C3CCA" w:rsidP="00F50826">
      <w:pPr>
        <w:rPr>
          <w:rFonts w:ascii="Times New Roman" w:eastAsia="Arial Narrow" w:hAnsi="Times New Roman" w:cs="Times New Roman"/>
          <w:b/>
          <w:sz w:val="28"/>
          <w:szCs w:val="28"/>
          <w:lang w:val="pl-PL"/>
        </w:rPr>
      </w:pPr>
    </w:p>
    <w:p w14:paraId="561A45C5" w14:textId="39E7700D" w:rsidR="00F50826" w:rsidRPr="00F50826" w:rsidRDefault="00F50826" w:rsidP="00F50826">
      <w:pPr>
        <w:rPr>
          <w:rFonts w:ascii="Times New Roman" w:eastAsia="Arial Narrow" w:hAnsi="Times New Roman" w:cs="Times New Roman"/>
          <w:sz w:val="28"/>
          <w:szCs w:val="28"/>
          <w:lang w:val="pl-PL"/>
        </w:rPr>
      </w:pPr>
      <w:r w:rsidRPr="00F50826">
        <w:rPr>
          <w:rFonts w:ascii="Times New Roman" w:eastAsia="Arial Narrow" w:hAnsi="Times New Roman" w:cs="Times New Roman"/>
          <w:b/>
          <w:sz w:val="28"/>
          <w:szCs w:val="28"/>
          <w:lang w:val="pl-PL"/>
        </w:rPr>
        <w:t xml:space="preserve">ZAŁĄCZNIK NR </w:t>
      </w:r>
      <w:r w:rsidR="00F23829">
        <w:rPr>
          <w:rFonts w:ascii="Times New Roman" w:eastAsia="Arial Narrow" w:hAnsi="Times New Roman" w:cs="Times New Roman"/>
          <w:b/>
          <w:sz w:val="28"/>
          <w:szCs w:val="28"/>
          <w:lang w:val="pl-PL"/>
        </w:rPr>
        <w:t>9</w:t>
      </w:r>
      <w:r w:rsidRPr="00F50826">
        <w:rPr>
          <w:rFonts w:ascii="Arial Narrow" w:eastAsia="Arial Narrow" w:hAnsi="Arial Narrow" w:cs="Arial Narrow"/>
          <w:b/>
          <w:lang w:val="pl-PL"/>
        </w:rPr>
        <w:t xml:space="preserve"> - </w:t>
      </w:r>
      <w:r w:rsidRPr="00F50826">
        <w:rPr>
          <w:rFonts w:ascii="Times New Roman" w:eastAsia="Arial Narrow" w:hAnsi="Times New Roman" w:cs="Times New Roman"/>
          <w:b/>
          <w:sz w:val="28"/>
          <w:szCs w:val="28"/>
          <w:lang w:val="pl-PL"/>
        </w:rPr>
        <w:t>Wzór umowy</w:t>
      </w:r>
    </w:p>
    <w:p w14:paraId="0E17462C" w14:textId="07B0B342" w:rsidR="00803FC1" w:rsidRDefault="00803FC1" w:rsidP="00803FC1"/>
    <w:p w14:paraId="20D992EA" w14:textId="77777777" w:rsidR="004B571E" w:rsidRPr="00CA5217" w:rsidRDefault="004B571E" w:rsidP="00803FC1"/>
    <w:p w14:paraId="62D7223F" w14:textId="1FB0DF01" w:rsidR="002C035D" w:rsidRDefault="00803FC1" w:rsidP="004B571E">
      <w:pPr>
        <w:jc w:val="center"/>
        <w:rPr>
          <w:rFonts w:ascii="Times New Roman" w:hAnsi="Times New Roman" w:cs="Times New Roman"/>
          <w:b/>
          <w:sz w:val="24"/>
          <w:szCs w:val="24"/>
        </w:rPr>
      </w:pPr>
      <w:r w:rsidRPr="00803FC1">
        <w:rPr>
          <w:rFonts w:ascii="Times New Roman" w:hAnsi="Times New Roman" w:cs="Times New Roman"/>
          <w:b/>
          <w:sz w:val="24"/>
          <w:szCs w:val="24"/>
        </w:rPr>
        <w:t xml:space="preserve">UMOWA O ROBOTY BUDOWLANE </w:t>
      </w:r>
    </w:p>
    <w:p w14:paraId="70DDE6CA" w14:textId="77777777" w:rsidR="004B571E" w:rsidRDefault="004B571E" w:rsidP="00803FC1">
      <w:pPr>
        <w:jc w:val="center"/>
        <w:rPr>
          <w:rFonts w:ascii="Times New Roman" w:hAnsi="Times New Roman" w:cs="Times New Roman"/>
          <w:sz w:val="24"/>
          <w:szCs w:val="24"/>
        </w:rPr>
      </w:pPr>
    </w:p>
    <w:p w14:paraId="48575EA9" w14:textId="55E5EDBA" w:rsidR="00803FC1" w:rsidRPr="00803FC1" w:rsidRDefault="00803FC1" w:rsidP="00803FC1">
      <w:pPr>
        <w:jc w:val="center"/>
        <w:rPr>
          <w:rFonts w:ascii="Times New Roman" w:hAnsi="Times New Roman" w:cs="Times New Roman"/>
          <w:sz w:val="24"/>
          <w:szCs w:val="24"/>
        </w:rPr>
      </w:pPr>
      <w:r w:rsidRPr="00803FC1">
        <w:rPr>
          <w:rFonts w:ascii="Times New Roman" w:hAnsi="Times New Roman" w:cs="Times New Roman"/>
          <w:sz w:val="24"/>
          <w:szCs w:val="24"/>
        </w:rPr>
        <w:t>nr umowy: ………</w:t>
      </w:r>
    </w:p>
    <w:p w14:paraId="5AD74465" w14:textId="0BEBB4A5" w:rsidR="00803FC1" w:rsidRDefault="00803FC1" w:rsidP="00803FC1">
      <w:pPr>
        <w:rPr>
          <w:rFonts w:ascii="Times New Roman" w:hAnsi="Times New Roman" w:cs="Times New Roman"/>
          <w:sz w:val="24"/>
          <w:szCs w:val="24"/>
        </w:rPr>
      </w:pPr>
    </w:p>
    <w:p w14:paraId="6C7DC8B9" w14:textId="77777777" w:rsidR="004B571E" w:rsidRPr="00803FC1" w:rsidRDefault="004B571E" w:rsidP="00803FC1">
      <w:pPr>
        <w:rPr>
          <w:rFonts w:ascii="Times New Roman" w:hAnsi="Times New Roman" w:cs="Times New Roman"/>
          <w:sz w:val="24"/>
          <w:szCs w:val="24"/>
        </w:rPr>
      </w:pPr>
    </w:p>
    <w:p w14:paraId="0F67D014" w14:textId="605A14EA"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zawarta w dniu ………….…….. 202</w:t>
      </w:r>
      <w:r w:rsidR="00273D34">
        <w:rPr>
          <w:rFonts w:ascii="Times New Roman" w:hAnsi="Times New Roman" w:cs="Times New Roman"/>
          <w:sz w:val="24"/>
          <w:szCs w:val="24"/>
        </w:rPr>
        <w:t>2</w:t>
      </w:r>
      <w:r w:rsidRPr="00803FC1">
        <w:rPr>
          <w:rFonts w:ascii="Times New Roman" w:hAnsi="Times New Roman" w:cs="Times New Roman"/>
          <w:sz w:val="24"/>
          <w:szCs w:val="24"/>
        </w:rPr>
        <w:t xml:space="preserve"> r. w Krobi (zwana dalej „Umową”) </w:t>
      </w:r>
    </w:p>
    <w:p w14:paraId="1CA64CA2" w14:textId="4CB6D638" w:rsid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xml:space="preserve">pomiędzy: </w:t>
      </w:r>
    </w:p>
    <w:p w14:paraId="1D44F48B" w14:textId="60E052E9" w:rsidR="00803FC1" w:rsidRDefault="00803FC1" w:rsidP="00803FC1">
      <w:pPr>
        <w:rPr>
          <w:rFonts w:ascii="Times New Roman" w:hAnsi="Times New Roman" w:cs="Times New Roman"/>
          <w:sz w:val="24"/>
          <w:szCs w:val="24"/>
        </w:rPr>
      </w:pPr>
    </w:p>
    <w:p w14:paraId="18D99109" w14:textId="77777777" w:rsidR="004B571E" w:rsidRPr="00803FC1" w:rsidRDefault="004B571E" w:rsidP="00803FC1">
      <w:pPr>
        <w:rPr>
          <w:rFonts w:ascii="Times New Roman" w:hAnsi="Times New Roman" w:cs="Times New Roman"/>
          <w:sz w:val="24"/>
          <w:szCs w:val="24"/>
        </w:rPr>
      </w:pPr>
    </w:p>
    <w:p w14:paraId="32D6B3A0"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b/>
          <w:bCs/>
          <w:sz w:val="24"/>
          <w:szCs w:val="24"/>
        </w:rPr>
        <w:t>Gminą Krobia</w:t>
      </w:r>
      <w:r w:rsidRPr="00803FC1">
        <w:rPr>
          <w:rFonts w:ascii="Times New Roman" w:hAnsi="Times New Roman" w:cs="Times New Roman"/>
          <w:sz w:val="24"/>
          <w:szCs w:val="24"/>
        </w:rPr>
        <w:t xml:space="preserve">, z siedzibą w Krobi 63-840 ul. Rynek 1, </w:t>
      </w:r>
    </w:p>
    <w:p w14:paraId="71B5D39E"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reprezentowaną przez:</w:t>
      </w:r>
    </w:p>
    <w:p w14:paraId="67845413" w14:textId="77777777" w:rsidR="00803FC1" w:rsidRPr="00803FC1" w:rsidRDefault="00803FC1" w:rsidP="00803FC1">
      <w:pPr>
        <w:rPr>
          <w:rFonts w:ascii="Times New Roman" w:hAnsi="Times New Roman" w:cs="Times New Roman"/>
          <w:b/>
          <w:bCs/>
          <w:sz w:val="24"/>
          <w:szCs w:val="24"/>
        </w:rPr>
      </w:pPr>
      <w:r w:rsidRPr="00803FC1">
        <w:rPr>
          <w:rFonts w:ascii="Times New Roman" w:hAnsi="Times New Roman" w:cs="Times New Roman"/>
          <w:b/>
          <w:bCs/>
          <w:sz w:val="24"/>
          <w:szCs w:val="24"/>
        </w:rPr>
        <w:t xml:space="preserve">Łukasza Kubiaka - Burmistrza Krobi, </w:t>
      </w:r>
    </w:p>
    <w:p w14:paraId="5A9A4A85" w14:textId="77777777" w:rsidR="00803FC1" w:rsidRPr="00803FC1" w:rsidRDefault="00803FC1" w:rsidP="00803FC1">
      <w:pPr>
        <w:rPr>
          <w:rFonts w:ascii="Times New Roman" w:hAnsi="Times New Roman" w:cs="Times New Roman"/>
          <w:b/>
          <w:bCs/>
          <w:sz w:val="24"/>
          <w:szCs w:val="24"/>
        </w:rPr>
      </w:pPr>
      <w:r w:rsidRPr="00803FC1">
        <w:rPr>
          <w:rFonts w:ascii="Times New Roman" w:hAnsi="Times New Roman" w:cs="Times New Roman"/>
          <w:b/>
          <w:bCs/>
          <w:sz w:val="24"/>
          <w:szCs w:val="24"/>
        </w:rPr>
        <w:t xml:space="preserve">przy kontrasygnacie Skarbnika Gminy Damiana Walczaka </w:t>
      </w:r>
    </w:p>
    <w:p w14:paraId="6C29C68D" w14:textId="79664166" w:rsid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xml:space="preserve">zwaną dalej „Zamawiającym”, </w:t>
      </w:r>
    </w:p>
    <w:p w14:paraId="62E7DC24" w14:textId="308A568C" w:rsidR="00803FC1" w:rsidRDefault="00803FC1" w:rsidP="00803FC1">
      <w:pPr>
        <w:rPr>
          <w:rFonts w:ascii="Times New Roman" w:hAnsi="Times New Roman" w:cs="Times New Roman"/>
          <w:sz w:val="24"/>
          <w:szCs w:val="24"/>
        </w:rPr>
      </w:pPr>
    </w:p>
    <w:p w14:paraId="4626FDB8" w14:textId="77777777" w:rsidR="004B571E" w:rsidRPr="00803FC1" w:rsidRDefault="004B571E" w:rsidP="00803FC1">
      <w:pPr>
        <w:rPr>
          <w:rFonts w:ascii="Times New Roman" w:hAnsi="Times New Roman" w:cs="Times New Roman"/>
          <w:sz w:val="24"/>
          <w:szCs w:val="24"/>
        </w:rPr>
      </w:pPr>
    </w:p>
    <w:p w14:paraId="19B30131" w14:textId="73F5351B" w:rsid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a</w:t>
      </w:r>
    </w:p>
    <w:p w14:paraId="21033975" w14:textId="77777777" w:rsidR="00803FC1" w:rsidRPr="00803FC1" w:rsidRDefault="00803FC1" w:rsidP="00803FC1">
      <w:pPr>
        <w:rPr>
          <w:rFonts w:ascii="Times New Roman" w:hAnsi="Times New Roman" w:cs="Times New Roman"/>
          <w:sz w:val="24"/>
          <w:szCs w:val="24"/>
        </w:rPr>
      </w:pPr>
    </w:p>
    <w:p w14:paraId="00E26B1B" w14:textId="1E001140" w:rsidR="00803FC1" w:rsidRDefault="00E8592E" w:rsidP="00803FC1">
      <w:pPr>
        <w:rPr>
          <w:rFonts w:ascii="Times New Roman" w:hAnsi="Times New Roman" w:cs="Times New Roman"/>
          <w:sz w:val="24"/>
          <w:szCs w:val="24"/>
        </w:rPr>
      </w:pPr>
      <w:r>
        <w:rPr>
          <w:rFonts w:ascii="Times New Roman" w:hAnsi="Times New Roman" w:cs="Times New Roman"/>
          <w:sz w:val="24"/>
          <w:szCs w:val="24"/>
        </w:rPr>
        <w:t>............................................................................................................................................................................................................................................................................................................</w:t>
      </w:r>
    </w:p>
    <w:p w14:paraId="03A28D76" w14:textId="77777777" w:rsidR="00E8592E" w:rsidRPr="00803FC1" w:rsidRDefault="00E8592E" w:rsidP="00803FC1">
      <w:pPr>
        <w:rPr>
          <w:rFonts w:ascii="Times New Roman" w:hAnsi="Times New Roman" w:cs="Times New Roman"/>
          <w:sz w:val="24"/>
          <w:szCs w:val="24"/>
        </w:rPr>
      </w:pPr>
    </w:p>
    <w:p w14:paraId="0933941A"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reprezentowaną/</w:t>
      </w:r>
      <w:proofErr w:type="spellStart"/>
      <w:r w:rsidRPr="00803FC1">
        <w:rPr>
          <w:rFonts w:ascii="Times New Roman" w:hAnsi="Times New Roman" w:cs="Times New Roman"/>
          <w:sz w:val="24"/>
          <w:szCs w:val="24"/>
        </w:rPr>
        <w:t>ym</w:t>
      </w:r>
      <w:proofErr w:type="spellEnd"/>
      <w:r w:rsidRPr="00803FC1">
        <w:rPr>
          <w:rFonts w:ascii="Times New Roman" w:hAnsi="Times New Roman" w:cs="Times New Roman"/>
          <w:sz w:val="24"/>
          <w:szCs w:val="24"/>
        </w:rPr>
        <w:t xml:space="preserve"> przez:</w:t>
      </w:r>
    </w:p>
    <w:p w14:paraId="1AC550C8"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w:t>
      </w:r>
    </w:p>
    <w:p w14:paraId="1EB8B6DF"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zwaną/</w:t>
      </w:r>
      <w:proofErr w:type="spellStart"/>
      <w:r w:rsidRPr="00803FC1">
        <w:rPr>
          <w:rFonts w:ascii="Times New Roman" w:hAnsi="Times New Roman" w:cs="Times New Roman"/>
          <w:sz w:val="24"/>
          <w:szCs w:val="24"/>
        </w:rPr>
        <w:t>ym</w:t>
      </w:r>
      <w:proofErr w:type="spellEnd"/>
      <w:r w:rsidRPr="00803FC1">
        <w:rPr>
          <w:rFonts w:ascii="Times New Roman" w:hAnsi="Times New Roman" w:cs="Times New Roman"/>
          <w:sz w:val="24"/>
          <w:szCs w:val="24"/>
        </w:rPr>
        <w:t xml:space="preserve"> dalej „Wykonawcą”,</w:t>
      </w:r>
    </w:p>
    <w:p w14:paraId="2F4C4721"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łącznie zwanymi „Stronami”,</w:t>
      </w:r>
    </w:p>
    <w:p w14:paraId="1C5186B8" w14:textId="6D9DB852" w:rsidR="00803FC1" w:rsidRDefault="00803FC1" w:rsidP="00803FC1">
      <w:pPr>
        <w:rPr>
          <w:rFonts w:ascii="Times New Roman" w:hAnsi="Times New Roman" w:cs="Times New Roman"/>
          <w:sz w:val="24"/>
          <w:szCs w:val="24"/>
        </w:rPr>
      </w:pPr>
    </w:p>
    <w:p w14:paraId="56B50884" w14:textId="77777777" w:rsidR="004B571E" w:rsidRPr="00803FC1" w:rsidRDefault="004B571E" w:rsidP="00803FC1">
      <w:pPr>
        <w:rPr>
          <w:rFonts w:ascii="Times New Roman" w:hAnsi="Times New Roman" w:cs="Times New Roman"/>
          <w:sz w:val="24"/>
          <w:szCs w:val="24"/>
        </w:rPr>
      </w:pPr>
    </w:p>
    <w:p w14:paraId="7EAA107D"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xml:space="preserve">o następującej treści: </w:t>
      </w:r>
    </w:p>
    <w:p w14:paraId="5D478ED5" w14:textId="77777777" w:rsidR="00803FC1" w:rsidRPr="001F58E1" w:rsidRDefault="00803FC1" w:rsidP="00803FC1">
      <w:pPr>
        <w:jc w:val="center"/>
        <w:rPr>
          <w:rFonts w:ascii="Times New Roman" w:hAnsi="Times New Roman" w:cs="Times New Roman"/>
          <w:b/>
          <w:bCs/>
          <w:sz w:val="24"/>
          <w:szCs w:val="24"/>
        </w:rPr>
      </w:pPr>
      <w:r w:rsidRPr="001F58E1">
        <w:rPr>
          <w:rFonts w:ascii="Times New Roman" w:hAnsi="Times New Roman" w:cs="Times New Roman"/>
          <w:b/>
          <w:bCs/>
          <w:sz w:val="24"/>
          <w:szCs w:val="24"/>
        </w:rPr>
        <w:t>§ 1</w:t>
      </w:r>
    </w:p>
    <w:p w14:paraId="1D3F724C" w14:textId="72E6C5E8" w:rsid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Przedmiot umowy</w:t>
      </w:r>
    </w:p>
    <w:p w14:paraId="1A4342C1" w14:textId="77777777" w:rsidR="00407A7F" w:rsidRDefault="00407A7F" w:rsidP="00803FC1">
      <w:pPr>
        <w:jc w:val="center"/>
        <w:rPr>
          <w:rFonts w:ascii="Times New Roman" w:hAnsi="Times New Roman" w:cs="Times New Roman"/>
          <w:b/>
          <w:sz w:val="24"/>
          <w:szCs w:val="24"/>
        </w:rPr>
      </w:pPr>
    </w:p>
    <w:p w14:paraId="7F3E0EA4" w14:textId="53CCEB0A" w:rsidR="001B4A2C" w:rsidRPr="001B4A2C" w:rsidRDefault="00407A7F" w:rsidP="001B4A2C">
      <w:pPr>
        <w:jc w:val="both"/>
      </w:pPr>
      <w:r w:rsidRPr="00407A7F">
        <w:rPr>
          <w:rFonts w:ascii="Times New Roman" w:hAnsi="Times New Roman" w:cs="Times New Roman"/>
          <w:sz w:val="24"/>
          <w:szCs w:val="24"/>
        </w:rPr>
        <w:t xml:space="preserve">1. </w:t>
      </w:r>
      <w:r w:rsidR="001B4A2C" w:rsidRPr="00803FC1">
        <w:rPr>
          <w:rFonts w:ascii="Times New Roman" w:hAnsi="Times New Roman" w:cs="Times New Roman"/>
          <w:sz w:val="24"/>
          <w:szCs w:val="24"/>
        </w:rPr>
        <w:t xml:space="preserve"> Zamawiający powierza do wykonania, a Wykonawca zobowiązuje się do realizacji zadania p</w:t>
      </w:r>
      <w:r w:rsidR="001B4A2C" w:rsidRPr="001B4A2C">
        <w:rPr>
          <w:rFonts w:ascii="Times New Roman" w:hAnsi="Times New Roman" w:cs="Times New Roman"/>
          <w:sz w:val="24"/>
          <w:szCs w:val="24"/>
        </w:rPr>
        <w:t>od nazwą</w:t>
      </w:r>
      <w:bookmarkStart w:id="0" w:name="_Hlk91578649"/>
      <w:bookmarkStart w:id="1" w:name="_Hlk94517666"/>
      <w:r w:rsidR="001B4A2C" w:rsidRPr="001B4A2C">
        <w:rPr>
          <w:rFonts w:ascii="Times New Roman" w:hAnsi="Times New Roman" w:cs="Times New Roman"/>
          <w:sz w:val="24"/>
          <w:szCs w:val="24"/>
        </w:rPr>
        <w:t xml:space="preserve"> </w:t>
      </w:r>
      <w:r w:rsidR="001B4A2C" w:rsidRPr="001B4A2C">
        <w:rPr>
          <w:rFonts w:ascii="Times New Roman" w:hAnsi="Times New Roman" w:cs="Times New Roman"/>
          <w:b/>
          <w:bCs/>
          <w:sz w:val="24"/>
          <w:szCs w:val="24"/>
        </w:rPr>
        <w:t xml:space="preserve">Przebudowa z rozbudową dróg przy ul. Fabrycznej w miejscowości Pudliszki wraz z modernizacją terenu przy Centrum Aktywności Społecznej i Integracji </w:t>
      </w:r>
      <w:r w:rsidR="001B4A2C" w:rsidRPr="001B4A2C">
        <w:rPr>
          <w:rFonts w:ascii="Times New Roman" w:hAnsi="Times New Roman" w:cs="Times New Roman"/>
          <w:b/>
          <w:bCs/>
          <w:sz w:val="24"/>
          <w:szCs w:val="24"/>
        </w:rPr>
        <w:lastRenderedPageBreak/>
        <w:t xml:space="preserve">Mieszkańców, dofinansowana z Rządowego Funduszu Polski Ład: Programu Inwestycji Strategicznych. </w:t>
      </w:r>
    </w:p>
    <w:bookmarkEnd w:id="0"/>
    <w:bookmarkEnd w:id="1"/>
    <w:p w14:paraId="2164A821" w14:textId="490AF6B2" w:rsidR="00407A7F" w:rsidRPr="00697788" w:rsidRDefault="001B4A2C" w:rsidP="00407A7F">
      <w:pPr>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00407A7F" w:rsidRPr="00407A7F">
        <w:rPr>
          <w:rFonts w:ascii="Times New Roman" w:hAnsi="Times New Roman" w:cs="Times New Roman"/>
          <w:sz w:val="24"/>
          <w:szCs w:val="24"/>
        </w:rPr>
        <w:t xml:space="preserve">Zakres zadania obejmuje przebudowę dróg gminnych o numerach 754534P i 754540P stanowiących odcinek ulicy Fabrycznej w miejscowości Pudliszki długości ok. 940 </w:t>
      </w:r>
      <w:proofErr w:type="spellStart"/>
      <w:r w:rsidR="00407A7F" w:rsidRPr="00407A7F">
        <w:rPr>
          <w:rFonts w:ascii="Times New Roman" w:hAnsi="Times New Roman" w:cs="Times New Roman"/>
          <w:sz w:val="24"/>
          <w:szCs w:val="24"/>
        </w:rPr>
        <w:t>mb</w:t>
      </w:r>
      <w:proofErr w:type="spellEnd"/>
      <w:r w:rsidR="00407A7F" w:rsidRPr="00407A7F">
        <w:rPr>
          <w:rFonts w:ascii="Times New Roman" w:hAnsi="Times New Roman" w:cs="Times New Roman"/>
          <w:sz w:val="24"/>
          <w:szCs w:val="24"/>
        </w:rPr>
        <w:t>. W jej zakresie przewiduje się między innymi wymianę istniejącej nawierzchni jezdni. Projekt uwzględnia także częściową przebudowę istniejących chodników z ich równoczesnym poszerzeniem do minimum 2 metrów w miejscach</w:t>
      </w:r>
      <w:r w:rsidR="00697788">
        <w:rPr>
          <w:rFonts w:ascii="Times New Roman" w:hAnsi="Times New Roman" w:cs="Times New Roman"/>
          <w:sz w:val="24"/>
          <w:szCs w:val="24"/>
        </w:rPr>
        <w:t>,</w:t>
      </w:r>
      <w:r w:rsidR="00407A7F" w:rsidRPr="00407A7F">
        <w:rPr>
          <w:rFonts w:ascii="Times New Roman" w:hAnsi="Times New Roman" w:cs="Times New Roman"/>
          <w:sz w:val="24"/>
          <w:szCs w:val="24"/>
        </w:rPr>
        <w:t xml:space="preserve"> gdzie jest to możliwe. W obszarze występowania placówek handlowych przy ulicy Fabrycznej przewidziano również budowę miejsc parkingowych. Dodatkowo przy przedmiotowej rozbudowie uwzględniono wymianę utwardzenia terenu przy budynku OSP oraz  wymianę istniejącego ogrodzenia na ogrodzenie panelowe</w:t>
      </w:r>
      <w:r w:rsidR="0085344C">
        <w:rPr>
          <w:rFonts w:ascii="Times New Roman" w:hAnsi="Times New Roman" w:cs="Times New Roman"/>
          <w:sz w:val="24"/>
          <w:szCs w:val="24"/>
        </w:rPr>
        <w:t>.</w:t>
      </w:r>
    </w:p>
    <w:p w14:paraId="7B24B547" w14:textId="1510F6E2" w:rsidR="001B4A2C" w:rsidRDefault="00407A7F" w:rsidP="00407A7F">
      <w:pPr>
        <w:jc w:val="both"/>
        <w:rPr>
          <w:rFonts w:ascii="Times New Roman" w:hAnsi="Times New Roman" w:cs="Times New Roman"/>
          <w:sz w:val="24"/>
          <w:szCs w:val="24"/>
        </w:rPr>
      </w:pPr>
      <w:r w:rsidRPr="00407A7F">
        <w:rPr>
          <w:rFonts w:ascii="Times New Roman" w:hAnsi="Times New Roman" w:cs="Times New Roman"/>
          <w:sz w:val="24"/>
          <w:szCs w:val="24"/>
        </w:rPr>
        <w:t xml:space="preserve">W celu zapewnienia poprawnego odwodnienia pasa drogowego przewiduje się rozbudowanie istniejącej kanalizacji deszczowej (budowa nowego odcinka o długości 249 metrów oraz zwiększenie liczby wpustów na istniejącym już odcinku). Wody opadowe i roztopowe z przebudowanych nawierzchni odprowadzone zostaną powierzchniowo za pomocą odpowiednio dobranych spadków podłużnych i poprzecznych do projektowanych wpustów. </w:t>
      </w:r>
    </w:p>
    <w:p w14:paraId="6F3ADE38" w14:textId="0C5E0C35" w:rsidR="00407A7F" w:rsidRPr="00407A7F" w:rsidRDefault="001B4A2C" w:rsidP="00407A7F">
      <w:pPr>
        <w:jc w:val="both"/>
        <w:rPr>
          <w:rFonts w:ascii="Times New Roman" w:hAnsi="Times New Roman" w:cs="Times New Roman"/>
          <w:sz w:val="24"/>
          <w:szCs w:val="24"/>
        </w:rPr>
      </w:pPr>
      <w:r>
        <w:rPr>
          <w:rFonts w:ascii="Times New Roman" w:hAnsi="Times New Roman" w:cs="Times New Roman"/>
          <w:sz w:val="24"/>
          <w:szCs w:val="24"/>
        </w:rPr>
        <w:t>3</w:t>
      </w:r>
      <w:r w:rsidR="00407A7F" w:rsidRPr="00407A7F">
        <w:rPr>
          <w:rFonts w:ascii="Times New Roman" w:hAnsi="Times New Roman" w:cs="Times New Roman"/>
          <w:sz w:val="24"/>
          <w:szCs w:val="24"/>
        </w:rPr>
        <w:t xml:space="preserve">. Inwestycja obejmuje również przebudowę odcinka ulicy Fabrycznej o numerze 754526P długości 660 </w:t>
      </w:r>
      <w:proofErr w:type="spellStart"/>
      <w:r w:rsidR="00407A7F" w:rsidRPr="00407A7F">
        <w:rPr>
          <w:rFonts w:ascii="Times New Roman" w:hAnsi="Times New Roman" w:cs="Times New Roman"/>
          <w:sz w:val="24"/>
          <w:szCs w:val="24"/>
        </w:rPr>
        <w:t>mb</w:t>
      </w:r>
      <w:proofErr w:type="spellEnd"/>
      <w:r w:rsidR="00407A7F" w:rsidRPr="00407A7F">
        <w:rPr>
          <w:rFonts w:ascii="Times New Roman" w:hAnsi="Times New Roman" w:cs="Times New Roman"/>
          <w:sz w:val="24"/>
          <w:szCs w:val="24"/>
        </w:rPr>
        <w:t xml:space="preserve">. W jej zakresie planuje się między innymi wymianę istniejącej nawierzchni jezdni. W projekcie przewidziano nawierzchnię z betonu asfaltowego na odcinku około 560 metrów. Na końcowym odcinku przewidziano nawierzchnię z kruszywa granitowego. Projekt uwzględnia także przebudowę istniejących chodników z ewentualnym ich poszerzeniem do </w:t>
      </w:r>
      <w:r w:rsidR="001048E6">
        <w:rPr>
          <w:rFonts w:ascii="Times New Roman" w:hAnsi="Times New Roman" w:cs="Times New Roman"/>
          <w:sz w:val="24"/>
          <w:szCs w:val="24"/>
        </w:rPr>
        <w:br/>
      </w:r>
      <w:r w:rsidR="00407A7F" w:rsidRPr="00407A7F">
        <w:rPr>
          <w:rFonts w:ascii="Times New Roman" w:hAnsi="Times New Roman" w:cs="Times New Roman"/>
          <w:sz w:val="24"/>
          <w:szCs w:val="24"/>
        </w:rPr>
        <w:t xml:space="preserve">2 metrów przy dostępności dostatecznej ilości miejsca. Ponadto na odcinku około 120 metrów planuje się budowę nowego chodnika o szerokości 2 metrów. </w:t>
      </w:r>
    </w:p>
    <w:p w14:paraId="406BFAE3" w14:textId="77777777" w:rsidR="00407A7F" w:rsidRPr="00407A7F" w:rsidRDefault="00407A7F" w:rsidP="00407A7F">
      <w:pPr>
        <w:jc w:val="both"/>
        <w:rPr>
          <w:rFonts w:ascii="Times New Roman" w:hAnsi="Times New Roman" w:cs="Times New Roman"/>
          <w:sz w:val="24"/>
          <w:szCs w:val="24"/>
        </w:rPr>
      </w:pPr>
      <w:r w:rsidRPr="00407A7F">
        <w:rPr>
          <w:rFonts w:ascii="Times New Roman" w:hAnsi="Times New Roman" w:cs="Times New Roman"/>
          <w:sz w:val="24"/>
          <w:szCs w:val="24"/>
        </w:rPr>
        <w:t xml:space="preserve">W celu zapewnienia poprawnego odwodnienia pasa drogowego przewiduje się budowę kanalizacji deszczowej na całym przedmiotowym odcinku drogi z odprowadzeniem zebranej przez nią wody do rowu. Wody opadowe i roztopowe z przebudowanych nawierzchni odprowadzone zostaną powierzchniowo za pomocą odpowiednio dobranych spadków podłużnych i poprzecznych do projektowanych wpustów. </w:t>
      </w:r>
    </w:p>
    <w:p w14:paraId="416F7D64" w14:textId="7FFB56C8" w:rsidR="00407A7F" w:rsidRPr="00407A7F" w:rsidRDefault="001B4A2C" w:rsidP="00407A7F">
      <w:pPr>
        <w:rPr>
          <w:rFonts w:ascii="Times New Roman" w:hAnsi="Times New Roman" w:cs="Times New Roman"/>
          <w:sz w:val="24"/>
          <w:szCs w:val="24"/>
        </w:rPr>
      </w:pPr>
      <w:r>
        <w:rPr>
          <w:rFonts w:ascii="Times New Roman" w:hAnsi="Times New Roman" w:cs="Times New Roman"/>
          <w:sz w:val="24"/>
          <w:szCs w:val="24"/>
        </w:rPr>
        <w:t>4</w:t>
      </w:r>
      <w:r w:rsidR="00407A7F" w:rsidRPr="00407A7F">
        <w:rPr>
          <w:rFonts w:ascii="Times New Roman" w:hAnsi="Times New Roman" w:cs="Times New Roman"/>
          <w:sz w:val="24"/>
          <w:szCs w:val="24"/>
        </w:rPr>
        <w:t>. Zakres    rzeczowy inwestycji:</w:t>
      </w:r>
    </w:p>
    <w:p w14:paraId="6D2A29BC"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roboty przygotowawcze;</w:t>
      </w:r>
    </w:p>
    <w:p w14:paraId="05900B49"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roboty ziemne;</w:t>
      </w:r>
    </w:p>
    <w:p w14:paraId="020D97E9"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odwodnienie korpusu drogowego;</w:t>
      </w:r>
    </w:p>
    <w:p w14:paraId="5E897572"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podbudowa;</w:t>
      </w:r>
    </w:p>
    <w:p w14:paraId="5A6B9246"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nawierzchnia;</w:t>
      </w:r>
    </w:p>
    <w:p w14:paraId="6BD75B92"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roboty wykończeniowe;</w:t>
      </w:r>
    </w:p>
    <w:p w14:paraId="3FE0EF91"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oznakowanie dróg i urządzenia bezpieczeństwa ruchu;</w:t>
      </w:r>
    </w:p>
    <w:p w14:paraId="33536D83"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elementy ulic;</w:t>
      </w:r>
    </w:p>
    <w:p w14:paraId="229CFA48"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inne roboty;</w:t>
      </w:r>
    </w:p>
    <w:p w14:paraId="7B3A5EC4"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pozostałe prace;</w:t>
      </w:r>
    </w:p>
    <w:p w14:paraId="09527167"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xml:space="preserve">- roboty ziemne i montażowe kanał deszczowy </w:t>
      </w:r>
    </w:p>
    <w:p w14:paraId="3AD53AFC" w14:textId="77777777"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xml:space="preserve">- roboty ziemne i montażowe </w:t>
      </w:r>
      <w:proofErr w:type="spellStart"/>
      <w:r w:rsidRPr="00407A7F">
        <w:rPr>
          <w:rFonts w:ascii="Times New Roman" w:hAnsi="Times New Roman" w:cs="Times New Roman"/>
          <w:sz w:val="24"/>
          <w:szCs w:val="24"/>
        </w:rPr>
        <w:t>przykanaliki</w:t>
      </w:r>
      <w:proofErr w:type="spellEnd"/>
      <w:r w:rsidRPr="00407A7F">
        <w:rPr>
          <w:rFonts w:ascii="Times New Roman" w:hAnsi="Times New Roman" w:cs="Times New Roman"/>
          <w:sz w:val="24"/>
          <w:szCs w:val="24"/>
        </w:rPr>
        <w:t>, wpusty, odwodnienie liniowe;</w:t>
      </w:r>
    </w:p>
    <w:p w14:paraId="6123707E" w14:textId="66972913" w:rsidR="00407A7F" w:rsidRPr="00407A7F" w:rsidRDefault="00407A7F" w:rsidP="00407A7F">
      <w:pPr>
        <w:rPr>
          <w:rFonts w:ascii="Times New Roman" w:hAnsi="Times New Roman" w:cs="Times New Roman"/>
          <w:sz w:val="24"/>
          <w:szCs w:val="24"/>
        </w:rPr>
      </w:pPr>
      <w:r w:rsidRPr="00407A7F">
        <w:rPr>
          <w:rFonts w:ascii="Times New Roman" w:hAnsi="Times New Roman" w:cs="Times New Roman"/>
          <w:sz w:val="24"/>
          <w:szCs w:val="24"/>
        </w:rPr>
        <w:t>- przebudowa miejsc kolizyjnych- przyłączy wodociągowych i kanalizacyjnych;</w:t>
      </w:r>
    </w:p>
    <w:p w14:paraId="2AC20E45" w14:textId="0FDE82B4" w:rsidR="00407A7F" w:rsidRPr="00407A7F" w:rsidRDefault="001B4A2C" w:rsidP="00407A7F">
      <w:pPr>
        <w:rPr>
          <w:rFonts w:ascii="Times New Roman" w:hAnsi="Times New Roman" w:cs="Times New Roman"/>
          <w:sz w:val="24"/>
          <w:szCs w:val="24"/>
        </w:rPr>
      </w:pPr>
      <w:r>
        <w:rPr>
          <w:rFonts w:ascii="Times New Roman" w:hAnsi="Times New Roman" w:cs="Times New Roman"/>
          <w:sz w:val="24"/>
          <w:szCs w:val="24"/>
        </w:rPr>
        <w:t>5</w:t>
      </w:r>
      <w:r w:rsidR="00407A7F" w:rsidRPr="00407A7F">
        <w:rPr>
          <w:rFonts w:ascii="Times New Roman" w:hAnsi="Times New Roman" w:cs="Times New Roman"/>
          <w:sz w:val="24"/>
          <w:szCs w:val="24"/>
        </w:rPr>
        <w:t>. Wykonawca winien dostarczyć na materiały atesty  i   aprobaty techniczne.</w:t>
      </w:r>
    </w:p>
    <w:p w14:paraId="2786DC78" w14:textId="16BC3997" w:rsidR="00407A7F" w:rsidRPr="00407A7F" w:rsidRDefault="001B4A2C" w:rsidP="00407A7F">
      <w:pPr>
        <w:jc w:val="both"/>
        <w:rPr>
          <w:rFonts w:ascii="Times New Roman" w:hAnsi="Times New Roman" w:cs="Times New Roman"/>
          <w:sz w:val="24"/>
          <w:szCs w:val="24"/>
        </w:rPr>
      </w:pPr>
      <w:r>
        <w:rPr>
          <w:rFonts w:ascii="Times New Roman" w:hAnsi="Times New Roman" w:cs="Times New Roman"/>
          <w:sz w:val="24"/>
          <w:szCs w:val="24"/>
        </w:rPr>
        <w:t>6</w:t>
      </w:r>
      <w:r w:rsidR="00407A7F" w:rsidRPr="00407A7F">
        <w:rPr>
          <w:rFonts w:ascii="Times New Roman" w:hAnsi="Times New Roman" w:cs="Times New Roman"/>
          <w:sz w:val="24"/>
          <w:szCs w:val="24"/>
        </w:rPr>
        <w:t>. Frez nadający się do ponownego wbudowania należy przekazać Zamawiającemu.</w:t>
      </w:r>
    </w:p>
    <w:p w14:paraId="1D964FBF" w14:textId="0F0714BD" w:rsidR="00407A7F" w:rsidRPr="00407A7F" w:rsidRDefault="001B4A2C" w:rsidP="00407A7F">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407A7F" w:rsidRPr="00407A7F">
        <w:rPr>
          <w:rFonts w:ascii="Times New Roman" w:hAnsi="Times New Roman" w:cs="Times New Roman"/>
          <w:sz w:val="24"/>
          <w:szCs w:val="24"/>
        </w:rPr>
        <w:t xml:space="preserve">. Wykonawca zobowiązany jest do uzgadniania z Zamawiającym   wprowadzania ograniczeń w dojazdach do posesji oraz utrudnień w  ruchu, w szczególności w zakresie dostępu do gminnych obiektów: budynku przedszkolnego, terenów sportowo-rekreacyjnych      i świetlicy wiejskiej. Wykonawca zobowiązany będzie do poinformowania mieszkańców </w:t>
      </w:r>
      <w:r w:rsidR="001048E6">
        <w:rPr>
          <w:rFonts w:ascii="Times New Roman" w:hAnsi="Times New Roman" w:cs="Times New Roman"/>
          <w:sz w:val="24"/>
          <w:szCs w:val="24"/>
        </w:rPr>
        <w:br/>
      </w:r>
      <w:r w:rsidR="00407A7F" w:rsidRPr="00407A7F">
        <w:rPr>
          <w:rFonts w:ascii="Times New Roman" w:hAnsi="Times New Roman" w:cs="Times New Roman"/>
          <w:sz w:val="24"/>
          <w:szCs w:val="24"/>
        </w:rPr>
        <w:t xml:space="preserve">o planowanych pracach  i utrudnieniach w ruchu co najmniej 3 dni przed ich wystąpieniem. </w:t>
      </w:r>
    </w:p>
    <w:p w14:paraId="2A7E13E0" w14:textId="5A7069C3" w:rsidR="00407A7F" w:rsidRDefault="001B4A2C" w:rsidP="00407A7F">
      <w:pPr>
        <w:jc w:val="both"/>
        <w:rPr>
          <w:rFonts w:ascii="Times New Roman" w:hAnsi="Times New Roman" w:cs="Times New Roman"/>
          <w:sz w:val="24"/>
          <w:szCs w:val="24"/>
        </w:rPr>
      </w:pPr>
      <w:r>
        <w:rPr>
          <w:rFonts w:ascii="Times New Roman" w:hAnsi="Times New Roman" w:cs="Times New Roman"/>
          <w:sz w:val="24"/>
          <w:szCs w:val="24"/>
        </w:rPr>
        <w:t>8</w:t>
      </w:r>
      <w:r w:rsidR="00407A7F" w:rsidRPr="00407A7F">
        <w:rPr>
          <w:rFonts w:ascii="Times New Roman" w:hAnsi="Times New Roman" w:cs="Times New Roman"/>
          <w:sz w:val="24"/>
          <w:szCs w:val="24"/>
        </w:rPr>
        <w:t>. Zamawiający wymaga od Wykonawcy zapewnienia ciągłego dojazdu do jednostki Ochotniczej Straży Pożarnej (ul. Fabryczna 50A).</w:t>
      </w:r>
    </w:p>
    <w:p w14:paraId="41CD48C6" w14:textId="5F6A1A34" w:rsidR="00407A7F" w:rsidRPr="00F35B9C" w:rsidRDefault="001B4A2C" w:rsidP="00F35B9C">
      <w:pPr>
        <w:jc w:val="both"/>
        <w:rPr>
          <w:rFonts w:ascii="Times New Roman" w:hAnsi="Times New Roman" w:cs="Times New Roman"/>
          <w:sz w:val="24"/>
          <w:szCs w:val="24"/>
        </w:rPr>
      </w:pPr>
      <w:r>
        <w:rPr>
          <w:rFonts w:ascii="Times New Roman" w:hAnsi="Times New Roman" w:cs="Times New Roman"/>
          <w:sz w:val="24"/>
          <w:szCs w:val="24"/>
        </w:rPr>
        <w:t>9</w:t>
      </w:r>
      <w:r w:rsidR="00407A7F">
        <w:rPr>
          <w:rFonts w:ascii="Times New Roman" w:hAnsi="Times New Roman" w:cs="Times New Roman"/>
          <w:sz w:val="24"/>
          <w:szCs w:val="24"/>
        </w:rPr>
        <w:t xml:space="preserve">. </w:t>
      </w:r>
      <w:r w:rsidR="00D707A8" w:rsidRPr="00803FC1">
        <w:rPr>
          <w:rFonts w:ascii="Times New Roman" w:hAnsi="Times New Roman" w:cs="Times New Roman"/>
          <w:sz w:val="24"/>
          <w:szCs w:val="24"/>
        </w:rPr>
        <w:t>Wykonawca zobowiązuje się wykonać wszystkie roboty niezbędne do wykonania zadania wskazanego w ust. 1,</w:t>
      </w:r>
      <w:r w:rsidR="00D707A8">
        <w:rPr>
          <w:rFonts w:ascii="Times New Roman" w:hAnsi="Times New Roman" w:cs="Times New Roman"/>
          <w:sz w:val="24"/>
          <w:szCs w:val="24"/>
        </w:rPr>
        <w:t xml:space="preserve"> </w:t>
      </w:r>
      <w:r w:rsidR="00D707A8" w:rsidRPr="00803FC1">
        <w:rPr>
          <w:rFonts w:ascii="Times New Roman" w:hAnsi="Times New Roman" w:cs="Times New Roman"/>
          <w:sz w:val="24"/>
          <w:szCs w:val="24"/>
        </w:rPr>
        <w:t>zgodnie ze specyfikacją warunków zamówienia (SWZ), ofertą Wykonawcy, obowiązującymi przepisami, zasadami polskich i branżowych norm i należytą starannością.</w:t>
      </w:r>
    </w:p>
    <w:p w14:paraId="208D6858" w14:textId="77777777" w:rsidR="005519E6" w:rsidRDefault="005519E6" w:rsidP="001B4A2C">
      <w:pPr>
        <w:rPr>
          <w:rFonts w:ascii="Times New Roman" w:hAnsi="Times New Roman" w:cs="Times New Roman"/>
          <w:sz w:val="24"/>
          <w:szCs w:val="24"/>
        </w:rPr>
      </w:pPr>
    </w:p>
    <w:p w14:paraId="5A3CF2B2" w14:textId="65239163"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2</w:t>
      </w:r>
    </w:p>
    <w:p w14:paraId="6F378029"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Termin realizacji</w:t>
      </w:r>
    </w:p>
    <w:p w14:paraId="3F3C9B82"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Termin rozpoczęcia robót ustala się na dzień: ………………………………….</w:t>
      </w:r>
    </w:p>
    <w:p w14:paraId="13269263" w14:textId="44E8449D"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Termin całkowitego zakończenia robót ustala się na:</w:t>
      </w:r>
      <w:r w:rsidR="00734A6B">
        <w:rPr>
          <w:rFonts w:ascii="Times New Roman" w:hAnsi="Times New Roman" w:cs="Times New Roman"/>
          <w:sz w:val="24"/>
          <w:szCs w:val="24"/>
        </w:rPr>
        <w:t xml:space="preserve"> </w:t>
      </w:r>
      <w:r w:rsidR="001B4A2C">
        <w:rPr>
          <w:rFonts w:ascii="Times New Roman" w:hAnsi="Times New Roman" w:cs="Times New Roman"/>
          <w:sz w:val="24"/>
          <w:szCs w:val="24"/>
        </w:rPr>
        <w:t xml:space="preserve">7 miesięcy </w:t>
      </w:r>
      <w:r w:rsidRPr="00803FC1">
        <w:rPr>
          <w:rFonts w:ascii="Times New Roman" w:hAnsi="Times New Roman" w:cs="Times New Roman"/>
          <w:sz w:val="24"/>
          <w:szCs w:val="24"/>
        </w:rPr>
        <w:t>od dnia podpisania umowy</w:t>
      </w:r>
      <w:r w:rsidR="00734A6B">
        <w:rPr>
          <w:rFonts w:ascii="Times New Roman" w:hAnsi="Times New Roman" w:cs="Times New Roman"/>
          <w:sz w:val="24"/>
          <w:szCs w:val="24"/>
        </w:rPr>
        <w:t>.</w:t>
      </w:r>
    </w:p>
    <w:p w14:paraId="49CA905E" w14:textId="58CAAC87" w:rsidR="00803FC1" w:rsidRPr="00A700D0"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Termin zakończenia robót, o którym mowa w ust. 2 uważa się za zachowany, jeśli w tym terminie Wykonawca zgłosi roboty do odbioru</w:t>
      </w:r>
      <w:r w:rsidR="00B8766C">
        <w:rPr>
          <w:rFonts w:ascii="Times New Roman" w:hAnsi="Times New Roman" w:cs="Times New Roman"/>
          <w:sz w:val="24"/>
          <w:szCs w:val="24"/>
        </w:rPr>
        <w:t xml:space="preserve">. </w:t>
      </w:r>
      <w:r w:rsidRPr="00A700D0">
        <w:rPr>
          <w:rFonts w:ascii="Times New Roman" w:hAnsi="Times New Roman" w:cs="Times New Roman"/>
          <w:sz w:val="24"/>
          <w:szCs w:val="24"/>
        </w:rPr>
        <w:t xml:space="preserve"> </w:t>
      </w:r>
    </w:p>
    <w:p w14:paraId="6E7D3F46" w14:textId="77777777" w:rsidR="00734A6B" w:rsidRDefault="00734A6B" w:rsidP="00803FC1">
      <w:pPr>
        <w:jc w:val="center"/>
        <w:rPr>
          <w:rFonts w:ascii="Times New Roman" w:hAnsi="Times New Roman" w:cs="Times New Roman"/>
          <w:b/>
          <w:sz w:val="24"/>
          <w:szCs w:val="24"/>
        </w:rPr>
      </w:pPr>
    </w:p>
    <w:p w14:paraId="7B114D06" w14:textId="284EB4DD"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3</w:t>
      </w:r>
    </w:p>
    <w:p w14:paraId="61C4C814"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Obowiązki Zamawiającego</w:t>
      </w:r>
    </w:p>
    <w:p w14:paraId="553C8C7E" w14:textId="1DB35514"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Zamawiający zobowiązuje się współdziałać z Wykonawcą przy wykonywaniu Umowy </w:t>
      </w:r>
      <w:r w:rsidR="001048E6">
        <w:rPr>
          <w:rFonts w:ascii="Times New Roman" w:hAnsi="Times New Roman" w:cs="Times New Roman"/>
          <w:sz w:val="24"/>
          <w:szCs w:val="24"/>
        </w:rPr>
        <w:br/>
      </w:r>
      <w:r w:rsidRPr="00803FC1">
        <w:rPr>
          <w:rFonts w:ascii="Times New Roman" w:hAnsi="Times New Roman" w:cs="Times New Roman"/>
          <w:sz w:val="24"/>
          <w:szCs w:val="24"/>
        </w:rPr>
        <w:t>w niezbędnym zakresie. Zamawiający zobowiązuje się w szczególności do dostarczenia Wykonawcy wszelkiej dokumentacji i informacji, niezbędnych do prawidłowego wykonania Umowy.</w:t>
      </w:r>
    </w:p>
    <w:p w14:paraId="0EE6A6D4" w14:textId="03D39F82"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2. Zamawiający zobowiązuje się do pisemnego przekazania Wykonawcy placu budowy </w:t>
      </w:r>
      <w:r w:rsidR="001048E6">
        <w:rPr>
          <w:rFonts w:ascii="Times New Roman" w:hAnsi="Times New Roman" w:cs="Times New Roman"/>
          <w:sz w:val="24"/>
          <w:szCs w:val="24"/>
        </w:rPr>
        <w:br/>
      </w:r>
      <w:r w:rsidRPr="00803FC1">
        <w:rPr>
          <w:rFonts w:ascii="Times New Roman" w:hAnsi="Times New Roman" w:cs="Times New Roman"/>
          <w:sz w:val="24"/>
          <w:szCs w:val="24"/>
        </w:rPr>
        <w:t>w terminie określonym w § 2 ust.1 Umowy.</w:t>
      </w:r>
    </w:p>
    <w:p w14:paraId="419AB974"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Zamawiający zapłaci Wykonawcy wynagrodzenie na zasadach i w terminach określonych w § 8 Umowy.</w:t>
      </w:r>
    </w:p>
    <w:p w14:paraId="67C977F2"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4. Zamawiający dokona odbioru robót na zasadach i w terminach określonych w § 7 Umowy.</w:t>
      </w:r>
    </w:p>
    <w:p w14:paraId="370B72D4" w14:textId="689AFD64"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Zamawiający zastrzega, w sytuacji gdy będzie to konieczne do prawidłowej realizacji robót w celu wykonania zadania określonego w § 1 ust. 1, polecać dokonywanie takich zmian ich jakości i ilości, jakie będą niezbędne do wykonania przedmiotu Umowy, </w:t>
      </w:r>
      <w:r w:rsidR="001048E6">
        <w:rPr>
          <w:rFonts w:ascii="Times New Roman" w:hAnsi="Times New Roman" w:cs="Times New Roman"/>
          <w:sz w:val="24"/>
          <w:szCs w:val="24"/>
        </w:rPr>
        <w:br/>
      </w:r>
      <w:r w:rsidRPr="00803FC1">
        <w:rPr>
          <w:rFonts w:ascii="Times New Roman" w:hAnsi="Times New Roman" w:cs="Times New Roman"/>
          <w:sz w:val="24"/>
          <w:szCs w:val="24"/>
        </w:rPr>
        <w:t>a Wykonawca jest zobowiązany wykonać następujące polecenia:</w:t>
      </w:r>
    </w:p>
    <w:p w14:paraId="4D4108C7"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zwiększyć lub zmniejszyć ilość robót objętych kosztorysem ofertowym,</w:t>
      </w:r>
    </w:p>
    <w:p w14:paraId="52FAAB5C"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b) pominąć jakieś roboty,</w:t>
      </w:r>
    </w:p>
    <w:p w14:paraId="758CC5EE"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c) zastosować roboty zamienne lub dodatkowe, gdy zajdzie konieczność wykonania takich nieprzewidzianych robót.</w:t>
      </w:r>
    </w:p>
    <w:p w14:paraId="34922FAD" w14:textId="1CF7C3E4" w:rsidR="00803FC1" w:rsidRPr="004B571E" w:rsidRDefault="00803FC1" w:rsidP="00734A6B">
      <w:pPr>
        <w:ind w:left="284" w:hanging="284"/>
        <w:rPr>
          <w:rFonts w:ascii="Times New Roman" w:hAnsi="Times New Roman" w:cs="Times New Roman"/>
          <w:sz w:val="24"/>
          <w:szCs w:val="24"/>
        </w:rPr>
      </w:pPr>
      <w:r w:rsidRPr="00803FC1">
        <w:rPr>
          <w:rFonts w:ascii="Times New Roman" w:hAnsi="Times New Roman" w:cs="Times New Roman"/>
          <w:sz w:val="24"/>
          <w:szCs w:val="24"/>
        </w:rPr>
        <w:t xml:space="preserve">6. Na skutek zmniejszenia ilości robót lub pominięcia robót, o </w:t>
      </w:r>
      <w:r w:rsidRPr="004B571E">
        <w:rPr>
          <w:rFonts w:ascii="Times New Roman" w:hAnsi="Times New Roman" w:cs="Times New Roman"/>
          <w:sz w:val="24"/>
          <w:szCs w:val="24"/>
        </w:rPr>
        <w:t xml:space="preserve">których mowa w ust. 5 pkt. a </w:t>
      </w:r>
      <w:r w:rsidR="001048E6">
        <w:rPr>
          <w:rFonts w:ascii="Times New Roman" w:hAnsi="Times New Roman" w:cs="Times New Roman"/>
          <w:sz w:val="24"/>
          <w:szCs w:val="24"/>
        </w:rPr>
        <w:br/>
      </w:r>
      <w:r w:rsidRPr="004B571E">
        <w:rPr>
          <w:rFonts w:ascii="Times New Roman" w:hAnsi="Times New Roman" w:cs="Times New Roman"/>
          <w:sz w:val="24"/>
          <w:szCs w:val="24"/>
        </w:rPr>
        <w:t xml:space="preserve">i b, określona w ofercie wartość zamówienia nie może zmniejszyć się o więcej niż </w:t>
      </w:r>
      <w:r w:rsidR="00734A6B" w:rsidRPr="004B571E">
        <w:rPr>
          <w:rFonts w:ascii="Times New Roman" w:hAnsi="Times New Roman" w:cs="Times New Roman"/>
          <w:sz w:val="24"/>
          <w:szCs w:val="24"/>
        </w:rPr>
        <w:t>10</w:t>
      </w:r>
      <w:r w:rsidRPr="004B571E">
        <w:rPr>
          <w:rFonts w:ascii="Times New Roman" w:hAnsi="Times New Roman" w:cs="Times New Roman"/>
          <w:sz w:val="24"/>
          <w:szCs w:val="24"/>
        </w:rPr>
        <w:t>%.</w:t>
      </w:r>
    </w:p>
    <w:p w14:paraId="673BCF32"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4B571E">
        <w:rPr>
          <w:rFonts w:ascii="Times New Roman" w:hAnsi="Times New Roman" w:cs="Times New Roman"/>
          <w:sz w:val="24"/>
          <w:szCs w:val="24"/>
        </w:rPr>
        <w:t xml:space="preserve">7. </w:t>
      </w:r>
      <w:r w:rsidRPr="004B571E">
        <w:rPr>
          <w:rFonts w:ascii="Times New Roman" w:eastAsia="Times New Roman" w:hAnsi="Times New Roman" w:cs="Times New Roman"/>
          <w:sz w:val="24"/>
          <w:szCs w:val="24"/>
        </w:rPr>
        <w:t>Wykonanie robót dodatkowych lub zamiennych lub zaniechanie robót objętych niniejszą umową wymaga sporządzenia protokołu konieczności zawierającego opis</w:t>
      </w:r>
      <w:r w:rsidRPr="00803FC1">
        <w:rPr>
          <w:rFonts w:ascii="Times New Roman" w:eastAsia="Times New Roman" w:hAnsi="Times New Roman" w:cs="Times New Roman"/>
          <w:sz w:val="24"/>
          <w:szCs w:val="24"/>
        </w:rPr>
        <w:t xml:space="preserve"> robót, uzasadnienie ich wykonania lub zaniechania, wyliczenie robót w oparciu o zapisy § 9 niniejszej umowy.</w:t>
      </w:r>
    </w:p>
    <w:p w14:paraId="7C8898B6" w14:textId="6F1BDC8A" w:rsidR="00803FC1" w:rsidRPr="00803FC1" w:rsidRDefault="00803FC1" w:rsidP="00734A6B">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lastRenderedPageBreak/>
        <w:t>8.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wyznaczonego do nadzorowania robót i kierownika budowy.</w:t>
      </w:r>
    </w:p>
    <w:p w14:paraId="1F577F5F"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eastAsia="Times New Roman" w:hAnsi="Times New Roman" w:cs="Times New Roman"/>
          <w:sz w:val="24"/>
          <w:szCs w:val="24"/>
        </w:rPr>
        <w:t xml:space="preserve">9. Zapisy ust. 5-8 nie naruszają art. 455 ust. 1 pkt. 3-4 i ust. 2 </w:t>
      </w:r>
      <w:proofErr w:type="spellStart"/>
      <w:r w:rsidRPr="00803FC1">
        <w:rPr>
          <w:rFonts w:ascii="Times New Roman" w:eastAsia="Times New Roman" w:hAnsi="Times New Roman" w:cs="Times New Roman"/>
          <w:sz w:val="24"/>
          <w:szCs w:val="24"/>
        </w:rPr>
        <w:t>pzp</w:t>
      </w:r>
      <w:proofErr w:type="spellEnd"/>
      <w:r w:rsidRPr="00803FC1">
        <w:rPr>
          <w:rFonts w:ascii="Times New Roman" w:eastAsia="Times New Roman" w:hAnsi="Times New Roman" w:cs="Times New Roman"/>
          <w:sz w:val="24"/>
          <w:szCs w:val="24"/>
        </w:rPr>
        <w:t>.</w:t>
      </w:r>
    </w:p>
    <w:p w14:paraId="63A47E8B" w14:textId="77777777" w:rsidR="00734A6B" w:rsidRDefault="00734A6B" w:rsidP="00803FC1">
      <w:pPr>
        <w:jc w:val="center"/>
        <w:rPr>
          <w:rFonts w:ascii="Times New Roman" w:hAnsi="Times New Roman" w:cs="Times New Roman"/>
          <w:b/>
          <w:sz w:val="24"/>
          <w:szCs w:val="24"/>
        </w:rPr>
      </w:pPr>
    </w:p>
    <w:p w14:paraId="7ABE1FB9" w14:textId="1AE87A32"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4</w:t>
      </w:r>
    </w:p>
    <w:p w14:paraId="6AD3EF98"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Obowiązki Wykonawcy</w:t>
      </w:r>
    </w:p>
    <w:p w14:paraId="5F9B8FEE" w14:textId="6822BE25"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Wykonawca zobowiązuje się wykonać przedmiot Umowy, o którym mowa w § 1 </w:t>
      </w:r>
      <w:r w:rsidR="001048E6">
        <w:rPr>
          <w:rFonts w:ascii="Times New Roman" w:hAnsi="Times New Roman" w:cs="Times New Roman"/>
          <w:sz w:val="24"/>
          <w:szCs w:val="24"/>
        </w:rPr>
        <w:br/>
      </w:r>
      <w:r w:rsidRPr="00803FC1">
        <w:rPr>
          <w:rFonts w:ascii="Times New Roman" w:hAnsi="Times New Roman" w:cs="Times New Roman"/>
          <w:sz w:val="24"/>
          <w:szCs w:val="24"/>
        </w:rPr>
        <w:t>z materiałów i urządzeń</w:t>
      </w:r>
      <w:r w:rsidR="00193205">
        <w:rPr>
          <w:rFonts w:ascii="Times New Roman" w:hAnsi="Times New Roman" w:cs="Times New Roman"/>
          <w:sz w:val="24"/>
          <w:szCs w:val="24"/>
        </w:rPr>
        <w:t xml:space="preserve"> </w:t>
      </w:r>
      <w:r w:rsidR="00193205" w:rsidRPr="00B8766C">
        <w:rPr>
          <w:rFonts w:ascii="Times New Roman" w:hAnsi="Times New Roman" w:cs="Times New Roman"/>
          <w:sz w:val="24"/>
          <w:szCs w:val="24"/>
        </w:rPr>
        <w:t>niebędących własnością Zamawiającego</w:t>
      </w:r>
      <w:r w:rsidR="00B8766C" w:rsidRPr="00B8766C">
        <w:rPr>
          <w:rFonts w:ascii="Times New Roman" w:hAnsi="Times New Roman" w:cs="Times New Roman"/>
          <w:color w:val="01FF74"/>
          <w:sz w:val="24"/>
          <w:szCs w:val="24"/>
        </w:rPr>
        <w:t>.</w:t>
      </w:r>
      <w:r w:rsidRPr="00B8766C">
        <w:rPr>
          <w:rFonts w:ascii="Times New Roman" w:hAnsi="Times New Roman" w:cs="Times New Roman"/>
          <w:sz w:val="24"/>
          <w:szCs w:val="24"/>
        </w:rPr>
        <w:t xml:space="preserve"> Materiały użyte do realizacji przedmiotu Umowy muszą być dopuszczone do obrotu powszechnego lub jednostkowego stosowania w budownictwie zgodnie z art. 10 ustawy</w:t>
      </w:r>
      <w:r w:rsidRPr="00803FC1">
        <w:rPr>
          <w:rFonts w:ascii="Times New Roman" w:hAnsi="Times New Roman" w:cs="Times New Roman"/>
          <w:sz w:val="24"/>
          <w:szCs w:val="24"/>
        </w:rPr>
        <w:t xml:space="preserve"> Prawo budowlane. </w:t>
      </w:r>
    </w:p>
    <w:p w14:paraId="6DED8516" w14:textId="614C38ED"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Wykonawca ponosi pełną odpowiedzialność za zapewnienie i przestrzeganie warunków bezpieczeństwa w czasie wykonywania prac.</w:t>
      </w:r>
    </w:p>
    <w:p w14:paraId="4C177ED9" w14:textId="3897850B"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Wykonawca oświadcza, że zadanie będzie wykonywane przy pomocy osób przeszkolonych w zakresie BHP i PPOŻ.</w:t>
      </w:r>
    </w:p>
    <w:p w14:paraId="3C6A2D5D" w14:textId="58964C3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Wykonawca zobowiązuje się zabezpieczyć teren robót przez cały czas realizacji przedmiotu Umowy, a w szczególności </w:t>
      </w:r>
      <w:r w:rsidRPr="00803FC1">
        <w:rPr>
          <w:rFonts w:ascii="Times New Roman" w:eastAsia="Times New Roman" w:hAnsi="Times New Roman" w:cs="Times New Roman"/>
          <w:sz w:val="24"/>
          <w:szCs w:val="24"/>
        </w:rPr>
        <w:t xml:space="preserve">zabezpieczyć instalacje i urządzenia na terenie budowy i w jej bezpośrednim otoczeniu przed ich zniszczeniem lub uszkodzeniem </w:t>
      </w:r>
      <w:r w:rsidR="001048E6">
        <w:rPr>
          <w:rFonts w:ascii="Times New Roman" w:eastAsia="Times New Roman" w:hAnsi="Times New Roman" w:cs="Times New Roman"/>
          <w:sz w:val="24"/>
          <w:szCs w:val="24"/>
        </w:rPr>
        <w:br/>
      </w:r>
      <w:r w:rsidRPr="00803FC1">
        <w:rPr>
          <w:rFonts w:ascii="Times New Roman" w:eastAsia="Times New Roman" w:hAnsi="Times New Roman" w:cs="Times New Roman"/>
          <w:sz w:val="24"/>
          <w:szCs w:val="24"/>
        </w:rPr>
        <w:t xml:space="preserve">w trakcie wykonywania robót. </w:t>
      </w:r>
      <w:r w:rsidRPr="00803FC1">
        <w:rPr>
          <w:rFonts w:ascii="Times New Roman" w:hAnsi="Times New Roman" w:cs="Times New Roman"/>
          <w:sz w:val="24"/>
          <w:szCs w:val="24"/>
        </w:rPr>
        <w:t xml:space="preserve">Po zakończeniu robót Wykonawca zobowiązany jest uporządkować teren budowy, w braku dalej idących obowiązków – przywrócić go do stanu poprzedniego lub odtworzyć stan nie gorszy i przekazać go Zamawiającemu </w:t>
      </w:r>
      <w:r w:rsidR="001048E6">
        <w:rPr>
          <w:rFonts w:ascii="Times New Roman" w:hAnsi="Times New Roman" w:cs="Times New Roman"/>
          <w:sz w:val="24"/>
          <w:szCs w:val="24"/>
        </w:rPr>
        <w:br/>
      </w:r>
      <w:r w:rsidRPr="00803FC1">
        <w:rPr>
          <w:rFonts w:ascii="Times New Roman" w:hAnsi="Times New Roman" w:cs="Times New Roman"/>
          <w:sz w:val="24"/>
          <w:szCs w:val="24"/>
        </w:rPr>
        <w:t>w terminie ustalonym do odbioru robót.</w:t>
      </w:r>
    </w:p>
    <w:p w14:paraId="505B1D27" w14:textId="4A7FFAEB"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Wykonawca zobowiązuje się </w:t>
      </w:r>
      <w:r w:rsidRPr="00803FC1">
        <w:rPr>
          <w:rFonts w:ascii="Times New Roman" w:eastAsia="Times New Roman" w:hAnsi="Times New Roman" w:cs="Times New Roman"/>
          <w:sz w:val="24"/>
          <w:szCs w:val="24"/>
        </w:rPr>
        <w:t xml:space="preserve">zapewnić odpowiednie środki, celem zabezpieczenia dróg </w:t>
      </w:r>
      <w:r w:rsidR="001048E6">
        <w:rPr>
          <w:rFonts w:ascii="Times New Roman" w:eastAsia="Times New Roman" w:hAnsi="Times New Roman" w:cs="Times New Roman"/>
          <w:sz w:val="24"/>
          <w:szCs w:val="24"/>
        </w:rPr>
        <w:br/>
      </w:r>
      <w:r w:rsidRPr="00803FC1">
        <w:rPr>
          <w:rFonts w:ascii="Times New Roman" w:eastAsia="Times New Roman" w:hAnsi="Times New Roman" w:cs="Times New Roman"/>
          <w:sz w:val="24"/>
          <w:szCs w:val="24"/>
        </w:rPr>
        <w:t xml:space="preserve">i obiektów inżynieryjnych prowadzących do terenu budowy od uszkodzeń, które mogą spowodować roboty lub transport i sprzęt Wykonawcy lub jego dostawców lub Podwykonawców, w szczególności Wykonawca i wskazane podmioty powinni dostosować się do obowiązujących ograniczeń obciążeń osi pojazdów podczas transportu materiałów i sprzętu, do i z terenu budowy, aby nie spowodował on szkód na drogach </w:t>
      </w:r>
      <w:r w:rsidR="001048E6">
        <w:rPr>
          <w:rFonts w:ascii="Times New Roman" w:eastAsia="Times New Roman" w:hAnsi="Times New Roman" w:cs="Times New Roman"/>
          <w:sz w:val="24"/>
          <w:szCs w:val="24"/>
        </w:rPr>
        <w:br/>
      </w:r>
      <w:r w:rsidRPr="00803FC1">
        <w:rPr>
          <w:rFonts w:ascii="Times New Roman" w:eastAsia="Times New Roman" w:hAnsi="Times New Roman" w:cs="Times New Roman"/>
          <w:sz w:val="24"/>
          <w:szCs w:val="24"/>
        </w:rPr>
        <w:t>i obiektach inżynieryjnych.</w:t>
      </w:r>
    </w:p>
    <w:p w14:paraId="527A4F3D"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6. Wykonawca ponosi odpowiedzialność wobec Zamawiającego i osób trzecich za szkody powstałe w trakcie realizacji Umowy.</w:t>
      </w:r>
    </w:p>
    <w:p w14:paraId="393EAA7B" w14:textId="2AC9ED2D"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7. Wykonawca zapewni posiadanie ubezpieczenia OC prowadzonej działalności gospodarczej przez cały okres realizacji przedmiotu niniejszej umowy o wartości </w:t>
      </w:r>
      <w:r w:rsidR="00542640">
        <w:rPr>
          <w:rFonts w:ascii="Times New Roman" w:hAnsi="Times New Roman" w:cs="Times New Roman"/>
          <w:sz w:val="24"/>
          <w:szCs w:val="24"/>
        </w:rPr>
        <w:br/>
      </w:r>
      <w:r w:rsidR="00236802">
        <w:rPr>
          <w:rFonts w:ascii="Times New Roman" w:hAnsi="Times New Roman" w:cs="Times New Roman"/>
          <w:sz w:val="24"/>
          <w:szCs w:val="24"/>
        </w:rPr>
        <w:t>4 5</w:t>
      </w:r>
      <w:r w:rsidR="00734A6B">
        <w:rPr>
          <w:rFonts w:ascii="Times New Roman" w:hAnsi="Times New Roman" w:cs="Times New Roman"/>
          <w:sz w:val="24"/>
          <w:szCs w:val="24"/>
        </w:rPr>
        <w:t>00 000,00</w:t>
      </w:r>
      <w:r w:rsidRPr="00803FC1">
        <w:rPr>
          <w:rFonts w:ascii="Times New Roman" w:hAnsi="Times New Roman" w:cs="Times New Roman"/>
          <w:sz w:val="24"/>
          <w:szCs w:val="24"/>
        </w:rPr>
        <w:t xml:space="preserve"> zł. Brak ubezpieczenia w trakcie realizacji Umowy stanowi przerwę </w:t>
      </w:r>
      <w:r w:rsidR="001048E6">
        <w:rPr>
          <w:rFonts w:ascii="Times New Roman" w:hAnsi="Times New Roman" w:cs="Times New Roman"/>
          <w:sz w:val="24"/>
          <w:szCs w:val="24"/>
        </w:rPr>
        <w:br/>
      </w:r>
      <w:r w:rsidRPr="00803FC1">
        <w:rPr>
          <w:rFonts w:ascii="Times New Roman" w:hAnsi="Times New Roman" w:cs="Times New Roman"/>
          <w:sz w:val="24"/>
          <w:szCs w:val="24"/>
        </w:rPr>
        <w:t xml:space="preserve">w realizacji robót i może stanowić podstawę do odstąpienia od Umowy. </w:t>
      </w:r>
    </w:p>
    <w:p w14:paraId="341F09ED" w14:textId="1F9CAF1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8. Wykonawca zobowiązany jest do zgłaszania Zamawiającemu do odbioru robót zanikających i ulegających zakryciu. Niezgłoszenie tych robót daje podstawę Zamawiającemu do żądania odkrycia robót i przywrócenia stanu poprzedniego na koszt </w:t>
      </w:r>
      <w:r w:rsidR="001048E6">
        <w:rPr>
          <w:rFonts w:ascii="Times New Roman" w:hAnsi="Times New Roman" w:cs="Times New Roman"/>
          <w:sz w:val="24"/>
          <w:szCs w:val="24"/>
        </w:rPr>
        <w:br/>
      </w:r>
      <w:r w:rsidRPr="00803FC1">
        <w:rPr>
          <w:rFonts w:ascii="Times New Roman" w:hAnsi="Times New Roman" w:cs="Times New Roman"/>
          <w:sz w:val="24"/>
          <w:szCs w:val="24"/>
        </w:rPr>
        <w:t>i ryzyko Wykonawcy.</w:t>
      </w:r>
    </w:p>
    <w:p w14:paraId="25CC8963"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9. Wykonawca jest zobowiązany do zapewnienia Zamawiającemu oraz wszystkim osobom przez niego  upoważnionym, jak również pracownikom organów Nadzoru Budowlanego </w:t>
      </w:r>
      <w:r w:rsidRPr="00803FC1">
        <w:rPr>
          <w:rFonts w:ascii="Times New Roman" w:hAnsi="Times New Roman" w:cs="Times New Roman"/>
          <w:sz w:val="24"/>
          <w:szCs w:val="24"/>
        </w:rPr>
        <w:lastRenderedPageBreak/>
        <w:t>dostępu na teren budowy, a także do wszystkich miejsc, gdzie są lub gdzie przewiduje się wykonanie robót związanych z realizacją przedmiotu Umowy.</w:t>
      </w:r>
    </w:p>
    <w:p w14:paraId="32BF6EF6" w14:textId="77777777" w:rsidR="00803FC1" w:rsidRPr="00803FC1" w:rsidRDefault="00803FC1" w:rsidP="00B2764B">
      <w:pPr>
        <w:tabs>
          <w:tab w:val="left" w:pos="3261"/>
        </w:tabs>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 xml:space="preserve">10. Wykonawca jest zobowiązany </w:t>
      </w:r>
      <w:r w:rsidRPr="00803FC1">
        <w:rPr>
          <w:rFonts w:ascii="Times New Roman" w:eastAsia="Times New Roman" w:hAnsi="Times New Roman" w:cs="Times New Roman"/>
          <w:sz w:val="24"/>
          <w:szCs w:val="24"/>
        </w:rPr>
        <w:t>informować Zamawiającego o problemach lub okolicznościach mogących wpłynąć na jakość robót lub termin zakończenia robót.</w:t>
      </w:r>
    </w:p>
    <w:p w14:paraId="75109E98"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11. Wykonawca jest zobowiązany niezwłoczne informować Zamawiającego o zaistniałych na terenie budowy kontrolach i wypadkach.</w:t>
      </w:r>
    </w:p>
    <w:p w14:paraId="19A11526" w14:textId="74AFD4C4" w:rsidR="00803FC1" w:rsidRPr="00232232" w:rsidRDefault="00803FC1" w:rsidP="00232232">
      <w:pPr>
        <w:ind w:left="284" w:hanging="284"/>
        <w:jc w:val="both"/>
        <w:rPr>
          <w:rFonts w:ascii="Times New Roman" w:hAnsi="Times New Roman" w:cs="Times New Roman"/>
          <w:sz w:val="24"/>
          <w:szCs w:val="24"/>
        </w:rPr>
      </w:pPr>
      <w:r w:rsidRPr="00803FC1">
        <w:rPr>
          <w:rFonts w:ascii="Times New Roman" w:eastAsia="Times New Roman" w:hAnsi="Times New Roman" w:cs="Times New Roman"/>
          <w:sz w:val="24"/>
          <w:szCs w:val="24"/>
        </w:rPr>
        <w:t xml:space="preserve">12. </w:t>
      </w:r>
      <w:r w:rsidRPr="00803FC1">
        <w:rPr>
          <w:rFonts w:ascii="Times New Roman" w:hAnsi="Times New Roman" w:cs="Times New Roman"/>
          <w:sz w:val="24"/>
          <w:szCs w:val="24"/>
        </w:rPr>
        <w:t>Roboty budowlane stanowiące przedmiot niniejszej umowy (</w:t>
      </w:r>
      <w:r w:rsidR="00232232" w:rsidRPr="00232232">
        <w:rPr>
          <w:rFonts w:ascii="Times New Roman" w:hAnsi="Times New Roman" w:cs="Times New Roman"/>
          <w:sz w:val="24"/>
          <w:szCs w:val="24"/>
        </w:rPr>
        <w:t>związane z robotami odwodnieniowymi</w:t>
      </w:r>
      <w:r w:rsidR="00232232">
        <w:rPr>
          <w:rFonts w:ascii="Times New Roman" w:hAnsi="Times New Roman" w:cs="Times New Roman"/>
          <w:sz w:val="24"/>
          <w:szCs w:val="24"/>
        </w:rPr>
        <w:t xml:space="preserve"> oraz </w:t>
      </w:r>
      <w:r w:rsidR="00232232" w:rsidRPr="00232232">
        <w:rPr>
          <w:rFonts w:ascii="Times New Roman" w:hAnsi="Times New Roman" w:cs="Times New Roman"/>
          <w:sz w:val="24"/>
          <w:szCs w:val="24"/>
        </w:rPr>
        <w:t>brukarskimi</w:t>
      </w:r>
      <w:r w:rsidR="00FC0998">
        <w:rPr>
          <w:rFonts w:ascii="Times New Roman" w:hAnsi="Times New Roman" w:cs="Times New Roman"/>
          <w:sz w:val="24"/>
          <w:szCs w:val="24"/>
        </w:rPr>
        <w:t xml:space="preserve"> i asfaltowymi ciągów pieszych i jezdnych</w:t>
      </w:r>
      <w:r w:rsidRPr="00803FC1">
        <w:rPr>
          <w:rFonts w:ascii="Times New Roman" w:hAnsi="Times New Roman" w:cs="Times New Roman"/>
          <w:sz w:val="24"/>
          <w:szCs w:val="24"/>
        </w:rPr>
        <w:t xml:space="preserve">) wykonywane będą  przez pracowników zatrudnionych na podstawie umowy o pracę. Wykonawca przed przystąpieniem do realizacji robót sporządzi listę pracowników realizujących roboty ogólnobudowlane, zawierającą ich imiona, nazwiska oraz zakres wykonywanych robót, która zostanie przedstawiona Zamawiającemu. Lista powinna być za każdym razem aktualizowana. </w:t>
      </w:r>
    </w:p>
    <w:p w14:paraId="53B503E2" w14:textId="69C8869F"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13. W trakcie realizacji zamówienia na każde wezwanie Zamawiającego w wyznaczonym </w:t>
      </w:r>
      <w:r w:rsidR="001048E6">
        <w:rPr>
          <w:rFonts w:ascii="Times New Roman" w:hAnsi="Times New Roman" w:cs="Times New Roman"/>
          <w:sz w:val="24"/>
          <w:szCs w:val="24"/>
        </w:rPr>
        <w:br/>
      </w:r>
      <w:r w:rsidRPr="00803FC1">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1048E6">
        <w:rPr>
          <w:rFonts w:ascii="Times New Roman" w:hAnsi="Times New Roman" w:cs="Times New Roman"/>
          <w:sz w:val="24"/>
          <w:szCs w:val="24"/>
        </w:rPr>
        <w:br/>
      </w:r>
      <w:r w:rsidRPr="00803FC1">
        <w:rPr>
          <w:rFonts w:ascii="Times New Roman" w:hAnsi="Times New Roman" w:cs="Times New Roman"/>
          <w:sz w:val="24"/>
          <w:szCs w:val="24"/>
        </w:rPr>
        <w:t>o pracę przez Wykonawcę lub podwykonawcę osób wykonujących wskazane w ust. 12 czynności w trakcie realizacji zamówienia:</w:t>
      </w:r>
    </w:p>
    <w:p w14:paraId="6262CDF7"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oświadczenie Wykonawcy lub podwykonawcy o zatrudnieniu na podstawie umowy o pracę osób wykonujących czynności w związku z realizacją Umowy,</w:t>
      </w:r>
    </w:p>
    <w:p w14:paraId="038466E8"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b) poświadczoną za zgodność z oryginałem odpowiednio przez Wykonawcę lub podwykonawcę kopię umów o pracę osób wykonujących w trakcie realizacji zamówienia czynności, których dotyczy ww. oświadczenie Wykonawcy lub podwykonawcy, zawierających imię i nazwisko osób, które świadczyć będą czynności na rzecz Zamawiającego, datę zawarcia umowy, rodzaj umowy o pracę oraz zakres obowiązków pracownika, </w:t>
      </w:r>
    </w:p>
    <w:p w14:paraId="096C9486" w14:textId="1C61768F" w:rsidR="00803FC1" w:rsidRPr="00803FC1" w:rsidRDefault="00803FC1" w:rsidP="00232232">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c) dokument potwierdzający opłacenie składek na ubezpieczenie społeczne i zdrowotne z tytułu zatrudnienia na podstawie umów o pracę (wraz z informacją o liczbie odprowadzonych składek), które będzie mogło przyjąć postać zaświadczenia właściwego oddziału ZUS lub zanonimizowanych, z wyjątkiem imienia i nazwiska, dowodów potwierdzających zgłoszenie pracownika przez pracodawcę do ubezpieczeń. </w:t>
      </w:r>
    </w:p>
    <w:p w14:paraId="258A7BAC" w14:textId="4CE16BDC"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14. Naruszenie obowiązku, o którym mowa w ust. 12 i 13 stanowi podstawę do nakazania przez Zamawiającego Wykonawcy przerwania realizacji robót, naliczenia kar umownych </w:t>
      </w:r>
      <w:r w:rsidR="001048E6">
        <w:rPr>
          <w:rFonts w:ascii="Times New Roman" w:hAnsi="Times New Roman" w:cs="Times New Roman"/>
          <w:sz w:val="24"/>
          <w:szCs w:val="24"/>
        </w:rPr>
        <w:br/>
      </w:r>
      <w:r w:rsidRPr="00803FC1">
        <w:rPr>
          <w:rFonts w:ascii="Times New Roman" w:hAnsi="Times New Roman" w:cs="Times New Roman"/>
          <w:sz w:val="24"/>
          <w:szCs w:val="24"/>
        </w:rPr>
        <w:t>i może stanowić podstawę do odstąpienia przez Zamawiającego od Umowy z winy Wykonawcy.</w:t>
      </w:r>
    </w:p>
    <w:p w14:paraId="4CB748A8"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15. Wykonawca jest zobowiązany do zapłaty należnego wynagrodzenia Podwykonawcom, jeżeli Wykonawca korzysta z Podwykonawców.</w:t>
      </w:r>
    </w:p>
    <w:p w14:paraId="2E6B2056"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16. Wykonawca zobowiązany jest do umieszczenia w dokumentacji powykonawczej wszelkich atestów na materiały, wyników badań, protokołów badań i sprawdzeń, gwarancji urządzeń.</w:t>
      </w:r>
    </w:p>
    <w:p w14:paraId="72E12AC2" w14:textId="77777777" w:rsidR="00232232" w:rsidRDefault="00232232" w:rsidP="00B8766C">
      <w:pPr>
        <w:rPr>
          <w:rFonts w:ascii="Times New Roman" w:eastAsia="Times New Roman" w:hAnsi="Times New Roman" w:cs="Times New Roman"/>
          <w:sz w:val="24"/>
          <w:szCs w:val="24"/>
        </w:rPr>
      </w:pPr>
    </w:p>
    <w:p w14:paraId="10DB969F" w14:textId="7750D3FB"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5</w:t>
      </w:r>
    </w:p>
    <w:p w14:paraId="532E162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Przedstawiciele</w:t>
      </w:r>
    </w:p>
    <w:p w14:paraId="2F1A53FF" w14:textId="77777777" w:rsidR="00B8766C" w:rsidRDefault="00803FC1" w:rsidP="00F34692">
      <w:pPr>
        <w:jc w:val="both"/>
        <w:rPr>
          <w:rFonts w:ascii="Times New Roman" w:hAnsi="Times New Roman" w:cs="Times New Roman"/>
          <w:sz w:val="24"/>
          <w:szCs w:val="24"/>
        </w:rPr>
      </w:pPr>
      <w:r w:rsidRPr="00F34692">
        <w:rPr>
          <w:rFonts w:ascii="Times New Roman" w:hAnsi="Times New Roman" w:cs="Times New Roman"/>
          <w:sz w:val="24"/>
          <w:szCs w:val="24"/>
        </w:rPr>
        <w:t>1. Przedstawicielami Wykonawcy na budowie będą osoby kierujące robotami:</w:t>
      </w:r>
    </w:p>
    <w:p w14:paraId="21A9DF00" w14:textId="718C515D" w:rsidR="00F34692" w:rsidRPr="00F34692" w:rsidRDefault="00803FC1" w:rsidP="00F34692">
      <w:pPr>
        <w:jc w:val="both"/>
        <w:rPr>
          <w:rFonts w:ascii="Times New Roman" w:hAnsi="Times New Roman" w:cs="Times New Roman"/>
          <w:sz w:val="24"/>
          <w:szCs w:val="24"/>
        </w:rPr>
      </w:pPr>
      <w:r w:rsidRPr="00F34692">
        <w:rPr>
          <w:rFonts w:ascii="Times New Roman" w:hAnsi="Times New Roman" w:cs="Times New Roman"/>
          <w:sz w:val="24"/>
          <w:szCs w:val="24"/>
        </w:rPr>
        <w:lastRenderedPageBreak/>
        <w:t xml:space="preserve"> </w:t>
      </w:r>
      <w:r w:rsidR="00F34692" w:rsidRPr="00F34692">
        <w:rPr>
          <w:rFonts w:ascii="Times New Roman" w:hAnsi="Times New Roman" w:cs="Times New Roman"/>
          <w:sz w:val="24"/>
          <w:szCs w:val="24"/>
        </w:rPr>
        <w:t xml:space="preserve">- w specjalności inżynieryjnej drogowej </w:t>
      </w:r>
    </w:p>
    <w:p w14:paraId="218CAB56" w14:textId="3D5E861A" w:rsidR="00803FC1" w:rsidRPr="00B8766C" w:rsidRDefault="00F34692" w:rsidP="00B8766C">
      <w:pPr>
        <w:jc w:val="both"/>
        <w:rPr>
          <w:rFonts w:ascii="Times New Roman" w:hAnsi="Times New Roman" w:cs="Times New Roman"/>
          <w:sz w:val="24"/>
          <w:szCs w:val="24"/>
        </w:rPr>
      </w:pPr>
      <w:r w:rsidRPr="00B8766C">
        <w:rPr>
          <w:rFonts w:ascii="Times New Roman" w:hAnsi="Times New Roman" w:cs="Times New Roman"/>
          <w:sz w:val="24"/>
          <w:szCs w:val="24"/>
        </w:rPr>
        <w:t xml:space="preserve">- w specjalności instalacyjnej w zakresie sieci, instalacji  i urządzeń: cieplnych, wentylacyjnych, gazowych, wodociągowych i kanalizacyjnych </w:t>
      </w:r>
      <w:r w:rsidR="00803FC1" w:rsidRPr="00B8766C">
        <w:rPr>
          <w:rFonts w:ascii="Times New Roman" w:eastAsia="Times New Roman" w:hAnsi="Times New Roman" w:cs="Times New Roman"/>
          <w:strike/>
          <w:sz w:val="24"/>
          <w:szCs w:val="24"/>
        </w:rPr>
        <w:t xml:space="preserve"> </w:t>
      </w:r>
    </w:p>
    <w:p w14:paraId="0962E33F" w14:textId="5600025F" w:rsidR="00803FC1" w:rsidRPr="00803FC1" w:rsidRDefault="000A6A76" w:rsidP="00803FC1">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803FC1" w:rsidRPr="00B8766C">
        <w:rPr>
          <w:rFonts w:ascii="Times New Roman" w:hAnsi="Times New Roman" w:cs="Times New Roman"/>
          <w:sz w:val="24"/>
          <w:szCs w:val="24"/>
        </w:rPr>
        <w:t xml:space="preserve">. Pracownikiem </w:t>
      </w:r>
      <w:r w:rsidR="00803FC1" w:rsidRPr="00803FC1">
        <w:rPr>
          <w:rFonts w:ascii="Times New Roman" w:hAnsi="Times New Roman" w:cs="Times New Roman"/>
          <w:sz w:val="24"/>
          <w:szCs w:val="24"/>
        </w:rPr>
        <w:t xml:space="preserve">odpowiedzialnym za bieżące kontakty z Wykonawcą jest </w:t>
      </w:r>
      <w:r w:rsidR="00236802">
        <w:rPr>
          <w:rFonts w:ascii="Times New Roman" w:hAnsi="Times New Roman" w:cs="Times New Roman"/>
          <w:sz w:val="24"/>
          <w:szCs w:val="24"/>
        </w:rPr>
        <w:t>...........................</w:t>
      </w:r>
      <w:r w:rsidR="00F34692">
        <w:rPr>
          <w:rFonts w:ascii="Times New Roman" w:hAnsi="Times New Roman" w:cs="Times New Roman"/>
          <w:sz w:val="24"/>
          <w:szCs w:val="24"/>
        </w:rPr>
        <w:t xml:space="preserve"> </w:t>
      </w:r>
    </w:p>
    <w:p w14:paraId="2093E177" w14:textId="44A6F882" w:rsidR="00F34692" w:rsidRDefault="00F34692" w:rsidP="00803FC1">
      <w:pPr>
        <w:jc w:val="center"/>
        <w:rPr>
          <w:rFonts w:ascii="Times New Roman" w:hAnsi="Times New Roman" w:cs="Times New Roman"/>
          <w:b/>
          <w:sz w:val="24"/>
          <w:szCs w:val="24"/>
        </w:rPr>
      </w:pPr>
    </w:p>
    <w:p w14:paraId="54987801" w14:textId="77777777" w:rsidR="0085344C" w:rsidRDefault="0085344C" w:rsidP="00803FC1">
      <w:pPr>
        <w:jc w:val="center"/>
        <w:rPr>
          <w:rFonts w:ascii="Times New Roman" w:hAnsi="Times New Roman" w:cs="Times New Roman"/>
          <w:b/>
          <w:sz w:val="24"/>
          <w:szCs w:val="24"/>
        </w:rPr>
      </w:pPr>
    </w:p>
    <w:p w14:paraId="31B4AF5F" w14:textId="5D2CF3DA"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6</w:t>
      </w:r>
    </w:p>
    <w:p w14:paraId="7BB88DE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Podwykonawcy</w:t>
      </w:r>
    </w:p>
    <w:p w14:paraId="00663A6D" w14:textId="679B0CB8" w:rsidR="005C6D56" w:rsidRPr="00236802" w:rsidRDefault="00236802" w:rsidP="00236802">
      <w:pPr>
        <w:jc w:val="both"/>
        <w:rPr>
          <w:rFonts w:ascii="Times New Roman" w:hAnsi="Times New Roman" w:cs="Times New Roman"/>
          <w:sz w:val="24"/>
          <w:szCs w:val="24"/>
        </w:rPr>
      </w:pPr>
      <w:r>
        <w:rPr>
          <w:rFonts w:ascii="Times New Roman" w:hAnsi="Times New Roman" w:cs="Times New Roman"/>
          <w:sz w:val="24"/>
          <w:szCs w:val="24"/>
        </w:rPr>
        <w:t xml:space="preserve">1. </w:t>
      </w:r>
      <w:r w:rsidR="00803FC1" w:rsidRPr="00236802">
        <w:rPr>
          <w:rFonts w:ascii="Times New Roman" w:hAnsi="Times New Roman" w:cs="Times New Roman"/>
          <w:sz w:val="24"/>
          <w:szCs w:val="24"/>
        </w:rPr>
        <w:t>Wykonawca może powierzyć wykonanie części zamówienia podwykonawcy.</w:t>
      </w:r>
    </w:p>
    <w:p w14:paraId="4253928E" w14:textId="7EF3B88D"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2. W przypadku zamówienia na roboty budowlane lub usługi, które mają być wykonane </w:t>
      </w:r>
      <w:r w:rsidR="001048E6">
        <w:rPr>
          <w:rFonts w:ascii="Times New Roman" w:hAnsi="Times New Roman" w:cs="Times New Roman"/>
          <w:sz w:val="24"/>
          <w:szCs w:val="24"/>
        </w:rPr>
        <w:br/>
      </w:r>
      <w:r w:rsidRPr="00803FC1">
        <w:rPr>
          <w:rFonts w:ascii="Times New Roman" w:hAnsi="Times New Roman" w:cs="Times New Roman"/>
          <w:sz w:val="24"/>
          <w:szCs w:val="24"/>
        </w:rPr>
        <w:t xml:space="preserve">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1B2A3039" w14:textId="66FBED0F"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W przypadku, gdy zmiany lub rezygnacja z Podwykonawcy dotyczy podmiotu, na którego zasoby Wykonawca powoływał się na zasadach </w:t>
      </w:r>
      <w:r w:rsidRPr="00217072">
        <w:rPr>
          <w:rFonts w:ascii="Times New Roman" w:hAnsi="Times New Roman" w:cs="Times New Roman"/>
          <w:sz w:val="24"/>
          <w:szCs w:val="24"/>
        </w:rPr>
        <w:t xml:space="preserve">określonych w art. 118 ust. 1 </w:t>
      </w:r>
      <w:proofErr w:type="spellStart"/>
      <w:r w:rsidRPr="00217072">
        <w:rPr>
          <w:rFonts w:ascii="Times New Roman" w:hAnsi="Times New Roman" w:cs="Times New Roman"/>
          <w:sz w:val="24"/>
          <w:szCs w:val="24"/>
        </w:rPr>
        <w:t>Pzp</w:t>
      </w:r>
      <w:proofErr w:type="spellEnd"/>
      <w:r w:rsidRPr="00217072">
        <w:rPr>
          <w:rFonts w:ascii="Times New Roman" w:hAnsi="Times New Roman" w:cs="Times New Roman"/>
          <w:sz w:val="24"/>
          <w:szCs w:val="24"/>
        </w:rPr>
        <w:t xml:space="preserve">,  w celu wykazania spełniania warunków udziału w postępowaniu, lub </w:t>
      </w:r>
      <w:r w:rsidRPr="00803FC1">
        <w:rPr>
          <w:rFonts w:ascii="Times New Roman" w:hAnsi="Times New Roman" w:cs="Times New Roman"/>
          <w:sz w:val="24"/>
          <w:szCs w:val="24"/>
        </w:rPr>
        <w:t xml:space="preserve">kryteriów selekcji Wykonawca jest obowiązany wykazać Zamawiającemu, że proponowany inny podwykonawca lub Wykonawca samodzielnie spełnia je w stopniu nie mniejszym niż podwykonawca, na którego zasoby Wykonawca powoływał się w trakcie postępowania </w:t>
      </w:r>
      <w:r w:rsidR="001048E6">
        <w:rPr>
          <w:rFonts w:ascii="Times New Roman" w:hAnsi="Times New Roman" w:cs="Times New Roman"/>
          <w:sz w:val="24"/>
          <w:szCs w:val="24"/>
        </w:rPr>
        <w:br/>
      </w:r>
      <w:r w:rsidRPr="00803FC1">
        <w:rPr>
          <w:rFonts w:ascii="Times New Roman" w:hAnsi="Times New Roman" w:cs="Times New Roman"/>
          <w:sz w:val="24"/>
          <w:szCs w:val="24"/>
        </w:rPr>
        <w:t xml:space="preserve">o udzielenie zamówienia. </w:t>
      </w:r>
    </w:p>
    <w:p w14:paraId="3C88BDFE" w14:textId="69C251C2"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w:t>
      </w:r>
      <w:r w:rsidR="001048E6">
        <w:rPr>
          <w:rFonts w:ascii="Times New Roman" w:hAnsi="Times New Roman" w:cs="Times New Roman"/>
          <w:sz w:val="24"/>
          <w:szCs w:val="24"/>
        </w:rPr>
        <w:br/>
      </w:r>
      <w:r w:rsidRPr="00803FC1">
        <w:rPr>
          <w:rFonts w:ascii="Times New Roman" w:hAnsi="Times New Roman" w:cs="Times New Roman"/>
          <w:sz w:val="24"/>
          <w:szCs w:val="24"/>
        </w:rPr>
        <w:t>o podwykonawstwo o treści zgodnej z projektem umowy.</w:t>
      </w:r>
    </w:p>
    <w:p w14:paraId="64ED9775" w14:textId="39C5F71E" w:rsidR="00803FC1" w:rsidRPr="0085344C" w:rsidRDefault="00803FC1" w:rsidP="00803FC1">
      <w:pPr>
        <w:ind w:left="284" w:hanging="284"/>
        <w:jc w:val="both"/>
        <w:rPr>
          <w:rFonts w:ascii="Times New Roman" w:hAnsi="Times New Roman" w:cs="Times New Roman"/>
          <w:color w:val="000000" w:themeColor="text1"/>
          <w:sz w:val="24"/>
          <w:szCs w:val="24"/>
        </w:rPr>
      </w:pPr>
      <w:r w:rsidRPr="00803FC1">
        <w:rPr>
          <w:rFonts w:ascii="Times New Roman" w:hAnsi="Times New Roman" w:cs="Times New Roman"/>
          <w:sz w:val="24"/>
          <w:szCs w:val="24"/>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w:t>
      </w:r>
      <w:r w:rsidRPr="0085344C">
        <w:rPr>
          <w:rFonts w:ascii="Times New Roman" w:hAnsi="Times New Roman" w:cs="Times New Roman"/>
          <w:color w:val="000000" w:themeColor="text1"/>
          <w:sz w:val="24"/>
          <w:szCs w:val="24"/>
        </w:rPr>
        <w:t xml:space="preserve">lub roboty budowlanej, przy uwzględnieniu realizacji obowiązku określonego w § 8 ust. </w:t>
      </w:r>
      <w:r w:rsidR="00AC4022" w:rsidRPr="0085344C">
        <w:rPr>
          <w:rFonts w:ascii="Times New Roman" w:hAnsi="Times New Roman" w:cs="Times New Roman"/>
          <w:color w:val="000000" w:themeColor="text1"/>
          <w:sz w:val="24"/>
          <w:szCs w:val="24"/>
        </w:rPr>
        <w:t>14</w:t>
      </w:r>
      <w:r w:rsidRPr="0085344C">
        <w:rPr>
          <w:rFonts w:ascii="Times New Roman" w:hAnsi="Times New Roman" w:cs="Times New Roman"/>
          <w:color w:val="000000" w:themeColor="text1"/>
          <w:sz w:val="24"/>
          <w:szCs w:val="24"/>
        </w:rPr>
        <w:t xml:space="preserve">. </w:t>
      </w:r>
    </w:p>
    <w:p w14:paraId="09D849B6" w14:textId="77777777" w:rsidR="00803FC1" w:rsidRPr="00803FC1" w:rsidRDefault="00803FC1" w:rsidP="00803FC1">
      <w:pPr>
        <w:ind w:left="284" w:hanging="284"/>
        <w:jc w:val="both"/>
        <w:rPr>
          <w:rFonts w:ascii="Times New Roman" w:hAnsi="Times New Roman" w:cs="Times New Roman"/>
          <w:sz w:val="24"/>
          <w:szCs w:val="24"/>
        </w:rPr>
      </w:pPr>
      <w:r w:rsidRPr="0085344C">
        <w:rPr>
          <w:rFonts w:ascii="Times New Roman" w:hAnsi="Times New Roman" w:cs="Times New Roman"/>
          <w:color w:val="000000" w:themeColor="text1"/>
          <w:sz w:val="24"/>
          <w:szCs w:val="24"/>
        </w:rPr>
        <w:t xml:space="preserve">6. Zamawiający, w terminie 7 dni zgłasza w formie pisemnej, pod rygorem nieważności, zastrzeżenia do projektu </w:t>
      </w:r>
      <w:r w:rsidRPr="00803FC1">
        <w:rPr>
          <w:rFonts w:ascii="Times New Roman" w:hAnsi="Times New Roman" w:cs="Times New Roman"/>
          <w:sz w:val="24"/>
          <w:szCs w:val="24"/>
        </w:rPr>
        <w:t>umowy o podwykonawstwo, której przedmiotem są roboty budowlane:</w:t>
      </w:r>
    </w:p>
    <w:p w14:paraId="4990754D"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niespełniającej wymagań określonych w specyfikacji warunków zamówienia,</w:t>
      </w:r>
    </w:p>
    <w:p w14:paraId="45F0EEED" w14:textId="77777777" w:rsidR="00803FC1" w:rsidRPr="00803FC1" w:rsidRDefault="00803FC1" w:rsidP="00F34692">
      <w:pPr>
        <w:ind w:left="567"/>
        <w:jc w:val="both"/>
        <w:rPr>
          <w:rFonts w:ascii="Times New Roman" w:hAnsi="Times New Roman" w:cs="Times New Roman"/>
          <w:sz w:val="24"/>
          <w:szCs w:val="24"/>
        </w:rPr>
      </w:pPr>
      <w:r w:rsidRPr="00803FC1">
        <w:rPr>
          <w:rFonts w:ascii="Times New Roman" w:hAnsi="Times New Roman" w:cs="Times New Roman"/>
          <w:sz w:val="24"/>
          <w:szCs w:val="24"/>
        </w:rPr>
        <w:t>b) gdy przewiduje termin zapłaty wynagrodzenia dłuższy niż określony w ust. 5,</w:t>
      </w:r>
    </w:p>
    <w:p w14:paraId="470ADFC6" w14:textId="5EC75C3C" w:rsidR="00803FC1" w:rsidRPr="00803FC1" w:rsidRDefault="00803FC1" w:rsidP="00F34692">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c) gdy zawiera postanowienia kształtujące prawa i obowiązki podwykonawcy </w:t>
      </w:r>
      <w:r w:rsidR="001048E6">
        <w:rPr>
          <w:rFonts w:ascii="Times New Roman" w:hAnsi="Times New Roman" w:cs="Times New Roman"/>
          <w:sz w:val="24"/>
          <w:szCs w:val="24"/>
        </w:rPr>
        <w:br/>
      </w:r>
      <w:r w:rsidRPr="00803FC1">
        <w:rPr>
          <w:rFonts w:ascii="Times New Roman" w:hAnsi="Times New Roman" w:cs="Times New Roman"/>
          <w:sz w:val="24"/>
          <w:szCs w:val="24"/>
        </w:rPr>
        <w:t xml:space="preserve">w zakresie kar umownych i postanowień dotyczących warunków wypłaty </w:t>
      </w:r>
      <w:r w:rsidRPr="00803FC1">
        <w:rPr>
          <w:rFonts w:ascii="Times New Roman" w:hAnsi="Times New Roman" w:cs="Times New Roman"/>
          <w:sz w:val="24"/>
          <w:szCs w:val="24"/>
        </w:rPr>
        <w:lastRenderedPageBreak/>
        <w:t xml:space="preserve">wynagrodzenia w sposób dla niego mniej korzystny, niż prawa i obowiązki Wykonawcy określone w Umowie. </w:t>
      </w:r>
    </w:p>
    <w:p w14:paraId="07379B6E"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7. Niezgłoszenie zastrzeżeń w trybie ust. 6 uważa się za akceptację projektu umowy przez Zamawiającego.</w:t>
      </w:r>
    </w:p>
    <w:p w14:paraId="7B527F08" w14:textId="212A650E"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8. Wykonawca, podwykonawca lub dalszy podwykonawca zamówienia przedkłada Zamawiającemu poświadczoną za zgodność z oryginałem kopię zawartej umowy </w:t>
      </w:r>
      <w:r w:rsidR="001048E6">
        <w:rPr>
          <w:rFonts w:ascii="Times New Roman" w:hAnsi="Times New Roman" w:cs="Times New Roman"/>
          <w:sz w:val="24"/>
          <w:szCs w:val="24"/>
        </w:rPr>
        <w:br/>
      </w:r>
      <w:r w:rsidRPr="00803FC1">
        <w:rPr>
          <w:rFonts w:ascii="Times New Roman" w:hAnsi="Times New Roman" w:cs="Times New Roman"/>
          <w:sz w:val="24"/>
          <w:szCs w:val="24"/>
        </w:rPr>
        <w:t>o podwykonawstwo, której przedmiotem są roboty budowlane, w terminie 7 dni od dnia jej zawarcia.</w:t>
      </w:r>
    </w:p>
    <w:p w14:paraId="26E05F54" w14:textId="731C89FB" w:rsidR="00803FC1" w:rsidRPr="00803FC1" w:rsidRDefault="00803FC1" w:rsidP="00F34692">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9. Zamawiający, w terminie 7 dni, zgłasza w formie pisemnej pod rygorem nieważności sprzeciw do umowy o podwykonawstwo, której przedmiotem są roboty budowlane, </w:t>
      </w:r>
      <w:r w:rsidR="00AC4022">
        <w:rPr>
          <w:rFonts w:ascii="Times New Roman" w:hAnsi="Times New Roman" w:cs="Times New Roman"/>
          <w:sz w:val="24"/>
          <w:szCs w:val="24"/>
        </w:rPr>
        <w:br/>
      </w:r>
      <w:r w:rsidRPr="00803FC1">
        <w:rPr>
          <w:rFonts w:ascii="Times New Roman" w:hAnsi="Times New Roman" w:cs="Times New Roman"/>
          <w:sz w:val="24"/>
          <w:szCs w:val="24"/>
        </w:rPr>
        <w:t>w przypadkach, o których mowa w ust. 6.</w:t>
      </w:r>
    </w:p>
    <w:p w14:paraId="08B5D217" w14:textId="144C0E4C"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10.</w:t>
      </w:r>
      <w:r w:rsidR="00217072">
        <w:rPr>
          <w:rFonts w:ascii="Times New Roman" w:hAnsi="Times New Roman" w:cs="Times New Roman"/>
          <w:sz w:val="24"/>
          <w:szCs w:val="24"/>
        </w:rPr>
        <w:t xml:space="preserve"> </w:t>
      </w:r>
      <w:r w:rsidRPr="00803FC1">
        <w:rPr>
          <w:rFonts w:ascii="Times New Roman" w:hAnsi="Times New Roman" w:cs="Times New Roman"/>
          <w:sz w:val="24"/>
          <w:szCs w:val="24"/>
        </w:rPr>
        <w:t>Niezgłoszenie sprzeciwu w trybie ust. 9 uważa się za akceptację umowy przez Zamawiającego.</w:t>
      </w:r>
    </w:p>
    <w:p w14:paraId="42497527" w14:textId="6B2AD4F1" w:rsidR="00803FC1" w:rsidRPr="00AC4022" w:rsidRDefault="00803FC1" w:rsidP="00803FC1">
      <w:pPr>
        <w:ind w:left="284" w:hanging="284"/>
        <w:jc w:val="both"/>
        <w:rPr>
          <w:rFonts w:ascii="Times New Roman" w:hAnsi="Times New Roman" w:cs="Times New Roman"/>
          <w:strike/>
          <w:color w:val="FF0000"/>
          <w:sz w:val="24"/>
          <w:szCs w:val="24"/>
        </w:rPr>
      </w:pPr>
      <w:r w:rsidRPr="00E73634">
        <w:rPr>
          <w:rFonts w:ascii="Times New Roman" w:hAnsi="Times New Roman" w:cs="Times New Roman"/>
          <w:sz w:val="24"/>
          <w:szCs w:val="24"/>
        </w:rPr>
        <w:t xml:space="preserve">11. Wykonawca, podwykonawca lub dalszy podwykonawca zamówienia na roboty budowlane przedkłada </w:t>
      </w:r>
      <w:r w:rsidRPr="00B8766C">
        <w:rPr>
          <w:rFonts w:ascii="Times New Roman" w:hAnsi="Times New Roman" w:cs="Times New Roman"/>
          <w:sz w:val="24"/>
          <w:szCs w:val="24"/>
        </w:rPr>
        <w:t xml:space="preserve">Zamawiającemu poświadczoną za zgodność z oryginałem kopię zawartej umowy o podwykonawstwo, której przedmiotem są dostawy lub usługi, </w:t>
      </w:r>
      <w:r w:rsidR="001048E6">
        <w:rPr>
          <w:rFonts w:ascii="Times New Roman" w:hAnsi="Times New Roman" w:cs="Times New Roman"/>
          <w:sz w:val="24"/>
          <w:szCs w:val="24"/>
        </w:rPr>
        <w:br/>
      </w:r>
      <w:r w:rsidRPr="00B8766C">
        <w:rPr>
          <w:rFonts w:ascii="Times New Roman" w:hAnsi="Times New Roman" w:cs="Times New Roman"/>
          <w:sz w:val="24"/>
          <w:szCs w:val="24"/>
        </w:rPr>
        <w:t xml:space="preserve">w terminie 7 dni od dnia jej zawarcia, z wyłączeniem umów o podwykonawstwo </w:t>
      </w:r>
      <w:r w:rsidR="001048E6">
        <w:rPr>
          <w:rFonts w:ascii="Times New Roman" w:hAnsi="Times New Roman" w:cs="Times New Roman"/>
          <w:sz w:val="24"/>
          <w:szCs w:val="24"/>
        </w:rPr>
        <w:br/>
      </w:r>
      <w:r w:rsidRPr="00B8766C">
        <w:rPr>
          <w:rFonts w:ascii="Times New Roman" w:hAnsi="Times New Roman" w:cs="Times New Roman"/>
          <w:sz w:val="24"/>
          <w:szCs w:val="24"/>
        </w:rPr>
        <w:t xml:space="preserve">o wartości mniejszej niż 0,5% wartości umowy w sprawie zamówienia publicznego oraz umów </w:t>
      </w:r>
      <w:r w:rsidR="00AC4022">
        <w:rPr>
          <w:rFonts w:ascii="Times New Roman" w:hAnsi="Times New Roman" w:cs="Times New Roman"/>
          <w:sz w:val="24"/>
          <w:szCs w:val="24"/>
        </w:rPr>
        <w:br/>
      </w:r>
      <w:r w:rsidRPr="00B8766C">
        <w:rPr>
          <w:rFonts w:ascii="Times New Roman" w:hAnsi="Times New Roman" w:cs="Times New Roman"/>
          <w:sz w:val="24"/>
          <w:szCs w:val="24"/>
        </w:rPr>
        <w:t xml:space="preserve">o podwykonawstwo, których przedmiotem są </w:t>
      </w:r>
      <w:r w:rsidR="00E73634" w:rsidRPr="00B8766C">
        <w:rPr>
          <w:rFonts w:ascii="Times New Roman" w:hAnsi="Times New Roman" w:cs="Times New Roman"/>
          <w:sz w:val="24"/>
          <w:szCs w:val="24"/>
        </w:rPr>
        <w:t>dostawy materiałów budowlanych.</w:t>
      </w:r>
      <w:r w:rsidR="00E73634" w:rsidRPr="00B8766C">
        <w:t xml:space="preserve"> </w:t>
      </w:r>
      <w:r w:rsidRPr="00B8766C">
        <w:rPr>
          <w:rFonts w:ascii="Times New Roman" w:hAnsi="Times New Roman" w:cs="Times New Roman"/>
          <w:sz w:val="24"/>
          <w:szCs w:val="24"/>
        </w:rPr>
        <w:t>Powyższe wyłączenie nie dotyczy umów o podwykonawstwo o wartości większej niż 50 000 zł</w:t>
      </w:r>
      <w:r w:rsidR="00AC4022">
        <w:rPr>
          <w:rFonts w:ascii="Times New Roman" w:hAnsi="Times New Roman" w:cs="Times New Roman"/>
          <w:sz w:val="24"/>
          <w:szCs w:val="24"/>
        </w:rPr>
        <w:t>.</w:t>
      </w:r>
      <w:r w:rsidRPr="00B8766C">
        <w:rPr>
          <w:rFonts w:ascii="Times New Roman" w:hAnsi="Times New Roman" w:cs="Times New Roman"/>
          <w:sz w:val="24"/>
          <w:szCs w:val="24"/>
        </w:rPr>
        <w:t xml:space="preserve"> </w:t>
      </w:r>
    </w:p>
    <w:p w14:paraId="172026DF" w14:textId="1CB3C728" w:rsidR="00803FC1" w:rsidRPr="0085344C" w:rsidRDefault="00803FC1" w:rsidP="00803FC1">
      <w:pPr>
        <w:ind w:left="284" w:hanging="284"/>
        <w:jc w:val="both"/>
        <w:rPr>
          <w:rFonts w:ascii="Times New Roman" w:hAnsi="Times New Roman" w:cs="Times New Roman"/>
          <w:color w:val="000000" w:themeColor="text1"/>
          <w:sz w:val="24"/>
          <w:szCs w:val="24"/>
        </w:rPr>
      </w:pPr>
      <w:r w:rsidRPr="00803FC1">
        <w:rPr>
          <w:rFonts w:ascii="Times New Roman" w:hAnsi="Times New Roman" w:cs="Times New Roman"/>
          <w:sz w:val="24"/>
          <w:szCs w:val="24"/>
        </w:rPr>
        <w:t xml:space="preserve">12. W przypadku </w:t>
      </w:r>
      <w:r w:rsidRPr="0085344C">
        <w:rPr>
          <w:rFonts w:ascii="Times New Roman" w:hAnsi="Times New Roman" w:cs="Times New Roman"/>
          <w:color w:val="000000" w:themeColor="text1"/>
          <w:sz w:val="24"/>
          <w:szCs w:val="24"/>
        </w:rPr>
        <w:t xml:space="preserve">umowy o podwykonawstwo, której przedmiotem są dostawy lub usługi, </w:t>
      </w:r>
      <w:r w:rsidR="00AC4022" w:rsidRPr="0085344C">
        <w:rPr>
          <w:rFonts w:ascii="Times New Roman" w:hAnsi="Times New Roman" w:cs="Times New Roman"/>
          <w:color w:val="000000" w:themeColor="text1"/>
          <w:sz w:val="24"/>
          <w:szCs w:val="24"/>
        </w:rPr>
        <w:br/>
      </w:r>
      <w:r w:rsidRPr="0085344C">
        <w:rPr>
          <w:rFonts w:ascii="Times New Roman" w:hAnsi="Times New Roman" w:cs="Times New Roman"/>
          <w:color w:val="000000" w:themeColor="text1"/>
          <w:sz w:val="24"/>
          <w:szCs w:val="24"/>
        </w:rPr>
        <w:t xml:space="preserve">w której termin zapłaty wynagrodzenia jest dłuższy niż 30 dni lub uniemożliwia realizację obowiązku określonego w § 8 ust. </w:t>
      </w:r>
      <w:r w:rsidR="00AC4022" w:rsidRPr="0085344C">
        <w:rPr>
          <w:rFonts w:ascii="Times New Roman" w:hAnsi="Times New Roman" w:cs="Times New Roman"/>
          <w:color w:val="000000" w:themeColor="text1"/>
          <w:sz w:val="24"/>
          <w:szCs w:val="24"/>
        </w:rPr>
        <w:t>14</w:t>
      </w:r>
      <w:r w:rsidRPr="0085344C">
        <w:rPr>
          <w:rFonts w:ascii="Times New Roman" w:hAnsi="Times New Roman" w:cs="Times New Roman"/>
          <w:color w:val="000000" w:themeColor="text1"/>
          <w:sz w:val="24"/>
          <w:szCs w:val="24"/>
        </w:rPr>
        <w:t>, Zamawiający informuje o tym Wykonawcę i wzywa go do doprowadzenia do zmiany tej umowy we wskazanym terminie, pod rygorem wystąpienia o zapłatę kary umownej.</w:t>
      </w:r>
    </w:p>
    <w:p w14:paraId="477FFA59" w14:textId="6C83F0A4" w:rsidR="00803FC1" w:rsidRPr="0085344C" w:rsidRDefault="00803FC1" w:rsidP="00803FC1">
      <w:pPr>
        <w:ind w:left="284" w:hanging="284"/>
        <w:jc w:val="both"/>
        <w:rPr>
          <w:rFonts w:ascii="Times New Roman" w:hAnsi="Times New Roman" w:cs="Times New Roman"/>
          <w:color w:val="000000" w:themeColor="text1"/>
          <w:sz w:val="24"/>
          <w:szCs w:val="24"/>
        </w:rPr>
      </w:pPr>
      <w:r w:rsidRPr="0085344C">
        <w:rPr>
          <w:rFonts w:ascii="Times New Roman" w:hAnsi="Times New Roman" w:cs="Times New Roman"/>
          <w:color w:val="000000" w:themeColor="text1"/>
          <w:sz w:val="24"/>
          <w:szCs w:val="24"/>
        </w:rPr>
        <w:t xml:space="preserve">13. Powyższe uregulowania stosuje się odpowiednio do zmian projektu umowy </w:t>
      </w:r>
      <w:r w:rsidR="00AC4022" w:rsidRPr="0085344C">
        <w:rPr>
          <w:rFonts w:ascii="Times New Roman" w:hAnsi="Times New Roman" w:cs="Times New Roman"/>
          <w:color w:val="000000" w:themeColor="text1"/>
          <w:sz w:val="24"/>
          <w:szCs w:val="24"/>
        </w:rPr>
        <w:br/>
      </w:r>
      <w:r w:rsidRPr="0085344C">
        <w:rPr>
          <w:rFonts w:ascii="Times New Roman" w:hAnsi="Times New Roman" w:cs="Times New Roman"/>
          <w:color w:val="000000" w:themeColor="text1"/>
          <w:sz w:val="24"/>
          <w:szCs w:val="24"/>
        </w:rPr>
        <w:t>o podwykonawstwo oraz do zmian umowy o podwykonawstwo.</w:t>
      </w:r>
    </w:p>
    <w:p w14:paraId="13B41129" w14:textId="41F198E9" w:rsidR="00803FC1" w:rsidRPr="00803FC1" w:rsidRDefault="00803FC1" w:rsidP="00803FC1">
      <w:pPr>
        <w:ind w:left="284" w:hanging="284"/>
        <w:jc w:val="both"/>
        <w:rPr>
          <w:rFonts w:ascii="Times New Roman" w:hAnsi="Times New Roman" w:cs="Times New Roman"/>
          <w:sz w:val="24"/>
          <w:szCs w:val="24"/>
        </w:rPr>
      </w:pPr>
      <w:r w:rsidRPr="0085344C">
        <w:rPr>
          <w:rFonts w:ascii="Times New Roman" w:hAnsi="Times New Roman" w:cs="Times New Roman"/>
          <w:color w:val="000000" w:themeColor="text1"/>
          <w:sz w:val="24"/>
          <w:szCs w:val="24"/>
        </w:rPr>
        <w:t xml:space="preserve">14. Wykonawca w </w:t>
      </w:r>
      <w:r w:rsidRPr="00803FC1">
        <w:rPr>
          <w:rFonts w:ascii="Times New Roman" w:hAnsi="Times New Roman" w:cs="Times New Roman"/>
          <w:sz w:val="24"/>
          <w:szCs w:val="24"/>
        </w:rPr>
        <w:t xml:space="preserve">pełni odpowiada za jakość i terminowość wykonywanych robót i dostaw siłami własnymi i przez podwykonawców lub dalszych podwykonawców, w tym Wykonawca jest odpowiedzialny za działania, zaniechanie działań, uchybienia </w:t>
      </w:r>
      <w:r w:rsidR="00AC4022">
        <w:rPr>
          <w:rFonts w:ascii="Times New Roman" w:hAnsi="Times New Roman" w:cs="Times New Roman"/>
          <w:sz w:val="24"/>
          <w:szCs w:val="24"/>
        </w:rPr>
        <w:br/>
      </w:r>
      <w:r w:rsidRPr="00803FC1">
        <w:rPr>
          <w:rFonts w:ascii="Times New Roman" w:hAnsi="Times New Roman" w:cs="Times New Roman"/>
          <w:sz w:val="24"/>
          <w:szCs w:val="24"/>
        </w:rPr>
        <w:t>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14:paraId="7E0309CA" w14:textId="28E667A2"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15. 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Kwota ta zostanie potrącona </w:t>
      </w:r>
      <w:r w:rsidR="00AC4022">
        <w:rPr>
          <w:rFonts w:ascii="Times New Roman" w:hAnsi="Times New Roman" w:cs="Times New Roman"/>
          <w:sz w:val="24"/>
          <w:szCs w:val="24"/>
        </w:rPr>
        <w:br/>
      </w:r>
      <w:r w:rsidRPr="00803FC1">
        <w:rPr>
          <w:rFonts w:ascii="Times New Roman" w:hAnsi="Times New Roman" w:cs="Times New Roman"/>
          <w:sz w:val="24"/>
          <w:szCs w:val="24"/>
        </w:rPr>
        <w:t xml:space="preserve">z wynagrodzenia Wykonawcy. </w:t>
      </w:r>
    </w:p>
    <w:p w14:paraId="0125005A" w14:textId="77777777" w:rsidR="004B571E" w:rsidRPr="00803FC1" w:rsidRDefault="004B571E" w:rsidP="00803FC1">
      <w:pPr>
        <w:ind w:left="284" w:hanging="284"/>
        <w:jc w:val="both"/>
        <w:rPr>
          <w:rFonts w:ascii="Times New Roman" w:hAnsi="Times New Roman" w:cs="Times New Roman"/>
          <w:sz w:val="24"/>
          <w:szCs w:val="24"/>
        </w:rPr>
      </w:pPr>
    </w:p>
    <w:p w14:paraId="559B778D"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lastRenderedPageBreak/>
        <w:t>§ 7</w:t>
      </w:r>
    </w:p>
    <w:p w14:paraId="48464F16"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Odbiór robót</w:t>
      </w:r>
    </w:p>
    <w:p w14:paraId="4C54EA4A" w14:textId="6DE100A9"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Wykonawca będzie zgłaszał Zamawiającemu pisemną gotowość do odbioru końcowego.</w:t>
      </w:r>
    </w:p>
    <w:p w14:paraId="70ACF6EA"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Wykonawca w terminie określonym w § 2 ust. 2 zobowiązany jest zgłosić Zamawiającemu gotowość do odbioru końcowego.</w:t>
      </w:r>
    </w:p>
    <w:p w14:paraId="36896DA3" w14:textId="2A2278A9" w:rsidR="00803FC1" w:rsidRPr="00803FC1" w:rsidRDefault="00803FC1" w:rsidP="00DD5024">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Zamawiający wyznaczy datę odbioru końcowego robót stanowiących przedmiot umowy </w:t>
      </w:r>
      <w:r w:rsidR="00AC4022">
        <w:rPr>
          <w:rFonts w:ascii="Times New Roman" w:hAnsi="Times New Roman" w:cs="Times New Roman"/>
          <w:sz w:val="24"/>
          <w:szCs w:val="24"/>
        </w:rPr>
        <w:br/>
      </w:r>
      <w:r w:rsidRPr="00803FC1">
        <w:rPr>
          <w:rFonts w:ascii="Times New Roman" w:hAnsi="Times New Roman" w:cs="Times New Roman"/>
          <w:sz w:val="24"/>
          <w:szCs w:val="24"/>
        </w:rPr>
        <w:t xml:space="preserve">w ciągu </w:t>
      </w:r>
      <w:r w:rsidR="00DD5024">
        <w:rPr>
          <w:rFonts w:ascii="Times New Roman" w:hAnsi="Times New Roman" w:cs="Times New Roman"/>
          <w:sz w:val="24"/>
          <w:szCs w:val="24"/>
        </w:rPr>
        <w:t xml:space="preserve">10 </w:t>
      </w:r>
      <w:r w:rsidRPr="00803FC1">
        <w:rPr>
          <w:rFonts w:ascii="Times New Roman" w:hAnsi="Times New Roman" w:cs="Times New Roman"/>
          <w:sz w:val="24"/>
          <w:szCs w:val="24"/>
        </w:rPr>
        <w:t xml:space="preserve">dni od daty zawiadomienia go o osiągnięciu gotowości do odbioru. </w:t>
      </w:r>
    </w:p>
    <w:p w14:paraId="513FDF27" w14:textId="7D58C908" w:rsidR="00803FC1" w:rsidRPr="001F56D0" w:rsidRDefault="00803FC1" w:rsidP="00803FC1">
      <w:pPr>
        <w:ind w:left="284" w:hanging="284"/>
        <w:jc w:val="both"/>
        <w:rPr>
          <w:rFonts w:ascii="Times New Roman" w:eastAsia="Times New Roman" w:hAnsi="Times New Roman" w:cs="Times New Roman"/>
          <w:sz w:val="24"/>
          <w:szCs w:val="24"/>
          <w:lang w:eastAsia="en-US"/>
        </w:rPr>
      </w:pPr>
      <w:r w:rsidRPr="00803FC1">
        <w:rPr>
          <w:rFonts w:ascii="Times New Roman" w:hAnsi="Times New Roman" w:cs="Times New Roman"/>
          <w:sz w:val="24"/>
          <w:szCs w:val="24"/>
        </w:rPr>
        <w:t xml:space="preserve">4. Wykonawca zobowiązany jest dołączyć </w:t>
      </w:r>
      <w:r w:rsidR="00B310D5">
        <w:rPr>
          <w:rFonts w:ascii="Times New Roman" w:hAnsi="Times New Roman" w:cs="Times New Roman"/>
          <w:sz w:val="24"/>
          <w:szCs w:val="24"/>
        </w:rPr>
        <w:t xml:space="preserve">do </w:t>
      </w:r>
      <w:r w:rsidRPr="00803FC1">
        <w:rPr>
          <w:rFonts w:ascii="Times New Roman" w:eastAsia="Times New Roman" w:hAnsi="Times New Roman" w:cs="Times New Roman"/>
          <w:sz w:val="24"/>
          <w:szCs w:val="24"/>
          <w:lang w:eastAsia="en-US"/>
        </w:rPr>
        <w:t xml:space="preserve">odbioru końcowego – w szczególności: Dziennik budowy, protokoły odbiorów technicznych, świadectwa kontroli jakości, certyfikaty i aprobaty techniczne oraz dokumentację </w:t>
      </w:r>
      <w:r w:rsidRPr="001F56D0">
        <w:rPr>
          <w:rFonts w:ascii="Times New Roman" w:eastAsia="Times New Roman" w:hAnsi="Times New Roman" w:cs="Times New Roman"/>
          <w:sz w:val="24"/>
          <w:szCs w:val="24"/>
          <w:lang w:eastAsia="en-US"/>
        </w:rPr>
        <w:t>powykonawczą ze wszystkimi zmianami dokonanymi w toku budowy.</w:t>
      </w:r>
    </w:p>
    <w:p w14:paraId="1A60CC50" w14:textId="14207486" w:rsidR="00803FC1" w:rsidRPr="001F56D0" w:rsidRDefault="00803FC1" w:rsidP="00803FC1">
      <w:pPr>
        <w:ind w:left="284" w:hanging="284"/>
        <w:jc w:val="both"/>
        <w:rPr>
          <w:rFonts w:ascii="Times New Roman" w:eastAsia="Times New Roman" w:hAnsi="Times New Roman" w:cs="Times New Roman"/>
          <w:sz w:val="24"/>
          <w:szCs w:val="24"/>
        </w:rPr>
      </w:pPr>
      <w:r w:rsidRPr="001F56D0">
        <w:rPr>
          <w:rFonts w:ascii="Times New Roman" w:eastAsia="Times New Roman" w:hAnsi="Times New Roman" w:cs="Times New Roman"/>
          <w:sz w:val="24"/>
          <w:szCs w:val="24"/>
          <w:lang w:eastAsia="en-US"/>
        </w:rPr>
        <w:t xml:space="preserve">5. </w:t>
      </w:r>
      <w:r w:rsidRPr="001F56D0">
        <w:rPr>
          <w:rFonts w:ascii="Times New Roman" w:eastAsia="Times New Roman" w:hAnsi="Times New Roman" w:cs="Times New Roman"/>
          <w:sz w:val="24"/>
          <w:szCs w:val="24"/>
        </w:rPr>
        <w:t>Jeżeli w toku czynności odbiorowych zostanie stwierdzone, że przedmiot odbioru nie osiągnął gotowości do odbioru z powodu niezakończenia robót, Zamawiający odmówi odbioru z winy Wykonawcy i stanowić to będzie przekroczenie terminu określonego w § 2 umowy, co stosownie do okoliczności skutkuje naliczeniem kar umownych, o których mowa w § 14 niniejszej umowy.</w:t>
      </w:r>
    </w:p>
    <w:p w14:paraId="3C230662" w14:textId="52253C61" w:rsidR="00DD5024" w:rsidRPr="001F56D0" w:rsidRDefault="00DD5024" w:rsidP="00803FC1">
      <w:pPr>
        <w:ind w:left="284" w:hanging="284"/>
        <w:jc w:val="both"/>
        <w:rPr>
          <w:rFonts w:ascii="Times New Roman" w:hAnsi="Times New Roman" w:cs="Times New Roman"/>
          <w:sz w:val="24"/>
          <w:szCs w:val="24"/>
        </w:rPr>
      </w:pPr>
    </w:p>
    <w:p w14:paraId="0E8AD72E" w14:textId="77777777" w:rsidR="00803FC1" w:rsidRPr="001F56D0" w:rsidRDefault="00803FC1" w:rsidP="00803FC1">
      <w:pPr>
        <w:jc w:val="center"/>
        <w:rPr>
          <w:rFonts w:ascii="Times New Roman" w:hAnsi="Times New Roman" w:cs="Times New Roman"/>
          <w:b/>
          <w:sz w:val="24"/>
          <w:szCs w:val="24"/>
        </w:rPr>
      </w:pPr>
      <w:r w:rsidRPr="001F56D0">
        <w:rPr>
          <w:rFonts w:ascii="Times New Roman" w:hAnsi="Times New Roman" w:cs="Times New Roman"/>
          <w:b/>
          <w:sz w:val="24"/>
          <w:szCs w:val="24"/>
        </w:rPr>
        <w:t>§ 8</w:t>
      </w:r>
    </w:p>
    <w:p w14:paraId="2850E2DC" w14:textId="047C38E7" w:rsidR="00F35B9C" w:rsidRPr="001F56D0" w:rsidRDefault="00803FC1" w:rsidP="00F35B9C">
      <w:pPr>
        <w:pStyle w:val="Bezodstpw"/>
        <w:spacing w:line="276" w:lineRule="auto"/>
        <w:jc w:val="center"/>
        <w:rPr>
          <w:rFonts w:ascii="Times New Roman" w:hAnsi="Times New Roman" w:cs="Times New Roman"/>
          <w:b/>
          <w:sz w:val="24"/>
          <w:szCs w:val="24"/>
        </w:rPr>
      </w:pPr>
      <w:r w:rsidRPr="001F56D0">
        <w:rPr>
          <w:rFonts w:ascii="Times New Roman" w:hAnsi="Times New Roman" w:cs="Times New Roman"/>
          <w:b/>
          <w:sz w:val="24"/>
          <w:szCs w:val="24"/>
        </w:rPr>
        <w:t>Wynagrodzenie</w:t>
      </w:r>
    </w:p>
    <w:p w14:paraId="4E044C78" w14:textId="2324A04B" w:rsidR="00EE233D" w:rsidRPr="001F56D0" w:rsidRDefault="00803FC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 xml:space="preserve">1. Wynagrodzenie za cały przedmiot zamówienia zgodnie z ofertą Wykonawcy </w:t>
      </w:r>
      <w:r w:rsidR="001048E6" w:rsidRPr="001F56D0">
        <w:rPr>
          <w:rFonts w:ascii="Times New Roman" w:hAnsi="Times New Roman" w:cs="Times New Roman"/>
          <w:sz w:val="24"/>
          <w:szCs w:val="24"/>
        </w:rPr>
        <w:br/>
      </w:r>
      <w:r w:rsidRPr="001F56D0">
        <w:rPr>
          <w:rFonts w:ascii="Times New Roman" w:hAnsi="Times New Roman" w:cs="Times New Roman"/>
          <w:sz w:val="24"/>
          <w:szCs w:val="24"/>
        </w:rPr>
        <w:t xml:space="preserve">i kosztorysami ofertowymi Strony ustalają na kwotę w wysokości :…………………zł netto (słownie: …………………………………………………………) wraz z podatkiem VAT = ………………………………… zł brutto (słownie: ………………………………………). </w:t>
      </w:r>
    </w:p>
    <w:p w14:paraId="28E33451" w14:textId="77777777" w:rsidR="000F4A5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2. Wynagrodzenie Wykonawcy ustalone na podstawie oferty jest wynagrodzeniem kosztorysowym wstępnym. Wynagrodzenie końcowe ustalone zostanie na podstawie obmiaru powykonawczego robót, zaakceptowanego przez Zamawiającego oraz cen jednostkowych zawartych w ofercie, z zastrzeżeniem § 9 umowy.</w:t>
      </w:r>
    </w:p>
    <w:p w14:paraId="2F5AD893" w14:textId="77777777" w:rsidR="000F4A5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 xml:space="preserve">3. Ceny jednostkowe określone w kosztorysie ofertowym są stałe przez cały okres realizacji robót. </w:t>
      </w:r>
    </w:p>
    <w:p w14:paraId="4B334E60" w14:textId="77777777" w:rsidR="000F4A5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4. Przyjęte wynagrodzenie kosztorysowe oznacza, że:</w:t>
      </w:r>
    </w:p>
    <w:p w14:paraId="0A52A3F3" w14:textId="77777777" w:rsidR="000F4A5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a) rozliczenie końcowe nastąpi na podstawie ostatecznych obmiarów ilości wykonanych robót i zostanie ustalone według cen jednostkowych ujętych w poszczególnych pozycjach kosztorysu ofertowego,</w:t>
      </w:r>
    </w:p>
    <w:p w14:paraId="1F686A69" w14:textId="77777777" w:rsidR="000F4A5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b) może ono ulec obniżeniu lub podwyższeniu z uwzględnieniem stawek wynikających z kosztorysu ofertowego,</w:t>
      </w:r>
    </w:p>
    <w:p w14:paraId="03C6FC6A" w14:textId="77777777" w:rsidR="000F4A5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c) może ulec obniżeniu lub podwyższeniu na zasadach określonych w § 3 i § 9 niniejszej umowy.</w:t>
      </w:r>
    </w:p>
    <w:p w14:paraId="38D1B8D1" w14:textId="0C3D2ADF" w:rsidR="000F4A5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5. W przypadku zmiany stawki podatku VAT, wynagrodzenie określone w ust. 1 powyżej zostanie zmienione poprzez uwzględnienie nowej stawki podatku.</w:t>
      </w:r>
    </w:p>
    <w:p w14:paraId="5E32BB6E" w14:textId="2BF417B1" w:rsidR="00EE233D"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6</w:t>
      </w:r>
      <w:r w:rsidR="00EE233D" w:rsidRPr="001F56D0">
        <w:rPr>
          <w:rFonts w:ascii="Times New Roman" w:hAnsi="Times New Roman" w:cs="Times New Roman"/>
          <w:sz w:val="24"/>
          <w:szCs w:val="24"/>
        </w:rPr>
        <w:t xml:space="preserve">. Wynagrodzenie Wykonawcy, o którym mowa w  ust. 1, zostanie wypłacone zgodnie </w:t>
      </w:r>
      <w:r w:rsidR="001048E6" w:rsidRPr="001F56D0">
        <w:rPr>
          <w:rFonts w:ascii="Times New Roman" w:hAnsi="Times New Roman" w:cs="Times New Roman"/>
          <w:sz w:val="24"/>
          <w:szCs w:val="24"/>
        </w:rPr>
        <w:br/>
      </w:r>
      <w:r w:rsidR="00EE233D" w:rsidRPr="001F56D0">
        <w:rPr>
          <w:rFonts w:ascii="Times New Roman" w:hAnsi="Times New Roman" w:cs="Times New Roman"/>
          <w:sz w:val="24"/>
          <w:szCs w:val="24"/>
        </w:rPr>
        <w:t>z warunkami wypłat dofinansowania z Programu Rządowy Fundusz Polski Ład: Program Inwestycji Strategicznych, tj.</w:t>
      </w:r>
      <w:r w:rsidR="0085344C" w:rsidRPr="001F56D0">
        <w:rPr>
          <w:rFonts w:ascii="Times New Roman" w:hAnsi="Times New Roman" w:cs="Times New Roman"/>
          <w:sz w:val="24"/>
          <w:szCs w:val="24"/>
        </w:rPr>
        <w:t xml:space="preserve"> </w:t>
      </w:r>
      <w:r w:rsidR="00EE233D" w:rsidRPr="001F56D0">
        <w:rPr>
          <w:rFonts w:ascii="Times New Roman" w:hAnsi="Times New Roman" w:cs="Times New Roman"/>
          <w:sz w:val="24"/>
          <w:szCs w:val="24"/>
        </w:rPr>
        <w:t xml:space="preserve">Wykonawcy zostanie udzielona zaliczka w wysokości 5 % wynagrodzenia należnego Wykonawcy. 95 % wynagrodzenia wypłacone zostanie po </w:t>
      </w:r>
      <w:r w:rsidR="00EE233D" w:rsidRPr="001F56D0">
        <w:rPr>
          <w:rFonts w:ascii="Times New Roman" w:hAnsi="Times New Roman" w:cs="Times New Roman"/>
          <w:sz w:val="24"/>
          <w:szCs w:val="24"/>
        </w:rPr>
        <w:lastRenderedPageBreak/>
        <w:t>zakończeniu realizacji inwestycji w oparciu o wystawioną fakturę VAT i podpisany przez Strony protokół końcowego technicznego odbioru robót.</w:t>
      </w:r>
    </w:p>
    <w:p w14:paraId="2DFECE51" w14:textId="35805E20" w:rsidR="00EE233D"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7</w:t>
      </w:r>
      <w:r w:rsidR="00EE233D" w:rsidRPr="001F56D0">
        <w:rPr>
          <w:rFonts w:ascii="Times New Roman" w:hAnsi="Times New Roman" w:cs="Times New Roman"/>
          <w:sz w:val="24"/>
          <w:szCs w:val="24"/>
        </w:rPr>
        <w:t xml:space="preserve">. Zamawiający na wniosek Wykonawcy złożony nie wcześniej niż </w:t>
      </w:r>
      <w:r w:rsidR="00122F73">
        <w:rPr>
          <w:rFonts w:ascii="Times New Roman" w:hAnsi="Times New Roman" w:cs="Times New Roman"/>
          <w:sz w:val="24"/>
          <w:szCs w:val="24"/>
        </w:rPr>
        <w:t>3</w:t>
      </w:r>
      <w:r w:rsidR="00EE233D" w:rsidRPr="001F56D0">
        <w:rPr>
          <w:rFonts w:ascii="Times New Roman" w:hAnsi="Times New Roman" w:cs="Times New Roman"/>
          <w:sz w:val="24"/>
          <w:szCs w:val="24"/>
        </w:rPr>
        <w:t>0 dni od daty protokolarnego wprowadzenia Wykonawcy na miejsce wykonywania robót przekaże zaliczkę na wskazany rachunek Wykonawcy.</w:t>
      </w:r>
    </w:p>
    <w:p w14:paraId="1ED0EE50" w14:textId="0E4A935A" w:rsidR="0050194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8</w:t>
      </w:r>
      <w:r w:rsidR="00501941" w:rsidRPr="001F56D0">
        <w:rPr>
          <w:rFonts w:ascii="Times New Roman" w:hAnsi="Times New Roman" w:cs="Times New Roman"/>
          <w:sz w:val="24"/>
          <w:szCs w:val="24"/>
        </w:rPr>
        <w:t>. Zamawiający żąda od Wykonawcy wniesienia zabezpieczenia zaliczki w jednej lub kilku formach przewidzianych w art. 442 ust. 3 PZP. Treść zabezpieczenia musi zostać zaakceptowana przez Zamawiającego na 5 dni przed złożeniem wniosku o udzielenie zaliczki.</w:t>
      </w:r>
    </w:p>
    <w:p w14:paraId="68D4A7E9" w14:textId="4A38AB40" w:rsidR="0050194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9</w:t>
      </w:r>
      <w:r w:rsidR="00501941" w:rsidRPr="001F56D0">
        <w:rPr>
          <w:rFonts w:ascii="Times New Roman" w:hAnsi="Times New Roman" w:cs="Times New Roman"/>
          <w:sz w:val="24"/>
          <w:szCs w:val="24"/>
        </w:rPr>
        <w:t>. Wykonawca złoży wraz z wnioskiem o udzielenie zaliczki zabezpieczenie w wysokości równej kwocie udzielonej zaliczki tj. ................PLN w formie................... Do wniosku Wykonawca załączy fakturę zaliczkową z terminem płatności zaliczki 14 dni od dnia dostarczenia Zamawiającemu tej faktury.</w:t>
      </w:r>
    </w:p>
    <w:p w14:paraId="413A8EBB" w14:textId="1C8A85E1" w:rsidR="0050194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10</w:t>
      </w:r>
      <w:r w:rsidR="00501941" w:rsidRPr="001F56D0">
        <w:rPr>
          <w:rFonts w:ascii="Times New Roman" w:hAnsi="Times New Roman" w:cs="Times New Roman"/>
          <w:sz w:val="24"/>
          <w:szCs w:val="24"/>
        </w:rPr>
        <w:t>. Zabezpieczenie udzielonej zaliczki Zamawiający zwolni w terminie 30 dni od daty podpisania protokołu końcowego odbioru robót objętych niniejszą umową.</w:t>
      </w:r>
    </w:p>
    <w:p w14:paraId="7E8263C9" w14:textId="4EC10222" w:rsidR="0050194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11</w:t>
      </w:r>
      <w:r w:rsidR="00501941" w:rsidRPr="001F56D0">
        <w:rPr>
          <w:rFonts w:ascii="Times New Roman" w:hAnsi="Times New Roman" w:cs="Times New Roman"/>
          <w:sz w:val="24"/>
          <w:szCs w:val="24"/>
        </w:rPr>
        <w:t>. W trakcie realizacji umowy wykonawca może dokonać, z zachowaniem ciągłości zabezpieczenia zmiany formy zabezpieczenia zaliczki na jedną lub kilka form, o których mowa w art. 442 ust. 3 PZP</w:t>
      </w:r>
      <w:r w:rsidRPr="001F56D0">
        <w:rPr>
          <w:rFonts w:ascii="Times New Roman" w:hAnsi="Times New Roman" w:cs="Times New Roman"/>
          <w:sz w:val="24"/>
          <w:szCs w:val="24"/>
        </w:rPr>
        <w:t>.</w:t>
      </w:r>
    </w:p>
    <w:p w14:paraId="6B3B1DA3" w14:textId="723729C2" w:rsidR="00501941" w:rsidRPr="001F56D0" w:rsidRDefault="000F4A51" w:rsidP="00F35B9C">
      <w:pPr>
        <w:pStyle w:val="Bezodstpw"/>
        <w:spacing w:line="276" w:lineRule="auto"/>
        <w:jc w:val="both"/>
        <w:rPr>
          <w:rFonts w:ascii="Times New Roman" w:hAnsi="Times New Roman" w:cs="Times New Roman"/>
          <w:color w:val="000000" w:themeColor="text1"/>
          <w:sz w:val="24"/>
          <w:szCs w:val="24"/>
        </w:rPr>
      </w:pPr>
      <w:r w:rsidRPr="001F56D0">
        <w:rPr>
          <w:rFonts w:ascii="Times New Roman" w:hAnsi="Times New Roman" w:cs="Times New Roman"/>
          <w:sz w:val="24"/>
          <w:szCs w:val="24"/>
        </w:rPr>
        <w:t>12</w:t>
      </w:r>
      <w:r w:rsidR="00501941" w:rsidRPr="001F56D0">
        <w:rPr>
          <w:rFonts w:ascii="Times New Roman" w:hAnsi="Times New Roman" w:cs="Times New Roman"/>
          <w:sz w:val="24"/>
          <w:szCs w:val="24"/>
        </w:rPr>
        <w:t xml:space="preserve">. Ponadto Wykonawca jest zobowiązany zapewnić finansowanie robót budowlanych (inwestycji) w części nie pokrytej wkładem własnym Zamawiającego na czas poprzedzający wypłatę środków Programu Rządowy Fundusz Polski Ład: Program Inwestycji Strategicznych, </w:t>
      </w:r>
      <w:r w:rsidR="00501941" w:rsidRPr="001F56D0">
        <w:rPr>
          <w:rFonts w:ascii="Times New Roman" w:hAnsi="Times New Roman" w:cs="Times New Roman"/>
          <w:color w:val="000000" w:themeColor="text1"/>
          <w:sz w:val="24"/>
          <w:szCs w:val="24"/>
        </w:rPr>
        <w:t>przy czym Wykonawca wystawi fakturę końcową po zakończeniu robót i po podpisaniu przez Strony protokołu odbioru końcowego robót.</w:t>
      </w:r>
    </w:p>
    <w:p w14:paraId="55ECEDB9" w14:textId="77D6A97D" w:rsidR="00501941" w:rsidRPr="001F56D0" w:rsidRDefault="000F4A51" w:rsidP="00F35B9C">
      <w:pPr>
        <w:pStyle w:val="Bezodstpw"/>
        <w:spacing w:line="276" w:lineRule="auto"/>
        <w:jc w:val="both"/>
        <w:rPr>
          <w:rFonts w:ascii="Times New Roman" w:hAnsi="Times New Roman" w:cs="Times New Roman"/>
          <w:color w:val="000000" w:themeColor="text1"/>
          <w:sz w:val="24"/>
          <w:szCs w:val="24"/>
        </w:rPr>
      </w:pPr>
      <w:r w:rsidRPr="001F56D0">
        <w:rPr>
          <w:rFonts w:ascii="Times New Roman" w:hAnsi="Times New Roman" w:cs="Times New Roman"/>
          <w:color w:val="000000" w:themeColor="text1"/>
          <w:sz w:val="24"/>
          <w:szCs w:val="24"/>
        </w:rPr>
        <w:t>13</w:t>
      </w:r>
      <w:r w:rsidR="00501941" w:rsidRPr="001F56D0">
        <w:rPr>
          <w:rFonts w:ascii="Times New Roman" w:hAnsi="Times New Roman" w:cs="Times New Roman"/>
          <w:color w:val="000000" w:themeColor="text1"/>
          <w:sz w:val="24"/>
          <w:szCs w:val="24"/>
        </w:rPr>
        <w:t>. Zamawiający zobowiązuje się zapłacić wynagrodzenie Wykonawcy w terminie</w:t>
      </w:r>
      <w:r w:rsidR="00E64721" w:rsidRPr="001F56D0">
        <w:rPr>
          <w:rFonts w:ascii="Times New Roman" w:hAnsi="Times New Roman" w:cs="Times New Roman"/>
          <w:color w:val="000000" w:themeColor="text1"/>
          <w:sz w:val="24"/>
          <w:szCs w:val="24"/>
        </w:rPr>
        <w:t xml:space="preserve"> </w:t>
      </w:r>
      <w:r w:rsidR="00E64721" w:rsidRPr="001F56D0">
        <w:rPr>
          <w:rFonts w:asciiTheme="minorHAnsi" w:hAnsiTheme="minorHAnsi" w:cstheme="minorHAnsi"/>
          <w:color w:val="000000" w:themeColor="text1"/>
          <w:sz w:val="24"/>
          <w:szCs w:val="24"/>
        </w:rPr>
        <w:t xml:space="preserve">nie dłuższym niż </w:t>
      </w:r>
      <w:r w:rsidR="00501941" w:rsidRPr="001F56D0">
        <w:rPr>
          <w:rFonts w:ascii="Times New Roman" w:hAnsi="Times New Roman" w:cs="Times New Roman"/>
          <w:color w:val="000000" w:themeColor="text1"/>
          <w:sz w:val="24"/>
          <w:szCs w:val="24"/>
        </w:rPr>
        <w:t>35</w:t>
      </w:r>
      <w:r w:rsidR="000962FF" w:rsidRPr="001F56D0">
        <w:rPr>
          <w:rFonts w:ascii="Times New Roman" w:hAnsi="Times New Roman" w:cs="Times New Roman"/>
          <w:color w:val="000000" w:themeColor="text1"/>
          <w:sz w:val="24"/>
          <w:szCs w:val="24"/>
        </w:rPr>
        <w:t xml:space="preserve"> </w:t>
      </w:r>
      <w:r w:rsidR="00501941" w:rsidRPr="001F56D0">
        <w:rPr>
          <w:rFonts w:ascii="Times New Roman" w:hAnsi="Times New Roman" w:cs="Times New Roman"/>
          <w:color w:val="000000" w:themeColor="text1"/>
          <w:sz w:val="24"/>
          <w:szCs w:val="24"/>
        </w:rPr>
        <w:t>dni, licząc od daty odbioru końcowego robót na konto bankowe Wykonawcy podane na fakturze</w:t>
      </w:r>
    </w:p>
    <w:p w14:paraId="7D68C79E" w14:textId="13262610" w:rsidR="0050194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14. W wypadku korzystania przez Wykonawcę z usług podwykonawców wraz z fakturą obligatoryjnie należy przedłożyć oświadczenia podwykonawców o otrzymaniu od Wykonawcy należnego wynagrodzenia lub kopię faktury i potwierdzenia uregulowania należności z tej faktury za wykonane przez podwykonawców roboty.</w:t>
      </w:r>
    </w:p>
    <w:p w14:paraId="1F2D1699" w14:textId="77777777" w:rsidR="000F4A51" w:rsidRPr="001F56D0" w:rsidRDefault="0050194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1</w:t>
      </w:r>
      <w:r w:rsidR="000F4A51" w:rsidRPr="001F56D0">
        <w:rPr>
          <w:rFonts w:ascii="Times New Roman" w:hAnsi="Times New Roman" w:cs="Times New Roman"/>
          <w:sz w:val="24"/>
          <w:szCs w:val="24"/>
        </w:rPr>
        <w:t>5</w:t>
      </w:r>
      <w:r w:rsidRPr="001F56D0">
        <w:rPr>
          <w:rFonts w:ascii="Times New Roman" w:hAnsi="Times New Roman" w:cs="Times New Roman"/>
          <w:sz w:val="24"/>
          <w:szCs w:val="24"/>
        </w:rPr>
        <w:t>. Za dzień płatności wynagrodzenia Strony uznają dzień obciążenia rachunku Zamawiającego.</w:t>
      </w:r>
    </w:p>
    <w:p w14:paraId="5F849F20" w14:textId="38C69DE6" w:rsidR="00803FC1" w:rsidRPr="001F56D0" w:rsidRDefault="000F4A5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16. Z</w:t>
      </w:r>
      <w:r w:rsidR="00803FC1" w:rsidRPr="001F56D0">
        <w:rPr>
          <w:rFonts w:ascii="Times New Roman" w:hAnsi="Times New Roman" w:cs="Times New Roman"/>
          <w:sz w:val="24"/>
          <w:szCs w:val="24"/>
        </w:rPr>
        <w:t>a opóźnienie w zapłacie wynagrodzenia Zamawiający zapłaci Wykonawcy odsetki ustawowe za opóźnienie w transakcjach handlowych za każdy dzień opóźnienia.</w:t>
      </w:r>
    </w:p>
    <w:p w14:paraId="6C3C721B" w14:textId="6F3A470D" w:rsidR="00803FC1" w:rsidRPr="001F56D0" w:rsidRDefault="002C39F3"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 xml:space="preserve">17. </w:t>
      </w:r>
      <w:r w:rsidR="00803FC1" w:rsidRPr="001F56D0">
        <w:rPr>
          <w:rFonts w:ascii="Times New Roman" w:hAnsi="Times New Roman" w:cs="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5F26A52" w14:textId="07614113" w:rsidR="00803FC1" w:rsidRPr="001F56D0" w:rsidRDefault="002C39F3"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 xml:space="preserve">18. </w:t>
      </w:r>
      <w:r w:rsidR="00803FC1" w:rsidRPr="001F56D0">
        <w:rPr>
          <w:rFonts w:ascii="Times New Roman" w:hAnsi="Times New Roman" w:cs="Times New Roman"/>
          <w:sz w:val="24"/>
          <w:szCs w:val="24"/>
        </w:rPr>
        <w:t>Wynagrodzenie, o którym mowa w ust. 1</w:t>
      </w:r>
      <w:r w:rsidRPr="001F56D0">
        <w:rPr>
          <w:rFonts w:ascii="Times New Roman" w:hAnsi="Times New Roman" w:cs="Times New Roman"/>
          <w:sz w:val="24"/>
          <w:szCs w:val="24"/>
        </w:rPr>
        <w:t>7</w:t>
      </w:r>
      <w:r w:rsidR="00803FC1" w:rsidRPr="001F56D0">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1048E6" w:rsidRPr="001F56D0">
        <w:rPr>
          <w:rFonts w:ascii="Times New Roman" w:hAnsi="Times New Roman" w:cs="Times New Roman"/>
          <w:sz w:val="24"/>
          <w:szCs w:val="24"/>
        </w:rPr>
        <w:br/>
      </w:r>
      <w:r w:rsidR="00803FC1" w:rsidRPr="001F56D0">
        <w:rPr>
          <w:rFonts w:ascii="Times New Roman" w:hAnsi="Times New Roman" w:cs="Times New Roman"/>
          <w:sz w:val="24"/>
          <w:szCs w:val="24"/>
        </w:rPr>
        <w:t>z oryginałem kopii umowy o podwykonawstwo, której przedmiotem są dostawy lub usługi.</w:t>
      </w:r>
    </w:p>
    <w:p w14:paraId="1FE5B704" w14:textId="0EA130FB" w:rsidR="00803FC1" w:rsidRPr="001F56D0" w:rsidRDefault="002C39F3"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lastRenderedPageBreak/>
        <w:t xml:space="preserve">19. </w:t>
      </w:r>
      <w:r w:rsidR="00803FC1" w:rsidRPr="001F56D0">
        <w:rPr>
          <w:rFonts w:ascii="Times New Roman" w:hAnsi="Times New Roman" w:cs="Times New Roman"/>
          <w:sz w:val="24"/>
          <w:szCs w:val="24"/>
        </w:rPr>
        <w:t>Bezpośrednia zapłata obejmuje wyłącznie należne wynagrodzenie, bez odsetek, należnych podwykonawcy lub dalszemu podwykonawcy.</w:t>
      </w:r>
    </w:p>
    <w:p w14:paraId="4AAAC528" w14:textId="1CD7F308" w:rsidR="00803FC1" w:rsidRPr="001F56D0" w:rsidRDefault="002C39F3"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 xml:space="preserve">20. </w:t>
      </w:r>
      <w:r w:rsidR="00803FC1" w:rsidRPr="001F56D0">
        <w:rPr>
          <w:rFonts w:ascii="Times New Roman" w:hAnsi="Times New Roman" w:cs="Times New Roman"/>
          <w:sz w:val="24"/>
          <w:szCs w:val="24"/>
        </w:rPr>
        <w:t xml:space="preserve">Przed dokonaniem bezpośredniej zapłaty Zamawiający jest obowiązany umożliwić Wykonawcy zgłoszenie pisemnie uwag dotyczących zasadności bezpośredniej zapłaty wynagrodzenia podwykonawcy lub dalszemu podwykonawcy. Zamawiający informuje </w:t>
      </w:r>
      <w:r w:rsidR="00BF3CAD" w:rsidRPr="001F56D0">
        <w:rPr>
          <w:rFonts w:ascii="Times New Roman" w:hAnsi="Times New Roman" w:cs="Times New Roman"/>
          <w:sz w:val="24"/>
          <w:szCs w:val="24"/>
        </w:rPr>
        <w:br/>
      </w:r>
      <w:r w:rsidR="00803FC1" w:rsidRPr="001F56D0">
        <w:rPr>
          <w:rFonts w:ascii="Times New Roman" w:hAnsi="Times New Roman" w:cs="Times New Roman"/>
          <w:sz w:val="24"/>
          <w:szCs w:val="24"/>
        </w:rPr>
        <w:t xml:space="preserve">o terminie zgłaszania uwag, nie krótszym niż 7 dni od dnia doręczenia tej informacji. </w:t>
      </w:r>
      <w:r w:rsidR="00BF3CAD" w:rsidRPr="001F56D0">
        <w:rPr>
          <w:rFonts w:ascii="Times New Roman" w:hAnsi="Times New Roman" w:cs="Times New Roman"/>
          <w:sz w:val="24"/>
          <w:szCs w:val="24"/>
        </w:rPr>
        <w:br/>
      </w:r>
      <w:r w:rsidR="00803FC1" w:rsidRPr="001F56D0">
        <w:rPr>
          <w:rFonts w:ascii="Times New Roman" w:hAnsi="Times New Roman" w:cs="Times New Roman"/>
          <w:sz w:val="24"/>
          <w:szCs w:val="24"/>
        </w:rPr>
        <w:t xml:space="preserve">W uwagach nie można powoływać się na potrącenia roszczeń wykonawcy względem podwykonawcy niezwiązanych z realizacją umowy o podwykonawstwo. </w:t>
      </w:r>
    </w:p>
    <w:p w14:paraId="145A6BEC" w14:textId="28E4B73B" w:rsidR="00803FC1" w:rsidRPr="001F56D0" w:rsidRDefault="002C39F3"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 xml:space="preserve">21. </w:t>
      </w:r>
      <w:r w:rsidR="00803FC1" w:rsidRPr="001F56D0">
        <w:rPr>
          <w:rFonts w:ascii="Times New Roman" w:hAnsi="Times New Roman" w:cs="Times New Roman"/>
          <w:sz w:val="24"/>
          <w:szCs w:val="24"/>
        </w:rPr>
        <w:t xml:space="preserve">W przypadku zgłoszenia uwag, o których mowa w ust. </w:t>
      </w:r>
      <w:r w:rsidRPr="001F56D0">
        <w:rPr>
          <w:rFonts w:ascii="Times New Roman" w:hAnsi="Times New Roman" w:cs="Times New Roman"/>
          <w:sz w:val="24"/>
          <w:szCs w:val="24"/>
        </w:rPr>
        <w:t>20</w:t>
      </w:r>
      <w:r w:rsidR="00803FC1" w:rsidRPr="001F56D0">
        <w:rPr>
          <w:rFonts w:ascii="Times New Roman" w:hAnsi="Times New Roman" w:cs="Times New Roman"/>
          <w:sz w:val="24"/>
          <w:szCs w:val="24"/>
        </w:rPr>
        <w:t>, w terminie wskazanym przez Zamawiającego, Zamawiający może:</w:t>
      </w:r>
    </w:p>
    <w:p w14:paraId="6BEAEEC9" w14:textId="77777777" w:rsidR="00803FC1" w:rsidRPr="001F56D0" w:rsidRDefault="00803FC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a) nie dokonać bezpośredniej zapłaty wynagrodzenia podwykonawcy lub dalszemu podwykonawcy, jeżeli Wykonawca wykaże niezasadność takiej zapłaty albo</w:t>
      </w:r>
    </w:p>
    <w:p w14:paraId="2ED77BBF" w14:textId="77777777" w:rsidR="00803FC1" w:rsidRPr="001F56D0" w:rsidRDefault="00803FC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BB3296D" w14:textId="77777777" w:rsidR="00803FC1" w:rsidRPr="001F56D0" w:rsidRDefault="00803FC1"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14:paraId="434908AC" w14:textId="4DE32EFA" w:rsidR="00803FC1" w:rsidRPr="001F56D0" w:rsidRDefault="002C39F3"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22</w:t>
      </w:r>
      <w:r w:rsidR="00803FC1" w:rsidRPr="001F56D0">
        <w:rPr>
          <w:rFonts w:ascii="Times New Roman" w:hAnsi="Times New Roman" w:cs="Times New Roman"/>
          <w:sz w:val="24"/>
          <w:szCs w:val="24"/>
        </w:rPr>
        <w:t>.</w:t>
      </w:r>
      <w:r w:rsidR="00F1171A" w:rsidRPr="001F56D0">
        <w:rPr>
          <w:rFonts w:ascii="Times New Roman" w:hAnsi="Times New Roman" w:cs="Times New Roman"/>
          <w:sz w:val="24"/>
          <w:szCs w:val="24"/>
        </w:rPr>
        <w:t> </w:t>
      </w:r>
      <w:r w:rsidR="00803FC1" w:rsidRPr="001F56D0">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63DE92A9" w14:textId="239343DD" w:rsidR="00803FC1" w:rsidRPr="00122F73" w:rsidRDefault="002C39F3"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sz w:val="24"/>
          <w:szCs w:val="24"/>
        </w:rPr>
        <w:t>23</w:t>
      </w:r>
      <w:r w:rsidR="00803FC1" w:rsidRPr="001F56D0">
        <w:rPr>
          <w:rFonts w:ascii="Times New Roman" w:hAnsi="Times New Roman" w:cs="Times New Roman"/>
          <w:sz w:val="24"/>
          <w:szCs w:val="24"/>
        </w:rPr>
        <w:t>.</w:t>
      </w:r>
      <w:r w:rsidR="00F1171A" w:rsidRPr="001F56D0">
        <w:rPr>
          <w:rFonts w:ascii="Times New Roman" w:hAnsi="Times New Roman" w:cs="Times New Roman"/>
          <w:sz w:val="24"/>
          <w:szCs w:val="24"/>
        </w:rPr>
        <w:t> </w:t>
      </w:r>
      <w:r w:rsidR="00803FC1" w:rsidRPr="001F56D0">
        <w:rPr>
          <w:rFonts w:ascii="Times New Roman" w:hAnsi="Times New Roman" w:cs="Times New Roman"/>
          <w:sz w:val="24"/>
          <w:szCs w:val="24"/>
        </w:rPr>
        <w:t xml:space="preserve">Konieczność wielokrotnego dokonywania </w:t>
      </w:r>
      <w:r w:rsidR="00803FC1" w:rsidRPr="00122F73">
        <w:rPr>
          <w:rFonts w:ascii="Times New Roman" w:hAnsi="Times New Roman" w:cs="Times New Roman"/>
          <w:sz w:val="24"/>
          <w:szCs w:val="24"/>
        </w:rPr>
        <w:t xml:space="preserve">bezpośredniej zapłaty podwykonawcy lub dalszemu podwykonawcy, o których mowa w ust. </w:t>
      </w:r>
      <w:r w:rsidR="00BF3CAD" w:rsidRPr="00122F73">
        <w:rPr>
          <w:rFonts w:ascii="Times New Roman" w:hAnsi="Times New Roman" w:cs="Times New Roman"/>
          <w:sz w:val="24"/>
          <w:szCs w:val="24"/>
        </w:rPr>
        <w:t>1</w:t>
      </w:r>
      <w:r w:rsidR="00803FC1" w:rsidRPr="00122F73">
        <w:rPr>
          <w:rFonts w:ascii="Times New Roman" w:hAnsi="Times New Roman" w:cs="Times New Roman"/>
          <w:sz w:val="24"/>
          <w:szCs w:val="24"/>
        </w:rPr>
        <w:t>7, lub konieczność dokonania bezpośrednich zapłat na sumę większą niż 5% wartości umowy może stanowić podstawę do odstąpienia od Umowy przez Zamawiającego.</w:t>
      </w:r>
    </w:p>
    <w:p w14:paraId="1788B861" w14:textId="2897B2BB" w:rsidR="001A5DDD" w:rsidRPr="001F56D0" w:rsidRDefault="002C39F3" w:rsidP="00F35B9C">
      <w:pPr>
        <w:pStyle w:val="Bezodstpw"/>
        <w:spacing w:line="276" w:lineRule="auto"/>
        <w:jc w:val="both"/>
        <w:rPr>
          <w:rFonts w:ascii="Times New Roman" w:hAnsi="Times New Roman" w:cs="Times New Roman"/>
          <w:bCs/>
          <w:iCs/>
          <w:sz w:val="24"/>
          <w:szCs w:val="24"/>
        </w:rPr>
      </w:pPr>
      <w:r w:rsidRPr="00122F73">
        <w:rPr>
          <w:rFonts w:ascii="Times New Roman" w:hAnsi="Times New Roman" w:cs="Times New Roman"/>
          <w:sz w:val="24"/>
          <w:szCs w:val="24"/>
        </w:rPr>
        <w:t>24</w:t>
      </w:r>
      <w:r w:rsidR="001A5DDD" w:rsidRPr="00122F73">
        <w:rPr>
          <w:rFonts w:ascii="Times New Roman" w:hAnsi="Times New Roman" w:cs="Times New Roman"/>
          <w:sz w:val="24"/>
          <w:szCs w:val="24"/>
        </w:rPr>
        <w:t xml:space="preserve">. Zamiast faktury w formie papierowej lub elektronicznej wystawionej </w:t>
      </w:r>
      <w:r w:rsidR="001A5DDD" w:rsidRPr="001F56D0">
        <w:rPr>
          <w:rFonts w:ascii="Times New Roman" w:hAnsi="Times New Roman" w:cs="Times New Roman"/>
          <w:sz w:val="24"/>
          <w:szCs w:val="24"/>
        </w:rPr>
        <w:t xml:space="preserve">na Gminę Krobia Wykonawca ma możliwość (ale nie jest obowiązany) wystawiania i wysyłania ustrukturyzowanych faktur elektronicznych do Gminy Krobia za pośrednictwem platformy elektronicznego fakturowania </w:t>
      </w:r>
      <w:hyperlink r:id="rId10" w:history="1">
        <w:r w:rsidR="001A5DDD" w:rsidRPr="001F56D0">
          <w:rPr>
            <w:rStyle w:val="Hipercze"/>
            <w:rFonts w:ascii="Times New Roman" w:hAnsi="Times New Roman" w:cs="Times New Roman"/>
            <w:iCs/>
            <w:color w:val="auto"/>
            <w:sz w:val="24"/>
            <w:szCs w:val="24"/>
          </w:rPr>
          <w:t>https://brokerpefexpert.efaktura.gov.pl</w:t>
        </w:r>
      </w:hyperlink>
      <w:r w:rsidR="001A5DDD" w:rsidRPr="001F56D0">
        <w:rPr>
          <w:rFonts w:ascii="Times New Roman" w:hAnsi="Times New Roman" w:cs="Times New Roman"/>
          <w:sz w:val="24"/>
          <w:szCs w:val="24"/>
        </w:rPr>
        <w:t xml:space="preserve"> na adres PEF: </w:t>
      </w:r>
      <w:r w:rsidR="001A5DDD" w:rsidRPr="001F56D0">
        <w:rPr>
          <w:rFonts w:ascii="Times New Roman" w:hAnsi="Times New Roman" w:cs="Times New Roman"/>
          <w:iCs/>
          <w:sz w:val="24"/>
          <w:szCs w:val="24"/>
        </w:rPr>
        <w:t>NIP 6961749038</w:t>
      </w:r>
      <w:r w:rsidR="001A5DDD" w:rsidRPr="001F56D0">
        <w:rPr>
          <w:rFonts w:ascii="Times New Roman" w:hAnsi="Times New Roman" w:cs="Times New Roman"/>
          <w:sz w:val="24"/>
          <w:szCs w:val="24"/>
        </w:rPr>
        <w:t xml:space="preserve"> – w przypadku wystawiania faktur elektronicznych na wskazany adres PEF Nabywcą/Odbiorcą towaru/usługi jest </w:t>
      </w:r>
      <w:r w:rsidR="001A5DDD" w:rsidRPr="001F56D0">
        <w:rPr>
          <w:rFonts w:ascii="Times New Roman" w:hAnsi="Times New Roman" w:cs="Times New Roman"/>
          <w:bCs/>
          <w:iCs/>
          <w:sz w:val="24"/>
          <w:szCs w:val="24"/>
        </w:rPr>
        <w:t>Gmina Krobia, ul. Rynek 1,  63-840 Krobia, NIP: 6961749038.</w:t>
      </w:r>
    </w:p>
    <w:p w14:paraId="13276DA4" w14:textId="5EC1915B" w:rsidR="001A5DDD" w:rsidRPr="001F56D0" w:rsidRDefault="002C39F3" w:rsidP="00F35B9C">
      <w:pPr>
        <w:pStyle w:val="Bezodstpw"/>
        <w:spacing w:line="276" w:lineRule="auto"/>
        <w:jc w:val="both"/>
        <w:rPr>
          <w:rFonts w:ascii="Times New Roman" w:hAnsi="Times New Roman" w:cs="Times New Roman"/>
          <w:sz w:val="24"/>
          <w:szCs w:val="24"/>
        </w:rPr>
      </w:pPr>
      <w:r w:rsidRPr="001F56D0">
        <w:rPr>
          <w:rFonts w:ascii="Times New Roman" w:hAnsi="Times New Roman" w:cs="Times New Roman"/>
          <w:bCs/>
          <w:iCs/>
          <w:sz w:val="24"/>
          <w:szCs w:val="24"/>
        </w:rPr>
        <w:t xml:space="preserve">25. </w:t>
      </w:r>
      <w:r w:rsidR="001A5DDD" w:rsidRPr="001F56D0">
        <w:rPr>
          <w:rFonts w:ascii="Times New Roman" w:hAnsi="Times New Roman" w:cs="Times New Roman"/>
          <w:sz w:val="24"/>
          <w:szCs w:val="24"/>
        </w:rPr>
        <w:t>Zamawiający jest obowiązany do odbierania od Wykonawcy ustrukturyzowanych faktur elektronicznych przesłanych za pośrednictwem platformy na adres PEF wskazany przez Zamawiającego. Przepisu art. 106n ust. 1 ustawy z dnia 11 marca 2004 r. o podatku od towarów i usług nie stosuje się.</w:t>
      </w:r>
    </w:p>
    <w:p w14:paraId="6519086D" w14:textId="18A7C5EC" w:rsidR="001A5DDD" w:rsidRDefault="002C39F3" w:rsidP="00F35B9C">
      <w:pPr>
        <w:pStyle w:val="Bezodstpw"/>
        <w:spacing w:line="276" w:lineRule="auto"/>
        <w:jc w:val="both"/>
        <w:rPr>
          <w:rFonts w:ascii="Times New Roman" w:hAnsi="Times New Roman" w:cs="Times New Roman"/>
          <w:sz w:val="24"/>
          <w:szCs w:val="24"/>
          <w:u w:val="single"/>
        </w:rPr>
      </w:pPr>
      <w:r w:rsidRPr="001F56D0">
        <w:rPr>
          <w:rFonts w:ascii="Times New Roman" w:hAnsi="Times New Roman" w:cs="Times New Roman"/>
          <w:sz w:val="24"/>
          <w:szCs w:val="24"/>
        </w:rPr>
        <w:t xml:space="preserve">26. </w:t>
      </w:r>
      <w:r w:rsidR="001A5DDD" w:rsidRPr="001F56D0">
        <w:rPr>
          <w:rFonts w:ascii="Times New Roman" w:hAnsi="Times New Roman" w:cs="Times New Roman"/>
          <w:sz w:val="24"/>
          <w:szCs w:val="24"/>
        </w:rPr>
        <w:t xml:space="preserve">Zgodnie z art. 4 ust. 4 </w:t>
      </w:r>
      <w:r w:rsidR="001A5DDD" w:rsidRPr="001F56D0">
        <w:rPr>
          <w:rFonts w:ascii="Times New Roman" w:hAnsi="Times New Roman" w:cs="Times New Roman"/>
          <w:iCs/>
          <w:sz w:val="24"/>
          <w:szCs w:val="24"/>
        </w:rPr>
        <w:t xml:space="preserve">ustawy z dnia 9 listopada 2018 r. o elektronicznym fakturowaniu </w:t>
      </w:r>
      <w:r w:rsidR="001A5DDD" w:rsidRPr="001F56D0">
        <w:rPr>
          <w:rFonts w:ascii="Times New Roman" w:hAnsi="Times New Roman" w:cs="Times New Roman"/>
          <w:iCs/>
          <w:sz w:val="24"/>
          <w:szCs w:val="24"/>
        </w:rPr>
        <w:br/>
        <w:t>w zamówieniach publicznych, koncesjach na roboty budowlane lub usługi oraz partnerstwie publiczno-prywatnym (Dz.U. z 2020 r. poz. 1666 ze zm.),</w:t>
      </w:r>
      <w:r w:rsidR="001A5DDD" w:rsidRPr="001F56D0">
        <w:rPr>
          <w:rFonts w:ascii="Times New Roman" w:hAnsi="Times New Roman" w:cs="Times New Roman"/>
          <w:sz w:val="24"/>
          <w:szCs w:val="24"/>
        </w:rPr>
        <w:t xml:space="preserve"> Zamawiający </w:t>
      </w:r>
      <w:r w:rsidR="001A5DDD" w:rsidRPr="001F56D0">
        <w:rPr>
          <w:rFonts w:ascii="Times New Roman" w:hAnsi="Times New Roman" w:cs="Times New Roman"/>
          <w:sz w:val="24"/>
          <w:szCs w:val="24"/>
        </w:rPr>
        <w:br/>
        <w:t xml:space="preserve">i Wykonawca mogą wysyłać i odbierać </w:t>
      </w:r>
      <w:r w:rsidR="001A5DDD" w:rsidRPr="001F56D0">
        <w:rPr>
          <w:rFonts w:ascii="Times New Roman" w:hAnsi="Times New Roman" w:cs="Times New Roman"/>
          <w:sz w:val="24"/>
          <w:szCs w:val="24"/>
          <w:u w:val="single"/>
        </w:rPr>
        <w:t>inne ustrukturyzowane dokumenty</w:t>
      </w:r>
      <w:r w:rsidR="001A5DDD" w:rsidRPr="001F56D0">
        <w:rPr>
          <w:rFonts w:ascii="Times New Roman" w:hAnsi="Times New Roman" w:cs="Times New Roman"/>
          <w:sz w:val="24"/>
          <w:szCs w:val="24"/>
        </w:rPr>
        <w:t xml:space="preserve"> elektroniczne za pośrednictwem platformy, </w:t>
      </w:r>
      <w:r w:rsidR="001A5DDD" w:rsidRPr="001F56D0">
        <w:rPr>
          <w:rFonts w:ascii="Times New Roman" w:hAnsi="Times New Roman" w:cs="Times New Roman"/>
          <w:sz w:val="24"/>
          <w:szCs w:val="24"/>
          <w:u w:val="single"/>
        </w:rPr>
        <w:t>jeżeli druga strona wyrazi na to zgodę.</w:t>
      </w:r>
      <w:r w:rsidR="001A5DDD" w:rsidRPr="00F35B9C">
        <w:rPr>
          <w:rFonts w:ascii="Times New Roman" w:hAnsi="Times New Roman" w:cs="Times New Roman"/>
          <w:sz w:val="24"/>
          <w:szCs w:val="24"/>
          <w:u w:val="single"/>
        </w:rPr>
        <w:t xml:space="preserve"> </w:t>
      </w:r>
    </w:p>
    <w:p w14:paraId="7760AF78" w14:textId="53388C66" w:rsidR="00122F73" w:rsidRDefault="00122F73" w:rsidP="00F35B9C">
      <w:pPr>
        <w:pStyle w:val="Bezodstpw"/>
        <w:spacing w:line="276" w:lineRule="auto"/>
        <w:jc w:val="both"/>
        <w:rPr>
          <w:rFonts w:ascii="Times New Roman" w:hAnsi="Times New Roman" w:cs="Times New Roman"/>
          <w:sz w:val="24"/>
          <w:szCs w:val="24"/>
          <w:u w:val="single"/>
        </w:rPr>
      </w:pPr>
    </w:p>
    <w:p w14:paraId="3B6EFDFF" w14:textId="77777777" w:rsidR="00122F73" w:rsidRPr="00F35B9C" w:rsidRDefault="00122F73" w:rsidP="00F35B9C">
      <w:pPr>
        <w:pStyle w:val="Bezodstpw"/>
        <w:spacing w:line="276" w:lineRule="auto"/>
        <w:jc w:val="both"/>
        <w:rPr>
          <w:rFonts w:ascii="Times New Roman" w:hAnsi="Times New Roman" w:cs="Times New Roman"/>
          <w:bCs/>
          <w:iCs/>
          <w:sz w:val="24"/>
          <w:szCs w:val="24"/>
        </w:rPr>
      </w:pPr>
    </w:p>
    <w:p w14:paraId="2637A935" w14:textId="77777777" w:rsidR="00751EFC" w:rsidRPr="004B571E" w:rsidRDefault="00751EFC" w:rsidP="001F58E1">
      <w:pPr>
        <w:rPr>
          <w:rFonts w:ascii="Times New Roman" w:hAnsi="Times New Roman" w:cs="Times New Roman"/>
          <w:b/>
          <w:sz w:val="24"/>
          <w:szCs w:val="24"/>
        </w:rPr>
      </w:pPr>
    </w:p>
    <w:p w14:paraId="5114F1F4" w14:textId="5C899C22" w:rsidR="00803FC1" w:rsidRPr="004B571E" w:rsidRDefault="00803FC1" w:rsidP="00803FC1">
      <w:pPr>
        <w:jc w:val="center"/>
        <w:rPr>
          <w:rFonts w:ascii="Times New Roman" w:hAnsi="Times New Roman" w:cs="Times New Roman"/>
          <w:b/>
          <w:sz w:val="24"/>
          <w:szCs w:val="24"/>
        </w:rPr>
      </w:pPr>
      <w:r w:rsidRPr="004B571E">
        <w:rPr>
          <w:rFonts w:ascii="Times New Roman" w:hAnsi="Times New Roman" w:cs="Times New Roman"/>
          <w:b/>
          <w:sz w:val="24"/>
          <w:szCs w:val="24"/>
        </w:rPr>
        <w:lastRenderedPageBreak/>
        <w:t>§ 9</w:t>
      </w:r>
    </w:p>
    <w:p w14:paraId="2B92F948" w14:textId="77777777" w:rsidR="00803FC1" w:rsidRPr="004B571E" w:rsidRDefault="00803FC1" w:rsidP="00803FC1">
      <w:pPr>
        <w:jc w:val="center"/>
        <w:rPr>
          <w:rFonts w:ascii="Times New Roman" w:hAnsi="Times New Roman" w:cs="Times New Roman"/>
          <w:b/>
          <w:sz w:val="24"/>
          <w:szCs w:val="24"/>
        </w:rPr>
      </w:pPr>
      <w:r w:rsidRPr="004B571E">
        <w:rPr>
          <w:rFonts w:ascii="Times New Roman" w:hAnsi="Times New Roman" w:cs="Times New Roman"/>
          <w:b/>
          <w:sz w:val="24"/>
          <w:szCs w:val="24"/>
        </w:rPr>
        <w:t>Sposób ustalania wynagrodzenia</w:t>
      </w:r>
    </w:p>
    <w:p w14:paraId="4071F840" w14:textId="58D0F898" w:rsidR="00803FC1" w:rsidRPr="004B571E" w:rsidRDefault="00803FC1" w:rsidP="003A2CCB">
      <w:pPr>
        <w:ind w:left="284" w:hanging="284"/>
        <w:jc w:val="both"/>
        <w:rPr>
          <w:rFonts w:ascii="Times New Roman" w:eastAsia="Times New Roman" w:hAnsi="Times New Roman" w:cs="Times New Roman"/>
          <w:sz w:val="24"/>
          <w:szCs w:val="24"/>
        </w:rPr>
      </w:pPr>
      <w:r w:rsidRPr="004B571E">
        <w:rPr>
          <w:rFonts w:ascii="Times New Roman" w:hAnsi="Times New Roman" w:cs="Times New Roman"/>
          <w:sz w:val="24"/>
          <w:szCs w:val="24"/>
        </w:rPr>
        <w:t xml:space="preserve">1. </w:t>
      </w:r>
      <w:r w:rsidRPr="004B571E">
        <w:rPr>
          <w:rFonts w:ascii="Times New Roman" w:eastAsia="Times New Roman" w:hAnsi="Times New Roman" w:cs="Times New Roman"/>
          <w:sz w:val="24"/>
          <w:szCs w:val="24"/>
        </w:rPr>
        <w:t>Jeżeli roboty wynikające ze zmian wprowadzonych na podstawie § 3 ust. 5 odpowiadają opisowi pozycji w kosztorysie, cena jednostkowa tam określona używana jest do wyliczenia w proporcjonalnej wysokości wynagrodzenia.</w:t>
      </w:r>
    </w:p>
    <w:p w14:paraId="6F4D98D2" w14:textId="6D86A004" w:rsidR="00803FC1" w:rsidRPr="004B571E" w:rsidRDefault="00803FC1" w:rsidP="003A2CCB">
      <w:pPr>
        <w:ind w:left="284" w:hanging="284"/>
        <w:jc w:val="both"/>
        <w:rPr>
          <w:rFonts w:ascii="Times New Roman" w:eastAsia="Times New Roman" w:hAnsi="Times New Roman" w:cs="Times New Roman"/>
          <w:sz w:val="24"/>
          <w:szCs w:val="24"/>
        </w:rPr>
      </w:pPr>
      <w:r w:rsidRPr="004B571E">
        <w:rPr>
          <w:rFonts w:ascii="Times New Roman" w:eastAsia="Times New Roman" w:hAnsi="Times New Roman" w:cs="Times New Roman"/>
          <w:sz w:val="24"/>
          <w:szCs w:val="24"/>
        </w:rPr>
        <w:t xml:space="preserve">2. Jeżeli roboty wynikające ze zmian wprowadzonych na podstawie § 3 ust. 5, nie odpowiadają opisowi pozycji z kosztorysu, Wykonawca przedkłada do akceptacji Zamawiającego cenę jednostkową elementu nie wyższą od ceny wynikającej </w:t>
      </w:r>
      <w:r w:rsidR="00BF3CAD">
        <w:rPr>
          <w:rFonts w:ascii="Times New Roman" w:eastAsia="Times New Roman" w:hAnsi="Times New Roman" w:cs="Times New Roman"/>
          <w:sz w:val="24"/>
          <w:szCs w:val="24"/>
        </w:rPr>
        <w:br/>
      </w:r>
      <w:r w:rsidRPr="004B571E">
        <w:rPr>
          <w:rFonts w:ascii="Times New Roman" w:eastAsia="Times New Roman" w:hAnsi="Times New Roman" w:cs="Times New Roman"/>
          <w:sz w:val="24"/>
          <w:szCs w:val="24"/>
        </w:rPr>
        <w:t xml:space="preserve">z </w:t>
      </w:r>
      <w:r w:rsidR="005C6D56" w:rsidRPr="004B571E">
        <w:rPr>
          <w:rFonts w:ascii="Times New Roman" w:eastAsia="Times New Roman" w:hAnsi="Times New Roman" w:cs="Times New Roman"/>
          <w:sz w:val="24"/>
          <w:szCs w:val="24"/>
        </w:rPr>
        <w:t>pierwotnego kosztorysu ofertowego złożonego z ofertą.</w:t>
      </w:r>
      <w:r w:rsidRPr="004B571E">
        <w:rPr>
          <w:rFonts w:ascii="Times New Roman" w:eastAsia="Times New Roman" w:hAnsi="Times New Roman" w:cs="Times New Roman"/>
          <w:sz w:val="24"/>
          <w:szCs w:val="24"/>
        </w:rPr>
        <w:t xml:space="preserve"> W przypadku konieczności zastosowania indywidualnej kalkulacji ceny jednostkowej robót Wykonawca przyjmie ceny czynników produkcji zgodnie z </w:t>
      </w:r>
      <w:r w:rsidR="005C6D56" w:rsidRPr="004B571E">
        <w:rPr>
          <w:rFonts w:ascii="Times New Roman" w:eastAsia="Times New Roman" w:hAnsi="Times New Roman" w:cs="Times New Roman"/>
          <w:sz w:val="24"/>
          <w:szCs w:val="24"/>
        </w:rPr>
        <w:t>pierwotnym kosztorysem ofertowym</w:t>
      </w:r>
      <w:r w:rsidRPr="004B571E">
        <w:rPr>
          <w:rFonts w:ascii="Times New Roman" w:eastAsia="Times New Roman" w:hAnsi="Times New Roman" w:cs="Times New Roman"/>
          <w:sz w:val="24"/>
          <w:szCs w:val="24"/>
        </w:rPr>
        <w:t xml:space="preserve"> </w:t>
      </w:r>
      <w:r w:rsidR="00BF3CAD">
        <w:rPr>
          <w:rFonts w:ascii="Times New Roman" w:eastAsia="Times New Roman" w:hAnsi="Times New Roman" w:cs="Times New Roman"/>
          <w:sz w:val="24"/>
          <w:szCs w:val="24"/>
        </w:rPr>
        <w:br/>
      </w:r>
      <w:r w:rsidRPr="004B571E">
        <w:rPr>
          <w:rFonts w:ascii="Times New Roman" w:eastAsia="Times New Roman" w:hAnsi="Times New Roman" w:cs="Times New Roman"/>
          <w:sz w:val="24"/>
          <w:szCs w:val="24"/>
        </w:rPr>
        <w:t>z uwzględnieniem nakładów rzeczowych określonych w Katalogach Nakładów Rzeczowych (KNR), a w przypadku robót, dla których nie określono nakładów rzeczowych KNR, wg innych ogólnie stosowanych katalogów lub nakładów własnych zaakceptowanych przez Zamawiającego.</w:t>
      </w:r>
      <w:r w:rsidR="005C6D56" w:rsidRPr="004B571E">
        <w:rPr>
          <w:rFonts w:ascii="Times New Roman" w:eastAsia="Times New Roman" w:hAnsi="Times New Roman" w:cs="Times New Roman"/>
          <w:sz w:val="24"/>
          <w:szCs w:val="24"/>
        </w:rPr>
        <w:t xml:space="preserve"> </w:t>
      </w:r>
    </w:p>
    <w:p w14:paraId="0EECADDF" w14:textId="77777777" w:rsidR="00803FC1" w:rsidRPr="004B571E" w:rsidRDefault="00803FC1" w:rsidP="00803FC1">
      <w:pPr>
        <w:ind w:left="284" w:hanging="284"/>
        <w:jc w:val="both"/>
        <w:rPr>
          <w:rFonts w:ascii="Times New Roman" w:eastAsia="Times New Roman" w:hAnsi="Times New Roman" w:cs="Times New Roman"/>
          <w:sz w:val="24"/>
          <w:szCs w:val="24"/>
        </w:rPr>
      </w:pPr>
      <w:r w:rsidRPr="004B571E">
        <w:rPr>
          <w:rFonts w:ascii="Times New Roman" w:eastAsia="Times New Roman" w:hAnsi="Times New Roman" w:cs="Times New Roman"/>
          <w:sz w:val="24"/>
          <w:szCs w:val="24"/>
        </w:rPr>
        <w:t>3. Wykonawca powinien wyliczyć ceny, o których mowa w ust. 2 i przedstawić Zamawiającemu do akceptacji wysokość wynagrodzenia wynikającą ze zmian przed rozpoczęciem robót wynikających z tych zmian.</w:t>
      </w:r>
    </w:p>
    <w:p w14:paraId="28D707F9"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4B571E">
        <w:rPr>
          <w:rFonts w:ascii="Times New Roman" w:eastAsia="Times New Roman" w:hAnsi="Times New Roman" w:cs="Times New Roman"/>
          <w:sz w:val="24"/>
          <w:szCs w:val="24"/>
        </w:rPr>
        <w:t>4. Jeżeli w trakcie realizacji Umowy zajdzie konieczność rezygnacji z wykonania części robót i/lub usług objętych przedmiotem umowy, wartość wynagrodzenia zostanie zmniejszona stosownie do zakresu części robót i/lub usług, które nie zostały wykonane.</w:t>
      </w:r>
      <w:r w:rsidRPr="00803FC1">
        <w:rPr>
          <w:rFonts w:ascii="Times New Roman" w:eastAsia="Times New Roman" w:hAnsi="Times New Roman" w:cs="Times New Roman"/>
          <w:sz w:val="24"/>
          <w:szCs w:val="24"/>
        </w:rPr>
        <w:t xml:space="preserve"> </w:t>
      </w:r>
    </w:p>
    <w:p w14:paraId="37FC37F0" w14:textId="77777777" w:rsidR="005F1D58" w:rsidRDefault="005F1D58" w:rsidP="00803FC1">
      <w:pPr>
        <w:jc w:val="center"/>
        <w:rPr>
          <w:rFonts w:ascii="Times New Roman" w:hAnsi="Times New Roman" w:cs="Times New Roman"/>
          <w:b/>
          <w:sz w:val="24"/>
          <w:szCs w:val="24"/>
        </w:rPr>
      </w:pPr>
    </w:p>
    <w:p w14:paraId="5C59ABA1" w14:textId="79E3ECB1"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10</w:t>
      </w:r>
    </w:p>
    <w:p w14:paraId="771A26F6"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Gwarancja i rękojmia</w:t>
      </w:r>
    </w:p>
    <w:p w14:paraId="4155A5A7" w14:textId="3CE276DA"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Wykonawca udziela gwarancji jakości na okres ……………………miesięcy, na wykonane roboty, </w:t>
      </w:r>
      <w:r w:rsidRPr="004B571E">
        <w:rPr>
          <w:rFonts w:ascii="Times New Roman" w:hAnsi="Times New Roman" w:cs="Times New Roman"/>
          <w:sz w:val="24"/>
          <w:szCs w:val="24"/>
        </w:rPr>
        <w:t xml:space="preserve">w tym użyte materiały oraz zamontowane urządzenia, liczony od dnia podpisania </w:t>
      </w:r>
      <w:r w:rsidRPr="00407B34">
        <w:rPr>
          <w:rFonts w:ascii="Times New Roman" w:hAnsi="Times New Roman" w:cs="Times New Roman"/>
          <w:strike/>
          <w:color w:val="FF0000"/>
          <w:sz w:val="24"/>
          <w:szCs w:val="24"/>
        </w:rPr>
        <w:t>bez zastrzeżeń</w:t>
      </w:r>
      <w:r w:rsidRPr="00407B34">
        <w:rPr>
          <w:rFonts w:ascii="Times New Roman" w:hAnsi="Times New Roman" w:cs="Times New Roman"/>
          <w:color w:val="FF0000"/>
          <w:sz w:val="24"/>
          <w:szCs w:val="24"/>
        </w:rPr>
        <w:t xml:space="preserve"> </w:t>
      </w:r>
      <w:r w:rsidR="006F75F7" w:rsidRPr="004B571E">
        <w:rPr>
          <w:rFonts w:ascii="Times New Roman" w:hAnsi="Times New Roman" w:cs="Times New Roman"/>
          <w:sz w:val="24"/>
          <w:szCs w:val="24"/>
        </w:rPr>
        <w:t>protokołu końcowego bezusterkowego odbioru</w:t>
      </w:r>
      <w:r w:rsidR="006F75F7" w:rsidRPr="004B571E">
        <w:rPr>
          <w:rFonts w:cs="Times New Roman"/>
        </w:rPr>
        <w:t xml:space="preserve"> </w:t>
      </w:r>
      <w:r w:rsidR="006F75F7" w:rsidRPr="004B571E">
        <w:rPr>
          <w:rFonts w:ascii="Times New Roman" w:hAnsi="Times New Roman" w:cs="Times New Roman"/>
          <w:sz w:val="24"/>
          <w:szCs w:val="24"/>
        </w:rPr>
        <w:t>zadania</w:t>
      </w:r>
      <w:r w:rsidRPr="004B571E">
        <w:rPr>
          <w:rFonts w:ascii="Times New Roman" w:hAnsi="Times New Roman" w:cs="Times New Roman"/>
          <w:sz w:val="24"/>
          <w:szCs w:val="24"/>
        </w:rPr>
        <w:t xml:space="preserve"> obejmującego</w:t>
      </w:r>
      <w:r w:rsidRPr="00803FC1">
        <w:rPr>
          <w:rFonts w:ascii="Times New Roman" w:hAnsi="Times New Roman" w:cs="Times New Roman"/>
          <w:sz w:val="24"/>
          <w:szCs w:val="24"/>
        </w:rPr>
        <w:t xml:space="preserve"> potwierdzenie prawidłowego wykonania przedmiotu umowy. Dokumentem gwarancyjnym jest niniejsza Umowa. </w:t>
      </w:r>
    </w:p>
    <w:p w14:paraId="0DC0BBEE"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Jeżeli w okresie gwarancji jakości zostaną stwierdzone wady, Wykonawca zrealizuje swoje zobowiązania wynikające z udzielonej gwarancji jakości w terminie wyznaczonym przez Zamawiającego.</w:t>
      </w:r>
    </w:p>
    <w:p w14:paraId="35F65F25" w14:textId="2EA93CF4" w:rsidR="00803FC1" w:rsidRPr="00803FC1" w:rsidRDefault="00803FC1" w:rsidP="00A7538C">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Termin na usunięcie wady nie może być dłuższy niż </w:t>
      </w:r>
      <w:r w:rsidR="003A2CCB">
        <w:rPr>
          <w:rFonts w:ascii="Times New Roman" w:hAnsi="Times New Roman" w:cs="Times New Roman"/>
          <w:sz w:val="24"/>
          <w:szCs w:val="24"/>
        </w:rPr>
        <w:t>21</w:t>
      </w:r>
      <w:r w:rsidR="00A7538C">
        <w:rPr>
          <w:rFonts w:ascii="Times New Roman" w:hAnsi="Times New Roman" w:cs="Times New Roman"/>
          <w:sz w:val="24"/>
          <w:szCs w:val="24"/>
        </w:rPr>
        <w:t xml:space="preserve"> d</w:t>
      </w:r>
      <w:r w:rsidRPr="00803FC1">
        <w:rPr>
          <w:rFonts w:ascii="Times New Roman" w:hAnsi="Times New Roman" w:cs="Times New Roman"/>
          <w:sz w:val="24"/>
          <w:szCs w:val="24"/>
        </w:rPr>
        <w:t>ni od daty</w:t>
      </w:r>
      <w:r w:rsidR="00A7538C">
        <w:rPr>
          <w:rFonts w:ascii="Times New Roman" w:hAnsi="Times New Roman" w:cs="Times New Roman"/>
          <w:sz w:val="24"/>
          <w:szCs w:val="24"/>
        </w:rPr>
        <w:t xml:space="preserve"> </w:t>
      </w:r>
      <w:r w:rsidR="00A7538C" w:rsidRPr="00B8766C">
        <w:rPr>
          <w:rFonts w:ascii="Times New Roman" w:hAnsi="Times New Roman" w:cs="Times New Roman"/>
          <w:sz w:val="24"/>
          <w:szCs w:val="24"/>
        </w:rPr>
        <w:t>pisemnego</w:t>
      </w:r>
      <w:r w:rsidR="00647D68">
        <w:rPr>
          <w:rFonts w:ascii="Times New Roman" w:hAnsi="Times New Roman" w:cs="Times New Roman"/>
          <w:color w:val="01FF74"/>
          <w:sz w:val="24"/>
          <w:szCs w:val="24"/>
        </w:rPr>
        <w:t xml:space="preserve"> </w:t>
      </w:r>
      <w:r w:rsidRPr="00803FC1">
        <w:rPr>
          <w:rFonts w:ascii="Times New Roman" w:hAnsi="Times New Roman" w:cs="Times New Roman"/>
          <w:sz w:val="24"/>
          <w:szCs w:val="24"/>
        </w:rPr>
        <w:t xml:space="preserve">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14:paraId="47ACE56F" w14:textId="60B5AB58"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 odniesieniu do wad uniemożliwiających lub w znacznym stopniu utrudniających funkcjonowanie obiektu Wykonawca zobowiązuje się do przystąpienia do działań naprawczych i zabezpieczenia wadliwego elementu w terminie nie dłuższym niż </w:t>
      </w:r>
      <w:r w:rsidR="00AD1756">
        <w:rPr>
          <w:rFonts w:ascii="Times New Roman" w:hAnsi="Times New Roman" w:cs="Times New Roman"/>
          <w:sz w:val="24"/>
          <w:szCs w:val="24"/>
        </w:rPr>
        <w:t>7</w:t>
      </w:r>
      <w:r w:rsidRPr="00803FC1">
        <w:rPr>
          <w:rFonts w:ascii="Times New Roman" w:hAnsi="Times New Roman" w:cs="Times New Roman"/>
          <w:sz w:val="24"/>
          <w:szCs w:val="24"/>
        </w:rPr>
        <w:t xml:space="preserve"> dni, </w:t>
      </w:r>
      <w:r w:rsidR="00BF3CAD">
        <w:rPr>
          <w:rFonts w:ascii="Times New Roman" w:hAnsi="Times New Roman" w:cs="Times New Roman"/>
          <w:sz w:val="24"/>
          <w:szCs w:val="24"/>
        </w:rPr>
        <w:br/>
      </w:r>
      <w:r w:rsidRPr="00803FC1">
        <w:rPr>
          <w:rFonts w:ascii="Times New Roman" w:hAnsi="Times New Roman" w:cs="Times New Roman"/>
          <w:sz w:val="24"/>
          <w:szCs w:val="24"/>
        </w:rPr>
        <w:t xml:space="preserve">a w odniesieniu do wad zagrażających bezpieczeństwu w terminie do </w:t>
      </w:r>
      <w:r w:rsidR="00AD1756">
        <w:rPr>
          <w:rFonts w:ascii="Times New Roman" w:hAnsi="Times New Roman" w:cs="Times New Roman"/>
          <w:sz w:val="24"/>
          <w:szCs w:val="24"/>
        </w:rPr>
        <w:t>24</w:t>
      </w:r>
      <w:r w:rsidRPr="00803FC1">
        <w:rPr>
          <w:rFonts w:ascii="Times New Roman" w:hAnsi="Times New Roman" w:cs="Times New Roman"/>
          <w:sz w:val="24"/>
          <w:szCs w:val="24"/>
        </w:rPr>
        <w:t xml:space="preserve"> godzin od momentu powiadomienia przez Zamawiającego.</w:t>
      </w:r>
    </w:p>
    <w:p w14:paraId="4EEAA8BE" w14:textId="5134401B"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5. Wykonawca udziela rękojmi na okres</w:t>
      </w:r>
      <w:r w:rsidR="003A2CCB">
        <w:rPr>
          <w:rFonts w:ascii="Times New Roman" w:hAnsi="Times New Roman" w:cs="Times New Roman"/>
          <w:sz w:val="24"/>
          <w:szCs w:val="24"/>
        </w:rPr>
        <w:t xml:space="preserve"> 60</w:t>
      </w:r>
      <w:r w:rsidRPr="00803FC1">
        <w:rPr>
          <w:rFonts w:ascii="Times New Roman" w:hAnsi="Times New Roman" w:cs="Times New Roman"/>
          <w:sz w:val="24"/>
          <w:szCs w:val="24"/>
        </w:rPr>
        <w:t xml:space="preserve"> miesięcy. Termin rękojmi rozpoczyna swój bieg od daty podpisania </w:t>
      </w:r>
      <w:r w:rsidRPr="00407B34">
        <w:rPr>
          <w:rFonts w:ascii="Times New Roman" w:hAnsi="Times New Roman" w:cs="Times New Roman"/>
          <w:strike/>
          <w:color w:val="FF0000"/>
          <w:sz w:val="24"/>
          <w:szCs w:val="24"/>
        </w:rPr>
        <w:t>bez zastrzeżeń</w:t>
      </w:r>
      <w:r w:rsidRPr="00803FC1">
        <w:rPr>
          <w:rFonts w:ascii="Times New Roman" w:hAnsi="Times New Roman" w:cs="Times New Roman"/>
          <w:sz w:val="24"/>
          <w:szCs w:val="24"/>
        </w:rPr>
        <w:t xml:space="preserve"> protokołu zdawczo-odbiorczego obejmującego potwierdzenie prawidłowego wykonania przedmiotu umowy.</w:t>
      </w:r>
    </w:p>
    <w:p w14:paraId="1B585D90"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6. W przypadku niewywiązania się Wykonawcy z obowiązków określonych w ust. 3 i 4, Wykonawca niniejszym upoważnia Zamawiającego do usunięcia wad na koszt i ryzyko Wykonawcy. </w:t>
      </w:r>
    </w:p>
    <w:p w14:paraId="1E6D9CB0" w14:textId="01310BA3" w:rsidR="001F58E1" w:rsidRDefault="001F58E1" w:rsidP="00803FC1">
      <w:pPr>
        <w:jc w:val="center"/>
        <w:rPr>
          <w:rFonts w:ascii="Times New Roman" w:hAnsi="Times New Roman" w:cs="Times New Roman"/>
          <w:b/>
          <w:sz w:val="24"/>
          <w:szCs w:val="24"/>
        </w:rPr>
      </w:pPr>
    </w:p>
    <w:p w14:paraId="51981CFE" w14:textId="539D1FA1" w:rsidR="001F56D0" w:rsidRDefault="001F56D0" w:rsidP="00803FC1">
      <w:pPr>
        <w:jc w:val="center"/>
        <w:rPr>
          <w:rFonts w:ascii="Times New Roman" w:hAnsi="Times New Roman" w:cs="Times New Roman"/>
          <w:b/>
          <w:sz w:val="24"/>
          <w:szCs w:val="24"/>
        </w:rPr>
      </w:pPr>
    </w:p>
    <w:p w14:paraId="4DD3433F" w14:textId="3CC7A6F9" w:rsidR="001F56D0" w:rsidRDefault="001F56D0" w:rsidP="00803FC1">
      <w:pPr>
        <w:jc w:val="center"/>
        <w:rPr>
          <w:rFonts w:ascii="Times New Roman" w:hAnsi="Times New Roman" w:cs="Times New Roman"/>
          <w:b/>
          <w:sz w:val="24"/>
          <w:szCs w:val="24"/>
        </w:rPr>
      </w:pPr>
    </w:p>
    <w:p w14:paraId="525D6530" w14:textId="77777777" w:rsidR="001F56D0" w:rsidRDefault="001F56D0" w:rsidP="00803FC1">
      <w:pPr>
        <w:jc w:val="center"/>
        <w:rPr>
          <w:rFonts w:ascii="Times New Roman" w:hAnsi="Times New Roman" w:cs="Times New Roman"/>
          <w:b/>
          <w:sz w:val="24"/>
          <w:szCs w:val="24"/>
        </w:rPr>
      </w:pPr>
    </w:p>
    <w:p w14:paraId="280A1D4E" w14:textId="791E674B"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11</w:t>
      </w:r>
    </w:p>
    <w:p w14:paraId="2712F176"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Zabezpieczenie</w:t>
      </w:r>
    </w:p>
    <w:p w14:paraId="1CC5F138" w14:textId="71740D4B" w:rsidR="00803FC1" w:rsidRPr="00803FC1" w:rsidRDefault="00803FC1" w:rsidP="003A2CC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Zabezpieczenie należytego wykonania umowy zwane dalej „zabezpieczeniem” ustalone zostało na kwotę …………… zł (słownie: ……………………………………), co stanowi 5 % ceny całkowitej brutto podanej w ofercie Wykonawcy. Zabezpieczenie służy pokryciu roszczeń z tytułu niewykonania lub nienależytego wykonania umowy oraz pokryciu roszczeń z tytułu gwarancji jakości.</w:t>
      </w:r>
    </w:p>
    <w:p w14:paraId="70C3B168"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2. W dniu podpisaniu umowy Wykonawca wnosi zabezpieczenie według swego wyboru </w:t>
      </w:r>
      <w:r w:rsidRPr="00803FC1">
        <w:rPr>
          <w:rFonts w:ascii="Times New Roman" w:hAnsi="Times New Roman" w:cs="Times New Roman"/>
          <w:sz w:val="24"/>
          <w:szCs w:val="24"/>
        </w:rPr>
        <w:br/>
        <w:t>w formie…………………………………………………… (która/które stanowi załącznik do  umowy).</w:t>
      </w:r>
    </w:p>
    <w:p w14:paraId="1E79C83D"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 xml:space="preserve">3. </w:t>
      </w:r>
      <w:r w:rsidRPr="00803FC1">
        <w:rPr>
          <w:rFonts w:ascii="Times New Roman" w:eastAsia="Times New Roman" w:hAnsi="Times New Roman" w:cs="Times New Roman"/>
          <w:sz w:val="24"/>
          <w:szCs w:val="24"/>
        </w:rPr>
        <w:t xml:space="preserve">W trakcie realizacji umowy Wykonawca może dokonać zmiany formy zabezpieczenia, stosownie do treści art. 451 </w:t>
      </w:r>
      <w:proofErr w:type="spellStart"/>
      <w:r w:rsidRPr="00803FC1">
        <w:rPr>
          <w:rFonts w:ascii="Times New Roman" w:eastAsia="Times New Roman" w:hAnsi="Times New Roman" w:cs="Times New Roman"/>
          <w:sz w:val="24"/>
          <w:szCs w:val="24"/>
        </w:rPr>
        <w:t>pzp</w:t>
      </w:r>
      <w:proofErr w:type="spellEnd"/>
      <w:r w:rsidRPr="00803FC1">
        <w:rPr>
          <w:rFonts w:ascii="Times New Roman" w:eastAsia="Times New Roman" w:hAnsi="Times New Roman" w:cs="Times New Roman"/>
          <w:sz w:val="24"/>
          <w:szCs w:val="24"/>
        </w:rPr>
        <w:t xml:space="preserve">. </w:t>
      </w:r>
    </w:p>
    <w:p w14:paraId="41037D8A"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t>
      </w:r>
      <w:bookmarkStart w:id="2" w:name="_Hlk71271781"/>
      <w:r w:rsidRPr="00803FC1">
        <w:rPr>
          <w:rFonts w:ascii="Times New Roman" w:hAnsi="Times New Roman" w:cs="Times New Roman"/>
          <w:sz w:val="24"/>
          <w:szCs w:val="24"/>
        </w:rPr>
        <w:t>Zamawiający zwróci Wykonawcy 70 % wysokości zabezpieczenia w terminie 30 dni od dnia wykonania zamówienia i uznania go przez Zamawiającego za należycie wykonane.</w:t>
      </w:r>
    </w:p>
    <w:p w14:paraId="3DF3E582" w14:textId="347B2C68" w:rsidR="00803FC1" w:rsidRPr="00803FC1" w:rsidRDefault="00803FC1" w:rsidP="00803FC1">
      <w:pPr>
        <w:ind w:left="284" w:hanging="284"/>
        <w:jc w:val="both"/>
        <w:rPr>
          <w:rFonts w:ascii="Times New Roman" w:hAnsi="Times New Roman" w:cs="Times New Roman"/>
          <w:sz w:val="24"/>
          <w:szCs w:val="24"/>
        </w:rPr>
      </w:pPr>
      <w:bookmarkStart w:id="3" w:name="_Hlk71272636"/>
      <w:bookmarkEnd w:id="2"/>
      <w:r w:rsidRPr="00803FC1">
        <w:rPr>
          <w:rFonts w:ascii="Times New Roman" w:hAnsi="Times New Roman" w:cs="Times New Roman"/>
          <w:sz w:val="24"/>
          <w:szCs w:val="24"/>
        </w:rPr>
        <w:t xml:space="preserve">5. Na zabezpieczenie roszczeń z tytułu rękojmi za </w:t>
      </w:r>
      <w:r w:rsidRPr="0072761F">
        <w:rPr>
          <w:rFonts w:ascii="Times New Roman" w:hAnsi="Times New Roman" w:cs="Times New Roman"/>
          <w:sz w:val="24"/>
          <w:szCs w:val="24"/>
        </w:rPr>
        <w:t>wady</w:t>
      </w:r>
      <w:r w:rsidR="0072761F" w:rsidRPr="0072761F">
        <w:rPr>
          <w:rFonts w:ascii="Times New Roman" w:hAnsi="Times New Roman" w:cs="Times New Roman"/>
          <w:sz w:val="24"/>
          <w:szCs w:val="24"/>
        </w:rPr>
        <w:t xml:space="preserve"> </w:t>
      </w:r>
      <w:r w:rsidRPr="0072761F">
        <w:rPr>
          <w:rFonts w:ascii="Times New Roman" w:hAnsi="Times New Roman" w:cs="Times New Roman"/>
          <w:sz w:val="24"/>
          <w:szCs w:val="24"/>
        </w:rPr>
        <w:t xml:space="preserve">lub gwarancji pozostawiona </w:t>
      </w:r>
      <w:r w:rsidRPr="00803FC1">
        <w:rPr>
          <w:rFonts w:ascii="Times New Roman" w:hAnsi="Times New Roman" w:cs="Times New Roman"/>
          <w:sz w:val="24"/>
          <w:szCs w:val="24"/>
        </w:rPr>
        <w:t xml:space="preserve">zostanie kwota ……………… zł  odpowiadająca 30 % wysokości zabezpieczenia wymienionego </w:t>
      </w:r>
      <w:r w:rsidR="00BF3CAD">
        <w:rPr>
          <w:rFonts w:ascii="Times New Roman" w:hAnsi="Times New Roman" w:cs="Times New Roman"/>
          <w:sz w:val="24"/>
          <w:szCs w:val="24"/>
        </w:rPr>
        <w:br/>
      </w:r>
      <w:r w:rsidRPr="00803FC1">
        <w:rPr>
          <w:rFonts w:ascii="Times New Roman" w:hAnsi="Times New Roman" w:cs="Times New Roman"/>
          <w:sz w:val="24"/>
          <w:szCs w:val="24"/>
        </w:rPr>
        <w:t>w ust. 1.</w:t>
      </w:r>
    </w:p>
    <w:p w14:paraId="50B885EA" w14:textId="30C4F8A0"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6. Kwota, o której mowa w ust. 4, zostanie zwrócona nie później niż w 15 dniu po upływie okresu rękojmi </w:t>
      </w:r>
      <w:r w:rsidRPr="0072761F">
        <w:rPr>
          <w:rFonts w:ascii="Times New Roman" w:hAnsi="Times New Roman" w:cs="Times New Roman"/>
          <w:sz w:val="24"/>
          <w:szCs w:val="24"/>
        </w:rPr>
        <w:t>za wady</w:t>
      </w:r>
      <w:r w:rsidR="0072761F" w:rsidRPr="0072761F">
        <w:rPr>
          <w:rFonts w:ascii="Times New Roman" w:hAnsi="Times New Roman" w:cs="Times New Roman"/>
          <w:sz w:val="24"/>
          <w:szCs w:val="24"/>
        </w:rPr>
        <w:t xml:space="preserve"> </w:t>
      </w:r>
      <w:r w:rsidRPr="0072761F">
        <w:rPr>
          <w:rFonts w:ascii="Times New Roman" w:hAnsi="Times New Roman" w:cs="Times New Roman"/>
          <w:sz w:val="24"/>
          <w:szCs w:val="24"/>
        </w:rPr>
        <w:t>lub gwarancji</w:t>
      </w:r>
      <w:r w:rsidRPr="00803FC1">
        <w:rPr>
          <w:rFonts w:ascii="Times New Roman" w:hAnsi="Times New Roman" w:cs="Times New Roman"/>
          <w:sz w:val="24"/>
          <w:szCs w:val="24"/>
        </w:rPr>
        <w:t>.</w:t>
      </w:r>
    </w:p>
    <w:bookmarkEnd w:id="3"/>
    <w:p w14:paraId="5AC550DE" w14:textId="746358A9" w:rsidR="004B571E" w:rsidRDefault="00803FC1" w:rsidP="004B571E">
      <w:pPr>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 xml:space="preserve">7. </w:t>
      </w:r>
      <w:r w:rsidRPr="00803FC1">
        <w:rPr>
          <w:rFonts w:ascii="Times New Roman" w:eastAsia="Times New Roman" w:hAnsi="Times New Roman" w:cs="Times New Roman"/>
          <w:sz w:val="24"/>
          <w:szCs w:val="24"/>
        </w:rPr>
        <w:t xml:space="preserve">W przypadku, gdyby termin ważności zabezpieczenia należytego wykonania umowy wniesiony w formie niepieniężnej miał upłynąć wcześniej niż w terminach określonych </w:t>
      </w:r>
      <w:r w:rsidR="00BF3CAD">
        <w:rPr>
          <w:rFonts w:ascii="Times New Roman" w:eastAsia="Times New Roman" w:hAnsi="Times New Roman" w:cs="Times New Roman"/>
          <w:sz w:val="24"/>
          <w:szCs w:val="24"/>
        </w:rPr>
        <w:br/>
      </w:r>
      <w:r w:rsidRPr="00803FC1">
        <w:rPr>
          <w:rFonts w:ascii="Times New Roman" w:eastAsia="Times New Roman" w:hAnsi="Times New Roman" w:cs="Times New Roman"/>
          <w:sz w:val="24"/>
          <w:szCs w:val="24"/>
        </w:rPr>
        <w:t xml:space="preserve">w ust. 4 i 6 powyżej Wykonawca zobowiązuje się odpowiednio przedłużyć termin ważności zabezpieczenia, a dokument tę czynność potwierdzający dostarczyć Zamawiającemu  przed  upływem  ważności pierwotnego zabezpieczenia.  </w:t>
      </w:r>
    </w:p>
    <w:p w14:paraId="3CD77160" w14:textId="77777777" w:rsidR="004B571E" w:rsidRDefault="004B571E" w:rsidP="004B571E">
      <w:pPr>
        <w:ind w:left="284" w:hanging="284"/>
        <w:jc w:val="both"/>
        <w:rPr>
          <w:rFonts w:ascii="Times New Roman" w:eastAsia="Times New Roman" w:hAnsi="Times New Roman" w:cs="Times New Roman"/>
          <w:sz w:val="24"/>
          <w:szCs w:val="24"/>
        </w:rPr>
      </w:pPr>
    </w:p>
    <w:p w14:paraId="57EF8187" w14:textId="1C148880" w:rsidR="00803FC1" w:rsidRPr="00221440" w:rsidRDefault="00803FC1" w:rsidP="004B571E">
      <w:pPr>
        <w:ind w:left="284" w:hanging="284"/>
        <w:jc w:val="center"/>
        <w:rPr>
          <w:rFonts w:ascii="Times New Roman" w:eastAsia="Times New Roman" w:hAnsi="Times New Roman" w:cs="Times New Roman"/>
          <w:b/>
          <w:sz w:val="24"/>
          <w:szCs w:val="24"/>
        </w:rPr>
      </w:pPr>
      <w:r w:rsidRPr="00221440">
        <w:rPr>
          <w:rFonts w:ascii="Times New Roman" w:hAnsi="Times New Roman" w:cs="Times New Roman"/>
          <w:b/>
          <w:sz w:val="24"/>
          <w:szCs w:val="24"/>
        </w:rPr>
        <w:t>§ 12</w:t>
      </w:r>
    </w:p>
    <w:p w14:paraId="1A48EAFE" w14:textId="77777777" w:rsidR="00803FC1" w:rsidRPr="00221440" w:rsidRDefault="00803FC1" w:rsidP="00803FC1">
      <w:pPr>
        <w:jc w:val="center"/>
        <w:rPr>
          <w:rFonts w:ascii="Times New Roman" w:hAnsi="Times New Roman" w:cs="Times New Roman"/>
          <w:b/>
          <w:sz w:val="24"/>
          <w:szCs w:val="24"/>
        </w:rPr>
      </w:pPr>
      <w:r w:rsidRPr="00221440">
        <w:rPr>
          <w:rFonts w:ascii="Times New Roman" w:hAnsi="Times New Roman" w:cs="Times New Roman"/>
          <w:b/>
          <w:sz w:val="24"/>
          <w:szCs w:val="24"/>
        </w:rPr>
        <w:t>Zmiana treści umowy</w:t>
      </w:r>
    </w:p>
    <w:p w14:paraId="7A6BC8AB"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Zamawiający, poza sytuacjami przewidzianymi w Umowie (§ 8 i 9) oraz w art. 454 i 455 ust. 1 pkt.2-4 oraz ust. 2 </w:t>
      </w:r>
      <w:proofErr w:type="spellStart"/>
      <w:r w:rsidRPr="00803FC1">
        <w:rPr>
          <w:rFonts w:ascii="Times New Roman" w:hAnsi="Times New Roman" w:cs="Times New Roman"/>
          <w:sz w:val="24"/>
          <w:szCs w:val="24"/>
        </w:rPr>
        <w:t>pzp</w:t>
      </w:r>
      <w:proofErr w:type="spellEnd"/>
      <w:r w:rsidRPr="00803FC1">
        <w:rPr>
          <w:rFonts w:ascii="Times New Roman" w:hAnsi="Times New Roman" w:cs="Times New Roman"/>
          <w:sz w:val="24"/>
          <w:szCs w:val="24"/>
        </w:rPr>
        <w:t xml:space="preserve">  zastrzega możliwość wprowadzenia istotnych zmian postanowień zawartej umowy w następującym zakresie oraz na następujących warunkach:</w:t>
      </w:r>
    </w:p>
    <w:p w14:paraId="13FE4362"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a)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t>
      </w:r>
      <w:r w:rsidRPr="00803FC1">
        <w:rPr>
          <w:rFonts w:ascii="Times New Roman" w:hAnsi="Times New Roman" w:cs="Times New Roman"/>
          <w:sz w:val="24"/>
          <w:szCs w:val="24"/>
        </w:rPr>
        <w:lastRenderedPageBreak/>
        <w:t>zmiana zostanie wprowadzona na zasadach wynikających z dokumentów potwierdzających te okoliczności,</w:t>
      </w:r>
    </w:p>
    <w:p w14:paraId="1C6BB270"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b) sposób wykonania przedmiotu zamówienia, w szczególności gdy zmiana sposobu realizacji zamówienia wynika ze zmian w obowiązujących przepisach prawa bądź wytycznych mających wpływ na wykonanie zamówienia, zmiana zostanie wprowadzona stosownie do treści tych przepisów lub wytycznych,</w:t>
      </w:r>
    </w:p>
    <w:p w14:paraId="6AA93020" w14:textId="390A2841"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c)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t>
      </w:r>
      <w:r w:rsidR="001048E6">
        <w:rPr>
          <w:rFonts w:ascii="Times New Roman" w:hAnsi="Times New Roman" w:cs="Times New Roman"/>
          <w:sz w:val="24"/>
          <w:szCs w:val="24"/>
        </w:rPr>
        <w:br/>
      </w:r>
      <w:r w:rsidRPr="00803FC1">
        <w:rPr>
          <w:rFonts w:ascii="Times New Roman" w:hAnsi="Times New Roman" w:cs="Times New Roman"/>
          <w:sz w:val="24"/>
          <w:szCs w:val="24"/>
        </w:rPr>
        <w:t>(w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77A839BA"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d) wystąpienie niekorzystnych warunków atmosferycznych lub ograniczeń związanych z sytuacją epidemiczną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 zmiana zostanie wprowadzona stosownie do okresu trwania niekorzystnych warunków lub ograniczeń,</w:t>
      </w:r>
    </w:p>
    <w:p w14:paraId="0BBB8950"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e) zmiana osobowa: zmiana osób, przy pomocy których Wykonawca realizuje przedmiot umowy, na inne spełniające warunki określone w SWZ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14:paraId="348F758A" w14:textId="224D4528" w:rsidR="00803FC1" w:rsidRPr="001F56D0" w:rsidRDefault="00803FC1" w:rsidP="00803FC1">
      <w:pPr>
        <w:ind w:left="567"/>
        <w:jc w:val="both"/>
        <w:rPr>
          <w:rFonts w:ascii="Times New Roman" w:hAnsi="Times New Roman" w:cs="Times New Roman"/>
          <w:color w:val="000000" w:themeColor="text1"/>
          <w:sz w:val="24"/>
          <w:szCs w:val="24"/>
        </w:rPr>
      </w:pPr>
      <w:r w:rsidRPr="00803FC1">
        <w:rPr>
          <w:rFonts w:ascii="Times New Roman" w:hAnsi="Times New Roman" w:cs="Times New Roman"/>
          <w:sz w:val="24"/>
          <w:szCs w:val="24"/>
        </w:rPr>
        <w:t xml:space="preserve">f) zaistnienie okoliczności leżących po stronie Zamawiającego, w szczególności spowodowanych </w:t>
      </w:r>
      <w:r w:rsidRPr="001F56D0">
        <w:rPr>
          <w:rFonts w:ascii="Times New Roman" w:hAnsi="Times New Roman" w:cs="Times New Roman"/>
          <w:color w:val="000000" w:themeColor="text1"/>
          <w:sz w:val="24"/>
          <w:szCs w:val="24"/>
        </w:rPr>
        <w:t xml:space="preserve">sytuacją finansową, zdolnościami płatniczymi lub warunkami organizacyjnymi; zmianie może ulec termin realizacji zamówienia, zmiana zostanie wprowadzona stosownie </w:t>
      </w:r>
      <w:r w:rsidR="00BF3CAD" w:rsidRPr="001F56D0">
        <w:rPr>
          <w:rFonts w:ascii="Times New Roman" w:hAnsi="Times New Roman" w:cs="Times New Roman"/>
          <w:color w:val="000000" w:themeColor="text1"/>
          <w:sz w:val="24"/>
          <w:szCs w:val="24"/>
        </w:rPr>
        <w:t xml:space="preserve">do </w:t>
      </w:r>
      <w:r w:rsidRPr="001F56D0">
        <w:rPr>
          <w:rFonts w:ascii="Times New Roman" w:hAnsi="Times New Roman" w:cs="Times New Roman"/>
          <w:color w:val="000000" w:themeColor="text1"/>
          <w:sz w:val="24"/>
          <w:szCs w:val="24"/>
        </w:rPr>
        <w:t>pisma Zamawiającego określającego te okoliczności,</w:t>
      </w:r>
    </w:p>
    <w:p w14:paraId="7E9D00CD" w14:textId="0962C974" w:rsidR="00803FC1" w:rsidRPr="00803FC1" w:rsidRDefault="00803FC1" w:rsidP="00803FC1">
      <w:pPr>
        <w:ind w:left="567"/>
        <w:jc w:val="both"/>
        <w:rPr>
          <w:rFonts w:ascii="Times New Roman" w:hAnsi="Times New Roman" w:cs="Times New Roman"/>
          <w:sz w:val="24"/>
          <w:szCs w:val="24"/>
        </w:rPr>
      </w:pPr>
      <w:r w:rsidRPr="001F56D0">
        <w:rPr>
          <w:rFonts w:ascii="Times New Roman" w:hAnsi="Times New Roman" w:cs="Times New Roman"/>
          <w:color w:val="000000" w:themeColor="text1"/>
          <w:sz w:val="24"/>
          <w:szCs w:val="24"/>
        </w:rPr>
        <w:t xml:space="preserve">g) zmiana sposobu spełnienia świadczenia wskutek zmian technologicznych, </w:t>
      </w:r>
      <w:r w:rsidR="00BF3CAD" w:rsidRPr="001F56D0">
        <w:rPr>
          <w:rFonts w:ascii="Times New Roman" w:hAnsi="Times New Roman" w:cs="Times New Roman"/>
          <w:color w:val="000000" w:themeColor="text1"/>
          <w:sz w:val="24"/>
          <w:szCs w:val="24"/>
        </w:rPr>
        <w:br/>
      </w:r>
      <w:r w:rsidRPr="001F56D0">
        <w:rPr>
          <w:rFonts w:ascii="Times New Roman" w:hAnsi="Times New Roman" w:cs="Times New Roman"/>
          <w:color w:val="000000" w:themeColor="text1"/>
          <w:sz w:val="24"/>
          <w:szCs w:val="24"/>
        </w:rPr>
        <w:t xml:space="preserve">w szczególności: pojawienie się na </w:t>
      </w:r>
      <w:r w:rsidRPr="00803FC1">
        <w:rPr>
          <w:rFonts w:ascii="Times New Roman" w:hAnsi="Times New Roman" w:cs="Times New Roman"/>
          <w:sz w:val="24"/>
          <w:szCs w:val="24"/>
        </w:rPr>
        <w:t>rynku po dniu zawarcia umowy sprzętu / urządzeń nowszej generacji, o parametrach korzystniejszych dla Zamawiającego.</w:t>
      </w:r>
    </w:p>
    <w:p w14:paraId="6834B839" w14:textId="2F5A7C86"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2. Zmiany umowy wymagają formy pisemnej pod rygorem nieważności. </w:t>
      </w:r>
    </w:p>
    <w:p w14:paraId="5A5E1826" w14:textId="2C12EA6B" w:rsidR="00AD1756" w:rsidRDefault="00AD1756" w:rsidP="003A2CCB">
      <w:pPr>
        <w:jc w:val="both"/>
        <w:rPr>
          <w:rFonts w:ascii="Times New Roman" w:hAnsi="Times New Roman" w:cs="Times New Roman"/>
          <w:sz w:val="24"/>
          <w:szCs w:val="24"/>
        </w:rPr>
      </w:pPr>
    </w:p>
    <w:p w14:paraId="6CB7C8FC" w14:textId="61A65BA3" w:rsidR="00122F73" w:rsidRDefault="00122F73" w:rsidP="003A2CCB">
      <w:pPr>
        <w:jc w:val="both"/>
        <w:rPr>
          <w:rFonts w:ascii="Times New Roman" w:hAnsi="Times New Roman" w:cs="Times New Roman"/>
          <w:sz w:val="24"/>
          <w:szCs w:val="24"/>
        </w:rPr>
      </w:pPr>
    </w:p>
    <w:p w14:paraId="4616723A" w14:textId="6628F821" w:rsidR="00122F73" w:rsidRDefault="00122F73" w:rsidP="003A2CCB">
      <w:pPr>
        <w:jc w:val="both"/>
        <w:rPr>
          <w:rFonts w:ascii="Times New Roman" w:hAnsi="Times New Roman" w:cs="Times New Roman"/>
          <w:sz w:val="24"/>
          <w:szCs w:val="24"/>
        </w:rPr>
      </w:pPr>
    </w:p>
    <w:p w14:paraId="4CC3FAC1" w14:textId="77777777" w:rsidR="00122F73" w:rsidRPr="00803FC1" w:rsidRDefault="00122F73" w:rsidP="003A2CCB">
      <w:pPr>
        <w:jc w:val="both"/>
        <w:rPr>
          <w:rFonts w:ascii="Times New Roman" w:hAnsi="Times New Roman" w:cs="Times New Roman"/>
          <w:sz w:val="24"/>
          <w:szCs w:val="24"/>
        </w:rPr>
      </w:pPr>
    </w:p>
    <w:p w14:paraId="498C575F"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lastRenderedPageBreak/>
        <w:t>§ 13</w:t>
      </w:r>
    </w:p>
    <w:p w14:paraId="2800AA3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Odstąpienie od umowy</w:t>
      </w:r>
    </w:p>
    <w:p w14:paraId="3C8F87A7" w14:textId="1C4CCD20" w:rsidR="00803FC1" w:rsidRPr="00803FC1" w:rsidRDefault="00803FC1" w:rsidP="003A2CC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Poza przypadkami wskazanymi w art. 454 </w:t>
      </w:r>
      <w:proofErr w:type="spellStart"/>
      <w:r w:rsidRPr="00803FC1">
        <w:rPr>
          <w:rFonts w:ascii="Times New Roman" w:hAnsi="Times New Roman" w:cs="Times New Roman"/>
          <w:sz w:val="24"/>
          <w:szCs w:val="24"/>
        </w:rPr>
        <w:t>pzp</w:t>
      </w:r>
      <w:proofErr w:type="spellEnd"/>
      <w:r w:rsidRPr="00803FC1">
        <w:rPr>
          <w:rFonts w:ascii="Times New Roman" w:hAnsi="Times New Roman" w:cs="Times New Roman"/>
          <w:sz w:val="24"/>
          <w:szCs w:val="24"/>
        </w:rPr>
        <w:t>, Zamawiającemu przysługuje prawo odstąpienia od umowy w całości lub w części, z przyczyn leżących po stronie Wykonawcy gdy:</w:t>
      </w:r>
    </w:p>
    <w:p w14:paraId="6953F2EC"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Wykonawca opóźnia się z rozpoczęciem lub zakończeniem robót tak dalece, że nie jest prawdopodobne, żeby zdołał je ukończyć w czasie umówionym,</w:t>
      </w:r>
    </w:p>
    <w:p w14:paraId="549B3F18"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b) Wykonawca jest w zwłoce z zakończeniem realizacji przedmiotu umowy po uprzednim wezwaniu do zakończenia realizacji przedmiotu umowy i wyznaczeniu dodatkowego terminu nie krótszego niż 7 dni,</w:t>
      </w:r>
    </w:p>
    <w:p w14:paraId="62D0631E" w14:textId="2DD72A4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c) Wykonawca realizuje roboty w sposób niezgodny z  Umową, dokumentacją projektową, specyfikacjami technicznymi lub wskazaniami Zamawiającego, pomimo wcześniejszego wezwania do zmiany sposobu wykonywania przedmiotu umowy </w:t>
      </w:r>
      <w:r w:rsidR="00BF3CAD">
        <w:rPr>
          <w:rFonts w:ascii="Times New Roman" w:hAnsi="Times New Roman" w:cs="Times New Roman"/>
          <w:sz w:val="24"/>
          <w:szCs w:val="24"/>
        </w:rPr>
        <w:br/>
      </w:r>
      <w:r w:rsidRPr="00803FC1">
        <w:rPr>
          <w:rFonts w:ascii="Times New Roman" w:hAnsi="Times New Roman" w:cs="Times New Roman"/>
          <w:sz w:val="24"/>
          <w:szCs w:val="24"/>
        </w:rPr>
        <w:t>i wyznaczeniu dodatkowego terminu, nie krótszego niż 7 dni,</w:t>
      </w:r>
    </w:p>
    <w:p w14:paraId="6F776936"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d) Wykonawca przerwał z przyczyn leżących po stronie Wykonawcy realizację Umowy i przerwa ta trwa dłużej niż 14 dni, po uprzednim wezwaniu do podjęcia robót i wyznaczeniu terminu nie krótszego niż 3 dni,</w:t>
      </w:r>
    </w:p>
    <w:p w14:paraId="530C2B5C"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e) Wykonawca nie zapewnia przez cały okres realizacji przedmiotu niniejszej umowy polisy OC, o której mowa w § 4 ust. 7 umowy,</w:t>
      </w:r>
    </w:p>
    <w:p w14:paraId="14E8543F" w14:textId="7492CDA6" w:rsidR="00803FC1" w:rsidRPr="001F56D0" w:rsidRDefault="00803FC1" w:rsidP="003A2CCB">
      <w:pPr>
        <w:ind w:left="567"/>
        <w:rPr>
          <w:rFonts w:ascii="Times New Roman" w:hAnsi="Times New Roman" w:cs="Times New Roman"/>
          <w:color w:val="000000" w:themeColor="text1"/>
          <w:sz w:val="24"/>
          <w:szCs w:val="24"/>
        </w:rPr>
      </w:pPr>
      <w:r w:rsidRPr="00803FC1">
        <w:rPr>
          <w:rFonts w:ascii="Times New Roman" w:hAnsi="Times New Roman" w:cs="Times New Roman"/>
          <w:sz w:val="24"/>
          <w:szCs w:val="24"/>
        </w:rPr>
        <w:t xml:space="preserve">f) Wykonawca nie realizuje obowiązków dotyczących zatrudnienia osób na podstawie </w:t>
      </w:r>
      <w:r w:rsidRPr="00B8766C">
        <w:rPr>
          <w:rFonts w:ascii="Times New Roman" w:hAnsi="Times New Roman" w:cs="Times New Roman"/>
          <w:sz w:val="24"/>
          <w:szCs w:val="24"/>
        </w:rPr>
        <w:t xml:space="preserve">umowy o pracę, o których mowa w § 4 ust. 12 i 13 </w:t>
      </w:r>
      <w:r w:rsidRPr="001F56D0">
        <w:rPr>
          <w:rFonts w:ascii="Times New Roman" w:hAnsi="Times New Roman" w:cs="Times New Roman"/>
          <w:color w:val="000000" w:themeColor="text1"/>
          <w:sz w:val="24"/>
          <w:szCs w:val="24"/>
        </w:rPr>
        <w:t>umowy,</w:t>
      </w:r>
    </w:p>
    <w:p w14:paraId="5A1C503D" w14:textId="1BBD8C14" w:rsidR="00803FC1" w:rsidRPr="001F56D0" w:rsidRDefault="00803FC1" w:rsidP="003A2CCB">
      <w:pPr>
        <w:ind w:left="567"/>
        <w:jc w:val="both"/>
        <w:rPr>
          <w:rFonts w:ascii="Times New Roman" w:hAnsi="Times New Roman" w:cs="Times New Roman"/>
          <w:color w:val="000000" w:themeColor="text1"/>
          <w:sz w:val="24"/>
          <w:szCs w:val="24"/>
        </w:rPr>
      </w:pPr>
      <w:r w:rsidRPr="001F56D0">
        <w:rPr>
          <w:rFonts w:ascii="Times New Roman" w:eastAsia="Times New Roman" w:hAnsi="Times New Roman" w:cs="Times New Roman"/>
          <w:color w:val="000000" w:themeColor="text1"/>
          <w:sz w:val="24"/>
          <w:szCs w:val="24"/>
        </w:rPr>
        <w:t xml:space="preserve">h) Wykonawca nie wykazuje, stosownie do § 6 ust. 3, </w:t>
      </w:r>
      <w:r w:rsidRPr="001F56D0">
        <w:rPr>
          <w:rFonts w:ascii="Times New Roman" w:hAnsi="Times New Roman" w:cs="Times New Roman"/>
          <w:color w:val="000000" w:themeColor="text1"/>
          <w:sz w:val="24"/>
          <w:szCs w:val="24"/>
        </w:rPr>
        <w:t>że proponowany inny podwykonawca lub Wykonawca samodzielnie spełnia warunki udziału w post</w:t>
      </w:r>
      <w:r w:rsidR="00BF3CAD" w:rsidRPr="001F56D0">
        <w:rPr>
          <w:rFonts w:ascii="Times New Roman" w:hAnsi="Times New Roman" w:cs="Times New Roman"/>
          <w:color w:val="000000" w:themeColor="text1"/>
          <w:sz w:val="24"/>
          <w:szCs w:val="24"/>
        </w:rPr>
        <w:t>ę</w:t>
      </w:r>
      <w:r w:rsidRPr="001F56D0">
        <w:rPr>
          <w:rFonts w:ascii="Times New Roman" w:hAnsi="Times New Roman" w:cs="Times New Roman"/>
          <w:color w:val="000000" w:themeColor="text1"/>
          <w:sz w:val="24"/>
          <w:szCs w:val="24"/>
        </w:rPr>
        <w:t>powaniu lub kryteria selekcji w stopniu nie mniejszym niż podwykonawca, na którego zasoby Wykonawca powoływał się w trakcie postępowania o udzielenie zamówienia</w:t>
      </w:r>
      <w:r w:rsidRPr="001F56D0">
        <w:rPr>
          <w:rFonts w:ascii="Times New Roman" w:eastAsia="Times New Roman" w:hAnsi="Times New Roman" w:cs="Times New Roman"/>
          <w:color w:val="000000" w:themeColor="text1"/>
          <w:sz w:val="24"/>
          <w:szCs w:val="24"/>
        </w:rPr>
        <w:t>.</w:t>
      </w:r>
    </w:p>
    <w:p w14:paraId="0B3F0F94" w14:textId="0B1B4946" w:rsidR="00803FC1" w:rsidRPr="001F56D0" w:rsidRDefault="00803FC1" w:rsidP="00803FC1">
      <w:pPr>
        <w:ind w:left="284" w:hanging="284"/>
        <w:jc w:val="both"/>
        <w:rPr>
          <w:rFonts w:ascii="Times New Roman" w:hAnsi="Times New Roman" w:cs="Times New Roman"/>
          <w:color w:val="000000" w:themeColor="text1"/>
          <w:sz w:val="24"/>
          <w:szCs w:val="24"/>
        </w:rPr>
      </w:pPr>
      <w:r w:rsidRPr="001F56D0">
        <w:rPr>
          <w:rFonts w:ascii="Times New Roman" w:hAnsi="Times New Roman" w:cs="Times New Roman"/>
          <w:color w:val="000000" w:themeColor="text1"/>
          <w:sz w:val="24"/>
          <w:szCs w:val="24"/>
        </w:rPr>
        <w:t>2. Strony mogą skorzystać z prawa do odstąpienia od umowy w terminie 14 dni od powzięcia informacji o wystąpieniu przyczyny odstąpienia.</w:t>
      </w:r>
    </w:p>
    <w:p w14:paraId="0D4544F6" w14:textId="235BE3BA" w:rsidR="00803FC1" w:rsidRPr="00803FC1" w:rsidRDefault="00803FC1" w:rsidP="003A2CC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Odstąpienie </w:t>
      </w:r>
      <w:r w:rsidRPr="00803FC1">
        <w:rPr>
          <w:rFonts w:ascii="Times New Roman" w:eastAsia="Times New Roman" w:hAnsi="Times New Roman" w:cs="Times New Roman"/>
          <w:sz w:val="24"/>
          <w:szCs w:val="24"/>
        </w:rPr>
        <w:t>od umowy powinno nastąpić w formie pisemnej po rygorem nieważności takiego oświadczenia i musi zawierać uzasadnienie.</w:t>
      </w:r>
    </w:p>
    <w:p w14:paraId="35733A94" w14:textId="13C12A44"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 wypadku odstąpienia od umowy Wykonawca zabezpieczy przerwane roboty na swój koszt.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Warunkiem podpisania protokołu inwentaryzacji robót przez Zamawiającego jest zwrot przez Wykonawcę otrzymanych od Zamawiającego na potrzeby wykonania prac - dokumentów, w tym dokumentacji projektowej. </w:t>
      </w:r>
    </w:p>
    <w:p w14:paraId="67E04FA2" w14:textId="77777777" w:rsidR="003A2CCB" w:rsidRPr="00803FC1" w:rsidRDefault="003A2CCB" w:rsidP="00803FC1">
      <w:pPr>
        <w:ind w:left="284" w:hanging="284"/>
        <w:jc w:val="both"/>
        <w:rPr>
          <w:rFonts w:ascii="Times New Roman" w:hAnsi="Times New Roman" w:cs="Times New Roman"/>
          <w:sz w:val="24"/>
          <w:szCs w:val="24"/>
        </w:rPr>
      </w:pPr>
    </w:p>
    <w:p w14:paraId="209B15D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14</w:t>
      </w:r>
    </w:p>
    <w:p w14:paraId="78A26772"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Kary umowne</w:t>
      </w:r>
    </w:p>
    <w:p w14:paraId="0967680B"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W razie niewykonania lub nienależytego wykonania zobowiązania przez Wykonawcę, Zamawiający może żądać zapłaty kary umownej. </w:t>
      </w:r>
    </w:p>
    <w:p w14:paraId="5F0F2990"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Wykonawca jest zobowiązany do zapłaty Zamawiającemu kary umownej:</w:t>
      </w:r>
    </w:p>
    <w:p w14:paraId="63BA62A9" w14:textId="51B3AB10"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lastRenderedPageBreak/>
        <w:t>a) za zwłokę</w:t>
      </w:r>
      <w:r w:rsidR="003A2CCB">
        <w:rPr>
          <w:rFonts w:ascii="Times New Roman" w:hAnsi="Times New Roman" w:cs="Times New Roman"/>
          <w:sz w:val="24"/>
          <w:szCs w:val="24"/>
        </w:rPr>
        <w:t xml:space="preserve"> </w:t>
      </w:r>
      <w:r w:rsidRPr="00803FC1">
        <w:rPr>
          <w:rFonts w:ascii="Times New Roman" w:hAnsi="Times New Roman" w:cs="Times New Roman"/>
          <w:sz w:val="24"/>
          <w:szCs w:val="24"/>
        </w:rPr>
        <w:t xml:space="preserve">w wykonaniu przedmiotu Umowy w wysokości </w:t>
      </w:r>
      <w:r w:rsidR="003A2CCB">
        <w:rPr>
          <w:rFonts w:ascii="Times New Roman" w:hAnsi="Times New Roman" w:cs="Times New Roman"/>
          <w:sz w:val="24"/>
          <w:szCs w:val="24"/>
        </w:rPr>
        <w:t>0,2</w:t>
      </w:r>
      <w:r w:rsidRPr="00803FC1">
        <w:rPr>
          <w:rFonts w:ascii="Times New Roman" w:hAnsi="Times New Roman" w:cs="Times New Roman"/>
          <w:sz w:val="24"/>
          <w:szCs w:val="24"/>
        </w:rPr>
        <w:t xml:space="preserve"> % wartości wynagrodzenia umownego brutto Wykonawcy, za każdy rozpoczęty dzień zwłoki </w:t>
      </w:r>
      <w:r w:rsidR="00BF3CAD">
        <w:rPr>
          <w:rFonts w:ascii="Times New Roman" w:hAnsi="Times New Roman" w:cs="Times New Roman"/>
          <w:sz w:val="24"/>
          <w:szCs w:val="24"/>
        </w:rPr>
        <w:br/>
      </w:r>
      <w:r w:rsidRPr="00803FC1">
        <w:rPr>
          <w:rFonts w:ascii="Times New Roman" w:hAnsi="Times New Roman" w:cs="Times New Roman"/>
          <w:sz w:val="24"/>
          <w:szCs w:val="24"/>
        </w:rPr>
        <w:t>w stosunku do terminu wskazanego w § 2 ust. 2 Umowy,</w:t>
      </w:r>
    </w:p>
    <w:p w14:paraId="0067D613" w14:textId="74B66FCF"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b) za zwłokę w usuwaniu wad stwierdzonych w okresie rękojmi lub gwarancji </w:t>
      </w:r>
      <w:r w:rsidR="00BF3CAD">
        <w:rPr>
          <w:rFonts w:ascii="Times New Roman" w:hAnsi="Times New Roman" w:cs="Times New Roman"/>
          <w:sz w:val="24"/>
          <w:szCs w:val="24"/>
        </w:rPr>
        <w:br/>
      </w:r>
      <w:r w:rsidRPr="00803FC1">
        <w:rPr>
          <w:rFonts w:ascii="Times New Roman" w:hAnsi="Times New Roman" w:cs="Times New Roman"/>
          <w:sz w:val="24"/>
          <w:szCs w:val="24"/>
        </w:rPr>
        <w:t xml:space="preserve">w wysokości </w:t>
      </w:r>
      <w:r w:rsidR="003A2CCB">
        <w:rPr>
          <w:rFonts w:ascii="Times New Roman" w:hAnsi="Times New Roman" w:cs="Times New Roman"/>
          <w:sz w:val="24"/>
          <w:szCs w:val="24"/>
        </w:rPr>
        <w:t>0,2 %</w:t>
      </w:r>
      <w:r w:rsidRPr="00803FC1">
        <w:rPr>
          <w:rFonts w:ascii="Times New Roman" w:hAnsi="Times New Roman" w:cs="Times New Roman"/>
          <w:sz w:val="24"/>
          <w:szCs w:val="24"/>
        </w:rPr>
        <w:t xml:space="preserve"> wartości wynagrodzenia umownego brutto Wykonawcy, za każdy rozpoczęty dzień zwłoki w stosunku do terminów przyjętych w Umowie lub uzgodnionych przez strony,</w:t>
      </w:r>
    </w:p>
    <w:p w14:paraId="2A8C40DD" w14:textId="1EE5CBB4"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c) za odstąpienie od Umowy z przyczyn leżących po stronie Wykonawcy w wysokości </w:t>
      </w:r>
      <w:r w:rsidR="003A2CCB">
        <w:rPr>
          <w:rFonts w:ascii="Times New Roman" w:hAnsi="Times New Roman" w:cs="Times New Roman"/>
          <w:sz w:val="24"/>
          <w:szCs w:val="24"/>
        </w:rPr>
        <w:t>20</w:t>
      </w:r>
      <w:r w:rsidRPr="00803FC1">
        <w:rPr>
          <w:rFonts w:ascii="Times New Roman" w:hAnsi="Times New Roman" w:cs="Times New Roman"/>
          <w:sz w:val="24"/>
          <w:szCs w:val="24"/>
        </w:rPr>
        <w:t xml:space="preserve"> % wartości wynagrodzenia umownego brutto Wykonawcy,</w:t>
      </w:r>
    </w:p>
    <w:p w14:paraId="61A12D56"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d) za nieprzedłożenie do zaakceptowania projektu umowy o podwykonawstwo, której przedmiotem są roboty budowlane, lub projektu jej zmiany, o której mowa w § 6 ust. 4 i ust. 13 Umowy w wysokości 900,00 zł za każdy przypadek,</w:t>
      </w:r>
    </w:p>
    <w:p w14:paraId="7F55164D" w14:textId="15EC40BA"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e)</w:t>
      </w:r>
      <w:r w:rsidR="00F1171A">
        <w:rPr>
          <w:rFonts w:ascii="Times New Roman" w:hAnsi="Times New Roman" w:cs="Times New Roman"/>
          <w:sz w:val="24"/>
          <w:szCs w:val="24"/>
        </w:rPr>
        <w:t> </w:t>
      </w:r>
      <w:r w:rsidRPr="00803FC1">
        <w:rPr>
          <w:rFonts w:ascii="Times New Roman" w:hAnsi="Times New Roman" w:cs="Times New Roman"/>
          <w:sz w:val="24"/>
          <w:szCs w:val="24"/>
        </w:rPr>
        <w:t xml:space="preserve">za nieprzedłożenie poświadczonej za zgodność z oryginałem kopii umowy </w:t>
      </w:r>
      <w:r w:rsidR="00BF3CAD">
        <w:rPr>
          <w:rFonts w:ascii="Times New Roman" w:hAnsi="Times New Roman" w:cs="Times New Roman"/>
          <w:sz w:val="24"/>
          <w:szCs w:val="24"/>
        </w:rPr>
        <w:br/>
      </w:r>
      <w:r w:rsidRPr="00803FC1">
        <w:rPr>
          <w:rFonts w:ascii="Times New Roman" w:hAnsi="Times New Roman" w:cs="Times New Roman"/>
          <w:sz w:val="24"/>
          <w:szCs w:val="24"/>
        </w:rPr>
        <w:t xml:space="preserve">o podwykonawstwo lub jej zmiany, o której mowa w § 6 ust. 8, ust. 11 lub ust. 13 Umowy w wysokości </w:t>
      </w:r>
      <w:r w:rsidR="003A2CCB">
        <w:rPr>
          <w:rFonts w:ascii="Times New Roman" w:hAnsi="Times New Roman" w:cs="Times New Roman"/>
          <w:sz w:val="24"/>
          <w:szCs w:val="24"/>
        </w:rPr>
        <w:t>0,2</w:t>
      </w:r>
      <w:r w:rsidRPr="00803FC1">
        <w:rPr>
          <w:rFonts w:ascii="Times New Roman" w:hAnsi="Times New Roman" w:cs="Times New Roman"/>
          <w:sz w:val="24"/>
          <w:szCs w:val="24"/>
        </w:rPr>
        <w:t xml:space="preserve"> % wynagrodzenia umownego brutto za każdy dzień zwłoki,</w:t>
      </w:r>
    </w:p>
    <w:p w14:paraId="7E4594E9" w14:textId="6F1BA07B"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f) za brak zmiany umowy o podwykonawstwo w zakresie terminu zapłaty, o której mowa w § 6 ust. 12 w wysokości </w:t>
      </w:r>
      <w:r w:rsidR="003A2CCB">
        <w:rPr>
          <w:rFonts w:ascii="Times New Roman" w:hAnsi="Times New Roman" w:cs="Times New Roman"/>
          <w:sz w:val="24"/>
          <w:szCs w:val="24"/>
        </w:rPr>
        <w:t>0,2</w:t>
      </w:r>
      <w:r w:rsidRPr="00803FC1">
        <w:rPr>
          <w:rFonts w:ascii="Times New Roman" w:hAnsi="Times New Roman" w:cs="Times New Roman"/>
          <w:sz w:val="24"/>
          <w:szCs w:val="24"/>
        </w:rPr>
        <w:t xml:space="preserve"> % wynagrodzenia umownego brutto za każdy dzień zwłoki,</w:t>
      </w:r>
    </w:p>
    <w:p w14:paraId="4E6EA21C" w14:textId="1E6B3196" w:rsidR="00803FC1" w:rsidRPr="00803FC1" w:rsidRDefault="00803FC1" w:rsidP="00803FC1">
      <w:pPr>
        <w:ind w:left="567"/>
        <w:jc w:val="both"/>
        <w:rPr>
          <w:rFonts w:ascii="Times New Roman" w:eastAsia="Times New Roman" w:hAnsi="Times New Roman" w:cs="Times New Roman"/>
          <w:sz w:val="24"/>
          <w:szCs w:val="24"/>
        </w:rPr>
      </w:pPr>
      <w:r w:rsidRPr="00803FC1">
        <w:rPr>
          <w:rFonts w:ascii="Times New Roman" w:hAnsi="Times New Roman" w:cs="Times New Roman"/>
          <w:sz w:val="24"/>
          <w:szCs w:val="24"/>
        </w:rPr>
        <w:t>g) j</w:t>
      </w:r>
      <w:r w:rsidRPr="00803FC1">
        <w:rPr>
          <w:rFonts w:ascii="Times New Roman" w:eastAsia="Times New Roman" w:hAnsi="Times New Roman" w:cs="Times New Roman"/>
          <w:sz w:val="24"/>
          <w:szCs w:val="24"/>
        </w:rPr>
        <w:t xml:space="preserve">eżeli roboty objęte przedmiotem niniejszej umowy będzie wykonywał wbrew zapisom § 6 ust. 2, podmiot inny niż Wykonawca w </w:t>
      </w:r>
      <w:r w:rsidRPr="006825ED">
        <w:rPr>
          <w:rFonts w:ascii="Times New Roman" w:eastAsia="Times New Roman" w:hAnsi="Times New Roman" w:cs="Times New Roman"/>
          <w:color w:val="FF0000"/>
          <w:sz w:val="24"/>
          <w:szCs w:val="24"/>
          <w:u w:val="single"/>
        </w:rPr>
        <w:t xml:space="preserve">wysokości </w:t>
      </w:r>
      <w:r w:rsidR="006825ED" w:rsidRPr="006825ED">
        <w:rPr>
          <w:rFonts w:ascii="Times New Roman" w:eastAsia="Times New Roman" w:hAnsi="Times New Roman" w:cs="Times New Roman"/>
          <w:color w:val="FF0000"/>
          <w:sz w:val="24"/>
          <w:szCs w:val="24"/>
          <w:u w:val="single"/>
        </w:rPr>
        <w:t>0,</w:t>
      </w:r>
      <w:r w:rsidR="003A2CCB" w:rsidRPr="006825ED">
        <w:rPr>
          <w:rFonts w:ascii="Times New Roman" w:eastAsia="Times New Roman" w:hAnsi="Times New Roman" w:cs="Times New Roman"/>
          <w:color w:val="FF0000"/>
          <w:sz w:val="24"/>
          <w:szCs w:val="24"/>
          <w:u w:val="single"/>
        </w:rPr>
        <w:t>5</w:t>
      </w:r>
      <w:r w:rsidRPr="006825ED">
        <w:rPr>
          <w:rFonts w:ascii="Times New Roman" w:eastAsia="Times New Roman" w:hAnsi="Times New Roman" w:cs="Times New Roman"/>
          <w:color w:val="FF0000"/>
          <w:sz w:val="24"/>
          <w:szCs w:val="24"/>
          <w:u w:val="single"/>
        </w:rPr>
        <w:t>%</w:t>
      </w:r>
      <w:r w:rsidRPr="006825ED">
        <w:rPr>
          <w:rFonts w:ascii="Times New Roman" w:eastAsia="Times New Roman" w:hAnsi="Times New Roman" w:cs="Times New Roman"/>
          <w:color w:val="FF0000"/>
          <w:sz w:val="24"/>
          <w:szCs w:val="24"/>
        </w:rPr>
        <w:t xml:space="preserve"> </w:t>
      </w:r>
      <w:r w:rsidRPr="00803FC1">
        <w:rPr>
          <w:rFonts w:ascii="Times New Roman" w:eastAsia="Times New Roman" w:hAnsi="Times New Roman" w:cs="Times New Roman"/>
          <w:sz w:val="24"/>
          <w:szCs w:val="24"/>
        </w:rPr>
        <w:t>wynagrodzenia umownego brutto, za każdy stwierdzony przypadek,</w:t>
      </w:r>
    </w:p>
    <w:p w14:paraId="054DE291" w14:textId="656D3136" w:rsidR="00803FC1" w:rsidRPr="00803FC1" w:rsidRDefault="00803FC1" w:rsidP="00803FC1">
      <w:pPr>
        <w:ind w:left="567"/>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h)</w:t>
      </w:r>
      <w:r w:rsidR="00F1171A">
        <w:rPr>
          <w:rFonts w:ascii="Times New Roman" w:eastAsia="Times New Roman" w:hAnsi="Times New Roman" w:cs="Times New Roman"/>
          <w:sz w:val="24"/>
          <w:szCs w:val="24"/>
        </w:rPr>
        <w:t> </w:t>
      </w:r>
      <w:r w:rsidRPr="00803FC1">
        <w:rPr>
          <w:rFonts w:ascii="Times New Roman" w:hAnsi="Times New Roman" w:cs="Times New Roman"/>
          <w:sz w:val="24"/>
          <w:szCs w:val="24"/>
        </w:rPr>
        <w:t>z</w:t>
      </w:r>
      <w:r w:rsidRPr="00803FC1">
        <w:rPr>
          <w:rFonts w:ascii="Times New Roman" w:eastAsia="Times New Roman" w:hAnsi="Times New Roman" w:cs="Times New Roman"/>
          <w:sz w:val="24"/>
          <w:szCs w:val="24"/>
        </w:rPr>
        <w:t xml:space="preserve">a brak zapłaty wynagrodzenia należnego podwykonawcom lub dalszym podwykonawcom- w wysokości </w:t>
      </w:r>
      <w:r w:rsidR="003A2CCB">
        <w:rPr>
          <w:rFonts w:ascii="Times New Roman" w:eastAsia="Times New Roman" w:hAnsi="Times New Roman" w:cs="Times New Roman"/>
          <w:sz w:val="24"/>
          <w:szCs w:val="24"/>
        </w:rPr>
        <w:t>900,00</w:t>
      </w:r>
      <w:r w:rsidRPr="00803FC1">
        <w:rPr>
          <w:rFonts w:ascii="Times New Roman" w:eastAsia="Times New Roman" w:hAnsi="Times New Roman" w:cs="Times New Roman"/>
          <w:sz w:val="24"/>
          <w:szCs w:val="24"/>
        </w:rPr>
        <w:t xml:space="preserve"> zł za każde dokonanie przez Zamawiającego bezpośredniej płatności na rzecz Podwykonawcy lub dalszych Podwykonawców,</w:t>
      </w:r>
    </w:p>
    <w:p w14:paraId="17F998B7" w14:textId="102954AF" w:rsidR="00803FC1" w:rsidRPr="00803FC1" w:rsidRDefault="00803FC1" w:rsidP="00803FC1">
      <w:pPr>
        <w:ind w:left="567"/>
        <w:jc w:val="both"/>
        <w:rPr>
          <w:rFonts w:ascii="Times New Roman" w:eastAsia="Times New Roman" w:hAnsi="Times New Roman" w:cs="Times New Roman"/>
          <w:sz w:val="24"/>
          <w:szCs w:val="24"/>
        </w:rPr>
      </w:pPr>
      <w:r w:rsidRPr="00803FC1">
        <w:rPr>
          <w:rFonts w:ascii="Times New Roman" w:hAnsi="Times New Roman" w:cs="Times New Roman"/>
          <w:sz w:val="24"/>
          <w:szCs w:val="24"/>
        </w:rPr>
        <w:t>i) z</w:t>
      </w:r>
      <w:r w:rsidRPr="00803FC1">
        <w:rPr>
          <w:rFonts w:ascii="Times New Roman" w:eastAsia="Times New Roman" w:hAnsi="Times New Roman" w:cs="Times New Roman"/>
          <w:sz w:val="24"/>
          <w:szCs w:val="24"/>
        </w:rPr>
        <w:t xml:space="preserve">a nieterminową zapłatę wynagrodzenia należnego podwykonawcom lub dalszym podwykonawcom- </w:t>
      </w:r>
      <w:r w:rsidR="003A2CCB">
        <w:rPr>
          <w:rFonts w:ascii="Times New Roman" w:eastAsia="Times New Roman" w:hAnsi="Times New Roman" w:cs="Times New Roman"/>
          <w:sz w:val="24"/>
          <w:szCs w:val="24"/>
        </w:rPr>
        <w:t xml:space="preserve"> </w:t>
      </w:r>
      <w:r w:rsidRPr="00803FC1">
        <w:rPr>
          <w:rFonts w:ascii="Times New Roman" w:eastAsia="Times New Roman" w:hAnsi="Times New Roman" w:cs="Times New Roman"/>
          <w:sz w:val="24"/>
          <w:szCs w:val="24"/>
        </w:rPr>
        <w:t xml:space="preserve">w wysokości </w:t>
      </w:r>
      <w:r w:rsidR="003A2CCB">
        <w:rPr>
          <w:rFonts w:ascii="Times New Roman" w:eastAsia="Times New Roman" w:hAnsi="Times New Roman" w:cs="Times New Roman"/>
          <w:sz w:val="24"/>
          <w:szCs w:val="24"/>
        </w:rPr>
        <w:t>100,00</w:t>
      </w:r>
      <w:r w:rsidRPr="00803FC1">
        <w:rPr>
          <w:rFonts w:ascii="Times New Roman" w:eastAsia="Times New Roman" w:hAnsi="Times New Roman" w:cs="Times New Roman"/>
          <w:sz w:val="24"/>
          <w:szCs w:val="24"/>
        </w:rPr>
        <w:t xml:space="preserve"> zł, za każdy dzień zwłoki od dnia upływu terminu zapłaty do dnia zapłaty,</w:t>
      </w:r>
    </w:p>
    <w:p w14:paraId="5D645542" w14:textId="68C15F94" w:rsidR="00803FC1" w:rsidRPr="00803FC1" w:rsidRDefault="00803FC1" w:rsidP="00803FC1">
      <w:pPr>
        <w:ind w:left="567"/>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 xml:space="preserve">j) za dopuszczenie do wykonywania czynności wskazanych w § 4 ust. 12 osób, które nie są zatrudnione na podstawie umowy o pracę – w wysokości </w:t>
      </w:r>
      <w:r w:rsidR="003A2CCB">
        <w:rPr>
          <w:rFonts w:ascii="Times New Roman" w:eastAsia="Times New Roman" w:hAnsi="Times New Roman" w:cs="Times New Roman"/>
          <w:sz w:val="24"/>
          <w:szCs w:val="24"/>
        </w:rPr>
        <w:t>900,00</w:t>
      </w:r>
      <w:r w:rsidRPr="00803FC1">
        <w:rPr>
          <w:rFonts w:ascii="Times New Roman" w:eastAsia="Times New Roman" w:hAnsi="Times New Roman" w:cs="Times New Roman"/>
          <w:sz w:val="24"/>
          <w:szCs w:val="24"/>
        </w:rPr>
        <w:t xml:space="preserve">  zł za każdą osobę,</w:t>
      </w:r>
    </w:p>
    <w:p w14:paraId="6D27A854" w14:textId="4072AFDF" w:rsidR="00803FC1" w:rsidRPr="00803FC1" w:rsidRDefault="00803FC1" w:rsidP="00803FC1">
      <w:pPr>
        <w:ind w:left="567"/>
        <w:jc w:val="both"/>
        <w:rPr>
          <w:rFonts w:ascii="Times New Roman" w:hAnsi="Times New Roman" w:cs="Times New Roman"/>
          <w:sz w:val="24"/>
          <w:szCs w:val="24"/>
        </w:rPr>
      </w:pPr>
      <w:r w:rsidRPr="00803FC1">
        <w:rPr>
          <w:rFonts w:ascii="Times New Roman" w:eastAsia="Times New Roman" w:hAnsi="Times New Roman" w:cs="Times New Roman"/>
          <w:sz w:val="24"/>
          <w:szCs w:val="24"/>
        </w:rPr>
        <w:t xml:space="preserve">k) </w:t>
      </w:r>
      <w:r w:rsidRPr="00803FC1">
        <w:rPr>
          <w:rFonts w:ascii="Times New Roman" w:hAnsi="Times New Roman" w:cs="Times New Roman"/>
          <w:sz w:val="24"/>
          <w:szCs w:val="24"/>
        </w:rPr>
        <w:t>w</w:t>
      </w:r>
      <w:r w:rsidRPr="00803FC1">
        <w:rPr>
          <w:rFonts w:ascii="Times New Roman" w:eastAsia="Times New Roman" w:hAnsi="Times New Roman" w:cs="Times New Roman"/>
          <w:sz w:val="24"/>
          <w:szCs w:val="24"/>
        </w:rPr>
        <w:t xml:space="preserve"> przypadku nie przedstawienia w terminie dokumentów, o których mowa w § 4 ust. 13, przedstawienia ich niezgodnie z prawdą lub zwłoki w aktualizacji listy, o której mowa w § 4 ust. 12 – w wysokości </w:t>
      </w:r>
      <w:r w:rsidR="003A2CCB">
        <w:rPr>
          <w:rFonts w:ascii="Times New Roman" w:eastAsia="Times New Roman" w:hAnsi="Times New Roman" w:cs="Times New Roman"/>
          <w:sz w:val="24"/>
          <w:szCs w:val="24"/>
        </w:rPr>
        <w:t>900,00</w:t>
      </w:r>
      <w:r w:rsidRPr="00803FC1">
        <w:rPr>
          <w:rFonts w:ascii="Times New Roman" w:eastAsia="Times New Roman" w:hAnsi="Times New Roman" w:cs="Times New Roman"/>
          <w:sz w:val="24"/>
          <w:szCs w:val="24"/>
        </w:rPr>
        <w:t xml:space="preserve"> zł za każdy dzień utrzymywania się stanu niezgodnego z umową. </w:t>
      </w:r>
    </w:p>
    <w:p w14:paraId="2571992D"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Zamawiający jest zobowiązany do zapłaty Wykonawcy kary umownej:</w:t>
      </w:r>
    </w:p>
    <w:p w14:paraId="120E142A" w14:textId="2F73D61E" w:rsidR="00803FC1" w:rsidRPr="00803FC1" w:rsidRDefault="00803FC1" w:rsidP="003A2CCB">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a) za zwłokę w wyznaczeniu daty odbioru końcowego lub częściowego robót, stosownie do § 7 ust. 3 w wysokości </w:t>
      </w:r>
      <w:r w:rsidR="003A2CCB">
        <w:rPr>
          <w:rFonts w:ascii="Times New Roman" w:hAnsi="Times New Roman" w:cs="Times New Roman"/>
          <w:sz w:val="24"/>
          <w:szCs w:val="24"/>
        </w:rPr>
        <w:t>0,2</w:t>
      </w:r>
      <w:r w:rsidRPr="00803FC1">
        <w:rPr>
          <w:rFonts w:ascii="Times New Roman" w:hAnsi="Times New Roman" w:cs="Times New Roman"/>
          <w:sz w:val="24"/>
          <w:szCs w:val="24"/>
        </w:rPr>
        <w:t xml:space="preserve"> % wartości wynagrodzenia umownego brutto Wykonawcy, za każdy rozpoczęty dzień zwłoki,</w:t>
      </w:r>
    </w:p>
    <w:p w14:paraId="4128474E" w14:textId="29D66392"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b) za odmowę dokonania odbioru, wbrew zapisom § 7 ust. 5 w wysokości </w:t>
      </w:r>
      <w:r w:rsidR="003A2CCB">
        <w:rPr>
          <w:rFonts w:ascii="Times New Roman" w:hAnsi="Times New Roman" w:cs="Times New Roman"/>
          <w:sz w:val="24"/>
          <w:szCs w:val="24"/>
        </w:rPr>
        <w:t>900,00 zł</w:t>
      </w:r>
      <w:r w:rsidRPr="00803FC1">
        <w:rPr>
          <w:rFonts w:ascii="Times New Roman" w:hAnsi="Times New Roman" w:cs="Times New Roman"/>
          <w:sz w:val="24"/>
          <w:szCs w:val="24"/>
        </w:rPr>
        <w:t xml:space="preserve"> wynagrodzenia umownego brutto Wykonawcy. </w:t>
      </w:r>
    </w:p>
    <w:p w14:paraId="41445015" w14:textId="77777777" w:rsidR="00803FC1" w:rsidRPr="004B571E" w:rsidRDefault="00803FC1" w:rsidP="00803FC1">
      <w:pPr>
        <w:tabs>
          <w:tab w:val="left" w:pos="284"/>
        </w:tabs>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t>
      </w:r>
      <w:r w:rsidRPr="004B571E">
        <w:rPr>
          <w:rFonts w:ascii="Times New Roman" w:hAnsi="Times New Roman" w:cs="Times New Roman"/>
          <w:sz w:val="24"/>
          <w:szCs w:val="24"/>
        </w:rPr>
        <w:t>Kary umowne mogą podlegać sumowaniu, jeżeli podstawą ich naliczania jest to samo zdarzenie.</w:t>
      </w:r>
    </w:p>
    <w:p w14:paraId="74C0F9D0" w14:textId="58052898" w:rsidR="00803FC1" w:rsidRPr="001F56D0" w:rsidRDefault="00803FC1" w:rsidP="00803FC1">
      <w:pPr>
        <w:ind w:left="284" w:hanging="284"/>
        <w:jc w:val="both"/>
        <w:rPr>
          <w:rFonts w:ascii="Times New Roman" w:hAnsi="Times New Roman" w:cs="Times New Roman"/>
          <w:color w:val="000000" w:themeColor="text1"/>
          <w:sz w:val="24"/>
          <w:szCs w:val="24"/>
        </w:rPr>
      </w:pPr>
      <w:r w:rsidRPr="004B571E">
        <w:rPr>
          <w:rFonts w:ascii="Times New Roman" w:hAnsi="Times New Roman" w:cs="Times New Roman"/>
          <w:sz w:val="24"/>
          <w:szCs w:val="24"/>
        </w:rPr>
        <w:t xml:space="preserve">5. Łączna maksymalna wysokość kar umownych, których mogą dochodzić Strony nie może przekroczyć </w:t>
      </w:r>
      <w:r w:rsidR="003A2CCB" w:rsidRPr="004B571E">
        <w:rPr>
          <w:rFonts w:ascii="Times New Roman" w:hAnsi="Times New Roman" w:cs="Times New Roman"/>
          <w:sz w:val="24"/>
          <w:szCs w:val="24"/>
        </w:rPr>
        <w:t>40</w:t>
      </w:r>
      <w:r w:rsidRPr="004B571E">
        <w:rPr>
          <w:rFonts w:ascii="Times New Roman" w:hAnsi="Times New Roman" w:cs="Times New Roman"/>
          <w:sz w:val="24"/>
          <w:szCs w:val="24"/>
        </w:rPr>
        <w:t xml:space="preserve">% </w:t>
      </w:r>
      <w:r w:rsidRPr="001F56D0">
        <w:rPr>
          <w:rFonts w:ascii="Times New Roman" w:hAnsi="Times New Roman" w:cs="Times New Roman"/>
          <w:color w:val="000000" w:themeColor="text1"/>
          <w:sz w:val="24"/>
          <w:szCs w:val="24"/>
        </w:rPr>
        <w:t>wynagrodzenia brutto.</w:t>
      </w:r>
    </w:p>
    <w:p w14:paraId="2A3C85A4" w14:textId="7AA9187E" w:rsidR="00803FC1" w:rsidRPr="001F56D0" w:rsidRDefault="00803FC1" w:rsidP="00803FC1">
      <w:pPr>
        <w:ind w:left="284" w:hanging="284"/>
        <w:jc w:val="both"/>
        <w:rPr>
          <w:rFonts w:ascii="Times New Roman" w:hAnsi="Times New Roman" w:cs="Times New Roman"/>
          <w:color w:val="000000" w:themeColor="text1"/>
          <w:sz w:val="24"/>
          <w:szCs w:val="24"/>
        </w:rPr>
      </w:pPr>
      <w:r w:rsidRPr="001F56D0">
        <w:rPr>
          <w:rFonts w:ascii="Times New Roman" w:hAnsi="Times New Roman" w:cs="Times New Roman"/>
          <w:color w:val="000000" w:themeColor="text1"/>
          <w:sz w:val="24"/>
          <w:szCs w:val="24"/>
        </w:rPr>
        <w:lastRenderedPageBreak/>
        <w:t>6. Wykonawca wyraża zgodę na potrącenie kar umownych z przysługującego mu od Zamawiającego wynagrodzenia</w:t>
      </w:r>
      <w:r w:rsidR="001048E6" w:rsidRPr="001F56D0">
        <w:rPr>
          <w:rFonts w:ascii="Times New Roman" w:hAnsi="Times New Roman" w:cs="Times New Roman"/>
          <w:color w:val="000000" w:themeColor="text1"/>
          <w:sz w:val="24"/>
          <w:szCs w:val="24"/>
        </w:rPr>
        <w:t>, stosownie do obowiązujących przepisów</w:t>
      </w:r>
      <w:r w:rsidRPr="001F56D0">
        <w:rPr>
          <w:rFonts w:ascii="Times New Roman" w:hAnsi="Times New Roman" w:cs="Times New Roman"/>
          <w:color w:val="000000" w:themeColor="text1"/>
          <w:sz w:val="24"/>
          <w:szCs w:val="24"/>
        </w:rPr>
        <w:t xml:space="preserve">. </w:t>
      </w:r>
    </w:p>
    <w:p w14:paraId="6EDFBFC3" w14:textId="77777777" w:rsidR="00803FC1" w:rsidRPr="00803FC1" w:rsidRDefault="00803FC1" w:rsidP="00803FC1">
      <w:pPr>
        <w:ind w:left="284" w:hanging="284"/>
        <w:jc w:val="both"/>
        <w:rPr>
          <w:rFonts w:ascii="Times New Roman" w:hAnsi="Times New Roman" w:cs="Times New Roman"/>
          <w:sz w:val="24"/>
          <w:szCs w:val="24"/>
        </w:rPr>
      </w:pPr>
      <w:r w:rsidRPr="001F56D0">
        <w:rPr>
          <w:rFonts w:ascii="Times New Roman" w:hAnsi="Times New Roman" w:cs="Times New Roman"/>
          <w:color w:val="000000" w:themeColor="text1"/>
          <w:sz w:val="24"/>
          <w:szCs w:val="24"/>
        </w:rPr>
        <w:t xml:space="preserve">7. Strony przewidują możliwość dochodzenia odszkodowania przewyższającego wysokość zastrzeżonych kar umownych, na zasadach </w:t>
      </w:r>
      <w:r w:rsidRPr="00803FC1">
        <w:rPr>
          <w:rFonts w:ascii="Times New Roman" w:hAnsi="Times New Roman" w:cs="Times New Roman"/>
          <w:sz w:val="24"/>
          <w:szCs w:val="24"/>
        </w:rPr>
        <w:t>ogólnych.</w:t>
      </w:r>
    </w:p>
    <w:p w14:paraId="4681D0FF" w14:textId="77777777" w:rsidR="003A2CCB" w:rsidRDefault="003A2CCB" w:rsidP="00803FC1">
      <w:pPr>
        <w:jc w:val="center"/>
        <w:rPr>
          <w:rFonts w:ascii="Times New Roman" w:hAnsi="Times New Roman" w:cs="Times New Roman"/>
          <w:b/>
          <w:sz w:val="24"/>
          <w:szCs w:val="24"/>
        </w:rPr>
      </w:pPr>
    </w:p>
    <w:p w14:paraId="18CC9E38" w14:textId="04442D12"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15</w:t>
      </w:r>
    </w:p>
    <w:p w14:paraId="7CDE7FEA"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Siła wyższa</w:t>
      </w:r>
    </w:p>
    <w:p w14:paraId="7EDE2F56" w14:textId="2D060F74"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Żadna ze Stron Umowy nie będzie odpowiedzialna za niewykonanie lub nienależycie wykonanie zobowiązań wynikających z umowy, spowodowane przez okoliczności traktowane jako Siła Wyższa.</w:t>
      </w:r>
    </w:p>
    <w:p w14:paraId="2CCAF5D9"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Siła wyższa oznacza zdarzenie zewnętrzne, nagłe, nieprzewidywalne i niezależne od woli Stron, uniemożliwiające wykonanie umowy w całości lub w części, na stałe lub pewien czas, któremu nie można zapobiec ani przeciwdziałać przy zachowaniu należnej staranności Stron. W szczególności strony traktują stan epidemii jako siłę wyższą.</w:t>
      </w:r>
    </w:p>
    <w:p w14:paraId="01464633" w14:textId="0953B04E"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W przypadku zaistnienia siły Wyższej, Strona której taka okoliczność uniemożliwia lub utrudnia prawidłowe wywiązanie się z jej zobowiązań, powiadomi drugą stronę o takich okolicznościach i ich przyczynie.</w:t>
      </w:r>
    </w:p>
    <w:p w14:paraId="6A9F59BB" w14:textId="77777777" w:rsidR="00D14371" w:rsidRDefault="00D14371" w:rsidP="00803FC1">
      <w:pPr>
        <w:ind w:left="284" w:hanging="284"/>
        <w:jc w:val="both"/>
        <w:rPr>
          <w:rFonts w:ascii="Times New Roman" w:hAnsi="Times New Roman" w:cs="Times New Roman"/>
          <w:sz w:val="24"/>
          <w:szCs w:val="24"/>
        </w:rPr>
      </w:pPr>
    </w:p>
    <w:p w14:paraId="4817AFF2" w14:textId="77777777" w:rsidR="00655B55" w:rsidRPr="00803FC1" w:rsidRDefault="00655B55" w:rsidP="00803FC1">
      <w:pPr>
        <w:ind w:left="284" w:hanging="284"/>
        <w:jc w:val="both"/>
        <w:rPr>
          <w:rFonts w:ascii="Times New Roman" w:hAnsi="Times New Roman" w:cs="Times New Roman"/>
          <w:sz w:val="24"/>
          <w:szCs w:val="24"/>
        </w:rPr>
      </w:pPr>
    </w:p>
    <w:p w14:paraId="7FFFC720"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16</w:t>
      </w:r>
    </w:p>
    <w:p w14:paraId="12870419"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Postanowienia końcowe</w:t>
      </w:r>
    </w:p>
    <w:p w14:paraId="64149677" w14:textId="441DA032" w:rsidR="00D707A8" w:rsidRPr="001F56D0" w:rsidRDefault="00803FC1" w:rsidP="00D707A8">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Wykonawca nie może bez zgody Zamawiającego wyrażonej na piśmie pod rygorem </w:t>
      </w:r>
      <w:r w:rsidRPr="00D707A8">
        <w:rPr>
          <w:rFonts w:ascii="Times New Roman" w:hAnsi="Times New Roman" w:cs="Times New Roman"/>
          <w:sz w:val="24"/>
          <w:szCs w:val="24"/>
        </w:rPr>
        <w:t xml:space="preserve">nieważności, przenieść praw i obowiązków wynikających z Umowy na inny podmiot, </w:t>
      </w:r>
      <w:r w:rsidR="001048E6">
        <w:rPr>
          <w:rFonts w:ascii="Times New Roman" w:hAnsi="Times New Roman" w:cs="Times New Roman"/>
          <w:sz w:val="24"/>
          <w:szCs w:val="24"/>
        </w:rPr>
        <w:br/>
      </w:r>
      <w:r w:rsidRPr="00D707A8">
        <w:rPr>
          <w:rFonts w:ascii="Times New Roman" w:hAnsi="Times New Roman" w:cs="Times New Roman"/>
          <w:sz w:val="24"/>
          <w:szCs w:val="24"/>
        </w:rPr>
        <w:t xml:space="preserve">w szczególności nie może dokonać cesji przysługujących mu wobec Zamawiającego </w:t>
      </w:r>
      <w:r w:rsidRPr="001F56D0">
        <w:rPr>
          <w:rFonts w:ascii="Times New Roman" w:hAnsi="Times New Roman" w:cs="Times New Roman"/>
          <w:sz w:val="24"/>
          <w:szCs w:val="24"/>
        </w:rPr>
        <w:t>wierzytelności.</w:t>
      </w:r>
    </w:p>
    <w:p w14:paraId="70A5D397" w14:textId="24B33853" w:rsidR="00D707A8" w:rsidRPr="001F56D0" w:rsidRDefault="00D707A8" w:rsidP="00D707A8">
      <w:pPr>
        <w:ind w:left="284" w:hanging="284"/>
        <w:jc w:val="both"/>
        <w:rPr>
          <w:rFonts w:ascii="Times New Roman" w:hAnsi="Times New Roman" w:cs="Times New Roman"/>
          <w:sz w:val="24"/>
          <w:szCs w:val="24"/>
        </w:rPr>
      </w:pPr>
      <w:r w:rsidRPr="001F56D0">
        <w:rPr>
          <w:rFonts w:ascii="Times New Roman" w:hAnsi="Times New Roman" w:cs="Times New Roman"/>
          <w:sz w:val="24"/>
          <w:szCs w:val="24"/>
        </w:rPr>
        <w:t>2. Ewentualne spory cywilnoprawne wynikłe z niniejszej umowy Strony zobowiązują się poddać w sprawach, w których zawarcie ugody jest dopuszczalne, mediacjom lub innemu polubownemu rozwiązywaniu sporu przed Sądem Polubownym przy Prokuratorii Generalnej Rzeczpospolitej Polskiej, wybranym mediatorem albo osobą prowadzącą inne polubowne rozwiązanie sporu. W razie braku możliwości osiągnięcia porozumienia spory cywilnoprawne wynikłe w związku z realizacją niniejszej umowy, rozstrzygać będzie sąd właściwy dla siedziby Zamawiającego.</w:t>
      </w:r>
    </w:p>
    <w:p w14:paraId="097E181B" w14:textId="0A84945C" w:rsidR="00803FC1" w:rsidRDefault="00803FC1" w:rsidP="00803FC1">
      <w:pPr>
        <w:ind w:left="284" w:hanging="284"/>
        <w:jc w:val="both"/>
        <w:rPr>
          <w:rFonts w:ascii="Times New Roman" w:hAnsi="Times New Roman" w:cs="Times New Roman"/>
          <w:sz w:val="24"/>
          <w:szCs w:val="24"/>
        </w:rPr>
      </w:pPr>
      <w:r w:rsidRPr="001F56D0">
        <w:rPr>
          <w:rFonts w:ascii="Times New Roman" w:hAnsi="Times New Roman" w:cs="Times New Roman"/>
          <w:sz w:val="24"/>
          <w:szCs w:val="24"/>
        </w:rPr>
        <w:t>3. W okresie, w którym mogą być realizowane roszczenia z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w:t>
      </w:r>
      <w:r w:rsidRPr="00D707A8">
        <w:rPr>
          <w:rFonts w:ascii="Times New Roman" w:hAnsi="Times New Roman" w:cs="Times New Roman"/>
          <w:sz w:val="24"/>
          <w:szCs w:val="24"/>
        </w:rPr>
        <w:t>.</w:t>
      </w:r>
    </w:p>
    <w:p w14:paraId="1B3C367C" w14:textId="55B721D9" w:rsidR="00D707A8" w:rsidRPr="001F56D0" w:rsidRDefault="00D707A8" w:rsidP="00803FC1">
      <w:pPr>
        <w:ind w:left="284" w:hanging="284"/>
        <w:jc w:val="both"/>
        <w:rPr>
          <w:rFonts w:ascii="Times New Roman" w:hAnsi="Times New Roman" w:cs="Times New Roman"/>
          <w:color w:val="000000" w:themeColor="text1"/>
          <w:sz w:val="24"/>
          <w:szCs w:val="24"/>
        </w:rPr>
      </w:pPr>
      <w:r w:rsidRPr="00D707A8">
        <w:rPr>
          <w:rFonts w:ascii="Times New Roman" w:hAnsi="Times New Roman" w:cs="Times New Roman"/>
          <w:sz w:val="24"/>
          <w:szCs w:val="24"/>
        </w:rPr>
        <w:t>4.</w:t>
      </w:r>
      <w:r w:rsidRPr="00D707A8">
        <w:rPr>
          <w:rFonts w:ascii="Times New Roman" w:hAnsi="Times New Roman" w:cs="Times New Roman"/>
          <w:sz w:val="24"/>
          <w:szCs w:val="24"/>
        </w:rPr>
        <w:tab/>
        <w:t xml:space="preserve">W sprawach nie unormowanych niniejszą umową mają zastosowanie przepisy ustawy </w:t>
      </w:r>
      <w:r w:rsidR="001048E6">
        <w:rPr>
          <w:rFonts w:ascii="Times New Roman" w:hAnsi="Times New Roman" w:cs="Times New Roman"/>
          <w:sz w:val="24"/>
          <w:szCs w:val="24"/>
        </w:rPr>
        <w:br/>
      </w:r>
      <w:r w:rsidRPr="00D707A8">
        <w:rPr>
          <w:rFonts w:ascii="Times New Roman" w:hAnsi="Times New Roman" w:cs="Times New Roman"/>
          <w:sz w:val="24"/>
          <w:szCs w:val="24"/>
        </w:rPr>
        <w:t xml:space="preserve">z dnia 23 kwietnia 1964 r. — Kodeks cywilny (t. j. Dz. U. 2020 r. poz. 1740 ze zm. ), ustawy z dnia I l września 2019 r. — Prawo </w:t>
      </w:r>
      <w:r w:rsidRPr="001F56D0">
        <w:rPr>
          <w:rFonts w:ascii="Times New Roman" w:hAnsi="Times New Roman" w:cs="Times New Roman"/>
          <w:color w:val="000000" w:themeColor="text1"/>
          <w:sz w:val="24"/>
          <w:szCs w:val="24"/>
        </w:rPr>
        <w:t>zamówień publicznych (t. j. Dz. U. 2021. poz. 1129 ze zm.) oraz ustawy z dnia 7 lipca 1994 r. — Prawo budowlane (t. j. Dz. U. 202</w:t>
      </w:r>
      <w:r w:rsidR="001048E6" w:rsidRPr="001F56D0">
        <w:rPr>
          <w:rFonts w:ascii="Times New Roman" w:hAnsi="Times New Roman" w:cs="Times New Roman"/>
          <w:color w:val="000000" w:themeColor="text1"/>
          <w:sz w:val="24"/>
          <w:szCs w:val="24"/>
        </w:rPr>
        <w:t>1</w:t>
      </w:r>
      <w:r w:rsidRPr="001F56D0">
        <w:rPr>
          <w:rFonts w:ascii="Times New Roman" w:hAnsi="Times New Roman" w:cs="Times New Roman"/>
          <w:color w:val="000000" w:themeColor="text1"/>
          <w:sz w:val="24"/>
          <w:szCs w:val="24"/>
        </w:rPr>
        <w:t xml:space="preserve"> r. poz. </w:t>
      </w:r>
      <w:r w:rsidR="001048E6" w:rsidRPr="001F56D0">
        <w:rPr>
          <w:rFonts w:ascii="Times New Roman" w:hAnsi="Times New Roman" w:cs="Times New Roman"/>
          <w:color w:val="000000" w:themeColor="text1"/>
          <w:sz w:val="24"/>
          <w:szCs w:val="24"/>
        </w:rPr>
        <w:t>2351</w:t>
      </w:r>
      <w:r w:rsidRPr="001F56D0">
        <w:rPr>
          <w:rFonts w:ascii="Times New Roman" w:hAnsi="Times New Roman" w:cs="Times New Roman"/>
          <w:color w:val="000000" w:themeColor="text1"/>
          <w:sz w:val="24"/>
          <w:szCs w:val="24"/>
        </w:rPr>
        <w:t xml:space="preserve"> ze zm.), wraz z przepisami wykonawczymi.</w:t>
      </w:r>
    </w:p>
    <w:p w14:paraId="456F7AF5" w14:textId="25C09BAD" w:rsidR="00803FC1" w:rsidRPr="00D707A8" w:rsidRDefault="00D707A8" w:rsidP="00803FC1">
      <w:pPr>
        <w:ind w:left="284" w:hanging="284"/>
        <w:jc w:val="both"/>
        <w:rPr>
          <w:rFonts w:ascii="Times New Roman" w:hAnsi="Times New Roman" w:cs="Times New Roman"/>
          <w:sz w:val="24"/>
          <w:szCs w:val="24"/>
        </w:rPr>
      </w:pPr>
      <w:r w:rsidRPr="001F56D0">
        <w:rPr>
          <w:rFonts w:ascii="Times New Roman" w:hAnsi="Times New Roman" w:cs="Times New Roman"/>
          <w:color w:val="000000" w:themeColor="text1"/>
          <w:sz w:val="24"/>
          <w:szCs w:val="24"/>
        </w:rPr>
        <w:t>5</w:t>
      </w:r>
      <w:r w:rsidR="00803FC1" w:rsidRPr="001F56D0">
        <w:rPr>
          <w:rFonts w:ascii="Times New Roman" w:hAnsi="Times New Roman" w:cs="Times New Roman"/>
          <w:color w:val="000000" w:themeColor="text1"/>
          <w:sz w:val="24"/>
          <w:szCs w:val="24"/>
        </w:rPr>
        <w:t xml:space="preserve">. Dokumenty wymienione w § 1 ust. 4 stanowią </w:t>
      </w:r>
      <w:r w:rsidR="00803FC1" w:rsidRPr="00D707A8">
        <w:rPr>
          <w:rFonts w:ascii="Times New Roman" w:hAnsi="Times New Roman" w:cs="Times New Roman"/>
          <w:sz w:val="24"/>
          <w:szCs w:val="24"/>
        </w:rPr>
        <w:t>integralną część umowy.</w:t>
      </w:r>
    </w:p>
    <w:p w14:paraId="60CCD6DA" w14:textId="33E562A6" w:rsidR="00803FC1" w:rsidRPr="00D707A8" w:rsidRDefault="00D707A8" w:rsidP="00803FC1">
      <w:p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6</w:t>
      </w:r>
      <w:r w:rsidR="00803FC1" w:rsidRPr="00D707A8">
        <w:rPr>
          <w:rFonts w:ascii="Times New Roman" w:hAnsi="Times New Roman" w:cs="Times New Roman"/>
          <w:sz w:val="24"/>
          <w:szCs w:val="24"/>
        </w:rPr>
        <w:t xml:space="preserve">. Niniejszą Umowę sporządzono w dwóch jednobrzmiących egzemplarzach, po jednym dla każdej ze stron. </w:t>
      </w:r>
    </w:p>
    <w:p w14:paraId="2D5B5ED6" w14:textId="77777777" w:rsidR="00803FC1" w:rsidRPr="00803FC1" w:rsidRDefault="00803FC1" w:rsidP="00803FC1">
      <w:pPr>
        <w:rPr>
          <w:rFonts w:ascii="Times New Roman" w:hAnsi="Times New Roman" w:cs="Times New Roman"/>
          <w:sz w:val="24"/>
          <w:szCs w:val="24"/>
        </w:rPr>
      </w:pPr>
    </w:p>
    <w:p w14:paraId="2551F1F7" w14:textId="77777777" w:rsidR="00803FC1" w:rsidRPr="00803FC1" w:rsidRDefault="00803FC1" w:rsidP="00803FC1">
      <w:pPr>
        <w:ind w:firstLine="284"/>
        <w:jc w:val="center"/>
        <w:rPr>
          <w:rFonts w:ascii="Times New Roman" w:hAnsi="Times New Roman" w:cs="Times New Roman"/>
          <w:sz w:val="24"/>
          <w:szCs w:val="24"/>
        </w:rPr>
      </w:pPr>
      <w:r w:rsidRPr="00803FC1">
        <w:rPr>
          <w:rFonts w:ascii="Times New Roman" w:hAnsi="Times New Roman" w:cs="Times New Roman"/>
          <w:sz w:val="24"/>
          <w:szCs w:val="24"/>
        </w:rPr>
        <w:t xml:space="preserve">ZAMAWIAJĄCY : </w:t>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t xml:space="preserve"> WYKONAWCA:</w:t>
      </w:r>
    </w:p>
    <w:p w14:paraId="4434DAD0" w14:textId="77777777" w:rsidR="00803FC1" w:rsidRDefault="00803FC1" w:rsidP="00803FC1">
      <w:pPr>
        <w:rPr>
          <w:rFonts w:ascii="Times New Roman" w:hAnsi="Times New Roman" w:cs="Times New Roman"/>
          <w:sz w:val="24"/>
          <w:szCs w:val="24"/>
        </w:rPr>
      </w:pPr>
    </w:p>
    <w:p w14:paraId="0EC411F1" w14:textId="77777777" w:rsidR="00803FC1" w:rsidRDefault="00803FC1" w:rsidP="00803FC1">
      <w:pPr>
        <w:rPr>
          <w:rFonts w:ascii="Times New Roman" w:hAnsi="Times New Roman" w:cs="Times New Roman"/>
          <w:sz w:val="24"/>
          <w:szCs w:val="24"/>
        </w:rPr>
      </w:pPr>
    </w:p>
    <w:p w14:paraId="4325BA84" w14:textId="77777777" w:rsidR="00803FC1" w:rsidRDefault="00803FC1" w:rsidP="00803FC1">
      <w:pPr>
        <w:rPr>
          <w:rFonts w:ascii="Times New Roman" w:hAnsi="Times New Roman" w:cs="Times New Roman"/>
          <w:sz w:val="24"/>
          <w:szCs w:val="24"/>
        </w:rPr>
      </w:pPr>
    </w:p>
    <w:p w14:paraId="7ABAA467" w14:textId="6633B615" w:rsidR="00F50826" w:rsidRPr="00F50826" w:rsidRDefault="00803FC1" w:rsidP="00803FC1">
      <w:pPr>
        <w:rPr>
          <w:rFonts w:ascii="Times New Roman" w:hAnsi="Times New Roman" w:cs="Times New Roman"/>
          <w:sz w:val="24"/>
          <w:szCs w:val="24"/>
        </w:rPr>
      </w:pPr>
      <w:r>
        <w:rPr>
          <w:rFonts w:ascii="Times New Roman" w:hAnsi="Times New Roman" w:cs="Times New Roman"/>
          <w:sz w:val="24"/>
          <w:szCs w:val="24"/>
        </w:rPr>
        <w:t xml:space="preserve">     </w:t>
      </w:r>
      <w:r w:rsidRPr="00803FC1">
        <w:rPr>
          <w:rFonts w:ascii="Times New Roman" w:hAnsi="Times New Roman" w:cs="Times New Roman"/>
          <w:sz w:val="24"/>
          <w:szCs w:val="24"/>
        </w:rPr>
        <w:t>KONTRASYGNATA SKARBNIKA:</w:t>
      </w:r>
    </w:p>
    <w:sectPr w:rsidR="00F50826" w:rsidRPr="00F50826" w:rsidSect="007603F9">
      <w:footerReference w:type="default" r:id="rId11"/>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A0DA" w14:textId="77777777" w:rsidR="006F187C" w:rsidRDefault="006F187C">
      <w:pPr>
        <w:spacing w:line="240" w:lineRule="auto"/>
      </w:pPr>
      <w:r>
        <w:separator/>
      </w:r>
    </w:p>
  </w:endnote>
  <w:endnote w:type="continuationSeparator" w:id="0">
    <w:p w14:paraId="0CAF35FB" w14:textId="77777777" w:rsidR="006F187C" w:rsidRDefault="006F1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6B9695AB" w:rsidR="008A2A18" w:rsidRDefault="008A2A1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D3A8" w14:textId="77777777" w:rsidR="006F187C" w:rsidRDefault="006F187C">
      <w:pPr>
        <w:spacing w:line="240" w:lineRule="auto"/>
      </w:pPr>
      <w:r>
        <w:separator/>
      </w:r>
    </w:p>
  </w:footnote>
  <w:footnote w:type="continuationSeparator" w:id="0">
    <w:p w14:paraId="59A5829E" w14:textId="77777777" w:rsidR="006F187C" w:rsidRDefault="006F18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483C7AC8"/>
    <w:name w:val="WW8Num30"/>
    <w:lvl w:ilvl="0">
      <w:start w:val="3"/>
      <w:numFmt w:val="decimal"/>
      <w:lvlText w:val="%1."/>
      <w:lvlJc w:val="left"/>
      <w:pPr>
        <w:tabs>
          <w:tab w:val="num" w:pos="720"/>
        </w:tabs>
        <w:ind w:left="72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02CE451C"/>
    <w:multiLevelType w:val="multilevel"/>
    <w:tmpl w:val="FAAE7F0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8A7B79"/>
    <w:multiLevelType w:val="multilevel"/>
    <w:tmpl w:val="4B9E595C"/>
    <w:lvl w:ilvl="0">
      <w:start w:val="1"/>
      <w:numFmt w:val="decimal"/>
      <w:lvlText w:val="%1)"/>
      <w:lvlJc w:val="left"/>
      <w:pPr>
        <w:ind w:left="720" w:hanging="360"/>
      </w:pPr>
      <w:rPr>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D912BD"/>
    <w:multiLevelType w:val="multilevel"/>
    <w:tmpl w:val="3E7EE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AF3108"/>
    <w:multiLevelType w:val="hybridMultilevel"/>
    <w:tmpl w:val="972C1D00"/>
    <w:lvl w:ilvl="0" w:tplc="52B093C8">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C05339"/>
    <w:multiLevelType w:val="multilevel"/>
    <w:tmpl w:val="FFA27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DF942BB"/>
    <w:multiLevelType w:val="multilevel"/>
    <w:tmpl w:val="70140E0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A958C1"/>
    <w:multiLevelType w:val="multilevel"/>
    <w:tmpl w:val="4012855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E8C2411"/>
    <w:multiLevelType w:val="multilevel"/>
    <w:tmpl w:val="D6285A6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610C76"/>
    <w:multiLevelType w:val="multilevel"/>
    <w:tmpl w:val="5422F06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2CCB286D"/>
    <w:multiLevelType w:val="hybridMultilevel"/>
    <w:tmpl w:val="7EF607C8"/>
    <w:lvl w:ilvl="0" w:tplc="D416E1C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917778"/>
    <w:multiLevelType w:val="multilevel"/>
    <w:tmpl w:val="1FD0CC54"/>
    <w:lvl w:ilvl="0">
      <w:start w:val="1"/>
      <w:numFmt w:val="decimal"/>
      <w:lvlText w:val="%1."/>
      <w:lvlJc w:val="left"/>
      <w:pPr>
        <w:ind w:left="720" w:hanging="720"/>
      </w:pPr>
      <w:rPr>
        <w:rFonts w:ascii="Times New Roman" w:eastAsia="Arial" w:hAnsi="Times New Roman" w:cs="Times New Roman"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27F7F69"/>
    <w:multiLevelType w:val="hybridMultilevel"/>
    <w:tmpl w:val="EAE85892"/>
    <w:lvl w:ilvl="0" w:tplc="A6ACBD9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00405F"/>
    <w:multiLevelType w:val="multilevel"/>
    <w:tmpl w:val="24FE929C"/>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CB23427"/>
    <w:multiLevelType w:val="hybridMultilevel"/>
    <w:tmpl w:val="DA023640"/>
    <w:name w:val="WW8Num8"/>
    <w:lvl w:ilvl="0" w:tplc="530C5688">
      <w:start w:val="1"/>
      <w:numFmt w:val="decimal"/>
      <w:lvlText w:val="%1)"/>
      <w:lvlJc w:val="left"/>
      <w:pPr>
        <w:tabs>
          <w:tab w:val="num" w:pos="360"/>
        </w:tabs>
        <w:ind w:left="360" w:hanging="360"/>
      </w:pPr>
      <w:rPr>
        <w:rFonts w:hint="default"/>
      </w:rPr>
    </w:lvl>
    <w:lvl w:ilvl="1" w:tplc="89F029C6">
      <w:start w:val="1"/>
      <w:numFmt w:val="lowerLetter"/>
      <w:lvlText w:val="%2)"/>
      <w:lvlJc w:val="left"/>
      <w:pPr>
        <w:ind w:left="2145" w:hanging="360"/>
      </w:pPr>
      <w:rPr>
        <w:rFonts w:hint="default"/>
        <w:color w:val="auto"/>
      </w:rPr>
    </w:lvl>
    <w:lvl w:ilvl="2" w:tplc="0415001B">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7" w15:restartNumberingAfterBreak="0">
    <w:nsid w:val="3CD204CE"/>
    <w:multiLevelType w:val="hybridMultilevel"/>
    <w:tmpl w:val="00867140"/>
    <w:lvl w:ilvl="0" w:tplc="1024B61E">
      <w:start w:val="1"/>
      <w:numFmt w:val="decimal"/>
      <w:lvlText w:val="%1."/>
      <w:lvlJc w:val="left"/>
      <w:pPr>
        <w:tabs>
          <w:tab w:val="num" w:pos="3621"/>
        </w:tabs>
        <w:ind w:left="3621" w:hanging="360"/>
      </w:pPr>
      <w:rPr>
        <w:b/>
        <w:bCs/>
        <w:color w:val="auto"/>
      </w:rPr>
    </w:lvl>
    <w:lvl w:ilvl="1" w:tplc="983A860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C90535"/>
    <w:multiLevelType w:val="hybridMultilevel"/>
    <w:tmpl w:val="DF648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80D70"/>
    <w:multiLevelType w:val="hybridMultilevel"/>
    <w:tmpl w:val="881613C0"/>
    <w:lvl w:ilvl="0" w:tplc="E970ED40">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88145E">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CAF7C2">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1E8C58">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12B4D4">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DCCC34">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AA90AE">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A3382">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0983A">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AF62AC"/>
    <w:multiLevelType w:val="hybridMultilevel"/>
    <w:tmpl w:val="D2CC9966"/>
    <w:lvl w:ilvl="0" w:tplc="89C85AD8">
      <w:start w:val="1"/>
      <w:numFmt w:val="decimal"/>
      <w:lvlText w:val="%1."/>
      <w:lvlJc w:val="left"/>
      <w:pPr>
        <w:ind w:left="720" w:hanging="360"/>
      </w:pPr>
      <w:rPr>
        <w:rFonts w:hint="default"/>
        <w:b/>
        <w:bCs/>
        <w:color w:val="auto"/>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63E12"/>
    <w:multiLevelType w:val="hybridMultilevel"/>
    <w:tmpl w:val="FF76FE08"/>
    <w:lvl w:ilvl="0" w:tplc="6B60AB28">
      <w:start w:val="1"/>
      <w:numFmt w:val="decimal"/>
      <w:lvlText w:val="%1."/>
      <w:lvlJc w:val="left"/>
      <w:pPr>
        <w:tabs>
          <w:tab w:val="num" w:pos="417"/>
        </w:tabs>
        <w:ind w:left="417" w:hanging="360"/>
      </w:pPr>
      <w:rPr>
        <w:rFonts w:hint="default"/>
      </w:rPr>
    </w:lvl>
    <w:lvl w:ilvl="1" w:tplc="04150011">
      <w:start w:val="1"/>
      <w:numFmt w:val="decimal"/>
      <w:lvlText w:val="%2)"/>
      <w:lvlJc w:val="left"/>
      <w:pPr>
        <w:tabs>
          <w:tab w:val="num" w:pos="510"/>
        </w:tabs>
        <w:ind w:left="397" w:hanging="397"/>
      </w:pPr>
      <w:rPr>
        <w:rFonts w:hint="default"/>
        <w:b/>
        <w:bCs/>
        <w:color w:val="auto"/>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7D78B6"/>
    <w:multiLevelType w:val="multilevel"/>
    <w:tmpl w:val="A44EBAE4"/>
    <w:lvl w:ilvl="0">
      <w:start w:val="1"/>
      <w:numFmt w:val="decimal"/>
      <w:lvlText w:val="%1)"/>
      <w:lvlJc w:val="left"/>
      <w:pPr>
        <w:ind w:left="916" w:hanging="360"/>
      </w:pPr>
      <w:rPr>
        <w:b/>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500B7337"/>
    <w:multiLevelType w:val="multilevel"/>
    <w:tmpl w:val="2578F9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5B09B8"/>
    <w:multiLevelType w:val="hybridMultilevel"/>
    <w:tmpl w:val="1E4C950C"/>
    <w:lvl w:ilvl="0" w:tplc="5DAAC470">
      <w:start w:val="2"/>
      <w:numFmt w:val="decimal"/>
      <w:lvlText w:val="%1."/>
      <w:lvlJc w:val="left"/>
      <w:pPr>
        <w:ind w:left="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D8DB4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8A2C42">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BEDB5A">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F858A6">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1ADA50">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E2643E">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BC0D60">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C2BC9A">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4027D5"/>
    <w:multiLevelType w:val="hybridMultilevel"/>
    <w:tmpl w:val="F7C85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F516D"/>
    <w:multiLevelType w:val="multilevel"/>
    <w:tmpl w:val="EC2AA9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7C724CF"/>
    <w:multiLevelType w:val="multilevel"/>
    <w:tmpl w:val="897E2CE0"/>
    <w:lvl w:ilvl="0">
      <w:start w:val="1"/>
      <w:numFmt w:val="decimal"/>
      <w:lvlText w:val="%1."/>
      <w:lvlJc w:val="left"/>
      <w:pPr>
        <w:ind w:left="363" w:hanging="363"/>
      </w:pPr>
      <w:rPr>
        <w:rFonts w:ascii="Times New Roman" w:eastAsia="Arial" w:hAnsi="Times New Roman" w:cs="Times New Roman" w:hint="default"/>
        <w:b/>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8" w15:restartNumberingAfterBreak="0">
    <w:nsid w:val="59944C61"/>
    <w:multiLevelType w:val="multilevel"/>
    <w:tmpl w:val="D6029370"/>
    <w:lvl w:ilvl="0">
      <w:start w:val="1"/>
      <w:numFmt w:val="decimal"/>
      <w:lvlText w:val="%1)"/>
      <w:lvlJc w:val="left"/>
      <w:pPr>
        <w:ind w:left="4690" w:hanging="360"/>
      </w:pPr>
      <w:rPr>
        <w:b/>
        <w:vertAlign w:val="baseline"/>
      </w:rPr>
    </w:lvl>
    <w:lvl w:ilvl="1">
      <w:start w:val="1"/>
      <w:numFmt w:val="lowerLetter"/>
      <w:lvlText w:val="%2."/>
      <w:lvlJc w:val="left"/>
      <w:pPr>
        <w:ind w:left="5410" w:hanging="360"/>
      </w:pPr>
      <w:rPr>
        <w:vertAlign w:val="baseline"/>
      </w:rPr>
    </w:lvl>
    <w:lvl w:ilvl="2">
      <w:start w:val="1"/>
      <w:numFmt w:val="lowerRoman"/>
      <w:lvlText w:val="%3."/>
      <w:lvlJc w:val="right"/>
      <w:pPr>
        <w:ind w:left="6130" w:hanging="180"/>
      </w:pPr>
      <w:rPr>
        <w:vertAlign w:val="baseline"/>
      </w:rPr>
    </w:lvl>
    <w:lvl w:ilvl="3">
      <w:start w:val="1"/>
      <w:numFmt w:val="decimal"/>
      <w:lvlText w:val="%4."/>
      <w:lvlJc w:val="left"/>
      <w:pPr>
        <w:ind w:left="6850" w:hanging="360"/>
      </w:pPr>
      <w:rPr>
        <w:vertAlign w:val="baseline"/>
      </w:rPr>
    </w:lvl>
    <w:lvl w:ilvl="4">
      <w:start w:val="1"/>
      <w:numFmt w:val="lowerLetter"/>
      <w:lvlText w:val="%5."/>
      <w:lvlJc w:val="left"/>
      <w:pPr>
        <w:ind w:left="7570" w:hanging="360"/>
      </w:pPr>
      <w:rPr>
        <w:vertAlign w:val="baseline"/>
      </w:rPr>
    </w:lvl>
    <w:lvl w:ilvl="5">
      <w:start w:val="1"/>
      <w:numFmt w:val="lowerRoman"/>
      <w:lvlText w:val="%6."/>
      <w:lvlJc w:val="right"/>
      <w:pPr>
        <w:ind w:left="8290" w:hanging="180"/>
      </w:pPr>
      <w:rPr>
        <w:vertAlign w:val="baseline"/>
      </w:rPr>
    </w:lvl>
    <w:lvl w:ilvl="6">
      <w:start w:val="1"/>
      <w:numFmt w:val="decimal"/>
      <w:lvlText w:val="%7."/>
      <w:lvlJc w:val="left"/>
      <w:pPr>
        <w:ind w:left="9010" w:hanging="360"/>
      </w:pPr>
      <w:rPr>
        <w:vertAlign w:val="baseline"/>
      </w:rPr>
    </w:lvl>
    <w:lvl w:ilvl="7">
      <w:start w:val="1"/>
      <w:numFmt w:val="lowerLetter"/>
      <w:lvlText w:val="%8."/>
      <w:lvlJc w:val="left"/>
      <w:pPr>
        <w:ind w:left="9730" w:hanging="360"/>
      </w:pPr>
      <w:rPr>
        <w:vertAlign w:val="baseline"/>
      </w:rPr>
    </w:lvl>
    <w:lvl w:ilvl="8">
      <w:start w:val="1"/>
      <w:numFmt w:val="lowerRoman"/>
      <w:lvlText w:val="%9."/>
      <w:lvlJc w:val="right"/>
      <w:pPr>
        <w:ind w:left="10450" w:hanging="180"/>
      </w:pPr>
      <w:rPr>
        <w:vertAlign w:val="baseline"/>
      </w:rPr>
    </w:lvl>
  </w:abstractNum>
  <w:abstractNum w:abstractNumId="29" w15:restartNumberingAfterBreak="0">
    <w:nsid w:val="5BA87F05"/>
    <w:multiLevelType w:val="multilevel"/>
    <w:tmpl w:val="773CB2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F2C595D"/>
    <w:multiLevelType w:val="multilevel"/>
    <w:tmpl w:val="0576BF7E"/>
    <w:lvl w:ilvl="0">
      <w:start w:val="1"/>
      <w:numFmt w:val="decimal"/>
      <w:lvlText w:val="%1."/>
      <w:lvlJc w:val="left"/>
      <w:pPr>
        <w:ind w:left="720" w:hanging="360"/>
      </w:pPr>
      <w:rPr>
        <w:rFonts w:ascii="Times New Roman" w:hAnsi="Times New Roman" w:cs="Times New Roman"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8C2EA8"/>
    <w:multiLevelType w:val="multilevel"/>
    <w:tmpl w:val="E1A61A52"/>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6453000E"/>
    <w:multiLevelType w:val="hybridMultilevel"/>
    <w:tmpl w:val="88AA6F34"/>
    <w:lvl w:ilvl="0" w:tplc="877E9652">
      <w:start w:val="13"/>
      <w:numFmt w:val="decimal"/>
      <w:lvlText w:val="%1."/>
      <w:lvlJc w:val="left"/>
      <w:pPr>
        <w:ind w:left="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2410F4">
      <w:start w:val="1"/>
      <w:numFmt w:val="lowerLetter"/>
      <w:lvlText w:val="%2"/>
      <w:lvlJc w:val="left"/>
      <w:pPr>
        <w:ind w:left="1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36E91C">
      <w:start w:val="1"/>
      <w:numFmt w:val="lowerRoman"/>
      <w:lvlText w:val="%3"/>
      <w:lvlJc w:val="left"/>
      <w:pPr>
        <w:ind w:left="1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A1D12">
      <w:start w:val="1"/>
      <w:numFmt w:val="decimal"/>
      <w:lvlText w:val="%4"/>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AA1A1A">
      <w:start w:val="1"/>
      <w:numFmt w:val="lowerLetter"/>
      <w:lvlText w:val="%5"/>
      <w:lvlJc w:val="left"/>
      <w:pPr>
        <w:ind w:left="3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5E1DE0">
      <w:start w:val="1"/>
      <w:numFmt w:val="lowerRoman"/>
      <w:lvlText w:val="%6"/>
      <w:lvlJc w:val="left"/>
      <w:pPr>
        <w:ind w:left="3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88C918">
      <w:start w:val="1"/>
      <w:numFmt w:val="decimal"/>
      <w:lvlText w:val="%7"/>
      <w:lvlJc w:val="left"/>
      <w:pPr>
        <w:ind w:left="4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B6A700">
      <w:start w:val="1"/>
      <w:numFmt w:val="lowerLetter"/>
      <w:lvlText w:val="%8"/>
      <w:lvlJc w:val="left"/>
      <w:pPr>
        <w:ind w:left="5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1010CC">
      <w:start w:val="1"/>
      <w:numFmt w:val="lowerRoman"/>
      <w:lvlText w:val="%9"/>
      <w:lvlJc w:val="left"/>
      <w:pPr>
        <w:ind w:left="6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A157EDF"/>
    <w:multiLevelType w:val="multilevel"/>
    <w:tmpl w:val="F17E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CE963BA"/>
    <w:multiLevelType w:val="multilevel"/>
    <w:tmpl w:val="44DAEFCE"/>
    <w:lvl w:ilvl="0">
      <w:start w:val="2"/>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DB91390"/>
    <w:multiLevelType w:val="multilevel"/>
    <w:tmpl w:val="2A9AD24C"/>
    <w:lvl w:ilvl="0">
      <w:start w:val="1"/>
      <w:numFmt w:val="decimal"/>
      <w:lvlText w:val="%1."/>
      <w:lvlJc w:val="left"/>
      <w:pPr>
        <w:ind w:left="2284" w:hanging="360"/>
      </w:pPr>
      <w:rPr>
        <w:b/>
        <w:bCs/>
        <w:u w:val="none"/>
      </w:rPr>
    </w:lvl>
    <w:lvl w:ilvl="1">
      <w:start w:val="1"/>
      <w:numFmt w:val="lowerLetter"/>
      <w:lvlText w:val="%2."/>
      <w:lvlJc w:val="left"/>
      <w:pPr>
        <w:ind w:left="3004" w:hanging="360"/>
      </w:pPr>
      <w:rPr>
        <w:u w:val="none"/>
      </w:rPr>
    </w:lvl>
    <w:lvl w:ilvl="2">
      <w:start w:val="1"/>
      <w:numFmt w:val="lowerRoman"/>
      <w:lvlText w:val="%3."/>
      <w:lvlJc w:val="right"/>
      <w:pPr>
        <w:ind w:left="3724" w:hanging="360"/>
      </w:pPr>
      <w:rPr>
        <w:u w:val="none"/>
      </w:rPr>
    </w:lvl>
    <w:lvl w:ilvl="3">
      <w:start w:val="1"/>
      <w:numFmt w:val="decimal"/>
      <w:lvlText w:val="%4."/>
      <w:lvlJc w:val="left"/>
      <w:pPr>
        <w:ind w:left="4444" w:hanging="360"/>
      </w:pPr>
      <w:rPr>
        <w:u w:val="none"/>
      </w:rPr>
    </w:lvl>
    <w:lvl w:ilvl="4">
      <w:start w:val="1"/>
      <w:numFmt w:val="lowerLetter"/>
      <w:lvlText w:val="%5."/>
      <w:lvlJc w:val="left"/>
      <w:pPr>
        <w:ind w:left="5164" w:hanging="360"/>
      </w:pPr>
      <w:rPr>
        <w:u w:val="none"/>
      </w:rPr>
    </w:lvl>
    <w:lvl w:ilvl="5">
      <w:start w:val="1"/>
      <w:numFmt w:val="lowerRoman"/>
      <w:lvlText w:val="%6."/>
      <w:lvlJc w:val="right"/>
      <w:pPr>
        <w:ind w:left="5884" w:hanging="360"/>
      </w:pPr>
      <w:rPr>
        <w:u w:val="none"/>
      </w:rPr>
    </w:lvl>
    <w:lvl w:ilvl="6">
      <w:start w:val="1"/>
      <w:numFmt w:val="decimal"/>
      <w:lvlText w:val="%7."/>
      <w:lvlJc w:val="left"/>
      <w:pPr>
        <w:ind w:left="6604" w:hanging="360"/>
      </w:pPr>
      <w:rPr>
        <w:u w:val="none"/>
      </w:rPr>
    </w:lvl>
    <w:lvl w:ilvl="7">
      <w:start w:val="1"/>
      <w:numFmt w:val="lowerLetter"/>
      <w:lvlText w:val="%8."/>
      <w:lvlJc w:val="left"/>
      <w:pPr>
        <w:ind w:left="7324" w:hanging="360"/>
      </w:pPr>
      <w:rPr>
        <w:u w:val="none"/>
      </w:rPr>
    </w:lvl>
    <w:lvl w:ilvl="8">
      <w:start w:val="1"/>
      <w:numFmt w:val="lowerRoman"/>
      <w:lvlText w:val="%9."/>
      <w:lvlJc w:val="right"/>
      <w:pPr>
        <w:ind w:left="8044" w:hanging="360"/>
      </w:pPr>
      <w:rPr>
        <w:u w:val="none"/>
      </w:rPr>
    </w:lvl>
  </w:abstractNum>
  <w:abstractNum w:abstractNumId="38" w15:restartNumberingAfterBreak="0">
    <w:nsid w:val="6DD24E90"/>
    <w:multiLevelType w:val="multilevel"/>
    <w:tmpl w:val="224C196A"/>
    <w:lvl w:ilvl="0">
      <w:start w:val="1"/>
      <w:numFmt w:val="decimal"/>
      <w:lvlText w:val="%1."/>
      <w:lvlJc w:val="left"/>
      <w:pPr>
        <w:ind w:left="738"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6E5F748D"/>
    <w:multiLevelType w:val="multilevel"/>
    <w:tmpl w:val="B4349B92"/>
    <w:lvl w:ilvl="0">
      <w:start w:val="6"/>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5F6630"/>
    <w:multiLevelType w:val="multilevel"/>
    <w:tmpl w:val="8F7AC20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b/>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2" w15:restartNumberingAfterBreak="0">
    <w:nsid w:val="771E00EE"/>
    <w:multiLevelType w:val="hybridMultilevel"/>
    <w:tmpl w:val="9C34F958"/>
    <w:lvl w:ilvl="0" w:tplc="5C127958">
      <w:start w:val="5"/>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E41B5E">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B879D8">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3E266E">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E2F202">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44B434">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568C02">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FC161E">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D4CB7C">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C9D58B5"/>
    <w:multiLevelType w:val="hybridMultilevel"/>
    <w:tmpl w:val="C5969732"/>
    <w:lvl w:ilvl="0" w:tplc="C98C91B6">
      <w:start w:val="1"/>
      <w:numFmt w:val="lowerLetter"/>
      <w:lvlText w:val="%1)"/>
      <w:lvlJc w:val="left"/>
      <w:pPr>
        <w:ind w:left="2062" w:hanging="360"/>
      </w:pPr>
      <w:rPr>
        <w:rFonts w:hint="default"/>
        <w:b/>
        <w:bCs/>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abstractNumId w:val="35"/>
  </w:num>
  <w:num w:numId="2">
    <w:abstractNumId w:val="9"/>
  </w:num>
  <w:num w:numId="3">
    <w:abstractNumId w:val="15"/>
  </w:num>
  <w:num w:numId="4">
    <w:abstractNumId w:val="28"/>
  </w:num>
  <w:num w:numId="5">
    <w:abstractNumId w:val="13"/>
  </w:num>
  <w:num w:numId="6">
    <w:abstractNumId w:val="10"/>
  </w:num>
  <w:num w:numId="7">
    <w:abstractNumId w:val="29"/>
  </w:num>
  <w:num w:numId="8">
    <w:abstractNumId w:val="31"/>
  </w:num>
  <w:num w:numId="9">
    <w:abstractNumId w:val="22"/>
  </w:num>
  <w:num w:numId="10">
    <w:abstractNumId w:val="7"/>
  </w:num>
  <w:num w:numId="11">
    <w:abstractNumId w:val="3"/>
  </w:num>
  <w:num w:numId="12">
    <w:abstractNumId w:val="27"/>
  </w:num>
  <w:num w:numId="13">
    <w:abstractNumId w:val="6"/>
  </w:num>
  <w:num w:numId="14">
    <w:abstractNumId w:val="38"/>
  </w:num>
  <w:num w:numId="15">
    <w:abstractNumId w:val="37"/>
  </w:num>
  <w:num w:numId="16">
    <w:abstractNumId w:val="11"/>
  </w:num>
  <w:num w:numId="17">
    <w:abstractNumId w:val="4"/>
  </w:num>
  <w:num w:numId="18">
    <w:abstractNumId w:val="1"/>
  </w:num>
  <w:num w:numId="19">
    <w:abstractNumId w:val="33"/>
  </w:num>
  <w:num w:numId="20">
    <w:abstractNumId w:val="30"/>
  </w:num>
  <w:num w:numId="21">
    <w:abstractNumId w:val="26"/>
  </w:num>
  <w:num w:numId="22">
    <w:abstractNumId w:val="23"/>
  </w:num>
  <w:num w:numId="23">
    <w:abstractNumId w:val="36"/>
  </w:num>
  <w:num w:numId="24">
    <w:abstractNumId w:val="8"/>
  </w:num>
  <w:num w:numId="25">
    <w:abstractNumId w:val="44"/>
  </w:num>
  <w:num w:numId="26">
    <w:abstractNumId w:val="41"/>
  </w:num>
  <w:num w:numId="27">
    <w:abstractNumId w:val="34"/>
  </w:num>
  <w:num w:numId="28">
    <w:abstractNumId w:val="20"/>
  </w:num>
  <w:num w:numId="29">
    <w:abstractNumId w:val="0"/>
  </w:num>
  <w:num w:numId="30">
    <w:abstractNumId w:val="43"/>
  </w:num>
  <w:num w:numId="31">
    <w:abstractNumId w:val="1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2"/>
  </w:num>
  <w:num w:numId="35">
    <w:abstractNumId w:val="40"/>
  </w:num>
  <w:num w:numId="36">
    <w:abstractNumId w:val="14"/>
  </w:num>
  <w:num w:numId="37">
    <w:abstractNumId w:val="18"/>
  </w:num>
  <w:num w:numId="38">
    <w:abstractNumId w:val="39"/>
  </w:num>
  <w:num w:numId="39">
    <w:abstractNumId w:val="21"/>
  </w:num>
  <w:num w:numId="40">
    <w:abstractNumId w:val="25"/>
  </w:num>
  <w:num w:numId="41">
    <w:abstractNumId w:val="19"/>
  </w:num>
  <w:num w:numId="42">
    <w:abstractNumId w:val="24"/>
  </w:num>
  <w:num w:numId="43">
    <w:abstractNumId w:val="42"/>
  </w:num>
  <w:num w:numId="44">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1F"/>
    <w:rsid w:val="0000072A"/>
    <w:rsid w:val="00000D40"/>
    <w:rsid w:val="00001830"/>
    <w:rsid w:val="00002C03"/>
    <w:rsid w:val="00010819"/>
    <w:rsid w:val="000172BF"/>
    <w:rsid w:val="00022315"/>
    <w:rsid w:val="00025AF1"/>
    <w:rsid w:val="00026B76"/>
    <w:rsid w:val="00026BA7"/>
    <w:rsid w:val="000306DB"/>
    <w:rsid w:val="00031C44"/>
    <w:rsid w:val="00033FFB"/>
    <w:rsid w:val="000351D7"/>
    <w:rsid w:val="0003533F"/>
    <w:rsid w:val="00035DC5"/>
    <w:rsid w:val="00036398"/>
    <w:rsid w:val="00037671"/>
    <w:rsid w:val="00037C56"/>
    <w:rsid w:val="00040862"/>
    <w:rsid w:val="00050053"/>
    <w:rsid w:val="00050183"/>
    <w:rsid w:val="00050305"/>
    <w:rsid w:val="00055832"/>
    <w:rsid w:val="000558A5"/>
    <w:rsid w:val="0005615C"/>
    <w:rsid w:val="000661C2"/>
    <w:rsid w:val="00085D0E"/>
    <w:rsid w:val="000917FF"/>
    <w:rsid w:val="000957B6"/>
    <w:rsid w:val="000962FF"/>
    <w:rsid w:val="000A1A72"/>
    <w:rsid w:val="000A4D04"/>
    <w:rsid w:val="000A6A76"/>
    <w:rsid w:val="000B34DB"/>
    <w:rsid w:val="000B6442"/>
    <w:rsid w:val="000C0210"/>
    <w:rsid w:val="000C22B7"/>
    <w:rsid w:val="000C3407"/>
    <w:rsid w:val="000C3B23"/>
    <w:rsid w:val="000C59C6"/>
    <w:rsid w:val="000C77F8"/>
    <w:rsid w:val="000C7A47"/>
    <w:rsid w:val="000D28DD"/>
    <w:rsid w:val="000D482D"/>
    <w:rsid w:val="000D6535"/>
    <w:rsid w:val="000E06E3"/>
    <w:rsid w:val="000F4A51"/>
    <w:rsid w:val="000F697F"/>
    <w:rsid w:val="000F6CE6"/>
    <w:rsid w:val="000F6F97"/>
    <w:rsid w:val="001019F5"/>
    <w:rsid w:val="00103C01"/>
    <w:rsid w:val="001048E6"/>
    <w:rsid w:val="00113503"/>
    <w:rsid w:val="00122F73"/>
    <w:rsid w:val="00145C84"/>
    <w:rsid w:val="00151E53"/>
    <w:rsid w:val="00161170"/>
    <w:rsid w:val="0016372B"/>
    <w:rsid w:val="00164B3C"/>
    <w:rsid w:val="00167AE8"/>
    <w:rsid w:val="0017414A"/>
    <w:rsid w:val="001854BD"/>
    <w:rsid w:val="00186AB1"/>
    <w:rsid w:val="00186FE8"/>
    <w:rsid w:val="0019028D"/>
    <w:rsid w:val="00192174"/>
    <w:rsid w:val="00193205"/>
    <w:rsid w:val="00193917"/>
    <w:rsid w:val="0019497E"/>
    <w:rsid w:val="00196510"/>
    <w:rsid w:val="00197FE6"/>
    <w:rsid w:val="001A0CD8"/>
    <w:rsid w:val="001A5DDD"/>
    <w:rsid w:val="001B2068"/>
    <w:rsid w:val="001B4A2C"/>
    <w:rsid w:val="001B785C"/>
    <w:rsid w:val="001C508E"/>
    <w:rsid w:val="001D1F21"/>
    <w:rsid w:val="001D2F85"/>
    <w:rsid w:val="001D5A35"/>
    <w:rsid w:val="001D62FD"/>
    <w:rsid w:val="001D78B6"/>
    <w:rsid w:val="001E5C50"/>
    <w:rsid w:val="001E72D3"/>
    <w:rsid w:val="001F1B2E"/>
    <w:rsid w:val="001F2F40"/>
    <w:rsid w:val="001F4BBF"/>
    <w:rsid w:val="001F56D0"/>
    <w:rsid w:val="001F58E1"/>
    <w:rsid w:val="002034E7"/>
    <w:rsid w:val="00203696"/>
    <w:rsid w:val="00204773"/>
    <w:rsid w:val="00205BA4"/>
    <w:rsid w:val="00206578"/>
    <w:rsid w:val="00214BF7"/>
    <w:rsid w:val="002154A4"/>
    <w:rsid w:val="00216902"/>
    <w:rsid w:val="00217072"/>
    <w:rsid w:val="002177B8"/>
    <w:rsid w:val="00221440"/>
    <w:rsid w:val="0022206D"/>
    <w:rsid w:val="00222505"/>
    <w:rsid w:val="00224D12"/>
    <w:rsid w:val="0022545F"/>
    <w:rsid w:val="00232232"/>
    <w:rsid w:val="00233318"/>
    <w:rsid w:val="0023419D"/>
    <w:rsid w:val="00234AE9"/>
    <w:rsid w:val="002360C1"/>
    <w:rsid w:val="0023627A"/>
    <w:rsid w:val="00236802"/>
    <w:rsid w:val="002407A6"/>
    <w:rsid w:val="00244540"/>
    <w:rsid w:val="002547ED"/>
    <w:rsid w:val="00261179"/>
    <w:rsid w:val="002644BC"/>
    <w:rsid w:val="0027118C"/>
    <w:rsid w:val="002727F0"/>
    <w:rsid w:val="00273D34"/>
    <w:rsid w:val="002829B9"/>
    <w:rsid w:val="002854AB"/>
    <w:rsid w:val="00285D69"/>
    <w:rsid w:val="002873E3"/>
    <w:rsid w:val="00290802"/>
    <w:rsid w:val="0029299F"/>
    <w:rsid w:val="00292B37"/>
    <w:rsid w:val="00296959"/>
    <w:rsid w:val="002B0F99"/>
    <w:rsid w:val="002C035D"/>
    <w:rsid w:val="002C1DF8"/>
    <w:rsid w:val="002C39F3"/>
    <w:rsid w:val="002D6BBA"/>
    <w:rsid w:val="002D7DB8"/>
    <w:rsid w:val="002E7DD7"/>
    <w:rsid w:val="002F39E7"/>
    <w:rsid w:val="002F4A7C"/>
    <w:rsid w:val="003021D6"/>
    <w:rsid w:val="0030278E"/>
    <w:rsid w:val="0031226A"/>
    <w:rsid w:val="00313472"/>
    <w:rsid w:val="00315A8A"/>
    <w:rsid w:val="00316E94"/>
    <w:rsid w:val="00324C48"/>
    <w:rsid w:val="00326206"/>
    <w:rsid w:val="0032776E"/>
    <w:rsid w:val="00327BA9"/>
    <w:rsid w:val="00341007"/>
    <w:rsid w:val="00343275"/>
    <w:rsid w:val="003470E8"/>
    <w:rsid w:val="0035319D"/>
    <w:rsid w:val="00360BB1"/>
    <w:rsid w:val="003645C0"/>
    <w:rsid w:val="00376CE4"/>
    <w:rsid w:val="0038229F"/>
    <w:rsid w:val="00390276"/>
    <w:rsid w:val="003953E7"/>
    <w:rsid w:val="003A030F"/>
    <w:rsid w:val="003A1575"/>
    <w:rsid w:val="003A2AF2"/>
    <w:rsid w:val="003A2CCB"/>
    <w:rsid w:val="003A2D4A"/>
    <w:rsid w:val="003A3C7E"/>
    <w:rsid w:val="003A6DF6"/>
    <w:rsid w:val="003B16FA"/>
    <w:rsid w:val="003B6294"/>
    <w:rsid w:val="003C2EDE"/>
    <w:rsid w:val="003C3CCA"/>
    <w:rsid w:val="003C503E"/>
    <w:rsid w:val="003D657E"/>
    <w:rsid w:val="003D6747"/>
    <w:rsid w:val="003F6E15"/>
    <w:rsid w:val="004019F2"/>
    <w:rsid w:val="00402334"/>
    <w:rsid w:val="004038F9"/>
    <w:rsid w:val="0040589F"/>
    <w:rsid w:val="004059EC"/>
    <w:rsid w:val="0040645B"/>
    <w:rsid w:val="00407A7F"/>
    <w:rsid w:val="00407B34"/>
    <w:rsid w:val="00431DAC"/>
    <w:rsid w:val="0044598B"/>
    <w:rsid w:val="0044707A"/>
    <w:rsid w:val="00453DB4"/>
    <w:rsid w:val="00456DC9"/>
    <w:rsid w:val="004609E3"/>
    <w:rsid w:val="004719D7"/>
    <w:rsid w:val="004726C2"/>
    <w:rsid w:val="00486AFB"/>
    <w:rsid w:val="004905B7"/>
    <w:rsid w:val="00492AB8"/>
    <w:rsid w:val="00496C2A"/>
    <w:rsid w:val="004A228B"/>
    <w:rsid w:val="004B1519"/>
    <w:rsid w:val="004B4F37"/>
    <w:rsid w:val="004B571E"/>
    <w:rsid w:val="004B6376"/>
    <w:rsid w:val="004C0EAF"/>
    <w:rsid w:val="004C2E1B"/>
    <w:rsid w:val="004C3AA8"/>
    <w:rsid w:val="004D2E2F"/>
    <w:rsid w:val="004D3B69"/>
    <w:rsid w:val="004E098E"/>
    <w:rsid w:val="004E2498"/>
    <w:rsid w:val="004E2B70"/>
    <w:rsid w:val="004E597C"/>
    <w:rsid w:val="004E6D21"/>
    <w:rsid w:val="004E7156"/>
    <w:rsid w:val="004F3DE1"/>
    <w:rsid w:val="00501752"/>
    <w:rsid w:val="00501941"/>
    <w:rsid w:val="00503E51"/>
    <w:rsid w:val="00506C19"/>
    <w:rsid w:val="00506D98"/>
    <w:rsid w:val="00517C9D"/>
    <w:rsid w:val="00523811"/>
    <w:rsid w:val="00525BCA"/>
    <w:rsid w:val="00542640"/>
    <w:rsid w:val="00543F90"/>
    <w:rsid w:val="00545131"/>
    <w:rsid w:val="005519E6"/>
    <w:rsid w:val="00563DF5"/>
    <w:rsid w:val="00566C9C"/>
    <w:rsid w:val="00574FF1"/>
    <w:rsid w:val="00581D51"/>
    <w:rsid w:val="00582018"/>
    <w:rsid w:val="00586571"/>
    <w:rsid w:val="00594001"/>
    <w:rsid w:val="005A6F94"/>
    <w:rsid w:val="005B364C"/>
    <w:rsid w:val="005B39FA"/>
    <w:rsid w:val="005C0297"/>
    <w:rsid w:val="005C6D56"/>
    <w:rsid w:val="005D7DF6"/>
    <w:rsid w:val="005E2095"/>
    <w:rsid w:val="005E50B5"/>
    <w:rsid w:val="005E595B"/>
    <w:rsid w:val="005F045B"/>
    <w:rsid w:val="005F1D58"/>
    <w:rsid w:val="005F21B6"/>
    <w:rsid w:val="005F2EAD"/>
    <w:rsid w:val="005F705D"/>
    <w:rsid w:val="005F7689"/>
    <w:rsid w:val="00604A5B"/>
    <w:rsid w:val="006055E0"/>
    <w:rsid w:val="006230B6"/>
    <w:rsid w:val="00623462"/>
    <w:rsid w:val="00623E5A"/>
    <w:rsid w:val="00626A91"/>
    <w:rsid w:val="00632D9C"/>
    <w:rsid w:val="00640BFF"/>
    <w:rsid w:val="00641643"/>
    <w:rsid w:val="00647D68"/>
    <w:rsid w:val="006511EE"/>
    <w:rsid w:val="00652E51"/>
    <w:rsid w:val="00653178"/>
    <w:rsid w:val="0065327E"/>
    <w:rsid w:val="00655B55"/>
    <w:rsid w:val="00666498"/>
    <w:rsid w:val="00667304"/>
    <w:rsid w:val="00670224"/>
    <w:rsid w:val="006758AF"/>
    <w:rsid w:val="006764ED"/>
    <w:rsid w:val="006825ED"/>
    <w:rsid w:val="0068402D"/>
    <w:rsid w:val="00686EF0"/>
    <w:rsid w:val="00686FDD"/>
    <w:rsid w:val="0069122A"/>
    <w:rsid w:val="00697788"/>
    <w:rsid w:val="006A7032"/>
    <w:rsid w:val="006B0B5E"/>
    <w:rsid w:val="006C1D39"/>
    <w:rsid w:val="006C6131"/>
    <w:rsid w:val="006C751E"/>
    <w:rsid w:val="006D4D55"/>
    <w:rsid w:val="006D79C3"/>
    <w:rsid w:val="006E0B3B"/>
    <w:rsid w:val="006E171F"/>
    <w:rsid w:val="006E1958"/>
    <w:rsid w:val="006E36B0"/>
    <w:rsid w:val="006E3E93"/>
    <w:rsid w:val="006F187C"/>
    <w:rsid w:val="006F2CB9"/>
    <w:rsid w:val="006F6CEE"/>
    <w:rsid w:val="006F6EC9"/>
    <w:rsid w:val="006F75F7"/>
    <w:rsid w:val="0070308B"/>
    <w:rsid w:val="00712300"/>
    <w:rsid w:val="00714F33"/>
    <w:rsid w:val="007171D5"/>
    <w:rsid w:val="007224F8"/>
    <w:rsid w:val="0072761F"/>
    <w:rsid w:val="00727E7A"/>
    <w:rsid w:val="00730A54"/>
    <w:rsid w:val="00734A6B"/>
    <w:rsid w:val="00737963"/>
    <w:rsid w:val="00737A7F"/>
    <w:rsid w:val="00737D56"/>
    <w:rsid w:val="00751EFC"/>
    <w:rsid w:val="007529DC"/>
    <w:rsid w:val="00753705"/>
    <w:rsid w:val="007603F9"/>
    <w:rsid w:val="00764C32"/>
    <w:rsid w:val="00771B53"/>
    <w:rsid w:val="00780024"/>
    <w:rsid w:val="00782C6A"/>
    <w:rsid w:val="00790C75"/>
    <w:rsid w:val="007A0589"/>
    <w:rsid w:val="007A362E"/>
    <w:rsid w:val="007A3DFB"/>
    <w:rsid w:val="007A710A"/>
    <w:rsid w:val="007A7329"/>
    <w:rsid w:val="007D14E0"/>
    <w:rsid w:val="007D17C2"/>
    <w:rsid w:val="007E14A3"/>
    <w:rsid w:val="007E24FA"/>
    <w:rsid w:val="007E2AF3"/>
    <w:rsid w:val="007E3E3B"/>
    <w:rsid w:val="007E5E78"/>
    <w:rsid w:val="007E64D1"/>
    <w:rsid w:val="007E6616"/>
    <w:rsid w:val="007F1A90"/>
    <w:rsid w:val="007F4A00"/>
    <w:rsid w:val="007F5CF3"/>
    <w:rsid w:val="00803FC1"/>
    <w:rsid w:val="0080401F"/>
    <w:rsid w:val="00805AF2"/>
    <w:rsid w:val="00811BF9"/>
    <w:rsid w:val="0082432F"/>
    <w:rsid w:val="00830DAF"/>
    <w:rsid w:val="00833E20"/>
    <w:rsid w:val="00834E90"/>
    <w:rsid w:val="00842472"/>
    <w:rsid w:val="00843448"/>
    <w:rsid w:val="00850B52"/>
    <w:rsid w:val="00852348"/>
    <w:rsid w:val="0085344C"/>
    <w:rsid w:val="00855C35"/>
    <w:rsid w:val="00857267"/>
    <w:rsid w:val="00861D97"/>
    <w:rsid w:val="0086255D"/>
    <w:rsid w:val="00864564"/>
    <w:rsid w:val="00865B2E"/>
    <w:rsid w:val="00867FA8"/>
    <w:rsid w:val="00870E39"/>
    <w:rsid w:val="00873651"/>
    <w:rsid w:val="00880D88"/>
    <w:rsid w:val="00883552"/>
    <w:rsid w:val="00883D0C"/>
    <w:rsid w:val="00884287"/>
    <w:rsid w:val="008902C5"/>
    <w:rsid w:val="008908C6"/>
    <w:rsid w:val="008930E9"/>
    <w:rsid w:val="00895DB8"/>
    <w:rsid w:val="008A2A18"/>
    <w:rsid w:val="008A3995"/>
    <w:rsid w:val="008B0BBF"/>
    <w:rsid w:val="008B0D6A"/>
    <w:rsid w:val="008B4CDE"/>
    <w:rsid w:val="008B598A"/>
    <w:rsid w:val="008D21A2"/>
    <w:rsid w:val="008D34AD"/>
    <w:rsid w:val="008E046E"/>
    <w:rsid w:val="008E144E"/>
    <w:rsid w:val="008E2BCD"/>
    <w:rsid w:val="008F0449"/>
    <w:rsid w:val="00901231"/>
    <w:rsid w:val="009016DF"/>
    <w:rsid w:val="0090179E"/>
    <w:rsid w:val="00902524"/>
    <w:rsid w:val="00905743"/>
    <w:rsid w:val="00911426"/>
    <w:rsid w:val="009167F8"/>
    <w:rsid w:val="00922AE0"/>
    <w:rsid w:val="009247D2"/>
    <w:rsid w:val="0092631D"/>
    <w:rsid w:val="009309CF"/>
    <w:rsid w:val="0094428D"/>
    <w:rsid w:val="00953D4C"/>
    <w:rsid w:val="009559B3"/>
    <w:rsid w:val="009638D0"/>
    <w:rsid w:val="0097019A"/>
    <w:rsid w:val="009756D8"/>
    <w:rsid w:val="009904F3"/>
    <w:rsid w:val="00993950"/>
    <w:rsid w:val="009960D7"/>
    <w:rsid w:val="009A0D16"/>
    <w:rsid w:val="009A5854"/>
    <w:rsid w:val="009B7176"/>
    <w:rsid w:val="009D07AF"/>
    <w:rsid w:val="009D12B0"/>
    <w:rsid w:val="009D27DF"/>
    <w:rsid w:val="009D5BD7"/>
    <w:rsid w:val="009D6C4A"/>
    <w:rsid w:val="009E0439"/>
    <w:rsid w:val="009E4F62"/>
    <w:rsid w:val="009E79A5"/>
    <w:rsid w:val="009F0F84"/>
    <w:rsid w:val="009F1A12"/>
    <w:rsid w:val="009F4B3B"/>
    <w:rsid w:val="009F53DE"/>
    <w:rsid w:val="009F5BD1"/>
    <w:rsid w:val="00A0187B"/>
    <w:rsid w:val="00A04990"/>
    <w:rsid w:val="00A04C34"/>
    <w:rsid w:val="00A17D41"/>
    <w:rsid w:val="00A223A8"/>
    <w:rsid w:val="00A35039"/>
    <w:rsid w:val="00A400FB"/>
    <w:rsid w:val="00A42A35"/>
    <w:rsid w:val="00A521D4"/>
    <w:rsid w:val="00A54708"/>
    <w:rsid w:val="00A5474C"/>
    <w:rsid w:val="00A563C3"/>
    <w:rsid w:val="00A700D0"/>
    <w:rsid w:val="00A723F7"/>
    <w:rsid w:val="00A7538C"/>
    <w:rsid w:val="00A837AF"/>
    <w:rsid w:val="00A86BFF"/>
    <w:rsid w:val="00A95135"/>
    <w:rsid w:val="00A95E23"/>
    <w:rsid w:val="00A97439"/>
    <w:rsid w:val="00AA08B4"/>
    <w:rsid w:val="00AA51E9"/>
    <w:rsid w:val="00AA578B"/>
    <w:rsid w:val="00AC4022"/>
    <w:rsid w:val="00AC5C93"/>
    <w:rsid w:val="00AC7560"/>
    <w:rsid w:val="00AD1756"/>
    <w:rsid w:val="00AF666B"/>
    <w:rsid w:val="00AF67E1"/>
    <w:rsid w:val="00B01944"/>
    <w:rsid w:val="00B06693"/>
    <w:rsid w:val="00B069DD"/>
    <w:rsid w:val="00B20B53"/>
    <w:rsid w:val="00B22D09"/>
    <w:rsid w:val="00B2764B"/>
    <w:rsid w:val="00B310D5"/>
    <w:rsid w:val="00B37DB7"/>
    <w:rsid w:val="00B42E51"/>
    <w:rsid w:val="00B43229"/>
    <w:rsid w:val="00B44BE6"/>
    <w:rsid w:val="00B45048"/>
    <w:rsid w:val="00B45188"/>
    <w:rsid w:val="00B61EB3"/>
    <w:rsid w:val="00B7711D"/>
    <w:rsid w:val="00B7715E"/>
    <w:rsid w:val="00B809B3"/>
    <w:rsid w:val="00B80F33"/>
    <w:rsid w:val="00B8113D"/>
    <w:rsid w:val="00B8606E"/>
    <w:rsid w:val="00B86996"/>
    <w:rsid w:val="00B86E92"/>
    <w:rsid w:val="00B8766C"/>
    <w:rsid w:val="00B878AD"/>
    <w:rsid w:val="00B96E6C"/>
    <w:rsid w:val="00BA23C8"/>
    <w:rsid w:val="00BA395C"/>
    <w:rsid w:val="00BA4F76"/>
    <w:rsid w:val="00BA545D"/>
    <w:rsid w:val="00BA786F"/>
    <w:rsid w:val="00BB22BF"/>
    <w:rsid w:val="00BB5CCA"/>
    <w:rsid w:val="00BC1821"/>
    <w:rsid w:val="00BC6C4D"/>
    <w:rsid w:val="00BD010B"/>
    <w:rsid w:val="00BD1014"/>
    <w:rsid w:val="00BD2B15"/>
    <w:rsid w:val="00BE44E8"/>
    <w:rsid w:val="00BE742B"/>
    <w:rsid w:val="00BE7C6D"/>
    <w:rsid w:val="00BF3CAD"/>
    <w:rsid w:val="00BF4634"/>
    <w:rsid w:val="00C043DC"/>
    <w:rsid w:val="00C05AF6"/>
    <w:rsid w:val="00C14178"/>
    <w:rsid w:val="00C14308"/>
    <w:rsid w:val="00C205C6"/>
    <w:rsid w:val="00C21BE0"/>
    <w:rsid w:val="00C229CF"/>
    <w:rsid w:val="00C26B5E"/>
    <w:rsid w:val="00C33D52"/>
    <w:rsid w:val="00C34944"/>
    <w:rsid w:val="00C47441"/>
    <w:rsid w:val="00C542E1"/>
    <w:rsid w:val="00C56278"/>
    <w:rsid w:val="00C56C18"/>
    <w:rsid w:val="00C62573"/>
    <w:rsid w:val="00C63090"/>
    <w:rsid w:val="00C65A96"/>
    <w:rsid w:val="00C6750F"/>
    <w:rsid w:val="00C6781E"/>
    <w:rsid w:val="00C7607B"/>
    <w:rsid w:val="00C77789"/>
    <w:rsid w:val="00C81CF3"/>
    <w:rsid w:val="00C821F1"/>
    <w:rsid w:val="00C919C0"/>
    <w:rsid w:val="00C93321"/>
    <w:rsid w:val="00C945BF"/>
    <w:rsid w:val="00CA02DA"/>
    <w:rsid w:val="00CA4355"/>
    <w:rsid w:val="00CA6177"/>
    <w:rsid w:val="00CB2031"/>
    <w:rsid w:val="00CB2B1E"/>
    <w:rsid w:val="00CB6178"/>
    <w:rsid w:val="00CC3DEB"/>
    <w:rsid w:val="00CD31F5"/>
    <w:rsid w:val="00CD7643"/>
    <w:rsid w:val="00CE2168"/>
    <w:rsid w:val="00D00C33"/>
    <w:rsid w:val="00D00E4B"/>
    <w:rsid w:val="00D02AF7"/>
    <w:rsid w:val="00D03783"/>
    <w:rsid w:val="00D03A6E"/>
    <w:rsid w:val="00D054BF"/>
    <w:rsid w:val="00D14371"/>
    <w:rsid w:val="00D16B8A"/>
    <w:rsid w:val="00D2081F"/>
    <w:rsid w:val="00D24408"/>
    <w:rsid w:val="00D27E5C"/>
    <w:rsid w:val="00D30FCC"/>
    <w:rsid w:val="00D31958"/>
    <w:rsid w:val="00D416FA"/>
    <w:rsid w:val="00D51CBE"/>
    <w:rsid w:val="00D5471E"/>
    <w:rsid w:val="00D5656E"/>
    <w:rsid w:val="00D5708F"/>
    <w:rsid w:val="00D65181"/>
    <w:rsid w:val="00D707A8"/>
    <w:rsid w:val="00D71AFC"/>
    <w:rsid w:val="00D71B23"/>
    <w:rsid w:val="00D77D74"/>
    <w:rsid w:val="00D92989"/>
    <w:rsid w:val="00DA11F2"/>
    <w:rsid w:val="00DA5943"/>
    <w:rsid w:val="00DB2C55"/>
    <w:rsid w:val="00DB6842"/>
    <w:rsid w:val="00DC1CE4"/>
    <w:rsid w:val="00DC28F1"/>
    <w:rsid w:val="00DC3F83"/>
    <w:rsid w:val="00DC7BD7"/>
    <w:rsid w:val="00DD1C33"/>
    <w:rsid w:val="00DD1D1E"/>
    <w:rsid w:val="00DD1F4C"/>
    <w:rsid w:val="00DD5024"/>
    <w:rsid w:val="00DD750D"/>
    <w:rsid w:val="00DE1DAA"/>
    <w:rsid w:val="00DE2BCF"/>
    <w:rsid w:val="00DE6AF4"/>
    <w:rsid w:val="00DF02DA"/>
    <w:rsid w:val="00DF165D"/>
    <w:rsid w:val="00DF514D"/>
    <w:rsid w:val="00E133EB"/>
    <w:rsid w:val="00E1744F"/>
    <w:rsid w:val="00E24E3E"/>
    <w:rsid w:val="00E25CAB"/>
    <w:rsid w:val="00E33F3C"/>
    <w:rsid w:val="00E35054"/>
    <w:rsid w:val="00E36FE8"/>
    <w:rsid w:val="00E4016B"/>
    <w:rsid w:val="00E4407A"/>
    <w:rsid w:val="00E478EA"/>
    <w:rsid w:val="00E526C4"/>
    <w:rsid w:val="00E57A13"/>
    <w:rsid w:val="00E64721"/>
    <w:rsid w:val="00E73634"/>
    <w:rsid w:val="00E813AF"/>
    <w:rsid w:val="00E8592E"/>
    <w:rsid w:val="00E9012C"/>
    <w:rsid w:val="00E92A80"/>
    <w:rsid w:val="00E93D0F"/>
    <w:rsid w:val="00E9415B"/>
    <w:rsid w:val="00E95F59"/>
    <w:rsid w:val="00E96F8B"/>
    <w:rsid w:val="00E97809"/>
    <w:rsid w:val="00EB5AF8"/>
    <w:rsid w:val="00EC00B0"/>
    <w:rsid w:val="00EC3021"/>
    <w:rsid w:val="00ED0837"/>
    <w:rsid w:val="00ED13CE"/>
    <w:rsid w:val="00ED2441"/>
    <w:rsid w:val="00ED5A27"/>
    <w:rsid w:val="00EE233D"/>
    <w:rsid w:val="00EF19A6"/>
    <w:rsid w:val="00EF522B"/>
    <w:rsid w:val="00F06499"/>
    <w:rsid w:val="00F10384"/>
    <w:rsid w:val="00F10A5C"/>
    <w:rsid w:val="00F1171A"/>
    <w:rsid w:val="00F1340C"/>
    <w:rsid w:val="00F14BC0"/>
    <w:rsid w:val="00F23829"/>
    <w:rsid w:val="00F25531"/>
    <w:rsid w:val="00F27D77"/>
    <w:rsid w:val="00F33DC3"/>
    <w:rsid w:val="00F34692"/>
    <w:rsid w:val="00F34ABA"/>
    <w:rsid w:val="00F35B9C"/>
    <w:rsid w:val="00F4096F"/>
    <w:rsid w:val="00F40F8B"/>
    <w:rsid w:val="00F4332B"/>
    <w:rsid w:val="00F47A7B"/>
    <w:rsid w:val="00F47AD6"/>
    <w:rsid w:val="00F50826"/>
    <w:rsid w:val="00F609B9"/>
    <w:rsid w:val="00F610CE"/>
    <w:rsid w:val="00F622C1"/>
    <w:rsid w:val="00F753CE"/>
    <w:rsid w:val="00F75AD3"/>
    <w:rsid w:val="00F82C02"/>
    <w:rsid w:val="00F912DE"/>
    <w:rsid w:val="00F914B2"/>
    <w:rsid w:val="00FA1CF4"/>
    <w:rsid w:val="00FA37D0"/>
    <w:rsid w:val="00FA4F1A"/>
    <w:rsid w:val="00FA7D71"/>
    <w:rsid w:val="00FB1B7F"/>
    <w:rsid w:val="00FC01CD"/>
    <w:rsid w:val="00FC0998"/>
    <w:rsid w:val="00FC20B1"/>
    <w:rsid w:val="00FD1F05"/>
    <w:rsid w:val="00FD46C6"/>
    <w:rsid w:val="00FD4B5B"/>
    <w:rsid w:val="00FE1AC6"/>
    <w:rsid w:val="00FF0305"/>
    <w:rsid w:val="00FF0B6C"/>
    <w:rsid w:val="00FF273F"/>
    <w:rsid w:val="00FF4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9E07"/>
  <w15:docId w15:val="{6644DD59-07E8-4972-854B-933BC596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D41"/>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4E597C"/>
    <w:pPr>
      <w:tabs>
        <w:tab w:val="center" w:pos="4536"/>
        <w:tab w:val="right" w:pos="9072"/>
      </w:tabs>
      <w:spacing w:line="240" w:lineRule="auto"/>
    </w:pPr>
  </w:style>
  <w:style w:type="character" w:customStyle="1" w:styleId="NagwekZnak">
    <w:name w:val="Nagłówek Znak"/>
    <w:basedOn w:val="Domylnaczcionkaakapitu"/>
    <w:link w:val="Nagwek"/>
    <w:uiPriority w:val="99"/>
    <w:rsid w:val="004E597C"/>
  </w:style>
  <w:style w:type="paragraph" w:styleId="Stopka">
    <w:name w:val="footer"/>
    <w:basedOn w:val="Normalny"/>
    <w:link w:val="StopkaZnak"/>
    <w:uiPriority w:val="99"/>
    <w:unhideWhenUsed/>
    <w:rsid w:val="004E597C"/>
    <w:pPr>
      <w:tabs>
        <w:tab w:val="center" w:pos="4536"/>
        <w:tab w:val="right" w:pos="9072"/>
      </w:tabs>
      <w:spacing w:line="240" w:lineRule="auto"/>
    </w:pPr>
  </w:style>
  <w:style w:type="character" w:customStyle="1" w:styleId="StopkaZnak">
    <w:name w:val="Stopka Znak"/>
    <w:basedOn w:val="Domylnaczcionkaakapitu"/>
    <w:link w:val="Stopka"/>
    <w:uiPriority w:val="99"/>
    <w:rsid w:val="004E597C"/>
  </w:style>
  <w:style w:type="paragraph" w:styleId="Akapitzlist">
    <w:name w:val="List Paragraph"/>
    <w:basedOn w:val="Normalny"/>
    <w:link w:val="AkapitzlistZnak"/>
    <w:uiPriority w:val="34"/>
    <w:qFormat/>
    <w:rsid w:val="009F4B3B"/>
    <w:pPr>
      <w:ind w:left="720"/>
      <w:contextualSpacing/>
    </w:pPr>
  </w:style>
  <w:style w:type="paragraph" w:styleId="Tekstprzypisudolnego">
    <w:name w:val="footnote text"/>
    <w:basedOn w:val="Normalny"/>
    <w:link w:val="TekstprzypisudolnegoZnak"/>
    <w:unhideWhenUsed/>
    <w:rsid w:val="00F47A7B"/>
    <w:pPr>
      <w:spacing w:line="240" w:lineRule="auto"/>
    </w:pPr>
    <w:rPr>
      <w:sz w:val="20"/>
      <w:szCs w:val="20"/>
    </w:rPr>
  </w:style>
  <w:style w:type="character" w:customStyle="1" w:styleId="TekstprzypisudolnegoZnak">
    <w:name w:val="Tekst przypisu dolnego Znak"/>
    <w:basedOn w:val="Domylnaczcionkaakapitu"/>
    <w:link w:val="Tekstprzypisudolnego"/>
    <w:rsid w:val="00F47A7B"/>
    <w:rPr>
      <w:sz w:val="20"/>
      <w:szCs w:val="20"/>
    </w:rPr>
  </w:style>
  <w:style w:type="character" w:styleId="Odwoanieprzypisudolnego">
    <w:name w:val="footnote reference"/>
    <w:unhideWhenUsed/>
    <w:rsid w:val="00F47A7B"/>
    <w:rPr>
      <w:vertAlign w:val="superscript"/>
    </w:rPr>
  </w:style>
  <w:style w:type="character" w:styleId="Hipercze">
    <w:name w:val="Hyperlink"/>
    <w:aliases w:val="Spis treści"/>
    <w:uiPriority w:val="99"/>
    <w:rsid w:val="00B06693"/>
    <w:rPr>
      <w:color w:val="0000FF"/>
      <w:u w:val="single"/>
    </w:rPr>
  </w:style>
  <w:style w:type="character" w:customStyle="1" w:styleId="AkapitzlistZnak">
    <w:name w:val="Akapit z listą Znak"/>
    <w:link w:val="Akapitzlist"/>
    <w:uiPriority w:val="34"/>
    <w:rsid w:val="00B06693"/>
  </w:style>
  <w:style w:type="character" w:customStyle="1" w:styleId="Nierozpoznanawzmianka1">
    <w:name w:val="Nierozpoznana wzmianka1"/>
    <w:basedOn w:val="Domylnaczcionkaakapitu"/>
    <w:uiPriority w:val="99"/>
    <w:semiHidden/>
    <w:unhideWhenUsed/>
    <w:rsid w:val="00B06693"/>
    <w:rPr>
      <w:color w:val="605E5C"/>
      <w:shd w:val="clear" w:color="auto" w:fill="E1DFDD"/>
    </w:rPr>
  </w:style>
  <w:style w:type="character" w:styleId="UyteHipercze">
    <w:name w:val="FollowedHyperlink"/>
    <w:basedOn w:val="Domylnaczcionkaakapitu"/>
    <w:uiPriority w:val="99"/>
    <w:semiHidden/>
    <w:unhideWhenUsed/>
    <w:rsid w:val="008D34AD"/>
    <w:rPr>
      <w:color w:val="800080" w:themeColor="followedHyperlink"/>
      <w:u w:val="single"/>
    </w:rPr>
  </w:style>
  <w:style w:type="paragraph" w:customStyle="1" w:styleId="Default">
    <w:name w:val="Default"/>
    <w:rsid w:val="007A3DFB"/>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
    <w:name w:val="p"/>
    <w:rsid w:val="009F53DE"/>
    <w:rPr>
      <w:rFonts w:ascii="Arial Narrow" w:eastAsia="Arial Narrow" w:hAnsi="Arial Narrow" w:cs="Arial Narrow"/>
      <w:lang w:val="pl-PL"/>
    </w:rPr>
  </w:style>
  <w:style w:type="paragraph" w:styleId="Tekstprzypisukocowego">
    <w:name w:val="endnote text"/>
    <w:basedOn w:val="Normalny"/>
    <w:link w:val="TekstprzypisukocowegoZnak"/>
    <w:uiPriority w:val="99"/>
    <w:semiHidden/>
    <w:unhideWhenUsed/>
    <w:rsid w:val="009F1A1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1A12"/>
    <w:rPr>
      <w:sz w:val="20"/>
      <w:szCs w:val="20"/>
    </w:rPr>
  </w:style>
  <w:style w:type="character" w:styleId="Odwoanieprzypisukocowego">
    <w:name w:val="endnote reference"/>
    <w:basedOn w:val="Domylnaczcionkaakapitu"/>
    <w:uiPriority w:val="99"/>
    <w:semiHidden/>
    <w:unhideWhenUsed/>
    <w:rsid w:val="009F1A12"/>
    <w:rPr>
      <w:vertAlign w:val="superscript"/>
    </w:rPr>
  </w:style>
  <w:style w:type="paragraph" w:customStyle="1" w:styleId="justify">
    <w:name w:val="justify"/>
    <w:uiPriority w:val="99"/>
    <w:rsid w:val="004C3AA8"/>
    <w:pPr>
      <w:jc w:val="both"/>
    </w:pPr>
    <w:rPr>
      <w:rFonts w:ascii="Arial Narrow" w:eastAsia="Arial Narrow" w:hAnsi="Arial Narrow" w:cs="Arial Narrow"/>
      <w:lang w:val="pl-PL"/>
    </w:rPr>
  </w:style>
  <w:style w:type="character" w:styleId="Wyrnieniedelikatne">
    <w:name w:val="Subtle Emphasis"/>
    <w:basedOn w:val="Domylnaczcionkaakapitu"/>
    <w:uiPriority w:val="19"/>
    <w:qFormat/>
    <w:rsid w:val="001F2F40"/>
    <w:rPr>
      <w:i/>
      <w:iCs/>
      <w:color w:val="404040" w:themeColor="text1" w:themeTint="BF"/>
    </w:rPr>
  </w:style>
  <w:style w:type="paragraph" w:customStyle="1" w:styleId="center">
    <w:name w:val="center"/>
    <w:rsid w:val="00FB1B7F"/>
    <w:pPr>
      <w:jc w:val="center"/>
    </w:pPr>
    <w:rPr>
      <w:rFonts w:ascii="Arial Narrow" w:eastAsia="Arial Narrow" w:hAnsi="Arial Narrow" w:cs="Arial Narrow"/>
      <w:lang w:val="pl-PL"/>
    </w:rPr>
  </w:style>
  <w:style w:type="paragraph" w:customStyle="1" w:styleId="tableCenter">
    <w:name w:val="tableCenter"/>
    <w:rsid w:val="00FB1B7F"/>
    <w:pPr>
      <w:jc w:val="center"/>
    </w:pPr>
    <w:rPr>
      <w:rFonts w:ascii="Arial Narrow" w:eastAsia="Arial Narrow" w:hAnsi="Arial Narrow" w:cs="Arial Narrow"/>
      <w:lang w:val="pl-PL"/>
    </w:rPr>
  </w:style>
  <w:style w:type="paragraph" w:customStyle="1" w:styleId="right">
    <w:name w:val="right"/>
    <w:rsid w:val="00FB1B7F"/>
    <w:pPr>
      <w:jc w:val="right"/>
    </w:pPr>
    <w:rPr>
      <w:rFonts w:ascii="Arial Narrow" w:eastAsia="Arial Narrow" w:hAnsi="Arial Narrow" w:cs="Arial Narrow"/>
      <w:lang w:val="pl-PL"/>
    </w:rPr>
  </w:style>
  <w:style w:type="character" w:customStyle="1" w:styleId="bold">
    <w:name w:val="bold"/>
    <w:rsid w:val="00FB1B7F"/>
    <w:rPr>
      <w:b/>
    </w:rPr>
  </w:style>
  <w:style w:type="paragraph" w:styleId="NormalnyWeb">
    <w:name w:val="Normal (Web)"/>
    <w:basedOn w:val="Normalny"/>
    <w:unhideWhenUsed/>
    <w:rsid w:val="00FB1B7F"/>
    <w:pPr>
      <w:spacing w:line="240" w:lineRule="auto"/>
    </w:pPr>
    <w:rPr>
      <w:rFonts w:ascii="Times New Roman" w:eastAsia="Calibri" w:hAnsi="Times New Roman" w:cs="Times New Roman"/>
      <w:sz w:val="24"/>
      <w:szCs w:val="24"/>
      <w:lang w:val="pl-PL"/>
    </w:rPr>
  </w:style>
  <w:style w:type="paragraph" w:styleId="Tekstpodstawowy">
    <w:name w:val="Body Text"/>
    <w:basedOn w:val="Normalny"/>
    <w:link w:val="TekstpodstawowyZnak"/>
    <w:uiPriority w:val="99"/>
    <w:unhideWhenUsed/>
    <w:rsid w:val="00F06499"/>
    <w:pPr>
      <w:spacing w:after="120"/>
    </w:pPr>
  </w:style>
  <w:style w:type="character" w:customStyle="1" w:styleId="TekstpodstawowyZnak">
    <w:name w:val="Tekst podstawowy Znak"/>
    <w:basedOn w:val="Domylnaczcionkaakapitu"/>
    <w:link w:val="Tekstpodstawowy"/>
    <w:uiPriority w:val="99"/>
    <w:rsid w:val="00F06499"/>
  </w:style>
  <w:style w:type="paragraph" w:customStyle="1" w:styleId="Standardowy0">
    <w:name w:val="Standardowy.+"/>
    <w:rsid w:val="00790C75"/>
    <w:pPr>
      <w:spacing w:line="240" w:lineRule="auto"/>
    </w:pPr>
    <w:rPr>
      <w:rFonts w:eastAsia="Batang" w:cs="Times New Roman"/>
      <w:sz w:val="24"/>
      <w:szCs w:val="20"/>
      <w:lang w:val="pl-PL"/>
    </w:rPr>
  </w:style>
  <w:style w:type="character" w:styleId="Odwoaniedokomentarza">
    <w:name w:val="annotation reference"/>
    <w:basedOn w:val="Domylnaczcionkaakapitu"/>
    <w:uiPriority w:val="99"/>
    <w:semiHidden/>
    <w:unhideWhenUsed/>
    <w:rsid w:val="00B44BE6"/>
    <w:rPr>
      <w:sz w:val="16"/>
      <w:szCs w:val="16"/>
    </w:rPr>
  </w:style>
  <w:style w:type="paragraph" w:styleId="Tekstkomentarza">
    <w:name w:val="annotation text"/>
    <w:basedOn w:val="Normalny"/>
    <w:link w:val="TekstkomentarzaZnak"/>
    <w:uiPriority w:val="99"/>
    <w:semiHidden/>
    <w:unhideWhenUsed/>
    <w:rsid w:val="00B44B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4BE6"/>
    <w:rPr>
      <w:sz w:val="20"/>
      <w:szCs w:val="20"/>
    </w:rPr>
  </w:style>
  <w:style w:type="paragraph" w:styleId="Tematkomentarza">
    <w:name w:val="annotation subject"/>
    <w:basedOn w:val="Tekstkomentarza"/>
    <w:next w:val="Tekstkomentarza"/>
    <w:link w:val="TematkomentarzaZnak"/>
    <w:uiPriority w:val="99"/>
    <w:semiHidden/>
    <w:unhideWhenUsed/>
    <w:rsid w:val="00B44BE6"/>
    <w:rPr>
      <w:b/>
      <w:bCs/>
    </w:rPr>
  </w:style>
  <w:style w:type="character" w:customStyle="1" w:styleId="TematkomentarzaZnak">
    <w:name w:val="Temat komentarza Znak"/>
    <w:basedOn w:val="TekstkomentarzaZnak"/>
    <w:link w:val="Tematkomentarza"/>
    <w:uiPriority w:val="99"/>
    <w:semiHidden/>
    <w:rsid w:val="00B44BE6"/>
    <w:rPr>
      <w:b/>
      <w:bCs/>
      <w:sz w:val="20"/>
      <w:szCs w:val="20"/>
    </w:rPr>
  </w:style>
  <w:style w:type="paragraph" w:styleId="Tekstdymka">
    <w:name w:val="Balloon Text"/>
    <w:basedOn w:val="Normalny"/>
    <w:link w:val="TekstdymkaZnak"/>
    <w:uiPriority w:val="99"/>
    <w:semiHidden/>
    <w:unhideWhenUsed/>
    <w:rsid w:val="004D2E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E2F"/>
    <w:rPr>
      <w:rFonts w:ascii="Tahoma" w:hAnsi="Tahoma" w:cs="Tahoma"/>
      <w:sz w:val="16"/>
      <w:szCs w:val="16"/>
    </w:rPr>
  </w:style>
  <w:style w:type="paragraph" w:styleId="Bezodstpw">
    <w:name w:val="No Spacing"/>
    <w:uiPriority w:val="1"/>
    <w:qFormat/>
    <w:rsid w:val="00F35B9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2497">
      <w:bodyDiv w:val="1"/>
      <w:marLeft w:val="0"/>
      <w:marRight w:val="0"/>
      <w:marTop w:val="0"/>
      <w:marBottom w:val="0"/>
      <w:divBdr>
        <w:top w:val="none" w:sz="0" w:space="0" w:color="auto"/>
        <w:left w:val="none" w:sz="0" w:space="0" w:color="auto"/>
        <w:bottom w:val="none" w:sz="0" w:space="0" w:color="auto"/>
        <w:right w:val="none" w:sz="0" w:space="0" w:color="auto"/>
      </w:divBdr>
    </w:div>
    <w:div w:id="668485510">
      <w:bodyDiv w:val="1"/>
      <w:marLeft w:val="0"/>
      <w:marRight w:val="0"/>
      <w:marTop w:val="0"/>
      <w:marBottom w:val="0"/>
      <w:divBdr>
        <w:top w:val="none" w:sz="0" w:space="0" w:color="auto"/>
        <w:left w:val="none" w:sz="0" w:space="0" w:color="auto"/>
        <w:bottom w:val="none" w:sz="0" w:space="0" w:color="auto"/>
        <w:right w:val="none" w:sz="0" w:space="0" w:color="auto"/>
      </w:divBdr>
    </w:div>
    <w:div w:id="913126171">
      <w:bodyDiv w:val="1"/>
      <w:marLeft w:val="0"/>
      <w:marRight w:val="0"/>
      <w:marTop w:val="0"/>
      <w:marBottom w:val="0"/>
      <w:divBdr>
        <w:top w:val="none" w:sz="0" w:space="0" w:color="auto"/>
        <w:left w:val="none" w:sz="0" w:space="0" w:color="auto"/>
        <w:bottom w:val="none" w:sz="0" w:space="0" w:color="auto"/>
        <w:right w:val="none" w:sz="0" w:space="0" w:color="auto"/>
      </w:divBdr>
    </w:div>
    <w:div w:id="1307272454">
      <w:bodyDiv w:val="1"/>
      <w:marLeft w:val="0"/>
      <w:marRight w:val="0"/>
      <w:marTop w:val="0"/>
      <w:marBottom w:val="0"/>
      <w:divBdr>
        <w:top w:val="none" w:sz="0" w:space="0" w:color="auto"/>
        <w:left w:val="none" w:sz="0" w:space="0" w:color="auto"/>
        <w:bottom w:val="none" w:sz="0" w:space="0" w:color="auto"/>
        <w:right w:val="none" w:sz="0" w:space="0" w:color="auto"/>
      </w:divBdr>
    </w:div>
    <w:div w:id="1359886938">
      <w:bodyDiv w:val="1"/>
      <w:marLeft w:val="0"/>
      <w:marRight w:val="0"/>
      <w:marTop w:val="0"/>
      <w:marBottom w:val="0"/>
      <w:divBdr>
        <w:top w:val="none" w:sz="0" w:space="0" w:color="auto"/>
        <w:left w:val="none" w:sz="0" w:space="0" w:color="auto"/>
        <w:bottom w:val="none" w:sz="0" w:space="0" w:color="auto"/>
        <w:right w:val="none" w:sz="0" w:space="0" w:color="auto"/>
      </w:divBdr>
    </w:div>
    <w:div w:id="1384329633">
      <w:bodyDiv w:val="1"/>
      <w:marLeft w:val="0"/>
      <w:marRight w:val="0"/>
      <w:marTop w:val="0"/>
      <w:marBottom w:val="0"/>
      <w:divBdr>
        <w:top w:val="none" w:sz="0" w:space="0" w:color="auto"/>
        <w:left w:val="none" w:sz="0" w:space="0" w:color="auto"/>
        <w:bottom w:val="none" w:sz="0" w:space="0" w:color="auto"/>
        <w:right w:val="none" w:sz="0" w:space="0" w:color="auto"/>
      </w:divBdr>
    </w:div>
    <w:div w:id="1709716791">
      <w:bodyDiv w:val="1"/>
      <w:marLeft w:val="0"/>
      <w:marRight w:val="0"/>
      <w:marTop w:val="0"/>
      <w:marBottom w:val="0"/>
      <w:divBdr>
        <w:top w:val="none" w:sz="0" w:space="0" w:color="auto"/>
        <w:left w:val="none" w:sz="0" w:space="0" w:color="auto"/>
        <w:bottom w:val="none" w:sz="0" w:space="0" w:color="auto"/>
        <w:right w:val="none" w:sz="0" w:space="0" w:color="auto"/>
      </w:divBdr>
    </w:div>
    <w:div w:id="183160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96F2-45F6-4FC2-9A0E-7D747F16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6185</Words>
  <Characters>37111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Szablewska</dc:creator>
  <cp:lastModifiedBy>Judyta Ratajczak</cp:lastModifiedBy>
  <cp:revision>10</cp:revision>
  <cp:lastPrinted>2021-06-09T05:11:00Z</cp:lastPrinted>
  <dcterms:created xsi:type="dcterms:W3CDTF">2022-02-10T09:42:00Z</dcterms:created>
  <dcterms:modified xsi:type="dcterms:W3CDTF">2022-02-22T13:00:00Z</dcterms:modified>
</cp:coreProperties>
</file>