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364A" w14:textId="672DF7A6" w:rsidR="004C343F" w:rsidRPr="003A3899" w:rsidRDefault="004C343F" w:rsidP="004C343F">
      <w:pPr>
        <w:pStyle w:val="Nagwek"/>
        <w:rPr>
          <w:rFonts w:cs="Times New Roman"/>
          <w:sz w:val="20"/>
          <w:szCs w:val="20"/>
        </w:rPr>
      </w:pPr>
      <w:r w:rsidRPr="003A3899">
        <w:rPr>
          <w:rFonts w:cs="Times New Roman"/>
          <w:sz w:val="20"/>
          <w:szCs w:val="20"/>
        </w:rPr>
        <w:t>sygn. postępowania: ZZ-2380-</w:t>
      </w:r>
      <w:r w:rsidR="00814580">
        <w:rPr>
          <w:rFonts w:cs="Times New Roman"/>
          <w:sz w:val="20"/>
          <w:szCs w:val="20"/>
        </w:rPr>
        <w:t>103</w:t>
      </w:r>
      <w:r w:rsidRPr="003A3899">
        <w:rPr>
          <w:rFonts w:cs="Times New Roman"/>
          <w:sz w:val="20"/>
          <w:szCs w:val="20"/>
        </w:rPr>
        <w:t>/21</w:t>
      </w:r>
    </w:p>
    <w:p w14:paraId="31BC7DB7" w14:textId="77777777" w:rsidR="004C343F" w:rsidRDefault="004618AB" w:rsidP="004C343F">
      <w:pPr>
        <w:spacing w:line="276" w:lineRule="auto"/>
        <w:ind w:firstLine="56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3</w:t>
      </w:r>
      <w:r w:rsidR="004C343F" w:rsidRPr="004C343F">
        <w:rPr>
          <w:rFonts w:ascii="Times New Roman" w:hAnsi="Times New Roman" w:cs="Times New Roman"/>
          <w:b/>
        </w:rPr>
        <w:t xml:space="preserve"> do SWZ</w:t>
      </w:r>
    </w:p>
    <w:p w14:paraId="272F9E3D" w14:textId="77777777" w:rsidR="00403770" w:rsidRDefault="00403770" w:rsidP="004C343F">
      <w:pPr>
        <w:spacing w:line="276" w:lineRule="auto"/>
        <w:ind w:firstLine="567"/>
        <w:jc w:val="right"/>
        <w:rPr>
          <w:rFonts w:ascii="Times New Roman" w:hAnsi="Times New Roman" w:cs="Times New Roman"/>
          <w:b/>
        </w:rPr>
      </w:pPr>
    </w:p>
    <w:p w14:paraId="68D64BF2" w14:textId="77777777" w:rsidR="00403770" w:rsidRDefault="00403770" w:rsidP="00403770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40377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Oświadczenie </w:t>
      </w:r>
      <w:r w:rsidR="008218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wykonawcy </w:t>
      </w:r>
      <w:r w:rsidRPr="0040377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dotyczące </w:t>
      </w:r>
      <w:r w:rsidR="00AC694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odpowiednio </w:t>
      </w:r>
      <w:r w:rsidRPr="0040377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spełniania warunków udziału </w:t>
      </w:r>
      <w:r w:rsidR="008218F7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40377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w postępowaniu oraz  przesłanek  wykluczenia z postępowania, </w:t>
      </w:r>
      <w:r w:rsidR="008218F7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403770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na podstawie art. 125 ust. 1 </w:t>
      </w:r>
      <w:proofErr w:type="spellStart"/>
      <w:r w:rsidRPr="00403770">
        <w:rPr>
          <w:rFonts w:ascii="Times New Roman" w:hAnsi="Times New Roman" w:cs="Times New Roman"/>
          <w:b/>
          <w:color w:val="000000"/>
          <w:sz w:val="22"/>
          <w:szCs w:val="22"/>
        </w:rPr>
        <w:t>uPzp</w:t>
      </w:r>
      <w:proofErr w:type="spellEnd"/>
    </w:p>
    <w:p w14:paraId="002C6F31" w14:textId="77777777" w:rsidR="00B21891" w:rsidRPr="00403770" w:rsidRDefault="00B21891" w:rsidP="00403770">
      <w:pPr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</w:p>
    <w:p w14:paraId="43B249F9" w14:textId="77777777" w:rsidR="001300C1" w:rsidRPr="00B21891" w:rsidRDefault="00B21891" w:rsidP="00B2189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21891">
        <w:rPr>
          <w:rFonts w:ascii="Times New Roman" w:hAnsi="Times New Roman" w:cs="Times New Roman"/>
          <w:b/>
          <w:sz w:val="22"/>
          <w:szCs w:val="22"/>
          <w:u w:val="single"/>
        </w:rPr>
        <w:t>Dotyczące wykonawcy</w:t>
      </w:r>
    </w:p>
    <w:p w14:paraId="29CC9E84" w14:textId="77777777" w:rsidR="004C343F" w:rsidRPr="00BE6A18" w:rsidRDefault="00BE6A18" w:rsidP="00BE6A18">
      <w:pPr>
        <w:pStyle w:val="Akapitzlist"/>
        <w:widowControl w:val="0"/>
        <w:numPr>
          <w:ilvl w:val="0"/>
          <w:numId w:val="7"/>
        </w:numPr>
        <w:ind w:right="278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Arial Narrow" w:hAnsi="Times New Roman" w:cs="Times New Roman"/>
          <w:color w:val="000000"/>
        </w:rPr>
        <w:t>Oświadczam, że:</w:t>
      </w:r>
    </w:p>
    <w:p w14:paraId="29E9F3A3" w14:textId="77777777" w:rsidR="004C343F" w:rsidRPr="004C343F" w:rsidRDefault="004C343F" w:rsidP="00403770">
      <w:pPr>
        <w:pStyle w:val="Tekstpodstawowy31"/>
        <w:numPr>
          <w:ilvl w:val="0"/>
          <w:numId w:val="4"/>
        </w:numPr>
        <w:spacing w:line="264" w:lineRule="auto"/>
        <w:ind w:right="-2"/>
        <w:rPr>
          <w:rFonts w:ascii="Times New Roman" w:hAnsi="Times New Roman"/>
          <w:b w:val="0"/>
        </w:rPr>
      </w:pPr>
      <w:r w:rsidRPr="004C343F">
        <w:rPr>
          <w:rFonts w:ascii="Times New Roman" w:eastAsia="Arial Narrow" w:hAnsi="Times New Roman"/>
          <w:color w:val="000000"/>
          <w:sz w:val="20"/>
        </w:rPr>
        <w:t>spełniam warunki udziału w postępowaniu</w:t>
      </w:r>
      <w:r w:rsidRPr="004C343F">
        <w:rPr>
          <w:rFonts w:ascii="Times New Roman" w:hAnsi="Times New Roman"/>
          <w:b w:val="0"/>
          <w:sz w:val="20"/>
        </w:rPr>
        <w:t xml:space="preserve">, 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>okr</w:t>
      </w:r>
      <w:r w:rsidR="0059212F">
        <w:rPr>
          <w:rFonts w:ascii="Times New Roman" w:eastAsia="Arial Narrow" w:hAnsi="Times New Roman"/>
          <w:b w:val="0"/>
          <w:color w:val="000000"/>
          <w:sz w:val="20"/>
        </w:rPr>
        <w:t>eślone</w:t>
      </w:r>
      <w:r w:rsidR="003A3899">
        <w:rPr>
          <w:rFonts w:ascii="Times New Roman" w:eastAsia="Arial Narrow" w:hAnsi="Times New Roman"/>
          <w:b w:val="0"/>
          <w:color w:val="000000"/>
          <w:sz w:val="20"/>
        </w:rPr>
        <w:t xml:space="preserve"> przez Zamawiającego w rozdz.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 xml:space="preserve"> V</w:t>
      </w:r>
      <w:r w:rsidR="0059212F">
        <w:rPr>
          <w:rFonts w:ascii="Times New Roman" w:eastAsia="Arial Narrow" w:hAnsi="Times New Roman"/>
          <w:b w:val="0"/>
          <w:color w:val="000000"/>
          <w:sz w:val="20"/>
        </w:rPr>
        <w:t>III ust. 2.4.</w:t>
      </w:r>
      <w:r w:rsidRPr="004C343F">
        <w:rPr>
          <w:rFonts w:ascii="Times New Roman" w:eastAsia="Arial Narrow" w:hAnsi="Times New Roman"/>
          <w:b w:val="0"/>
          <w:color w:val="000000"/>
          <w:sz w:val="20"/>
        </w:rPr>
        <w:t xml:space="preserve"> SWZ</w:t>
      </w:r>
      <w:r>
        <w:rPr>
          <w:rFonts w:ascii="Times New Roman" w:eastAsia="Arial Narrow" w:hAnsi="Times New Roman"/>
          <w:b w:val="0"/>
          <w:color w:val="000000"/>
          <w:sz w:val="20"/>
        </w:rPr>
        <w:t>;</w:t>
      </w:r>
    </w:p>
    <w:p w14:paraId="0F348B36" w14:textId="367A6133" w:rsidR="00690440" w:rsidRPr="00690440" w:rsidRDefault="008C5FE2" w:rsidP="008C5FE2">
      <w:pPr>
        <w:pStyle w:val="Akapitzlist"/>
        <w:widowControl w:val="0"/>
        <w:numPr>
          <w:ilvl w:val="0"/>
          <w:numId w:val="4"/>
        </w:numPr>
        <w:suppressAutoHyphens w:val="0"/>
        <w:ind w:left="284" w:right="-2" w:hanging="284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4C343F" w:rsidRPr="00690440">
        <w:rPr>
          <w:rFonts w:ascii="Times New Roman" w:eastAsia="Calibri" w:hAnsi="Times New Roman" w:cs="Times New Roman"/>
          <w:b/>
        </w:rPr>
        <w:t>nie podlegam wykluczeniu z postępowania</w:t>
      </w:r>
      <w:r w:rsidR="004C343F" w:rsidRPr="004C343F">
        <w:rPr>
          <w:rFonts w:ascii="Times New Roman" w:eastAsia="Calibri" w:hAnsi="Times New Roman" w:cs="Times New Roman"/>
        </w:rPr>
        <w:t xml:space="preserve"> na podstawie</w:t>
      </w:r>
      <w:r w:rsidR="004C343F" w:rsidRPr="004C343F">
        <w:rPr>
          <w:rFonts w:ascii="Times New Roman" w:eastAsia="Calibri" w:hAnsi="Times New Roman" w:cs="Times New Roman"/>
          <w:color w:val="FF0000"/>
        </w:rPr>
        <w:t xml:space="preserve"> </w:t>
      </w:r>
      <w:r w:rsidR="004C343F" w:rsidRPr="004C343F">
        <w:rPr>
          <w:rFonts w:ascii="Times New Roman" w:hAnsi="Times New Roman" w:cs="Times New Roman"/>
        </w:rPr>
        <w:t xml:space="preserve">art. 108 </w:t>
      </w:r>
      <w:r w:rsidR="004C343F">
        <w:rPr>
          <w:rFonts w:ascii="Times New Roman" w:hAnsi="Times New Roman" w:cs="Times New Roman"/>
        </w:rPr>
        <w:t xml:space="preserve">ust. </w:t>
      </w:r>
      <w:r w:rsidR="00690440">
        <w:rPr>
          <w:rFonts w:ascii="Times New Roman" w:hAnsi="Times New Roman" w:cs="Times New Roman"/>
        </w:rPr>
        <w:t xml:space="preserve">1 pkt. </w:t>
      </w:r>
      <w:r w:rsidR="004C343F">
        <w:rPr>
          <w:rFonts w:ascii="Times New Roman" w:hAnsi="Times New Roman" w:cs="Times New Roman"/>
        </w:rPr>
        <w:t xml:space="preserve">1-6 </w:t>
      </w:r>
      <w:r w:rsidR="004C343F" w:rsidRPr="004C343F">
        <w:rPr>
          <w:rFonts w:ascii="Times New Roman" w:hAnsi="Times New Roman" w:cs="Times New Roman"/>
        </w:rPr>
        <w:t>i art. 109 ust.1 pkt. 4</w:t>
      </w:r>
      <w:r w:rsidR="00AE3274">
        <w:rPr>
          <w:rFonts w:ascii="Times New Roman" w:hAnsi="Times New Roman" w:cs="Times New Roman"/>
        </w:rPr>
        <w:t xml:space="preserve"> </w:t>
      </w:r>
      <w:proofErr w:type="spellStart"/>
      <w:r w:rsidR="004C343F" w:rsidRPr="004C343F">
        <w:rPr>
          <w:rFonts w:ascii="Times New Roman" w:eastAsia="Calibri" w:hAnsi="Times New Roman" w:cs="Times New Roman"/>
        </w:rPr>
        <w:t>uPzp</w:t>
      </w:r>
      <w:proofErr w:type="spellEnd"/>
      <w:r w:rsidR="00BE6A18">
        <w:rPr>
          <w:rFonts w:ascii="Times New Roman" w:eastAsia="Calibri" w:hAnsi="Times New Roman" w:cs="Times New Roman"/>
        </w:rPr>
        <w:t>*</w:t>
      </w:r>
      <w:r w:rsidR="00690440">
        <w:rPr>
          <w:rFonts w:ascii="Times New Roman" w:hAnsi="Times New Roman" w:cs="Times New Roman"/>
          <w:b/>
          <w:color w:val="000000"/>
        </w:rPr>
        <w:t>;</w:t>
      </w:r>
    </w:p>
    <w:p w14:paraId="6DCD45AB" w14:textId="77777777" w:rsidR="004C343F" w:rsidRPr="004C343F" w:rsidRDefault="00AC694D" w:rsidP="004C343F">
      <w:pPr>
        <w:pStyle w:val="Akapitzlist"/>
        <w:widowControl w:val="0"/>
        <w:numPr>
          <w:ilvl w:val="0"/>
          <w:numId w:val="4"/>
        </w:numPr>
        <w:suppressAutoHyphens w:val="0"/>
        <w:ind w:left="426" w:right="-2" w:hanging="426"/>
        <w:rPr>
          <w:rFonts w:ascii="Times New Roman" w:eastAsia="Arial Narrow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b/>
        </w:rPr>
        <w:t>należę/</w:t>
      </w:r>
      <w:r w:rsidR="004C343F" w:rsidRPr="004C343F">
        <w:rPr>
          <w:rFonts w:ascii="Times New Roman" w:eastAsia="Calibri" w:hAnsi="Times New Roman" w:cs="Times New Roman"/>
          <w:b/>
        </w:rPr>
        <w:t>nie należę*</w:t>
      </w:r>
      <w:r w:rsidR="004C343F" w:rsidRPr="004C343F">
        <w:rPr>
          <w:rFonts w:ascii="Times New Roman" w:eastAsia="Calibri" w:hAnsi="Times New Roman" w:cs="Times New Roman"/>
        </w:rPr>
        <w:t xml:space="preserve"> do tej samej grupy kapitałowej, w przypadku przynależności wpisać nazwy podmiotów wchodzących w skład grupy kapitałowej:</w:t>
      </w:r>
    </w:p>
    <w:p w14:paraId="76F6B405" w14:textId="77777777" w:rsidR="004C343F" w:rsidRPr="004C343F" w:rsidRDefault="004C343F" w:rsidP="00BE6A1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64" w:lineRule="auto"/>
        <w:ind w:right="-2"/>
        <w:rPr>
          <w:rFonts w:ascii="Times New Roman" w:hAnsi="Times New Roman" w:cs="Times New Roman"/>
          <w:color w:val="000000"/>
        </w:rPr>
      </w:pPr>
      <w:r w:rsidRPr="004C343F">
        <w:rPr>
          <w:rFonts w:ascii="Times New Roman" w:eastAsia="Calibri" w:hAnsi="Times New Roman" w:cs="Times New Roman"/>
        </w:rPr>
        <w:t>…………………………………</w:t>
      </w:r>
      <w:r>
        <w:rPr>
          <w:rFonts w:ascii="Times New Roman" w:eastAsia="Calibri" w:hAnsi="Times New Roman" w:cs="Times New Roman"/>
        </w:rPr>
        <w:t>..</w:t>
      </w:r>
      <w:r w:rsidRPr="004C343F">
        <w:rPr>
          <w:rFonts w:ascii="Times New Roman" w:eastAsia="Calibri" w:hAnsi="Times New Roman" w:cs="Times New Roman"/>
        </w:rPr>
        <w:t>……………………………………………………………………</w:t>
      </w:r>
    </w:p>
    <w:p w14:paraId="71650A3E" w14:textId="77777777" w:rsidR="004C343F" w:rsidRPr="004C343F" w:rsidRDefault="004C343F" w:rsidP="00BE6A18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line="264" w:lineRule="auto"/>
        <w:ind w:right="-2"/>
        <w:rPr>
          <w:rFonts w:ascii="Times New Roman" w:hAnsi="Times New Roman" w:cs="Times New Roman"/>
          <w:color w:val="000000"/>
        </w:rPr>
      </w:pPr>
      <w:r w:rsidRPr="004C343F">
        <w:rPr>
          <w:rFonts w:ascii="Times New Roman" w:hAnsi="Times New Roman" w:cs="Times New Roman"/>
          <w:color w:val="000000"/>
        </w:rPr>
        <w:t>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………………………………………………………..</w:t>
      </w:r>
    </w:p>
    <w:p w14:paraId="4C46D20D" w14:textId="77777777" w:rsidR="004C343F" w:rsidRPr="004C343F" w:rsidRDefault="00BE6A18" w:rsidP="004C343F">
      <w:pPr>
        <w:tabs>
          <w:tab w:val="left" w:pos="794"/>
        </w:tabs>
        <w:ind w:left="0" w:firstLine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*</w:t>
      </w:r>
      <w:r w:rsidR="004C343F" w:rsidRPr="004C343F">
        <w:rPr>
          <w:rFonts w:ascii="Times New Roman" w:eastAsia="Calibri" w:hAnsi="Times New Roman" w:cs="Times New Roman"/>
          <w:b/>
        </w:rPr>
        <w:t xml:space="preserve">Art. 108 ust. 1 pkt. 1 </w:t>
      </w:r>
      <w:proofErr w:type="spellStart"/>
      <w:r w:rsidR="004C343F" w:rsidRPr="004C343F">
        <w:rPr>
          <w:rFonts w:ascii="Times New Roman" w:eastAsia="Calibri" w:hAnsi="Times New Roman" w:cs="Times New Roman"/>
          <w:b/>
        </w:rPr>
        <w:t>uPzp</w:t>
      </w:r>
      <w:proofErr w:type="spellEnd"/>
      <w:r w:rsidR="004C343F" w:rsidRPr="004C343F">
        <w:rPr>
          <w:rFonts w:ascii="Times New Roman" w:hAnsi="Times New Roman" w:cs="Times New Roman"/>
        </w:rPr>
        <w:t xml:space="preserve"> - Zamawiający wykluczy wykonawcę,</w:t>
      </w:r>
      <w:r w:rsidR="004C343F" w:rsidRPr="004C343F">
        <w:rPr>
          <w:rFonts w:ascii="Times New Roman" w:eastAsia="Calibri" w:hAnsi="Times New Roman" w:cs="Times New Roman"/>
        </w:rPr>
        <w:t xml:space="preserve"> </w:t>
      </w:r>
      <w:r w:rsidR="004C343F" w:rsidRPr="004C343F">
        <w:rPr>
          <w:rFonts w:ascii="Times New Roman" w:hAnsi="Times New Roman" w:cs="Times New Roman"/>
        </w:rPr>
        <w:t>będącego osobą fizyczną, którego prawomocnie skazano za przestępstwo:</w:t>
      </w:r>
    </w:p>
    <w:p w14:paraId="53F51B5B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udziału w zorganizowanej grupie przestępczej albo  związku mającym na celu popełnienie przestępstwa skarbowego, o którym mowa w art. 258 ustawy z dnia 6 czerwca 1997 r. - Kodeks karny </w:t>
      </w:r>
    </w:p>
    <w:p w14:paraId="7D275BB4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>handlu ludźmi, o którym mowa w art. 189a ustawy z dnia 6 czerwca 1997 r. - Kodeks karny,</w:t>
      </w:r>
    </w:p>
    <w:p w14:paraId="69F60CF0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>o którym mowa art. 228-230a, art. 250a Kodeksu Karnego, lub art. 46 lub art. 48 ustawy z dnia 25 czerwca 2010 r. o sporcie finansowania przestępstwa o charakterze terrorystycznym, o którym mowa w art. 165a Kodeksu Karnego, lub przestępstwo udaremniania lub utrudniania stwierdzenia przestępnego pochodzenia pieniędzy lub ukrywania ich pochodzenia, o których mowa  w art. 299 Kodeksu karnego,</w:t>
      </w:r>
    </w:p>
    <w:p w14:paraId="1F5B3978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>o charakterze terrorystycznym, o którym mowa w art. 115 § 20 ustawy z dnia 6 czerwca 1997 r. - Kodeks karny, lub mające na celu popełnienie tego przestępstwa;</w:t>
      </w:r>
    </w:p>
    <w:p w14:paraId="09B861C0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>powierzenia wykonania pracy małoletniemu cudzoziemcowi, o którym mowa w art. 9 ust. 2 ustawy z dnia 15 czerwca 2012 r. o skutkach powierzania wykonywania pracy cudzoziemcom przebywającym wbrew przepisom na terytorium Rzeczypospolitej Polskiej wiarygodności dokumentów, o których mowa w art. 270-277d, oszustwa, o którym mowa w art. 286, przeciwko obrotowi gospodarczemu, o których mowa w art. 296-307 ustawy z dnia 6 czerwca 1997 r. - Kodeks karny lub przestępstwo skarbowe;</w:t>
      </w:r>
    </w:p>
    <w:p w14:paraId="018ABC39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powierzania wykonywania pracy cudzoziemcom przebywającym wbrew przepisom na terytorium Rzeczypospolitej Polskiej, o których mowa   w art. 9 ust. 1 i 3 lub art. 10 ustawy z dnia 15 czerwca 2012 r.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o skutkach powierzania wykonywania pracy cudzoziemcom przebywającym wbrew przepisom na terytorium Rzeczypospolitej Polskiej,</w:t>
      </w:r>
    </w:p>
    <w:p w14:paraId="42639665" w14:textId="77777777" w:rsidR="004C343F" w:rsidRPr="004C343F" w:rsidRDefault="004C343F" w:rsidP="004C343F">
      <w:pPr>
        <w:numPr>
          <w:ilvl w:val="0"/>
          <w:numId w:val="2"/>
        </w:numPr>
        <w:tabs>
          <w:tab w:val="left" w:pos="227"/>
        </w:tabs>
        <w:suppressAutoHyphens w:val="0"/>
        <w:ind w:left="227" w:hanging="227"/>
        <w:rPr>
          <w:rFonts w:ascii="Times New Roman" w:eastAsia="Calibri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powierzania wykonywania pracy cudzoziemcom przebywającym wbrew przepisom na terytorium Rzeczypospolitej Polskiej, o których mowa   w art. 9 ust. 1 i 3 lub art. 10 ustawy z dnia 15 czerwca 2012 r.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o skutkach powierzania wykonywania pracy cudzoziemcom przebywającym wbrew przepisom na terytorium Rzeczypospolitej Polskiej</w:t>
      </w:r>
    </w:p>
    <w:p w14:paraId="018D89AC" w14:textId="77777777" w:rsidR="004C343F" w:rsidRPr="004C343F" w:rsidRDefault="004C343F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</w:rPr>
        <w:t>- lub za odpowiedni czyn zabroniony określony w przepisach prawa obcego.</w:t>
      </w:r>
    </w:p>
    <w:p w14:paraId="2DE7366B" w14:textId="77777777" w:rsidR="004C343F" w:rsidRPr="004C343F" w:rsidRDefault="004C343F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- dot. lit. a) - g) na okres 5 lat od dnia uprawomocnienia  się wyroku potwierdzającego zaistnienie jednej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z podstaw wykluczenia, chyba że w tym wyroku został określony inny okres wykluczenia,</w:t>
      </w:r>
    </w:p>
    <w:p w14:paraId="1A1F83C9" w14:textId="77777777" w:rsidR="004C343F" w:rsidRPr="004C343F" w:rsidRDefault="004C343F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- dot. lit. h) oraz  na okres 3 lat od dnia uprawomocnienia  się wyroku potwierdzającego zaistnienie podstawy wykluczenia wydania ostatecznej decyzji lub zaistnienia zdarzenia będącego  podstawą wykluczenia, chyba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 xml:space="preserve">że w tym wyroku lub decyzji został określony inny okres wykluczenia.                        </w:t>
      </w:r>
    </w:p>
    <w:p w14:paraId="460F7DFD" w14:textId="77777777" w:rsidR="004C343F" w:rsidRPr="004C343F" w:rsidRDefault="004C343F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5B612B70" w14:textId="77777777" w:rsidR="004C343F" w:rsidRPr="004C343F" w:rsidRDefault="004C343F" w:rsidP="004C343F">
      <w:pPr>
        <w:tabs>
          <w:tab w:val="left" w:pos="794"/>
        </w:tabs>
        <w:ind w:left="0" w:firstLine="0"/>
        <w:rPr>
          <w:rFonts w:ascii="Times New Roman" w:eastAsia="Calibri" w:hAnsi="Times New Roman" w:cs="Times New Roman"/>
        </w:rPr>
      </w:pPr>
      <w:r w:rsidRPr="004C343F">
        <w:rPr>
          <w:rFonts w:ascii="Times New Roman" w:eastAsia="Calibri" w:hAnsi="Times New Roman" w:cs="Times New Roman"/>
          <w:b/>
        </w:rPr>
        <w:t>Art. 108 ust. 1 pkt. 2</w:t>
      </w:r>
      <w:r w:rsidRPr="004C343F">
        <w:rPr>
          <w:rFonts w:ascii="Times New Roman" w:eastAsia="Calibri" w:hAnsi="Times New Roman" w:cs="Times New Roman"/>
        </w:rPr>
        <w:t xml:space="preserve"> w zw. z art. 108 ust. 1 pkt. 1 </w:t>
      </w:r>
      <w:proofErr w:type="spellStart"/>
      <w:r w:rsidRPr="004C343F">
        <w:rPr>
          <w:rFonts w:ascii="Times New Roman" w:eastAsia="Calibri" w:hAnsi="Times New Roman" w:cs="Times New Roman"/>
        </w:rPr>
        <w:t>uPzp</w:t>
      </w:r>
      <w:proofErr w:type="spellEnd"/>
      <w:r w:rsidRPr="004C343F">
        <w:rPr>
          <w:rFonts w:ascii="Times New Roman" w:eastAsia="Calibri" w:hAnsi="Times New Roman" w:cs="Times New Roman"/>
        </w:rPr>
        <w:t xml:space="preserve"> - </w:t>
      </w:r>
      <w:r w:rsidRPr="004C343F">
        <w:rPr>
          <w:rFonts w:ascii="Times New Roman" w:hAnsi="Times New Roman" w:cs="Times New Roman"/>
        </w:rPr>
        <w:t>Zamawiający wykluczy wykonawcę,</w:t>
      </w:r>
      <w:r w:rsidRPr="004C343F">
        <w:rPr>
          <w:rFonts w:ascii="Times New Roman" w:eastAsia="Calibri" w:hAnsi="Times New Roman" w:cs="Times New Roman"/>
        </w:rPr>
        <w:t xml:space="preserve"> </w:t>
      </w:r>
      <w:r w:rsidRPr="004C343F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 xml:space="preserve">lub partnerskiej albo komplementariusza w spółce komandytowej lub komandytowo-akcyjnej lub prokurenta prawomocnie skazano za przestępstwa o których mowa w art. 108 ust. 1 pkt. 1 </w:t>
      </w:r>
      <w:proofErr w:type="spellStart"/>
      <w:r w:rsidRPr="004C343F">
        <w:rPr>
          <w:rFonts w:ascii="Times New Roman" w:hAnsi="Times New Roman" w:cs="Times New Roman"/>
        </w:rPr>
        <w:t>uPzp</w:t>
      </w:r>
      <w:proofErr w:type="spellEnd"/>
      <w:r w:rsidRPr="004C343F">
        <w:rPr>
          <w:rFonts w:ascii="Times New Roman" w:hAnsi="Times New Roman" w:cs="Times New Roman"/>
        </w:rPr>
        <w:t>.</w:t>
      </w:r>
    </w:p>
    <w:p w14:paraId="39CC45A6" w14:textId="77777777" w:rsidR="004C343F" w:rsidRPr="004C343F" w:rsidRDefault="004C343F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6C98C299" w14:textId="77777777" w:rsidR="004C343F" w:rsidRDefault="004C343F" w:rsidP="004C343F">
      <w:pPr>
        <w:tabs>
          <w:tab w:val="left" w:pos="794"/>
        </w:tabs>
        <w:spacing w:line="252" w:lineRule="auto"/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eastAsia="Calibri" w:hAnsi="Times New Roman" w:cs="Times New Roman"/>
          <w:b/>
        </w:rPr>
        <w:t xml:space="preserve">Art. 108 ust. 1 pkt. 3 </w:t>
      </w:r>
      <w:proofErr w:type="spellStart"/>
      <w:r w:rsidRPr="004C343F">
        <w:rPr>
          <w:rFonts w:ascii="Times New Roman" w:eastAsia="Calibri" w:hAnsi="Times New Roman" w:cs="Times New Roman"/>
          <w:b/>
        </w:rPr>
        <w:t>uPzp</w:t>
      </w:r>
      <w:proofErr w:type="spellEnd"/>
      <w:r w:rsidRPr="004C343F">
        <w:rPr>
          <w:rFonts w:ascii="Times New Roman" w:eastAsia="Calibri" w:hAnsi="Times New Roman" w:cs="Times New Roman"/>
        </w:rPr>
        <w:t xml:space="preserve"> - </w:t>
      </w:r>
      <w:r w:rsidRPr="004C343F">
        <w:rPr>
          <w:rFonts w:ascii="Times New Roman" w:hAnsi="Times New Roman" w:cs="Times New Roman"/>
        </w:rPr>
        <w:t>Zamawiający wykluczy wykonawcę,</w:t>
      </w:r>
      <w:r w:rsidRPr="004C343F">
        <w:rPr>
          <w:rFonts w:ascii="Times New Roman" w:eastAsia="Calibri" w:hAnsi="Times New Roman" w:cs="Times New Roman"/>
        </w:rPr>
        <w:t xml:space="preserve"> </w:t>
      </w:r>
      <w:r w:rsidRPr="004C343F">
        <w:rPr>
          <w:rFonts w:ascii="Times New Roman" w:hAnsi="Times New Roman" w:cs="Times New Roman"/>
        </w:rPr>
        <w:t xml:space="preserve">wobec którego wydano prawomocny wyrok sądu lub ostateczną decyzję administracyjną o zaleganiu z uiszczeniem podatków, opłat lub składek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 xml:space="preserve">na ubezpieczenia społeczne lub zdrowotne, chyba, że wykonawca odpowiednio przed upływem terminu składania ofert dokonał płatności należnych podatków, opłat lub składek na ubezpieczenia społeczne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lub zdrowotne wraz z odsetkami lub grzywnami lub zawarł wiążące porozumienie w sprawie spłaty tych należności.</w:t>
      </w:r>
    </w:p>
    <w:p w14:paraId="16063664" w14:textId="77777777" w:rsidR="004C343F" w:rsidRPr="004C343F" w:rsidRDefault="004C343F" w:rsidP="004C343F">
      <w:pPr>
        <w:tabs>
          <w:tab w:val="left" w:pos="794"/>
        </w:tabs>
        <w:spacing w:line="252" w:lineRule="auto"/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eastAsia="Calibri" w:hAnsi="Times New Roman" w:cs="Times New Roman"/>
          <w:b/>
        </w:rPr>
        <w:lastRenderedPageBreak/>
        <w:t xml:space="preserve">Art. 108 ust. 1 pkt. 4 </w:t>
      </w:r>
      <w:proofErr w:type="spellStart"/>
      <w:r w:rsidRPr="004C343F">
        <w:rPr>
          <w:rFonts w:ascii="Times New Roman" w:eastAsia="Calibri" w:hAnsi="Times New Roman" w:cs="Times New Roman"/>
          <w:b/>
        </w:rPr>
        <w:t>uPzp</w:t>
      </w:r>
      <w:proofErr w:type="spellEnd"/>
      <w:r w:rsidRPr="004C343F">
        <w:rPr>
          <w:rFonts w:ascii="Times New Roman" w:eastAsia="Calibri" w:hAnsi="Times New Roman" w:cs="Times New Roman"/>
        </w:rPr>
        <w:t xml:space="preserve"> - </w:t>
      </w:r>
      <w:r w:rsidRPr="004C343F">
        <w:rPr>
          <w:rFonts w:ascii="Times New Roman" w:hAnsi="Times New Roman" w:cs="Times New Roman"/>
        </w:rPr>
        <w:t xml:space="preserve">Zamawiający wykluczy wykonawcę, wobec którego prawomocnie orzeczono zakaz ubiegania się o zamówienia publiczne, jeżeli nie upłynął okres obowiązywania zakazu ubiegania się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o zamówienia publiczne.</w:t>
      </w:r>
    </w:p>
    <w:p w14:paraId="07616436" w14:textId="77777777" w:rsidR="004C343F" w:rsidRPr="004C343F" w:rsidRDefault="004C343F" w:rsidP="004C343F">
      <w:pPr>
        <w:tabs>
          <w:tab w:val="left" w:pos="794"/>
        </w:tabs>
        <w:spacing w:line="252" w:lineRule="auto"/>
        <w:ind w:left="0" w:firstLine="0"/>
        <w:rPr>
          <w:rFonts w:ascii="Times New Roman" w:hAnsi="Times New Roman" w:cs="Times New Roman"/>
        </w:rPr>
      </w:pPr>
    </w:p>
    <w:p w14:paraId="3E4E22D7" w14:textId="77777777" w:rsidR="004C343F" w:rsidRPr="004C343F" w:rsidRDefault="004C343F" w:rsidP="004C343F">
      <w:pPr>
        <w:tabs>
          <w:tab w:val="left" w:pos="794"/>
        </w:tabs>
        <w:spacing w:line="252" w:lineRule="auto"/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  <w:b/>
        </w:rPr>
        <w:t xml:space="preserve">Art. 108 ust. 1 pkt. 5  </w:t>
      </w:r>
      <w:proofErr w:type="spellStart"/>
      <w:r w:rsidRPr="004C343F">
        <w:rPr>
          <w:rFonts w:ascii="Times New Roman" w:hAnsi="Times New Roman" w:cs="Times New Roman"/>
          <w:b/>
        </w:rPr>
        <w:t>uPzp</w:t>
      </w:r>
      <w:proofErr w:type="spellEnd"/>
      <w:r w:rsidRPr="004C343F">
        <w:rPr>
          <w:rFonts w:ascii="Times New Roman" w:hAnsi="Times New Roman" w:cs="Times New Roman"/>
        </w:rPr>
        <w:t xml:space="preserve"> </w:t>
      </w:r>
      <w:r w:rsidRPr="004C343F">
        <w:rPr>
          <w:rFonts w:ascii="Times New Roman" w:eastAsia="Calibri" w:hAnsi="Times New Roman" w:cs="Times New Roman"/>
        </w:rPr>
        <w:t xml:space="preserve">- </w:t>
      </w:r>
      <w:r w:rsidRPr="004C343F">
        <w:rPr>
          <w:rFonts w:ascii="Times New Roman" w:hAnsi="Times New Roman" w:cs="Times New Roman"/>
        </w:rPr>
        <w:t>Zamawiający wykluczy  wykonawców, jeżeli może stwierdzić, na podstawie</w:t>
      </w:r>
      <w:r w:rsidRPr="004C343F">
        <w:rPr>
          <w:rFonts w:ascii="Times New Roman" w:hAnsi="Times New Roman" w:cs="Times New Roman"/>
          <w:color w:val="FF0000"/>
        </w:rPr>
        <w:t xml:space="preserve"> </w:t>
      </w:r>
      <w:r w:rsidRPr="004C343F">
        <w:rPr>
          <w:rFonts w:ascii="Times New Roman" w:hAnsi="Times New Roman" w:cs="Times New Roman"/>
        </w:rPr>
        <w:t xml:space="preserve">wiarygodnych przesłanek, że wykonawca zawarł z innymi wykonawcami porozumienie mające na celu zakłócenie konkurencji, w szczególności jeżeli należąc do tej samej grupy kapitałowej w rozumieniu ustawy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z dnia 16 lutego 2007 r. o ochronie konkurencji i konsumentów, złożyli odrębne oferty, oferty częściowe lub wnioski o dopuszczenie do udziału w postępowaniu, chyba że wykażą, że przygotowali te oferty lub wnioski niezależnie od siebie.</w:t>
      </w:r>
    </w:p>
    <w:p w14:paraId="569B66EC" w14:textId="77777777" w:rsidR="004C343F" w:rsidRPr="004C343F" w:rsidRDefault="004C343F" w:rsidP="004C343F">
      <w:pPr>
        <w:tabs>
          <w:tab w:val="left" w:pos="794"/>
        </w:tabs>
        <w:spacing w:line="252" w:lineRule="auto"/>
        <w:ind w:left="0" w:firstLine="0"/>
        <w:rPr>
          <w:rFonts w:ascii="Times New Roman" w:hAnsi="Times New Roman" w:cs="Times New Roman"/>
        </w:rPr>
      </w:pPr>
    </w:p>
    <w:p w14:paraId="22C85D41" w14:textId="40E63AFA" w:rsidR="004C343F" w:rsidRPr="004C343F" w:rsidRDefault="004C343F" w:rsidP="004C343F">
      <w:pPr>
        <w:tabs>
          <w:tab w:val="left" w:pos="794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  <w:b/>
        </w:rPr>
        <w:t xml:space="preserve">Art. 108 ust. 1 pkt. 6  </w:t>
      </w:r>
      <w:proofErr w:type="spellStart"/>
      <w:r w:rsidRPr="004C343F">
        <w:rPr>
          <w:rFonts w:ascii="Times New Roman" w:hAnsi="Times New Roman" w:cs="Times New Roman"/>
          <w:b/>
        </w:rPr>
        <w:t>uPzp</w:t>
      </w:r>
      <w:proofErr w:type="spellEnd"/>
      <w:r w:rsidRPr="004C343F">
        <w:rPr>
          <w:rFonts w:ascii="Times New Roman" w:hAnsi="Times New Roman" w:cs="Times New Roman"/>
        </w:rPr>
        <w:t xml:space="preserve"> </w:t>
      </w:r>
      <w:r w:rsidRPr="004C343F">
        <w:rPr>
          <w:rFonts w:ascii="Times New Roman" w:eastAsia="Calibri" w:hAnsi="Times New Roman" w:cs="Times New Roman"/>
        </w:rPr>
        <w:t xml:space="preserve">- </w:t>
      </w:r>
      <w:r w:rsidRPr="004C343F">
        <w:rPr>
          <w:rFonts w:ascii="Times New Roman" w:hAnsi="Times New Roman" w:cs="Times New Roman"/>
        </w:rPr>
        <w:t>Zamawiający wykluczy  wykonawców, jeżeli, w przypadkach, o których mowa w</w:t>
      </w:r>
      <w:r w:rsidR="00814580">
        <w:rPr>
          <w:rFonts w:ascii="Times New Roman" w:hAnsi="Times New Roman" w:cs="Times New Roman"/>
        </w:rPr>
        <w:t> </w:t>
      </w:r>
      <w:r w:rsidR="00AC694D">
        <w:rPr>
          <w:rFonts w:ascii="Times New Roman" w:hAnsi="Times New Roman" w:cs="Times New Roman"/>
        </w:rPr>
        <w:t xml:space="preserve">art. 85 ust. 1 </w:t>
      </w:r>
      <w:proofErr w:type="spellStart"/>
      <w:r w:rsidR="00AC694D">
        <w:rPr>
          <w:rFonts w:ascii="Times New Roman" w:hAnsi="Times New Roman" w:cs="Times New Roman"/>
        </w:rPr>
        <w:t>uPzp</w:t>
      </w:r>
      <w:proofErr w:type="spellEnd"/>
      <w:r w:rsidRPr="004C343F">
        <w:rPr>
          <w:rFonts w:ascii="Times New Roman" w:hAnsi="Times New Roman" w:cs="Times New Roman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 xml:space="preserve">w postępowaniu o udzielenie zamówienia.     </w:t>
      </w:r>
    </w:p>
    <w:p w14:paraId="7BAE4134" w14:textId="77777777" w:rsidR="004C343F" w:rsidRPr="004C343F" w:rsidRDefault="004C343F" w:rsidP="004C343F">
      <w:pPr>
        <w:tabs>
          <w:tab w:val="left" w:pos="794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               </w:t>
      </w:r>
    </w:p>
    <w:p w14:paraId="670869BD" w14:textId="77777777" w:rsidR="004C343F" w:rsidRPr="004C343F" w:rsidRDefault="004C343F" w:rsidP="004C343F">
      <w:pPr>
        <w:tabs>
          <w:tab w:val="left" w:pos="794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  <w:b/>
        </w:rPr>
        <w:t xml:space="preserve">Art. 109 ust. 1 pkt. 4 </w:t>
      </w:r>
      <w:proofErr w:type="spellStart"/>
      <w:r w:rsidRPr="004C343F">
        <w:rPr>
          <w:rFonts w:ascii="Times New Roman" w:hAnsi="Times New Roman" w:cs="Times New Roman"/>
          <w:b/>
        </w:rPr>
        <w:t>uPzp</w:t>
      </w:r>
      <w:proofErr w:type="spellEnd"/>
      <w:r w:rsidRPr="004C343F">
        <w:rPr>
          <w:rFonts w:ascii="Times New Roman" w:hAnsi="Times New Roman" w:cs="Times New Roman"/>
          <w:color w:val="00B050"/>
        </w:rPr>
        <w:t xml:space="preserve"> </w:t>
      </w:r>
      <w:r w:rsidRPr="004C343F">
        <w:rPr>
          <w:rFonts w:ascii="Times New Roman" w:hAnsi="Times New Roman" w:cs="Times New Roman"/>
        </w:rPr>
        <w:t>- Zamawiający wykluczy  wykonawcę</w:t>
      </w:r>
      <w:r w:rsidRPr="004C343F">
        <w:rPr>
          <w:rFonts w:ascii="Times New Roman" w:eastAsia="Calibri" w:hAnsi="Times New Roman" w:cs="Times New Roman"/>
        </w:rPr>
        <w:t xml:space="preserve"> </w:t>
      </w:r>
      <w:r w:rsidRPr="004C343F">
        <w:rPr>
          <w:rFonts w:ascii="Times New Roman" w:hAnsi="Times New Roman" w:cs="Times New Roman"/>
        </w:rPr>
        <w:t xml:space="preserve">w stosunku do którego otwarto likwidację, ogłoszono upadłość, którego aktywami zarządza likwidator lub sąd,  zawarł układ z wierzycielami, którego działalność gospodarcza jest zawieszona albo znajduje się on w innej tego rodzaju sytuacji wynikającej </w:t>
      </w:r>
      <w:r w:rsidR="005A6D5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>z podobnej procedury przewidzianej w przepisach miejsca wszczęcia  tej procedury</w:t>
      </w:r>
    </w:p>
    <w:p w14:paraId="48CD6F9F" w14:textId="77777777" w:rsidR="004C343F" w:rsidRDefault="004C343F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</w:rPr>
        <w:t>- na okres 3 lat od zaistnienia zdarzenia będącego podstawą wykluczenia.</w:t>
      </w:r>
    </w:p>
    <w:p w14:paraId="0C3FF930" w14:textId="77777777" w:rsidR="00552B2A" w:rsidRDefault="00552B2A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1CC6BD73" w14:textId="1D8CCD0F" w:rsidR="00814580" w:rsidRPr="00144209" w:rsidRDefault="00814580" w:rsidP="00814580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  <w:r w:rsidRPr="00144209">
        <w:rPr>
          <w:rFonts w:ascii="Times New Roman" w:hAnsi="Times New Roman" w:cs="Times New Roman"/>
          <w:b/>
        </w:rPr>
        <w:t xml:space="preserve">Art. 109 ust. 1 pkt. 5 </w:t>
      </w:r>
      <w:proofErr w:type="spellStart"/>
      <w:r w:rsidRPr="00144209">
        <w:rPr>
          <w:rFonts w:ascii="Times New Roman" w:hAnsi="Times New Roman" w:cs="Times New Roman"/>
          <w:b/>
        </w:rPr>
        <w:t>uPzp</w:t>
      </w:r>
      <w:proofErr w:type="spellEnd"/>
      <w:r w:rsidRPr="00144209">
        <w:rPr>
          <w:rFonts w:ascii="Times New Roman" w:hAnsi="Times New Roman" w:cs="Times New Roman"/>
          <w:b/>
        </w:rPr>
        <w:t xml:space="preserve"> –</w:t>
      </w:r>
      <w:r w:rsidRPr="00144209">
        <w:rPr>
          <w:rFonts w:ascii="Times New Roman" w:hAnsi="Times New Roman" w:cs="Times New Roman"/>
          <w:bCs/>
        </w:rPr>
        <w:t xml:space="preserve"> </w:t>
      </w:r>
      <w:r w:rsidRPr="00144209">
        <w:rPr>
          <w:rFonts w:ascii="Times New Roman" w:hAnsi="Times New Roman" w:cs="Times New Roman"/>
        </w:rPr>
        <w:t>Zamawiający wykluczy wykonawcę który w sposób zawiniony poważnie naruszył obowiązki zawodowe, co podważa jego uczciwość, w szczególności gdy wykonawca w wyniku zamierzonego działania lub rażącego niedbalstwa nie wykonał lub nienależycie wykonał zamówienie, co zamawiający jest w</w:t>
      </w:r>
      <w:r>
        <w:rPr>
          <w:rFonts w:ascii="Times New Roman" w:hAnsi="Times New Roman" w:cs="Times New Roman"/>
        </w:rPr>
        <w:t> </w:t>
      </w:r>
      <w:r w:rsidRPr="00144209">
        <w:rPr>
          <w:rFonts w:ascii="Times New Roman" w:hAnsi="Times New Roman" w:cs="Times New Roman"/>
        </w:rPr>
        <w:t>stanie wykazać za pomocą stosownych dowodów.</w:t>
      </w:r>
    </w:p>
    <w:p w14:paraId="0F5EB062" w14:textId="77777777" w:rsidR="00814580" w:rsidRPr="00144209" w:rsidRDefault="00814580" w:rsidP="00814580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3EA15DA5" w14:textId="3988DE29" w:rsidR="00814580" w:rsidRPr="00144209" w:rsidRDefault="00814580" w:rsidP="00814580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  <w:r w:rsidRPr="00144209">
        <w:rPr>
          <w:rFonts w:ascii="Times New Roman" w:hAnsi="Times New Roman" w:cs="Times New Roman"/>
          <w:b/>
        </w:rPr>
        <w:t xml:space="preserve">Art. 109 ust. 1 pkt. 7 </w:t>
      </w:r>
      <w:proofErr w:type="spellStart"/>
      <w:r w:rsidRPr="00144209">
        <w:rPr>
          <w:rFonts w:ascii="Times New Roman" w:hAnsi="Times New Roman" w:cs="Times New Roman"/>
          <w:b/>
        </w:rPr>
        <w:t>uPzp</w:t>
      </w:r>
      <w:proofErr w:type="spellEnd"/>
      <w:r w:rsidRPr="00144209">
        <w:rPr>
          <w:rFonts w:ascii="Times New Roman" w:hAnsi="Times New Roman" w:cs="Times New Roman"/>
          <w:b/>
        </w:rPr>
        <w:t xml:space="preserve"> –</w:t>
      </w:r>
      <w:r w:rsidRPr="00144209">
        <w:rPr>
          <w:rFonts w:ascii="Times New Roman" w:hAnsi="Times New Roman" w:cs="Times New Roman"/>
          <w:bCs/>
        </w:rPr>
        <w:t xml:space="preserve"> </w:t>
      </w:r>
      <w:r w:rsidRPr="00144209">
        <w:rPr>
          <w:rFonts w:ascii="Times New Roman" w:hAnsi="Times New Roman" w:cs="Times New Roman"/>
        </w:rPr>
        <w:t>Zamawiający wykluczy wykonawcę, który, z przyczyn leżących po jego stronie, w</w:t>
      </w:r>
      <w:r>
        <w:rPr>
          <w:rFonts w:ascii="Times New Roman" w:hAnsi="Times New Roman" w:cs="Times New Roman"/>
        </w:rPr>
        <w:t> </w:t>
      </w:r>
      <w:r w:rsidRPr="00144209">
        <w:rPr>
          <w:rFonts w:ascii="Times New Roman" w:hAnsi="Times New Roman" w:cs="Times New Roman"/>
        </w:rPr>
        <w:t>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</w:t>
      </w:r>
      <w:r>
        <w:rPr>
          <w:rFonts w:ascii="Times New Roman" w:hAnsi="Times New Roman" w:cs="Times New Roman"/>
        </w:rPr>
        <w:t>.</w:t>
      </w:r>
    </w:p>
    <w:p w14:paraId="776F3DFA" w14:textId="75F4850F" w:rsidR="00FE31B7" w:rsidRDefault="00FE31B7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40A18644" w14:textId="77777777" w:rsidR="00AE3274" w:rsidRDefault="00AE3274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20DF78E5" w14:textId="77777777" w:rsidR="00484D00" w:rsidRDefault="00484D00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382DBBD7" w14:textId="77777777" w:rsidR="00484D00" w:rsidRDefault="00484D00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4D8BE7FE" w14:textId="77777777" w:rsidR="00CD6AC9" w:rsidRDefault="00CD6AC9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0B4FE0A8" w14:textId="77777777" w:rsidR="00552B2A" w:rsidRPr="00674BBA" w:rsidRDefault="00552B2A" w:rsidP="00552B2A">
      <w:pPr>
        <w:ind w:left="426"/>
        <w:rPr>
          <w:rFonts w:ascii="Times New Roman" w:hAnsi="Times New Roman"/>
          <w:sz w:val="16"/>
          <w:szCs w:val="16"/>
        </w:rPr>
      </w:pPr>
      <w:r w:rsidRPr="00674BBA">
        <w:rPr>
          <w:rFonts w:ascii="Times New Roman" w:hAnsi="Times New Roman"/>
          <w:sz w:val="16"/>
          <w:szCs w:val="16"/>
        </w:rPr>
        <w:t>................................, dn. ..............................</w:t>
      </w:r>
    </w:p>
    <w:p w14:paraId="126A374B" w14:textId="77777777" w:rsidR="00552B2A" w:rsidRPr="00552B2A" w:rsidRDefault="00552B2A" w:rsidP="00552B2A">
      <w:pPr>
        <w:ind w:left="426"/>
        <w:rPr>
          <w:rFonts w:ascii="Times New Roman" w:hAnsi="Times New Roman" w:cs="Times New Roman"/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14:paraId="0FD7FCCF" w14:textId="77777777" w:rsidR="00552B2A" w:rsidRPr="004B5F40" w:rsidRDefault="00552B2A" w:rsidP="00552B2A">
      <w:pPr>
        <w:ind w:left="360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</w:t>
      </w:r>
      <w:r w:rsidRPr="004B5F40">
        <w:rPr>
          <w:rFonts w:ascii="Times New Roman" w:hAnsi="Times New Roman"/>
          <w:i/>
          <w:sz w:val="18"/>
          <w:szCs w:val="18"/>
        </w:rPr>
        <w:t xml:space="preserve">odpis kwalifikowany lub zaufany lub osobisty </w:t>
      </w:r>
      <w:r w:rsidRPr="004B5F40">
        <w:rPr>
          <w:rFonts w:ascii="Times New Roman" w:hAnsi="Times New Roman"/>
          <w:i/>
          <w:sz w:val="18"/>
          <w:szCs w:val="18"/>
        </w:rPr>
        <w:br/>
        <w:t>(zaawansowany podpis elektroniczny)</w:t>
      </w:r>
    </w:p>
    <w:p w14:paraId="6C0A4C64" w14:textId="77777777" w:rsidR="00552B2A" w:rsidRPr="005E30AD" w:rsidRDefault="00552B2A" w:rsidP="00552B2A">
      <w:pPr>
        <w:pStyle w:val="NormalnyWeb"/>
        <w:spacing w:before="0" w:beforeAutospacing="0" w:after="0"/>
        <w:jc w:val="right"/>
        <w:rPr>
          <w:b/>
          <w:bCs/>
          <w:sz w:val="20"/>
          <w:szCs w:val="20"/>
        </w:rPr>
      </w:pPr>
    </w:p>
    <w:p w14:paraId="3AFFCC85" w14:textId="77777777" w:rsidR="00552B2A" w:rsidRPr="004C343F" w:rsidRDefault="00552B2A" w:rsidP="004C343F">
      <w:pPr>
        <w:tabs>
          <w:tab w:val="left" w:pos="227"/>
        </w:tabs>
        <w:ind w:left="0" w:firstLine="0"/>
        <w:rPr>
          <w:rFonts w:ascii="Times New Roman" w:hAnsi="Times New Roman" w:cs="Times New Roman"/>
        </w:rPr>
      </w:pPr>
    </w:p>
    <w:p w14:paraId="55358FC1" w14:textId="77777777" w:rsidR="00AE3274" w:rsidRDefault="00AE3274" w:rsidP="004C343F">
      <w:pPr>
        <w:ind w:left="0" w:firstLine="426"/>
        <w:rPr>
          <w:rFonts w:ascii="Times New Roman" w:hAnsi="Times New Roman" w:cs="Times New Roman"/>
        </w:rPr>
      </w:pPr>
    </w:p>
    <w:p w14:paraId="0255DFBD" w14:textId="0FA8AE5B" w:rsidR="004C343F" w:rsidRPr="004C343F" w:rsidRDefault="004C343F" w:rsidP="004C343F">
      <w:pPr>
        <w:ind w:left="0" w:firstLine="426"/>
        <w:rPr>
          <w:rFonts w:ascii="Times New Roman" w:hAnsi="Times New Roman" w:cs="Times New Roman"/>
        </w:rPr>
      </w:pPr>
      <w:r w:rsidRPr="004C343F">
        <w:rPr>
          <w:rFonts w:ascii="Times New Roman" w:hAnsi="Times New Roman" w:cs="Times New Roman"/>
        </w:rPr>
        <w:t xml:space="preserve">Oświadczam, że zachodzą w stosunku do mnie/nas podstawy wykluczenia z postępowania na podstawie </w:t>
      </w:r>
      <w:r w:rsidRPr="004C343F">
        <w:rPr>
          <w:rFonts w:ascii="Times New Roman" w:hAnsi="Times New Roman" w:cs="Times New Roman"/>
        </w:rPr>
        <w:br/>
        <w:t xml:space="preserve">art. …………. </w:t>
      </w:r>
      <w:proofErr w:type="spellStart"/>
      <w:r w:rsidRPr="004C343F">
        <w:rPr>
          <w:rFonts w:ascii="Times New Roman" w:hAnsi="Times New Roman" w:cs="Times New Roman"/>
        </w:rPr>
        <w:t>uPzp</w:t>
      </w:r>
      <w:proofErr w:type="spellEnd"/>
      <w:r w:rsidRPr="004C343F">
        <w:rPr>
          <w:rFonts w:ascii="Times New Roman" w:hAnsi="Times New Roman" w:cs="Times New Roman"/>
        </w:rPr>
        <w:t xml:space="preserve"> </w:t>
      </w:r>
      <w:r w:rsidRPr="004C343F">
        <w:rPr>
          <w:rFonts w:ascii="Times New Roman" w:hAnsi="Times New Roman" w:cs="Times New Roman"/>
          <w:i/>
        </w:rPr>
        <w:t>(podać mającą zastosowanie podstawę wykluczenia spośród wymienionych – art. 108 ust.1 pkt.1,</w:t>
      </w:r>
      <w:r w:rsidR="00CD6AC9">
        <w:rPr>
          <w:rFonts w:ascii="Times New Roman" w:hAnsi="Times New Roman" w:cs="Times New Roman"/>
          <w:i/>
        </w:rPr>
        <w:t xml:space="preserve"> </w:t>
      </w:r>
      <w:r w:rsidR="00552B2A">
        <w:rPr>
          <w:rFonts w:ascii="Times New Roman" w:hAnsi="Times New Roman" w:cs="Times New Roman"/>
          <w:i/>
        </w:rPr>
        <w:t>2 i 5  i art. 109 ust. 1 pkt. 4</w:t>
      </w:r>
      <w:r w:rsidR="006B07BD" w:rsidRPr="006B07BD">
        <w:rPr>
          <w:rFonts w:ascii="Times New Roman" w:hAnsi="Times New Roman" w:cs="Times New Roman"/>
          <w:i/>
          <w:color w:val="00B050"/>
        </w:rPr>
        <w:t xml:space="preserve">, 5 i 7 </w:t>
      </w:r>
      <w:r w:rsidR="00552B2A" w:rsidRPr="006B07BD">
        <w:rPr>
          <w:rFonts w:ascii="Times New Roman" w:hAnsi="Times New Roman" w:cs="Times New Roman"/>
          <w:i/>
          <w:color w:val="00B050"/>
        </w:rPr>
        <w:t xml:space="preserve"> </w:t>
      </w:r>
      <w:proofErr w:type="spellStart"/>
      <w:r w:rsidR="00552B2A">
        <w:rPr>
          <w:rFonts w:ascii="Times New Roman" w:hAnsi="Times New Roman" w:cs="Times New Roman"/>
          <w:i/>
        </w:rPr>
        <w:t>uPzp</w:t>
      </w:r>
      <w:proofErr w:type="spellEnd"/>
      <w:r w:rsidR="00CD6AC9">
        <w:rPr>
          <w:rFonts w:ascii="Times New Roman" w:hAnsi="Times New Roman" w:cs="Times New Roman"/>
          <w:i/>
        </w:rPr>
        <w:t>)</w:t>
      </w:r>
      <w:r w:rsidRPr="004C343F">
        <w:rPr>
          <w:rFonts w:ascii="Times New Roman" w:hAnsi="Times New Roman" w:cs="Times New Roman"/>
          <w:i/>
        </w:rPr>
        <w:t>.</w:t>
      </w:r>
      <w:r w:rsidRPr="004C343F">
        <w:rPr>
          <w:rFonts w:ascii="Times New Roman" w:hAnsi="Times New Roman" w:cs="Times New Roman"/>
        </w:rPr>
        <w:t xml:space="preserve"> Jednocześnie oświadczam, że w związku z ww. okolicznością, </w:t>
      </w:r>
      <w:r w:rsidR="001C3EB6">
        <w:rPr>
          <w:rFonts w:ascii="Times New Roman" w:hAnsi="Times New Roman" w:cs="Times New Roman"/>
        </w:rPr>
        <w:br/>
      </w:r>
      <w:r w:rsidRPr="004C343F">
        <w:rPr>
          <w:rFonts w:ascii="Times New Roman" w:hAnsi="Times New Roman" w:cs="Times New Roman"/>
        </w:rPr>
        <w:t xml:space="preserve">na podstawie art. 110 ust. 2 </w:t>
      </w:r>
      <w:proofErr w:type="spellStart"/>
      <w:r w:rsidRPr="004C343F">
        <w:rPr>
          <w:rFonts w:ascii="Times New Roman" w:hAnsi="Times New Roman" w:cs="Times New Roman"/>
        </w:rPr>
        <w:t>uPzp</w:t>
      </w:r>
      <w:proofErr w:type="spellEnd"/>
      <w:r w:rsidRPr="004C343F">
        <w:rPr>
          <w:rFonts w:ascii="Times New Roman" w:hAnsi="Times New Roman" w:cs="Times New Roman"/>
        </w:rPr>
        <w:t xml:space="preserve"> podjąłem następujące środki naprawcze</w:t>
      </w:r>
      <w:r w:rsidR="001C3EB6">
        <w:rPr>
          <w:rFonts w:ascii="Times New Roman" w:hAnsi="Times New Roman" w:cs="Times New Roman"/>
        </w:rPr>
        <w:t>: ……</w:t>
      </w:r>
      <w:r w:rsidRPr="004C343F">
        <w:rPr>
          <w:rFonts w:ascii="Times New Roman" w:hAnsi="Times New Roman" w:cs="Times New Roman"/>
        </w:rPr>
        <w:t>…………</w:t>
      </w:r>
      <w:r w:rsidR="001C3EB6">
        <w:rPr>
          <w:rFonts w:ascii="Times New Roman" w:hAnsi="Times New Roman" w:cs="Times New Roman"/>
        </w:rPr>
        <w:t>……………………………………………………………………………</w:t>
      </w:r>
      <w:r w:rsidRPr="004C343F">
        <w:rPr>
          <w:rFonts w:ascii="Times New Roman" w:hAnsi="Times New Roman" w:cs="Times New Roman"/>
        </w:rPr>
        <w:t>…………………………</w:t>
      </w:r>
      <w:r w:rsidR="00552B2A">
        <w:rPr>
          <w:rFonts w:ascii="Times New Roman" w:hAnsi="Times New Roman" w:cs="Times New Roman"/>
        </w:rPr>
        <w:t>.</w:t>
      </w:r>
    </w:p>
    <w:p w14:paraId="33750BD6" w14:textId="77777777" w:rsidR="004C343F" w:rsidRPr="004C343F" w:rsidRDefault="004C343F" w:rsidP="004C343F">
      <w:pPr>
        <w:ind w:left="0" w:firstLine="426"/>
        <w:rPr>
          <w:rFonts w:ascii="Times New Roman" w:hAnsi="Times New Roman" w:cs="Times New Roman"/>
        </w:rPr>
      </w:pPr>
    </w:p>
    <w:p w14:paraId="2C53D0BC" w14:textId="77777777" w:rsidR="004C343F" w:rsidRDefault="004C343F" w:rsidP="004C343F">
      <w:pPr>
        <w:spacing w:line="264" w:lineRule="auto"/>
        <w:ind w:left="0" w:firstLine="0"/>
        <w:rPr>
          <w:rFonts w:ascii="Times New Roman" w:hAnsi="Times New Roman" w:cs="Times New Roman"/>
        </w:rPr>
      </w:pPr>
    </w:p>
    <w:p w14:paraId="647D1EFD" w14:textId="77777777" w:rsidR="00484D00" w:rsidRDefault="00484D00" w:rsidP="00484D00">
      <w:pPr>
        <w:spacing w:line="264" w:lineRule="auto"/>
        <w:ind w:left="0" w:firstLine="0"/>
        <w:jc w:val="center"/>
        <w:rPr>
          <w:rFonts w:ascii="Times New Roman" w:hAnsi="Times New Roman" w:cs="Times New Roman"/>
        </w:rPr>
      </w:pPr>
    </w:p>
    <w:p w14:paraId="2F1AB570" w14:textId="77777777" w:rsidR="00552B2A" w:rsidRPr="004C343F" w:rsidRDefault="00552B2A" w:rsidP="004C343F">
      <w:pPr>
        <w:spacing w:line="264" w:lineRule="auto"/>
        <w:ind w:left="0" w:firstLine="0"/>
        <w:rPr>
          <w:rFonts w:ascii="Times New Roman" w:hAnsi="Times New Roman" w:cs="Times New Roman"/>
        </w:rPr>
      </w:pPr>
    </w:p>
    <w:p w14:paraId="2EAF6840" w14:textId="77777777" w:rsidR="00552B2A" w:rsidRPr="00674BBA" w:rsidRDefault="00552B2A" w:rsidP="00552B2A">
      <w:pPr>
        <w:ind w:left="426"/>
        <w:rPr>
          <w:rFonts w:ascii="Times New Roman" w:hAnsi="Times New Roman"/>
          <w:sz w:val="16"/>
          <w:szCs w:val="16"/>
        </w:rPr>
      </w:pPr>
      <w:r w:rsidRPr="00674BBA">
        <w:rPr>
          <w:rFonts w:ascii="Times New Roman" w:hAnsi="Times New Roman"/>
          <w:sz w:val="16"/>
          <w:szCs w:val="16"/>
        </w:rPr>
        <w:t>................................, dn. ..............................</w:t>
      </w:r>
    </w:p>
    <w:p w14:paraId="1A3F1B92" w14:textId="77777777" w:rsidR="00552B2A" w:rsidRPr="00552B2A" w:rsidRDefault="00552B2A" w:rsidP="00552B2A">
      <w:pPr>
        <w:ind w:left="426"/>
        <w:rPr>
          <w:rFonts w:ascii="Times New Roman" w:hAnsi="Times New Roman" w:cs="Times New Roman"/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14:paraId="02116BFC" w14:textId="1035B17F" w:rsidR="00552B2A" w:rsidRDefault="00552B2A" w:rsidP="00552B2A">
      <w:pPr>
        <w:ind w:left="360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p</w:t>
      </w:r>
      <w:r w:rsidRPr="004B5F40">
        <w:rPr>
          <w:rFonts w:ascii="Times New Roman" w:hAnsi="Times New Roman"/>
          <w:i/>
          <w:sz w:val="18"/>
          <w:szCs w:val="18"/>
        </w:rPr>
        <w:t xml:space="preserve">odpis kwalifikowany lub zaufany lub osobisty </w:t>
      </w:r>
      <w:r w:rsidRPr="004B5F40">
        <w:rPr>
          <w:rFonts w:ascii="Times New Roman" w:hAnsi="Times New Roman"/>
          <w:i/>
          <w:sz w:val="18"/>
          <w:szCs w:val="18"/>
        </w:rPr>
        <w:br/>
        <w:t>(zaawansowany podpis elektroniczny)</w:t>
      </w:r>
    </w:p>
    <w:p w14:paraId="76E70F6E" w14:textId="1947D4F1" w:rsidR="00AE3274" w:rsidRDefault="00AE3274" w:rsidP="00552B2A">
      <w:pPr>
        <w:ind w:left="3600"/>
        <w:jc w:val="center"/>
        <w:rPr>
          <w:rFonts w:ascii="Times New Roman" w:hAnsi="Times New Roman"/>
          <w:i/>
          <w:sz w:val="18"/>
          <w:szCs w:val="18"/>
        </w:rPr>
      </w:pPr>
    </w:p>
    <w:p w14:paraId="73C0DD44" w14:textId="48F570FD" w:rsidR="00AE3274" w:rsidRDefault="00AE3274" w:rsidP="00552B2A">
      <w:pPr>
        <w:ind w:left="3600"/>
        <w:jc w:val="center"/>
        <w:rPr>
          <w:rFonts w:ascii="Times New Roman" w:hAnsi="Times New Roman"/>
          <w:i/>
          <w:sz w:val="18"/>
          <w:szCs w:val="18"/>
        </w:rPr>
      </w:pPr>
    </w:p>
    <w:p w14:paraId="3A5ABD6C" w14:textId="0DE1611D" w:rsidR="00B21891" w:rsidRPr="00B21891" w:rsidRDefault="00B21891" w:rsidP="00B21891">
      <w:pPr>
        <w:pStyle w:val="Akapitzlist"/>
        <w:numPr>
          <w:ilvl w:val="0"/>
          <w:numId w:val="10"/>
        </w:numPr>
        <w:tabs>
          <w:tab w:val="left" w:pos="6105"/>
        </w:tabs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B21891">
        <w:rPr>
          <w:rFonts w:ascii="Times New Roman" w:hAnsi="Times New Roman" w:cs="Times New Roman"/>
          <w:b/>
          <w:sz w:val="22"/>
          <w:szCs w:val="22"/>
        </w:rPr>
        <w:lastRenderedPageBreak/>
        <w:t>Dotyczące podwykonawcy</w:t>
      </w:r>
      <w:r w:rsidR="0019710A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="0019710A">
        <w:rPr>
          <w:rFonts w:ascii="Times New Roman" w:hAnsi="Times New Roman" w:cs="Times New Roman"/>
          <w:b/>
          <w:sz w:val="22"/>
          <w:szCs w:val="22"/>
        </w:rPr>
        <w:t>ców</w:t>
      </w:r>
      <w:proofErr w:type="spellEnd"/>
      <w:r w:rsidRPr="00B2189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21891">
        <w:rPr>
          <w:rFonts w:ascii="Times New Roman" w:hAnsi="Times New Roman" w:cs="Times New Roman"/>
          <w:b/>
          <w:sz w:val="22"/>
          <w:szCs w:val="22"/>
          <w:u w:val="single"/>
        </w:rPr>
        <w:t>niebędącego</w:t>
      </w:r>
      <w:r w:rsidR="0019710A">
        <w:rPr>
          <w:rFonts w:ascii="Times New Roman" w:hAnsi="Times New Roman" w:cs="Times New Roman"/>
          <w:b/>
          <w:sz w:val="22"/>
          <w:szCs w:val="22"/>
          <w:u w:val="single"/>
        </w:rPr>
        <w:t>/</w:t>
      </w:r>
      <w:proofErr w:type="spellStart"/>
      <w:r w:rsidR="0019710A">
        <w:rPr>
          <w:rFonts w:ascii="Times New Roman" w:hAnsi="Times New Roman" w:cs="Times New Roman"/>
          <w:b/>
          <w:sz w:val="22"/>
          <w:szCs w:val="22"/>
          <w:u w:val="single"/>
        </w:rPr>
        <w:t>ych</w:t>
      </w:r>
      <w:proofErr w:type="spellEnd"/>
      <w:r w:rsidRPr="00B21891">
        <w:rPr>
          <w:rFonts w:ascii="Times New Roman" w:hAnsi="Times New Roman" w:cs="Times New Roman"/>
          <w:b/>
          <w:sz w:val="22"/>
          <w:szCs w:val="22"/>
        </w:rPr>
        <w:t xml:space="preserve"> podmiotem</w:t>
      </w:r>
      <w:r w:rsidR="0019710A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="0019710A">
        <w:rPr>
          <w:rFonts w:ascii="Times New Roman" w:hAnsi="Times New Roman" w:cs="Times New Roman"/>
          <w:b/>
          <w:sz w:val="22"/>
          <w:szCs w:val="22"/>
        </w:rPr>
        <w:t>ami</w:t>
      </w:r>
      <w:proofErr w:type="spellEnd"/>
      <w:r w:rsidRPr="00B21891">
        <w:rPr>
          <w:rFonts w:ascii="Times New Roman" w:hAnsi="Times New Roman" w:cs="Times New Roman"/>
          <w:b/>
          <w:sz w:val="22"/>
          <w:szCs w:val="22"/>
        </w:rPr>
        <w:t>, na którego</w:t>
      </w:r>
      <w:r w:rsidR="0019710A">
        <w:rPr>
          <w:rFonts w:ascii="Times New Roman" w:hAnsi="Times New Roman" w:cs="Times New Roman"/>
          <w:b/>
          <w:sz w:val="22"/>
          <w:szCs w:val="22"/>
        </w:rPr>
        <w:t>/</w:t>
      </w:r>
      <w:proofErr w:type="spellStart"/>
      <w:r w:rsidR="0019710A">
        <w:rPr>
          <w:rFonts w:ascii="Times New Roman" w:hAnsi="Times New Roman" w:cs="Times New Roman"/>
          <w:b/>
          <w:sz w:val="22"/>
          <w:szCs w:val="22"/>
        </w:rPr>
        <w:t>ych</w:t>
      </w:r>
      <w:proofErr w:type="spellEnd"/>
      <w:r w:rsidRPr="00B21891">
        <w:rPr>
          <w:rFonts w:ascii="Times New Roman" w:hAnsi="Times New Roman" w:cs="Times New Roman"/>
          <w:b/>
          <w:sz w:val="22"/>
          <w:szCs w:val="22"/>
        </w:rPr>
        <w:t xml:space="preserve"> zasoby powołuje się wykonawca: </w:t>
      </w:r>
      <w:r w:rsidR="00047131">
        <w:rPr>
          <w:rFonts w:ascii="Times New Roman" w:hAnsi="Times New Roman" w:cs="Times New Roman"/>
          <w:i/>
          <w:sz w:val="22"/>
          <w:szCs w:val="22"/>
        </w:rPr>
        <w:t>(</w:t>
      </w:r>
      <w:r w:rsidRPr="00B21891">
        <w:rPr>
          <w:rFonts w:ascii="Times New Roman" w:hAnsi="Times New Roman" w:cs="Times New Roman"/>
          <w:i/>
          <w:sz w:val="22"/>
          <w:szCs w:val="22"/>
        </w:rPr>
        <w:t>jeśli dotyczy)</w:t>
      </w:r>
    </w:p>
    <w:p w14:paraId="4621BDFD" w14:textId="77777777" w:rsidR="00B21891" w:rsidRPr="00B21891" w:rsidRDefault="00B21891" w:rsidP="00B21891">
      <w:pPr>
        <w:pStyle w:val="Akapitzlist"/>
        <w:tabs>
          <w:tab w:val="left" w:pos="6105"/>
        </w:tabs>
        <w:spacing w:line="264" w:lineRule="auto"/>
        <w:ind w:left="360" w:firstLine="0"/>
        <w:rPr>
          <w:rFonts w:ascii="Times New Roman" w:hAnsi="Times New Roman" w:cs="Times New Roman"/>
          <w:sz w:val="22"/>
          <w:szCs w:val="22"/>
        </w:rPr>
      </w:pPr>
    </w:p>
    <w:p w14:paraId="17826004" w14:textId="01487B00" w:rsidR="004C343F" w:rsidRPr="007E0525" w:rsidRDefault="004C343F" w:rsidP="007E0525">
      <w:pPr>
        <w:pStyle w:val="Akapitzlist"/>
        <w:tabs>
          <w:tab w:val="left" w:pos="0"/>
        </w:tabs>
        <w:spacing w:after="120" w:line="264" w:lineRule="auto"/>
        <w:ind w:left="0" w:firstLine="0"/>
        <w:rPr>
          <w:rFonts w:ascii="Times New Roman" w:hAnsi="Times New Roman" w:cs="Times New Roman"/>
        </w:rPr>
      </w:pPr>
      <w:r w:rsidRPr="007E0525">
        <w:rPr>
          <w:rFonts w:ascii="Times New Roman" w:hAnsi="Times New Roman" w:cs="Times New Roman"/>
        </w:rPr>
        <w:t>Oświadczam, że w stosunku do następującego/</w:t>
      </w:r>
      <w:proofErr w:type="spellStart"/>
      <w:r w:rsidRPr="007E0525">
        <w:rPr>
          <w:rFonts w:ascii="Times New Roman" w:hAnsi="Times New Roman" w:cs="Times New Roman"/>
        </w:rPr>
        <w:t>ych</w:t>
      </w:r>
      <w:proofErr w:type="spellEnd"/>
      <w:r w:rsidRPr="007E0525">
        <w:rPr>
          <w:rFonts w:ascii="Times New Roman" w:hAnsi="Times New Roman" w:cs="Times New Roman"/>
        </w:rPr>
        <w:t xml:space="preserve"> </w:t>
      </w:r>
      <w:r w:rsidR="0019710A">
        <w:rPr>
          <w:rFonts w:ascii="Times New Roman" w:hAnsi="Times New Roman" w:cs="Times New Roman"/>
        </w:rPr>
        <w:t>podwykonawcy/ów</w:t>
      </w:r>
      <w:r w:rsidR="007E0525" w:rsidRPr="007E0525">
        <w:rPr>
          <w:rFonts w:ascii="Times New Roman" w:hAnsi="Times New Roman" w:cs="Times New Roman"/>
        </w:rPr>
        <w:t>, o który</w:t>
      </w:r>
      <w:r w:rsidR="0019710A">
        <w:rPr>
          <w:rFonts w:ascii="Times New Roman" w:hAnsi="Times New Roman" w:cs="Times New Roman"/>
        </w:rPr>
        <w:t>m/</w:t>
      </w:r>
      <w:proofErr w:type="spellStart"/>
      <w:r w:rsidR="0019710A">
        <w:rPr>
          <w:rFonts w:ascii="Times New Roman" w:hAnsi="Times New Roman" w:cs="Times New Roman"/>
        </w:rPr>
        <w:t>y</w:t>
      </w:r>
      <w:r w:rsidR="007E0525" w:rsidRPr="007E0525">
        <w:rPr>
          <w:rFonts w:ascii="Times New Roman" w:hAnsi="Times New Roman" w:cs="Times New Roman"/>
        </w:rPr>
        <w:t>ch</w:t>
      </w:r>
      <w:proofErr w:type="spellEnd"/>
      <w:r w:rsidR="007E0525" w:rsidRPr="007E0525">
        <w:rPr>
          <w:rFonts w:ascii="Times New Roman" w:hAnsi="Times New Roman" w:cs="Times New Roman"/>
        </w:rPr>
        <w:t xml:space="preserve"> mowa w załączniku nr 1 do SWZ ust. 2 pkt 4</w:t>
      </w:r>
      <w:r w:rsidR="007E0525">
        <w:rPr>
          <w:rFonts w:ascii="Times New Roman" w:hAnsi="Times New Roman" w:cs="Times New Roman"/>
        </w:rPr>
        <w:t xml:space="preserve"> </w:t>
      </w:r>
      <w:r w:rsidRPr="007E0525">
        <w:rPr>
          <w:rFonts w:ascii="Times New Roman" w:hAnsi="Times New Roman" w:cs="Times New Roman"/>
        </w:rPr>
        <w:t xml:space="preserve">nie zachodzą podstawy wykluczenia z postępowania o udzielenie zamówienia o których mowa </w:t>
      </w:r>
      <w:r w:rsidRPr="007E0525">
        <w:rPr>
          <w:rFonts w:ascii="Times New Roman" w:eastAsia="Calibri" w:hAnsi="Times New Roman" w:cs="Times New Roman"/>
          <w:color w:val="000000"/>
        </w:rPr>
        <w:t xml:space="preserve">w art. 108 </w:t>
      </w:r>
      <w:r w:rsidR="001C3EB6">
        <w:rPr>
          <w:rFonts w:ascii="Times New Roman" w:eastAsia="Calibri" w:hAnsi="Times New Roman" w:cs="Times New Roman"/>
          <w:color w:val="000000"/>
        </w:rPr>
        <w:t xml:space="preserve">ust. 1 </w:t>
      </w:r>
      <w:r w:rsidR="00403770" w:rsidRPr="007E0525">
        <w:rPr>
          <w:rFonts w:ascii="Times New Roman" w:eastAsia="Calibri" w:hAnsi="Times New Roman" w:cs="Times New Roman"/>
          <w:color w:val="000000"/>
        </w:rPr>
        <w:t xml:space="preserve">pkt. 1-6 </w:t>
      </w:r>
      <w:proofErr w:type="spellStart"/>
      <w:r w:rsidR="00403770" w:rsidRPr="007E052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="00403770" w:rsidRPr="007E0525">
        <w:rPr>
          <w:rFonts w:ascii="Times New Roman" w:eastAsia="Calibri" w:hAnsi="Times New Roman" w:cs="Times New Roman"/>
          <w:color w:val="000000"/>
        </w:rPr>
        <w:t xml:space="preserve"> </w:t>
      </w:r>
      <w:r w:rsidRPr="007E0525">
        <w:rPr>
          <w:rFonts w:ascii="Times New Roman" w:eastAsia="Calibri" w:hAnsi="Times New Roman" w:cs="Times New Roman"/>
          <w:color w:val="000000"/>
        </w:rPr>
        <w:t>i art. 109 ust. 1 pkt. 4</w:t>
      </w:r>
      <w:r w:rsidR="00DA1484"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 w:rsidRPr="007E052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E0525">
        <w:rPr>
          <w:rFonts w:ascii="Times New Roman" w:hAnsi="Times New Roman" w:cs="Times New Roman"/>
        </w:rPr>
        <w:t>.</w:t>
      </w:r>
    </w:p>
    <w:p w14:paraId="7FAA2967" w14:textId="77777777" w:rsidR="004C343F" w:rsidRDefault="004C343F" w:rsidP="004C343F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left="0" w:right="-2" w:firstLine="0"/>
        <w:rPr>
          <w:rFonts w:ascii="Times New Roman" w:hAnsi="Times New Roman" w:cs="Times New Roman"/>
          <w:color w:val="000001"/>
          <w:shd w:val="clear" w:color="auto" w:fill="FFFFFF"/>
        </w:rPr>
      </w:pPr>
    </w:p>
    <w:p w14:paraId="3E035E36" w14:textId="77777777" w:rsidR="00B21891" w:rsidRDefault="00B21891" w:rsidP="004C343F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left="0" w:right="-2" w:firstLine="0"/>
        <w:rPr>
          <w:rFonts w:ascii="Times New Roman" w:hAnsi="Times New Roman" w:cs="Times New Roman"/>
          <w:color w:val="000001"/>
          <w:shd w:val="clear" w:color="auto" w:fill="FFFFFF"/>
        </w:rPr>
      </w:pPr>
    </w:p>
    <w:p w14:paraId="224218F5" w14:textId="77777777" w:rsidR="00B21891" w:rsidRDefault="00B21891" w:rsidP="004C343F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left="0" w:right="-2" w:firstLine="0"/>
        <w:rPr>
          <w:rFonts w:ascii="Times New Roman" w:hAnsi="Times New Roman" w:cs="Times New Roman"/>
          <w:color w:val="000001"/>
          <w:shd w:val="clear" w:color="auto" w:fill="FFFFFF"/>
        </w:rPr>
      </w:pPr>
    </w:p>
    <w:p w14:paraId="5CC43296" w14:textId="77777777" w:rsidR="00E82D78" w:rsidRPr="004C343F" w:rsidRDefault="00E82D78" w:rsidP="004C343F">
      <w:pPr>
        <w:widowControl w:val="0"/>
        <w:shd w:val="clear" w:color="auto" w:fill="FFFFFF"/>
        <w:autoSpaceDE w:val="0"/>
        <w:autoSpaceDN w:val="0"/>
        <w:adjustRightInd w:val="0"/>
        <w:spacing w:after="100" w:line="252" w:lineRule="auto"/>
        <w:ind w:left="0" w:right="-2" w:firstLine="0"/>
        <w:rPr>
          <w:rFonts w:ascii="Times New Roman" w:hAnsi="Times New Roman" w:cs="Times New Roman"/>
          <w:color w:val="000001"/>
          <w:shd w:val="clear" w:color="auto" w:fill="FFFFFF"/>
        </w:rPr>
      </w:pPr>
    </w:p>
    <w:p w14:paraId="6DD59E8C" w14:textId="77777777" w:rsidR="00B21891" w:rsidRPr="00674BBA" w:rsidRDefault="00B21891" w:rsidP="00B21891">
      <w:pPr>
        <w:ind w:left="426"/>
        <w:rPr>
          <w:rFonts w:ascii="Times New Roman" w:hAnsi="Times New Roman"/>
          <w:sz w:val="16"/>
          <w:szCs w:val="16"/>
        </w:rPr>
      </w:pPr>
      <w:r w:rsidRPr="00674BBA">
        <w:rPr>
          <w:rFonts w:ascii="Times New Roman" w:hAnsi="Times New Roman"/>
          <w:sz w:val="16"/>
          <w:szCs w:val="16"/>
        </w:rPr>
        <w:t>................................, dn. ..............................</w:t>
      </w:r>
    </w:p>
    <w:p w14:paraId="37305CF1" w14:textId="77777777" w:rsidR="00B21891" w:rsidRPr="00552B2A" w:rsidRDefault="00B21891" w:rsidP="00B21891">
      <w:pPr>
        <w:ind w:left="426"/>
        <w:rPr>
          <w:rFonts w:ascii="Times New Roman" w:hAnsi="Times New Roman" w:cs="Times New Roman"/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14:paraId="556A5B99" w14:textId="77777777" w:rsidR="00B21891" w:rsidRPr="004B5F40" w:rsidRDefault="00B21891" w:rsidP="00B21891">
      <w:pPr>
        <w:ind w:left="4248"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</w:t>
      </w:r>
      <w:r w:rsidRPr="004B5F40">
        <w:rPr>
          <w:rFonts w:ascii="Times New Roman" w:hAnsi="Times New Roman"/>
          <w:i/>
          <w:sz w:val="18"/>
          <w:szCs w:val="18"/>
        </w:rPr>
        <w:t xml:space="preserve">odpis kwalifikowany lub zaufany lub osobisty </w:t>
      </w:r>
      <w:r w:rsidRPr="004B5F40">
        <w:rPr>
          <w:rFonts w:ascii="Times New Roman" w:hAnsi="Times New Roman"/>
          <w:i/>
          <w:sz w:val="18"/>
          <w:szCs w:val="18"/>
        </w:rPr>
        <w:br/>
        <w:t>(zaawansowany podpis elektroniczny)</w:t>
      </w:r>
    </w:p>
    <w:p w14:paraId="6C48D273" w14:textId="77777777" w:rsidR="004C343F" w:rsidRDefault="004C343F" w:rsidP="004C343F">
      <w:pPr>
        <w:spacing w:after="120" w:line="264" w:lineRule="auto"/>
        <w:ind w:left="7952" w:firstLine="284"/>
        <w:jc w:val="left"/>
        <w:rPr>
          <w:rFonts w:ascii="Times New Roman" w:hAnsi="Times New Roman" w:cs="Times New Roman"/>
          <w:b/>
        </w:rPr>
      </w:pPr>
    </w:p>
    <w:p w14:paraId="40BE65C3" w14:textId="77777777" w:rsidR="00E82D78" w:rsidRPr="004C343F" w:rsidRDefault="00E82D78" w:rsidP="004C343F">
      <w:pPr>
        <w:spacing w:after="120" w:line="264" w:lineRule="auto"/>
        <w:ind w:left="7952" w:firstLine="284"/>
        <w:jc w:val="left"/>
        <w:rPr>
          <w:rFonts w:ascii="Times New Roman" w:hAnsi="Times New Roman" w:cs="Times New Roman"/>
          <w:b/>
        </w:rPr>
      </w:pPr>
    </w:p>
    <w:p w14:paraId="6352B78A" w14:textId="77777777" w:rsidR="00AC694D" w:rsidRPr="00047131" w:rsidRDefault="00690440" w:rsidP="00B21891">
      <w:pPr>
        <w:pStyle w:val="Akapitzlist"/>
        <w:numPr>
          <w:ilvl w:val="0"/>
          <w:numId w:val="10"/>
        </w:numPr>
        <w:suppressAutoHyphens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AC694D" w:rsidRPr="00047131">
        <w:rPr>
          <w:rFonts w:ascii="Times New Roman" w:hAnsi="Times New Roman" w:cs="Times New Roman"/>
          <w:b/>
          <w:sz w:val="22"/>
          <w:szCs w:val="22"/>
        </w:rPr>
        <w:t xml:space="preserve">otyczące podmiotu </w:t>
      </w:r>
      <w:r w:rsidR="007E0525" w:rsidRPr="00047131">
        <w:rPr>
          <w:rFonts w:ascii="Times New Roman" w:hAnsi="Times New Roman" w:cs="Times New Roman"/>
          <w:b/>
          <w:sz w:val="22"/>
          <w:szCs w:val="22"/>
        </w:rPr>
        <w:t>udostępniającego wykonawcy swoje zasoby</w:t>
      </w:r>
      <w:r w:rsidR="00AC694D" w:rsidRPr="00047131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047131">
        <w:rPr>
          <w:rFonts w:ascii="Times New Roman" w:hAnsi="Times New Roman" w:cs="Times New Roman"/>
          <w:i/>
          <w:sz w:val="22"/>
          <w:szCs w:val="22"/>
        </w:rPr>
        <w:t>(</w:t>
      </w:r>
      <w:r w:rsidR="00AC694D" w:rsidRPr="00047131">
        <w:rPr>
          <w:rFonts w:ascii="Times New Roman" w:hAnsi="Times New Roman" w:cs="Times New Roman"/>
          <w:i/>
          <w:sz w:val="22"/>
          <w:szCs w:val="22"/>
        </w:rPr>
        <w:t>jeśli dotyczy)</w:t>
      </w:r>
    </w:p>
    <w:p w14:paraId="775810D5" w14:textId="77777777" w:rsidR="004C343F" w:rsidRDefault="004C343F">
      <w:pPr>
        <w:rPr>
          <w:rFonts w:ascii="Times New Roman" w:hAnsi="Times New Roman" w:cs="Times New Roman"/>
        </w:rPr>
      </w:pPr>
    </w:p>
    <w:p w14:paraId="088AA435" w14:textId="77777777" w:rsidR="00484D00" w:rsidRPr="007E0525" w:rsidRDefault="00484D00" w:rsidP="007E0525">
      <w:pPr>
        <w:spacing w:after="120" w:line="264" w:lineRule="auto"/>
        <w:ind w:left="0" w:firstLine="0"/>
        <w:rPr>
          <w:rFonts w:ascii="Times New Roman" w:hAnsi="Times New Roman" w:cs="Times New Roman"/>
        </w:rPr>
      </w:pPr>
      <w:r w:rsidRPr="007E0525">
        <w:rPr>
          <w:rFonts w:ascii="Times New Roman" w:hAnsi="Times New Roman" w:cs="Times New Roman"/>
        </w:rPr>
        <w:t xml:space="preserve">Oświadczam, że w stosunku do </w:t>
      </w:r>
      <w:r w:rsidR="007E0525" w:rsidRPr="007E0525">
        <w:rPr>
          <w:rFonts w:ascii="Times New Roman" w:hAnsi="Times New Roman" w:cs="Times New Roman"/>
        </w:rPr>
        <w:t xml:space="preserve">podmiotu udostępniającego swoje zasoby, o którym mowa w załączniku nr </w:t>
      </w:r>
      <w:r w:rsidR="007E0525">
        <w:rPr>
          <w:rFonts w:ascii="Times New Roman" w:hAnsi="Times New Roman" w:cs="Times New Roman"/>
        </w:rPr>
        <w:t xml:space="preserve">4 </w:t>
      </w:r>
      <w:r w:rsidR="00E55D96">
        <w:rPr>
          <w:rFonts w:ascii="Times New Roman" w:hAnsi="Times New Roman" w:cs="Times New Roman"/>
        </w:rPr>
        <w:br/>
      </w:r>
      <w:r w:rsidR="007E0525">
        <w:rPr>
          <w:rFonts w:ascii="Times New Roman" w:hAnsi="Times New Roman" w:cs="Times New Roman"/>
        </w:rPr>
        <w:t xml:space="preserve">do </w:t>
      </w:r>
      <w:r w:rsidR="007E0525" w:rsidRPr="007E0525">
        <w:rPr>
          <w:rFonts w:ascii="Times New Roman" w:hAnsi="Times New Roman" w:cs="Times New Roman"/>
        </w:rPr>
        <w:t xml:space="preserve">SWZ </w:t>
      </w:r>
      <w:r w:rsidRPr="007E0525">
        <w:rPr>
          <w:rFonts w:ascii="Times New Roman" w:hAnsi="Times New Roman" w:cs="Times New Roman"/>
        </w:rPr>
        <w:t xml:space="preserve">nie zachodzą podstawy wykluczenia z postępowania o udzielenie zamówienia o których mowa </w:t>
      </w:r>
      <w:r w:rsidR="00E55D96">
        <w:rPr>
          <w:rFonts w:ascii="Times New Roman" w:hAnsi="Times New Roman" w:cs="Times New Roman"/>
        </w:rPr>
        <w:br/>
      </w:r>
      <w:r w:rsidRPr="007E0525">
        <w:rPr>
          <w:rFonts w:ascii="Times New Roman" w:eastAsia="Calibri" w:hAnsi="Times New Roman" w:cs="Times New Roman"/>
          <w:color w:val="000000"/>
        </w:rPr>
        <w:t xml:space="preserve">w art. 108 </w:t>
      </w:r>
      <w:r w:rsidR="001C3EB6">
        <w:rPr>
          <w:rFonts w:ascii="Times New Roman" w:eastAsia="Calibri" w:hAnsi="Times New Roman" w:cs="Times New Roman"/>
          <w:color w:val="000000"/>
        </w:rPr>
        <w:t xml:space="preserve">ust. 1 </w:t>
      </w:r>
      <w:r w:rsidRPr="007E0525">
        <w:rPr>
          <w:rFonts w:ascii="Times New Roman" w:eastAsia="Calibri" w:hAnsi="Times New Roman" w:cs="Times New Roman"/>
          <w:color w:val="000000"/>
        </w:rPr>
        <w:t xml:space="preserve">pkt. 1-6 </w:t>
      </w:r>
      <w:proofErr w:type="spellStart"/>
      <w:r w:rsidRPr="007E052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E0525">
        <w:rPr>
          <w:rFonts w:ascii="Times New Roman" w:eastAsia="Calibri" w:hAnsi="Times New Roman" w:cs="Times New Roman"/>
          <w:color w:val="000000"/>
        </w:rPr>
        <w:t xml:space="preserve"> i art. 109 ust. 1 pkt. 4 </w:t>
      </w:r>
      <w:proofErr w:type="spellStart"/>
      <w:r w:rsidRPr="007E0525">
        <w:rPr>
          <w:rFonts w:ascii="Times New Roman" w:eastAsia="Calibri" w:hAnsi="Times New Roman" w:cs="Times New Roman"/>
          <w:color w:val="000000"/>
        </w:rPr>
        <w:t>uPzp</w:t>
      </w:r>
      <w:proofErr w:type="spellEnd"/>
      <w:r w:rsidRPr="007E0525">
        <w:rPr>
          <w:rFonts w:ascii="Times New Roman" w:hAnsi="Times New Roman" w:cs="Times New Roman"/>
        </w:rPr>
        <w:t>.</w:t>
      </w:r>
    </w:p>
    <w:p w14:paraId="49CA3D3A" w14:textId="77777777" w:rsidR="00484D00" w:rsidRDefault="00484D00">
      <w:pPr>
        <w:rPr>
          <w:rFonts w:ascii="Times New Roman" w:hAnsi="Times New Roman" w:cs="Times New Roman"/>
        </w:rPr>
      </w:pPr>
    </w:p>
    <w:p w14:paraId="6E9BA7D8" w14:textId="77777777" w:rsidR="00580EB4" w:rsidRDefault="00580EB4">
      <w:pPr>
        <w:rPr>
          <w:rFonts w:ascii="Times New Roman" w:hAnsi="Times New Roman" w:cs="Times New Roman"/>
        </w:rPr>
      </w:pPr>
    </w:p>
    <w:p w14:paraId="6482F823" w14:textId="77777777" w:rsidR="00580EB4" w:rsidRDefault="00580EB4">
      <w:pPr>
        <w:rPr>
          <w:rFonts w:ascii="Times New Roman" w:hAnsi="Times New Roman" w:cs="Times New Roman"/>
        </w:rPr>
      </w:pPr>
    </w:p>
    <w:p w14:paraId="0F763B7F" w14:textId="77777777" w:rsidR="00580EB4" w:rsidRDefault="00580EB4">
      <w:pPr>
        <w:rPr>
          <w:rFonts w:ascii="Times New Roman" w:hAnsi="Times New Roman" w:cs="Times New Roman"/>
        </w:rPr>
      </w:pPr>
    </w:p>
    <w:p w14:paraId="45D53660" w14:textId="77777777" w:rsidR="00580EB4" w:rsidRDefault="00580EB4">
      <w:pPr>
        <w:rPr>
          <w:rFonts w:ascii="Times New Roman" w:hAnsi="Times New Roman" w:cs="Times New Roman"/>
        </w:rPr>
      </w:pPr>
    </w:p>
    <w:p w14:paraId="1F93E668" w14:textId="77777777" w:rsidR="00580EB4" w:rsidRDefault="00580EB4">
      <w:pPr>
        <w:rPr>
          <w:rFonts w:ascii="Times New Roman" w:hAnsi="Times New Roman" w:cs="Times New Roman"/>
        </w:rPr>
      </w:pPr>
    </w:p>
    <w:p w14:paraId="07FADBFB" w14:textId="77777777" w:rsidR="00580EB4" w:rsidRPr="00674BBA" w:rsidRDefault="00580EB4" w:rsidP="00580EB4">
      <w:pPr>
        <w:ind w:left="426"/>
        <w:rPr>
          <w:rFonts w:ascii="Times New Roman" w:hAnsi="Times New Roman"/>
          <w:sz w:val="16"/>
          <w:szCs w:val="16"/>
        </w:rPr>
      </w:pPr>
      <w:r w:rsidRPr="00674BBA">
        <w:rPr>
          <w:rFonts w:ascii="Times New Roman" w:hAnsi="Times New Roman"/>
          <w:sz w:val="16"/>
          <w:szCs w:val="16"/>
        </w:rPr>
        <w:t>................................, dn. ..............................</w:t>
      </w:r>
    </w:p>
    <w:p w14:paraId="3DD5E880" w14:textId="77777777" w:rsidR="00580EB4" w:rsidRPr="00552B2A" w:rsidRDefault="00580EB4" w:rsidP="00580EB4">
      <w:pPr>
        <w:ind w:left="426"/>
        <w:rPr>
          <w:rFonts w:ascii="Times New Roman" w:hAnsi="Times New Roman" w:cs="Times New Roman"/>
          <w:sz w:val="16"/>
          <w:szCs w:val="16"/>
        </w:rPr>
      </w:pPr>
      <w:r w:rsidRPr="005E30AD">
        <w:rPr>
          <w:sz w:val="16"/>
          <w:szCs w:val="16"/>
        </w:rPr>
        <w:tab/>
      </w:r>
      <w:r w:rsidRPr="005E30A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552B2A">
        <w:rPr>
          <w:rFonts w:ascii="Times New Roman" w:hAnsi="Times New Roman" w:cs="Times New Roman"/>
          <w:sz w:val="16"/>
          <w:szCs w:val="16"/>
        </w:rPr>
        <w:t>……………………………………………………………..</w:t>
      </w:r>
    </w:p>
    <w:p w14:paraId="524558CE" w14:textId="77777777" w:rsidR="00580EB4" w:rsidRPr="004B5F40" w:rsidRDefault="00580EB4" w:rsidP="00580EB4">
      <w:pPr>
        <w:ind w:left="4956" w:firstLine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p</w:t>
      </w:r>
      <w:r w:rsidRPr="004B5F40">
        <w:rPr>
          <w:rFonts w:ascii="Times New Roman" w:hAnsi="Times New Roman"/>
          <w:i/>
          <w:sz w:val="18"/>
          <w:szCs w:val="18"/>
        </w:rPr>
        <w:t xml:space="preserve">odpis kwalifikowany lub zaufany lub osobisty </w:t>
      </w:r>
      <w:r w:rsidRPr="004B5F40">
        <w:rPr>
          <w:rFonts w:ascii="Times New Roman" w:hAnsi="Times New Roman"/>
          <w:i/>
          <w:sz w:val="18"/>
          <w:szCs w:val="18"/>
        </w:rPr>
        <w:br/>
        <w:t>(zaawansowany podpis elektroniczny)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 w14:paraId="496CBCAA" w14:textId="77777777" w:rsidR="00580EB4" w:rsidRPr="004C343F" w:rsidRDefault="00580EB4">
      <w:pPr>
        <w:rPr>
          <w:rFonts w:ascii="Times New Roman" w:hAnsi="Times New Roman" w:cs="Times New Roman"/>
        </w:rPr>
      </w:pPr>
    </w:p>
    <w:sectPr w:rsidR="00580EB4" w:rsidRPr="004C3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BBE"/>
    <w:multiLevelType w:val="hybridMultilevel"/>
    <w:tmpl w:val="D2BE79A0"/>
    <w:lvl w:ilvl="0" w:tplc="80886ECC">
      <w:start w:val="1"/>
      <w:numFmt w:val="decimal"/>
      <w:lvlText w:val="%1)"/>
      <w:lvlJc w:val="left"/>
      <w:pPr>
        <w:ind w:left="360" w:hanging="360"/>
      </w:pPr>
      <w:rPr>
        <w:rFonts w:ascii="Times New Roman" w:eastAsia="Arial Narrow" w:hAnsi="Times New Roman"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7CDC"/>
    <w:multiLevelType w:val="hybridMultilevel"/>
    <w:tmpl w:val="EF88D44A"/>
    <w:lvl w:ilvl="0" w:tplc="E258CF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37C1D"/>
    <w:multiLevelType w:val="hybridMultilevel"/>
    <w:tmpl w:val="D658AC38"/>
    <w:lvl w:ilvl="0" w:tplc="9376BF7A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52535"/>
    <w:multiLevelType w:val="hybridMultilevel"/>
    <w:tmpl w:val="24264C6C"/>
    <w:lvl w:ilvl="0" w:tplc="6E169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E20FF"/>
    <w:multiLevelType w:val="hybridMultilevel"/>
    <w:tmpl w:val="05FE274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805A4C"/>
    <w:multiLevelType w:val="hybridMultilevel"/>
    <w:tmpl w:val="9DECF32A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4D6E4342"/>
    <w:multiLevelType w:val="hybridMultilevel"/>
    <w:tmpl w:val="9DECF32A"/>
    <w:lvl w:ilvl="0" w:tplc="2034DC18">
      <w:start w:val="1"/>
      <w:numFmt w:val="upperLetter"/>
      <w:lvlText w:val="%1."/>
      <w:lvlJc w:val="left"/>
      <w:pPr>
        <w:ind w:left="89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4E0D02FB"/>
    <w:multiLevelType w:val="hybridMultilevel"/>
    <w:tmpl w:val="A456035A"/>
    <w:lvl w:ilvl="0" w:tplc="4D681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65E27"/>
    <w:multiLevelType w:val="hybridMultilevel"/>
    <w:tmpl w:val="C2641A48"/>
    <w:lvl w:ilvl="0" w:tplc="704471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1C7290"/>
    <w:multiLevelType w:val="hybridMultilevel"/>
    <w:tmpl w:val="6484B64A"/>
    <w:lvl w:ilvl="0" w:tplc="D4D205C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923373"/>
    <w:multiLevelType w:val="hybridMultilevel"/>
    <w:tmpl w:val="0ECCFA7E"/>
    <w:lvl w:ilvl="0" w:tplc="B86820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10B4"/>
    <w:multiLevelType w:val="hybridMultilevel"/>
    <w:tmpl w:val="FBBCE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BB"/>
    <w:rsid w:val="00047131"/>
    <w:rsid w:val="001300C1"/>
    <w:rsid w:val="001335FD"/>
    <w:rsid w:val="00144209"/>
    <w:rsid w:val="0019710A"/>
    <w:rsid w:val="001C3EB6"/>
    <w:rsid w:val="003168BD"/>
    <w:rsid w:val="003A3899"/>
    <w:rsid w:val="00403770"/>
    <w:rsid w:val="004618AB"/>
    <w:rsid w:val="00484D00"/>
    <w:rsid w:val="004C343F"/>
    <w:rsid w:val="00552B2A"/>
    <w:rsid w:val="00580EB4"/>
    <w:rsid w:val="0059212F"/>
    <w:rsid w:val="005A6D56"/>
    <w:rsid w:val="00690440"/>
    <w:rsid w:val="006B07BD"/>
    <w:rsid w:val="007E0525"/>
    <w:rsid w:val="00814580"/>
    <w:rsid w:val="008218F7"/>
    <w:rsid w:val="00895CB6"/>
    <w:rsid w:val="008C5FE2"/>
    <w:rsid w:val="00AC694D"/>
    <w:rsid w:val="00AE3274"/>
    <w:rsid w:val="00B045BB"/>
    <w:rsid w:val="00B21891"/>
    <w:rsid w:val="00BE6A18"/>
    <w:rsid w:val="00CD6AC9"/>
    <w:rsid w:val="00DA1484"/>
    <w:rsid w:val="00DE1A15"/>
    <w:rsid w:val="00E55D96"/>
    <w:rsid w:val="00E82D78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2C36"/>
  <w15:docId w15:val="{9608E990-8B7D-4742-B317-D026A7C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43F"/>
    <w:pPr>
      <w:suppressAutoHyphens/>
      <w:spacing w:after="0" w:line="240" w:lineRule="auto"/>
      <w:ind w:left="425" w:hanging="425"/>
      <w:jc w:val="both"/>
    </w:pPr>
    <w:rPr>
      <w:rFonts w:ascii="Cambria" w:eastAsia="Times New Roman" w:hAnsi="Cambria" w:cs="Cambria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C343F"/>
    <w:rPr>
      <w:color w:val="0000FF"/>
      <w:u w:val="single"/>
    </w:rPr>
  </w:style>
  <w:style w:type="paragraph" w:styleId="Akapitzlist">
    <w:name w:val="List Paragraph"/>
    <w:aliases w:val="List bullet,Akapit z listą BS,Kolorowa lista — akcent 11,Średnia siatka 1 — akcent 21,Akapit z listą numerowaną,Podsis rysunku"/>
    <w:basedOn w:val="Normalny"/>
    <w:link w:val="AkapitzlistZnak"/>
    <w:qFormat/>
    <w:rsid w:val="004C343F"/>
    <w:pPr>
      <w:ind w:left="720"/>
      <w:contextualSpacing/>
    </w:pPr>
  </w:style>
  <w:style w:type="paragraph" w:customStyle="1" w:styleId="Tekstpodstawowy31">
    <w:name w:val="Tekst podstawowy 31"/>
    <w:basedOn w:val="Normalny"/>
    <w:rsid w:val="004C343F"/>
    <w:pPr>
      <w:ind w:left="0" w:firstLine="0"/>
    </w:pPr>
    <w:rPr>
      <w:rFonts w:ascii="Garamond" w:hAnsi="Garamond" w:cs="Times New Roman"/>
      <w:b/>
      <w:bCs/>
      <w:sz w:val="28"/>
    </w:rPr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"/>
    <w:link w:val="Akapitzlist"/>
    <w:locked/>
    <w:rsid w:val="004C343F"/>
    <w:rPr>
      <w:rFonts w:ascii="Cambria" w:eastAsia="Times New Roman" w:hAnsi="Cambria" w:cs="Cambria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C343F"/>
    <w:pPr>
      <w:tabs>
        <w:tab w:val="center" w:pos="4536"/>
        <w:tab w:val="right" w:pos="9072"/>
      </w:tabs>
      <w:suppressAutoHyphens w:val="0"/>
      <w:ind w:left="0" w:firstLine="0"/>
      <w:jc w:val="left"/>
    </w:pPr>
    <w:rPr>
      <w:rFonts w:ascii="Times New Roman" w:eastAsiaTheme="minorEastAsia" w:hAnsi="Times New Roman" w:cs="Tahoma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C343F"/>
    <w:rPr>
      <w:rFonts w:ascii="Times New Roman" w:eastAsiaTheme="minorEastAsia" w:hAnsi="Times New Roman" w:cs="Tahoma"/>
      <w:sz w:val="24"/>
    </w:rPr>
  </w:style>
  <w:style w:type="paragraph" w:styleId="NormalnyWeb">
    <w:name w:val="Normal (Web)"/>
    <w:basedOn w:val="Normalny"/>
    <w:uiPriority w:val="99"/>
    <w:unhideWhenUsed/>
    <w:qFormat/>
    <w:rsid w:val="00552B2A"/>
    <w:pPr>
      <w:suppressAutoHyphens w:val="0"/>
      <w:spacing w:before="100" w:beforeAutospacing="1" w:after="119"/>
      <w:ind w:left="0" w:firstLine="0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1374-8036-446C-A700-96AF51FF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1256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Kordecka</dc:creator>
  <cp:keywords/>
  <dc:description/>
  <cp:lastModifiedBy>Anna Gulbinowicz</cp:lastModifiedBy>
  <cp:revision>6</cp:revision>
  <cp:lastPrinted>2021-04-08T08:28:00Z</cp:lastPrinted>
  <dcterms:created xsi:type="dcterms:W3CDTF">2021-04-09T10:48:00Z</dcterms:created>
  <dcterms:modified xsi:type="dcterms:W3CDTF">2021-10-20T08:04:00Z</dcterms:modified>
</cp:coreProperties>
</file>