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6F8EA" w14:textId="77777777" w:rsidR="00AF4D5A" w:rsidRDefault="00AF4D5A" w:rsidP="00AF4D5A">
      <w:pPr>
        <w:jc w:val="both"/>
        <w:rPr>
          <w:sz w:val="28"/>
          <w:szCs w:val="28"/>
        </w:rPr>
      </w:pPr>
    </w:p>
    <w:p w14:paraId="7AD81234" w14:textId="56125989" w:rsidR="00AF4D5A" w:rsidRPr="00492C21" w:rsidRDefault="00AF4D5A" w:rsidP="00AF4D5A">
      <w:pPr>
        <w:keepLines/>
        <w:tabs>
          <w:tab w:val="left" w:pos="8460"/>
        </w:tabs>
        <w:ind w:firstLine="3"/>
        <w:jc w:val="right"/>
        <w:rPr>
          <w:b/>
        </w:rPr>
      </w:pPr>
      <w:r w:rsidRPr="00492C21">
        <w:rPr>
          <w:b/>
        </w:rPr>
        <w:t>Zał</w:t>
      </w:r>
      <w:r w:rsidR="00AD7E93">
        <w:rPr>
          <w:b/>
        </w:rPr>
        <w:t>ącznik</w:t>
      </w:r>
      <w:r w:rsidRPr="00492C21">
        <w:rPr>
          <w:b/>
        </w:rPr>
        <w:t xml:space="preserve"> nr </w:t>
      </w:r>
      <w:r w:rsidR="00AD7E93">
        <w:rPr>
          <w:b/>
        </w:rPr>
        <w:t>9</w:t>
      </w:r>
      <w:r w:rsidRPr="00492C21">
        <w:rPr>
          <w:b/>
        </w:rPr>
        <w:t xml:space="preserve"> do SWZ </w:t>
      </w:r>
    </w:p>
    <w:p w14:paraId="4E3F55FE" w14:textId="77777777" w:rsidR="00AF4D5A" w:rsidRDefault="00AF4D5A" w:rsidP="00AF4D5A">
      <w:pPr>
        <w:spacing w:before="60" w:after="60"/>
        <w:outlineLvl w:val="0"/>
        <w:rPr>
          <w:b/>
          <w:bCs/>
          <w:lang w:val="x-none" w:eastAsia="x-none"/>
        </w:rPr>
      </w:pPr>
    </w:p>
    <w:p w14:paraId="6ED2C9E9" w14:textId="77777777" w:rsidR="00AF4D5A" w:rsidRPr="00492C21" w:rsidRDefault="00AF4D5A" w:rsidP="00AF4D5A">
      <w:pPr>
        <w:spacing w:before="60" w:after="60"/>
        <w:outlineLvl w:val="0"/>
        <w:rPr>
          <w:b/>
          <w:bCs/>
          <w:lang w:val="x-none" w:eastAsia="x-none"/>
        </w:rPr>
      </w:pPr>
    </w:p>
    <w:p w14:paraId="2798EB47" w14:textId="77777777" w:rsidR="00AF4D5A" w:rsidRDefault="00AF4D5A" w:rsidP="00AF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NIEPODLEGANIU WYKLUCZENIU I SPEŁNIANIU WARUNKÓW UDZIAŁU W POSTEPOWANIU, O  KTÓRYM MOWA W ART. 125 UST. 1 PZP </w:t>
      </w:r>
    </w:p>
    <w:p w14:paraId="3086D18B" w14:textId="77777777" w:rsidR="00AF4D5A" w:rsidRDefault="00AF4D5A" w:rsidP="00AF4D5A">
      <w:pPr>
        <w:autoSpaceDE w:val="0"/>
        <w:autoSpaceDN w:val="0"/>
        <w:adjustRightInd w:val="0"/>
        <w:jc w:val="both"/>
        <w:rPr>
          <w:color w:val="FF0000"/>
        </w:rPr>
      </w:pPr>
    </w:p>
    <w:p w14:paraId="3F2197AA" w14:textId="77777777" w:rsidR="00AF4D5A" w:rsidRDefault="00AF4D5A" w:rsidP="00AF4D5A">
      <w:pPr>
        <w:autoSpaceDE w:val="0"/>
        <w:autoSpaceDN w:val="0"/>
        <w:adjustRightInd w:val="0"/>
        <w:jc w:val="both"/>
        <w:rPr>
          <w:color w:val="FF0000"/>
        </w:rPr>
      </w:pPr>
    </w:p>
    <w:p w14:paraId="06C42A41" w14:textId="1364C39B" w:rsidR="00AF4D5A" w:rsidRPr="00FB409C" w:rsidRDefault="00AF4D5A" w:rsidP="00FB409C">
      <w:pPr>
        <w:widowControl w:val="0"/>
        <w:jc w:val="both"/>
        <w:rPr>
          <w:rFonts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Pr="00C02423">
        <w:rPr>
          <w:rFonts w:ascii="Cambria" w:hAnsi="Cambria"/>
          <w:sz w:val="22"/>
          <w:szCs w:val="22"/>
        </w:rPr>
        <w:t>podstawowym bez negocjacji, podstawa prawna – art. 275 pkt 1 ustawy z dnia 11 września 2019 r. Pra</w:t>
      </w:r>
      <w:r>
        <w:rPr>
          <w:rFonts w:ascii="Cambria" w:hAnsi="Cambria"/>
          <w:sz w:val="22"/>
          <w:szCs w:val="22"/>
        </w:rPr>
        <w:t xml:space="preserve">wo </w:t>
      </w:r>
      <w:r w:rsidRPr="00C02423">
        <w:rPr>
          <w:rFonts w:ascii="Cambria" w:hAnsi="Cambria"/>
          <w:sz w:val="22"/>
          <w:szCs w:val="22"/>
        </w:rPr>
        <w:t xml:space="preserve">zamówień publicznych tj. z dnia 18 maja 2021 r. (Dz.U. z 2021 r. poz. 1129 z </w:t>
      </w:r>
      <w:proofErr w:type="spellStart"/>
      <w:r w:rsidRPr="00C02423">
        <w:rPr>
          <w:rFonts w:ascii="Cambria" w:hAnsi="Cambria"/>
          <w:sz w:val="22"/>
          <w:szCs w:val="22"/>
        </w:rPr>
        <w:t>późn</w:t>
      </w:r>
      <w:proofErr w:type="spellEnd"/>
      <w:r w:rsidRPr="00C02423">
        <w:rPr>
          <w:rFonts w:ascii="Cambria" w:hAnsi="Cambria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na:</w:t>
      </w:r>
      <w:r w:rsidRPr="00635A19">
        <w:rPr>
          <w:rFonts w:ascii="Calibri" w:eastAsia="Arial" w:hAnsi="Calibri" w:cs="Calibri"/>
          <w:b/>
          <w:lang w:eastAsia="en-US" w:bidi="en-US"/>
        </w:rPr>
        <w:t xml:space="preserve"> </w:t>
      </w:r>
      <w:r w:rsidR="00933D36" w:rsidRPr="00933D36">
        <w:rPr>
          <w:rFonts w:ascii="Cambria" w:eastAsia="Arial" w:hAnsi="Cambria" w:cs="Calibri"/>
          <w:b/>
          <w:sz w:val="22"/>
          <w:szCs w:val="22"/>
          <w:lang w:eastAsia="en-US" w:bidi="en-US"/>
        </w:rPr>
        <w:t>„</w:t>
      </w:r>
      <w:r w:rsidR="00FB409C" w:rsidRPr="00FB409C">
        <w:rPr>
          <w:rFonts w:cs="Arial"/>
          <w:b/>
          <w:sz w:val="22"/>
          <w:szCs w:val="22"/>
        </w:rPr>
        <w:t>„</w:t>
      </w:r>
      <w:r w:rsidR="00FB409C" w:rsidRPr="00FB409C">
        <w:rPr>
          <w:rFonts w:eastAsia="Arial" w:cs="Arial"/>
          <w:b/>
          <w:sz w:val="22"/>
          <w:szCs w:val="22"/>
          <w:lang w:eastAsia="en-US" w:bidi="en-US"/>
        </w:rPr>
        <w:t xml:space="preserve">Utrzymanie dróg leśnych w leśnictwach Kulka, Dźwierzuty, Grzegrzółki, Wykno, Młyńsko, Dębówko, Olszyny, Grom, Marksewo, Jęczniki, w Nadleśnictwie Korpele </w:t>
      </w:r>
      <w:r w:rsidR="00FB409C">
        <w:rPr>
          <w:rFonts w:eastAsia="Arial" w:cs="Arial"/>
          <w:b/>
          <w:sz w:val="22"/>
          <w:szCs w:val="22"/>
          <w:lang w:eastAsia="en-US" w:bidi="en-US"/>
        </w:rPr>
        <w:t>w roku 2024</w:t>
      </w:r>
      <w:bookmarkStart w:id="0" w:name="_GoBack"/>
      <w:bookmarkEnd w:id="0"/>
      <w:r w:rsidR="00933D36" w:rsidRPr="00933D36">
        <w:rPr>
          <w:rFonts w:ascii="Cambria" w:eastAsia="Arial" w:hAnsi="Cambria" w:cs="Calibri"/>
          <w:b/>
          <w:sz w:val="22"/>
          <w:szCs w:val="22"/>
          <w:lang w:eastAsia="en-US" w:bidi="en-US"/>
        </w:rPr>
        <w:t>”</w:t>
      </w:r>
      <w:r w:rsidR="00933D36" w:rsidRPr="00933D36">
        <w:rPr>
          <w:rFonts w:ascii="Cambria" w:eastAsia="Arial" w:hAnsi="Cambria" w:cs="Calibri"/>
          <w:sz w:val="22"/>
          <w:szCs w:val="22"/>
          <w:lang w:eastAsia="en-US" w:bidi="en-US"/>
        </w:rPr>
        <w:t>,</w:t>
      </w:r>
      <w:r w:rsidR="00933D36" w:rsidRPr="00933D36">
        <w:rPr>
          <w:rFonts w:ascii="Arial" w:hAnsi="Arial" w:cs="Arial"/>
          <w:b/>
          <w:sz w:val="22"/>
          <w:szCs w:val="22"/>
        </w:rPr>
        <w:t xml:space="preserve"> </w:t>
      </w:r>
      <w:r w:rsidR="00933D36">
        <w:rPr>
          <w:rFonts w:ascii="Calibri" w:eastAsia="Arial" w:hAnsi="Calibri" w:cs="Calibri"/>
          <w:b/>
          <w:lang w:eastAsia="en-US" w:bidi="en-US"/>
        </w:rPr>
        <w:t xml:space="preserve"> </w:t>
      </w:r>
    </w:p>
    <w:p w14:paraId="2E95BCC2" w14:textId="77777777" w:rsidR="00AF4D5A" w:rsidRDefault="00AF4D5A" w:rsidP="00AF4D5A">
      <w:pPr>
        <w:autoSpaceDE w:val="0"/>
        <w:autoSpaceDN w:val="0"/>
        <w:adjustRightInd w:val="0"/>
        <w:jc w:val="both"/>
        <w:rPr>
          <w:rFonts w:ascii="Calibri" w:eastAsia="Arial" w:hAnsi="Calibri" w:cs="Calibri"/>
          <w:b/>
          <w:lang w:eastAsia="en-US" w:bidi="en-US"/>
        </w:rPr>
      </w:pPr>
    </w:p>
    <w:p w14:paraId="41771A58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3A80D5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C6D1D36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064C13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A15C3A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61BAD">
        <w:rPr>
          <w:rFonts w:ascii="Cambria" w:hAnsi="Cambria" w:cs="Arial"/>
          <w:bCs/>
          <w:sz w:val="22"/>
          <w:szCs w:val="22"/>
        </w:rPr>
        <w:t>oświa</w:t>
      </w:r>
      <w:r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 w:rsidRPr="00661BAD">
        <w:rPr>
          <w:rFonts w:ascii="Cambria" w:hAnsi="Cambria" w:cs="Arial"/>
          <w:bCs/>
          <w:sz w:val="22"/>
          <w:szCs w:val="22"/>
        </w:rPr>
        <w:t xml:space="preserve">oświadczeniu, o którym mowa w art. 125 ust. 1  ustawy  z dnia 11 września 2019 r. </w:t>
      </w:r>
      <w:r w:rsidRPr="00661BAD">
        <w:rPr>
          <w:rFonts w:ascii="Cambria" w:hAnsi="Cambria"/>
          <w:sz w:val="22"/>
          <w:szCs w:val="22"/>
        </w:rPr>
        <w:t xml:space="preserve">Prawo zamówień publicznych tj. z dnia 18 maja 2021 r. (Dz.U. z 2021 r. poz. 1129 z </w:t>
      </w:r>
      <w:proofErr w:type="spellStart"/>
      <w:r w:rsidRPr="00661BAD">
        <w:rPr>
          <w:rFonts w:ascii="Cambria" w:hAnsi="Cambria"/>
          <w:sz w:val="22"/>
          <w:szCs w:val="22"/>
        </w:rPr>
        <w:t>późn</w:t>
      </w:r>
      <w:proofErr w:type="spellEnd"/>
      <w:r w:rsidRPr="00661BAD">
        <w:rPr>
          <w:rFonts w:ascii="Cambria" w:hAnsi="Cambria"/>
          <w:sz w:val="22"/>
          <w:szCs w:val="22"/>
        </w:rPr>
        <w:t>. zm.</w:t>
      </w:r>
      <w:r>
        <w:rPr>
          <w:rFonts w:ascii="Cambria" w:hAnsi="Cambria"/>
          <w:sz w:val="22"/>
          <w:szCs w:val="22"/>
        </w:rPr>
        <w:t xml:space="preserve"> - </w:t>
      </w:r>
      <w:r>
        <w:rPr>
          <w:rFonts w:ascii="Cambria" w:hAnsi="Cambria" w:cs="Arial"/>
          <w:bCs/>
          <w:sz w:val="22"/>
          <w:szCs w:val="22"/>
        </w:rPr>
        <w:t>„PZP”) przedłożonym wraz z ofertą na „</w:t>
      </w:r>
      <w:r w:rsidRPr="00EC4EA3">
        <w:rPr>
          <w:rFonts w:ascii="Cambria" w:hAnsi="Cambria" w:cs="Arial"/>
          <w:bCs/>
          <w:sz w:val="22"/>
          <w:szCs w:val="22"/>
        </w:rPr>
        <w:t>OŚWIADCZENI</w:t>
      </w:r>
      <w:r>
        <w:rPr>
          <w:rFonts w:ascii="Cambria" w:hAnsi="Cambria" w:cs="Arial"/>
          <w:bCs/>
          <w:sz w:val="22"/>
          <w:szCs w:val="22"/>
        </w:rPr>
        <w:t>U</w:t>
      </w:r>
      <w:r w:rsidRPr="00EC4EA3">
        <w:rPr>
          <w:rFonts w:ascii="Cambria" w:hAnsi="Cambria" w:cs="Arial"/>
          <w:bCs/>
          <w:sz w:val="22"/>
          <w:szCs w:val="22"/>
        </w:rPr>
        <w:t xml:space="preserve"> WYKONAWCY O NIEPODLEGANIU WYKLUCZENIU</w:t>
      </w:r>
      <w:r>
        <w:rPr>
          <w:rFonts w:ascii="Cambria" w:hAnsi="Cambria" w:cs="Arial"/>
          <w:bCs/>
          <w:sz w:val="22"/>
          <w:szCs w:val="22"/>
        </w:rPr>
        <w:t>” oraz na „OŚWIADCZENIU</w:t>
      </w:r>
      <w:r w:rsidRPr="00EC4EA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Pr="00EC4EA3">
        <w:rPr>
          <w:rFonts w:ascii="Cambria" w:hAnsi="Cambria" w:cs="Arial"/>
          <w:bCs/>
          <w:sz w:val="22"/>
          <w:szCs w:val="22"/>
        </w:rPr>
        <w:t>SPEŁNIANIU WARUNKÓW UDZIAŁU W POSTEPOWANIU</w:t>
      </w:r>
      <w:r>
        <w:rPr>
          <w:rFonts w:ascii="Cambria" w:hAnsi="Cambria" w:cs="Arial"/>
          <w:bCs/>
          <w:sz w:val="22"/>
          <w:szCs w:val="22"/>
        </w:rPr>
        <w:t>”</w:t>
      </w:r>
      <w:r w:rsidRPr="00EC4EA3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Pr="00EC4EA3">
        <w:rPr>
          <w:rFonts w:ascii="Cambria" w:hAnsi="Cambria" w:cs="Arial"/>
          <w:bCs/>
          <w:sz w:val="22"/>
          <w:szCs w:val="22"/>
        </w:rPr>
        <w:t>skłądane</w:t>
      </w:r>
      <w:proofErr w:type="spellEnd"/>
      <w:r w:rsidRPr="00EC4EA3">
        <w:rPr>
          <w:rFonts w:ascii="Cambria" w:hAnsi="Cambria" w:cs="Arial"/>
          <w:bCs/>
          <w:sz w:val="22"/>
          <w:szCs w:val="22"/>
        </w:rPr>
        <w:t xml:space="preserve"> na podstawie art. 125 ust. 1 </w:t>
      </w:r>
      <w:proofErr w:type="spellStart"/>
      <w:r w:rsidRPr="00EC4EA3">
        <w:rPr>
          <w:rFonts w:ascii="Cambria" w:hAnsi="Cambria" w:cs="Arial"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przez wykonawcę, którego reprezentuję są aktualne, w tym w zakresie podstaw wykluczenia z postępowania określonych w:</w:t>
      </w:r>
    </w:p>
    <w:p w14:paraId="3E5C096B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1 PZP,</w:t>
      </w:r>
    </w:p>
    <w:p w14:paraId="6BE21A85" w14:textId="77777777" w:rsidR="00AF4D5A" w:rsidRPr="00661BAD" w:rsidRDefault="00AF4D5A" w:rsidP="00AF4D5A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2 PZP,</w:t>
      </w:r>
    </w:p>
    <w:p w14:paraId="5C20598D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0184C2A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PZP,</w:t>
      </w:r>
    </w:p>
    <w:p w14:paraId="1F2ECE36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PZP,</w:t>
      </w:r>
    </w:p>
    <w:p w14:paraId="61A9B71F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6E3015E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ED5B5A">
        <w:rPr>
          <w:rFonts w:ascii="Cambria" w:hAnsi="Cambria" w:cs="Arial"/>
          <w:sz w:val="22"/>
          <w:szCs w:val="22"/>
        </w:rPr>
        <w:t xml:space="preserve">art. 109 ust. 1 pkt 4) </w:t>
      </w:r>
      <w:r>
        <w:rPr>
          <w:rFonts w:ascii="Cambria" w:hAnsi="Cambria" w:cs="Arial"/>
          <w:sz w:val="22"/>
          <w:szCs w:val="22"/>
        </w:rPr>
        <w:t>PZP,</w:t>
      </w:r>
    </w:p>
    <w:p w14:paraId="0DB85C93" w14:textId="77777777" w:rsidR="00AF4D5A" w:rsidRDefault="00AF4D5A" w:rsidP="00AF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  <w:t>art. 109 ust. 1 pkt 7) PZP.</w:t>
      </w:r>
    </w:p>
    <w:p w14:paraId="2758D1C7" w14:textId="77777777" w:rsidR="00AF4D5A" w:rsidRDefault="00AF4D5A" w:rsidP="00AF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8D232" w14:textId="2ADCBD36" w:rsidR="002467EF" w:rsidRPr="00F05BD4" w:rsidRDefault="00AF4D5A" w:rsidP="00F05BD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2467EF" w:rsidRPr="00F05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5A"/>
    <w:rsid w:val="001213AA"/>
    <w:rsid w:val="002467EF"/>
    <w:rsid w:val="00381DF4"/>
    <w:rsid w:val="005373D4"/>
    <w:rsid w:val="008D3E68"/>
    <w:rsid w:val="00933D36"/>
    <w:rsid w:val="00AD7E93"/>
    <w:rsid w:val="00AF4D5A"/>
    <w:rsid w:val="00F05BD4"/>
    <w:rsid w:val="00FB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5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D5A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D5A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3</cp:revision>
  <dcterms:created xsi:type="dcterms:W3CDTF">2024-09-11T07:59:00Z</dcterms:created>
  <dcterms:modified xsi:type="dcterms:W3CDTF">2024-09-11T08:00:00Z</dcterms:modified>
</cp:coreProperties>
</file>