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5636CDE" w:rsidR="003031A1" w:rsidRPr="00C07234" w:rsidRDefault="00072CC8" w:rsidP="003A1C56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1C56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3A1C56">
        <w:rPr>
          <w:rFonts w:cs="Arial"/>
          <w:b/>
          <w:bCs/>
          <w:szCs w:val="24"/>
        </w:rPr>
        <w:t>IX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D35234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A1C56">
            <w:pPr>
              <w:spacing w:after="120"/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A1C56">
            <w:pPr>
              <w:spacing w:after="12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3A1C5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35913501" w:rsidR="00072CC8" w:rsidRDefault="00072CC8" w:rsidP="003A1C56">
            <w:pPr>
              <w:spacing w:after="12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  <w:r w:rsidR="003A1C56">
              <w:rPr>
                <w:bCs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Default="00072CC8" w:rsidP="003A1C5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1EAB2555" w:rsidR="00072CC8" w:rsidRDefault="00072CC8" w:rsidP="003A1C56">
            <w:pPr>
              <w:spacing w:after="12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  <w:r w:rsidR="003A1C56">
              <w:rPr>
                <w:bCs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Default="00072CC8" w:rsidP="003A1C5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677CF9B5" w:rsidR="00072CC8" w:rsidRDefault="00D35234" w:rsidP="003A1C56">
            <w:pPr>
              <w:spacing w:after="120"/>
            </w:pPr>
            <w:r w:rsidRPr="00D35234">
              <w:rPr>
                <w:b/>
              </w:rPr>
              <w:t>r</w:t>
            </w:r>
            <w:r w:rsidR="00072CC8" w:rsidRPr="00D35234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3A1C56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3A1C5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5352786" w14:textId="305E47C2" w:rsidR="00C07234" w:rsidRPr="00C07234" w:rsidRDefault="00C07234" w:rsidP="003A1C56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3A1C56">
        <w:rPr>
          <w:rFonts w:cs="Arial"/>
          <w:szCs w:val="24"/>
        </w:rPr>
        <w:t>3 r.</w:t>
      </w:r>
      <w:r w:rsidRPr="00C07234">
        <w:rPr>
          <w:rFonts w:cs="Arial"/>
          <w:szCs w:val="24"/>
        </w:rPr>
        <w:t xml:space="preserve"> poz. </w:t>
      </w:r>
      <w:r w:rsidR="003A1C56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3A1C56">
        <w:rPr>
          <w:rFonts w:cs="Arial"/>
          <w:szCs w:val="24"/>
        </w:rPr>
        <w:t>„</w:t>
      </w:r>
      <w:r w:rsidR="003A1C56" w:rsidRPr="003A1C56">
        <w:rPr>
          <w:rFonts w:cs="Arial"/>
          <w:b/>
          <w:bCs/>
          <w:szCs w:val="24"/>
        </w:rPr>
        <w:t>Budowa zatok parkingowych w os. II Pułku Lotniczego w rejonie budynku nr 46 wraz z odwodnieniem, oświetleniem oraz przekładkami kolidującego uzbrojenia</w:t>
      </w:r>
      <w:r w:rsidR="003A1C56">
        <w:rPr>
          <w:rFonts w:cs="Arial"/>
          <w:szCs w:val="24"/>
        </w:rPr>
        <w:t>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36C43E09" w:rsidR="000D40C6" w:rsidRDefault="000D40C6" w:rsidP="003A1C5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D3523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D3523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D12866B" w:rsidR="000D40C6" w:rsidRDefault="000D40C6" w:rsidP="003A1C5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35234">
        <w:rPr>
          <w:rFonts w:cs="Arial"/>
          <w:szCs w:val="24"/>
        </w:rPr>
        <w:t>)</w:t>
      </w:r>
      <w:r w:rsidR="003031A1" w:rsidRPr="00D35234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0F18E526" w:rsidR="000D40C6" w:rsidRPr="003031A1" w:rsidRDefault="000D40C6" w:rsidP="003A1C5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7 ust 1 od pkt 1 do pkt 3 ustawy o szczególnych rozwiązaniach w zakresie przeciwdziałania wspieraniu agresji na Ukrainę oraz służących ochronie bezpieczeństwa narodowego (Dz.U. z 2023 </w:t>
      </w:r>
      <w:r w:rsidR="003A1C56">
        <w:rPr>
          <w:rFonts w:cs="Arial"/>
          <w:szCs w:val="24"/>
        </w:rPr>
        <w:t xml:space="preserve">r. </w:t>
      </w:r>
      <w:r>
        <w:rPr>
          <w:rFonts w:cs="Arial"/>
          <w:szCs w:val="24"/>
        </w:rPr>
        <w:t>poz. 129).</w:t>
      </w:r>
    </w:p>
    <w:p w14:paraId="3EAE0DA1" w14:textId="4F104BEA" w:rsidR="000D40C6" w:rsidRPr="00D35234" w:rsidRDefault="000D40C6" w:rsidP="003A1C56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D35234">
        <w:rPr>
          <w:rFonts w:cs="Arial"/>
          <w:b/>
          <w:bCs/>
          <w:szCs w:val="24"/>
        </w:rPr>
        <w:t>Uwaga !</w:t>
      </w:r>
    </w:p>
    <w:p w14:paraId="72E4C277" w14:textId="6ABB755C" w:rsidR="000D40C6" w:rsidRDefault="000D40C6" w:rsidP="003A1C56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>w stosunku do Podmiotu udostępniającego zasoby zachodzi którakolwiek z okoliczności określonych w art. 108 ust. 1 pkt 1</w:t>
      </w:r>
      <w:r w:rsidR="00D35234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2</w:t>
      </w:r>
      <w:r w:rsidR="00D35234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</w:t>
      </w:r>
      <w:r w:rsidR="00D35234">
        <w:rPr>
          <w:rFonts w:cs="Arial"/>
          <w:szCs w:val="24"/>
        </w:rPr>
        <w:t>)</w:t>
      </w:r>
      <w:r w:rsidRPr="000D40C6">
        <w:rPr>
          <w:rFonts w:cs="Arial"/>
          <w:szCs w:val="24"/>
        </w:rPr>
        <w:t xml:space="preserve"> lub art. 109 ust. 1 pkt 4</w:t>
      </w:r>
      <w:r w:rsidR="00D35234">
        <w:rPr>
          <w:rFonts w:cs="Arial"/>
          <w:szCs w:val="24"/>
        </w:rPr>
        <w:t xml:space="preserve">)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 w:rsidR="00D35234">
        <w:rPr>
          <w:rFonts w:cs="Arial"/>
          <w:szCs w:val="24"/>
        </w:rPr>
        <w:t>.</w:t>
      </w:r>
    </w:p>
    <w:p w14:paraId="35B7207F" w14:textId="7D1A4BDB" w:rsidR="000D40C6" w:rsidRDefault="000D40C6" w:rsidP="003A1C5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3A1C56">
        <w:rPr>
          <w:rFonts w:cs="Arial"/>
          <w:b/>
          <w:bCs/>
          <w:szCs w:val="24"/>
        </w:rPr>
        <w:t>Jednocześnie</w:t>
      </w:r>
      <w:r w:rsidRPr="000D40C6">
        <w:rPr>
          <w:rFonts w:cs="Arial"/>
          <w:szCs w:val="24"/>
        </w:rPr>
        <w:t xml:space="preserve">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A1C5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A1C5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A1C5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FBE0" w14:textId="77777777" w:rsidR="00CD367B" w:rsidRDefault="00CD367B" w:rsidP="000D40C6">
      <w:pPr>
        <w:spacing w:after="0" w:line="240" w:lineRule="auto"/>
      </w:pPr>
      <w:r>
        <w:separator/>
      </w:r>
    </w:p>
  </w:endnote>
  <w:endnote w:type="continuationSeparator" w:id="0">
    <w:p w14:paraId="4485BC38" w14:textId="77777777" w:rsidR="00CD367B" w:rsidRDefault="00CD367B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CDA5" w14:textId="77777777" w:rsidR="00CD367B" w:rsidRDefault="00CD367B" w:rsidP="000D40C6">
      <w:pPr>
        <w:spacing w:after="0" w:line="240" w:lineRule="auto"/>
      </w:pPr>
      <w:r>
        <w:separator/>
      </w:r>
    </w:p>
  </w:footnote>
  <w:footnote w:type="continuationSeparator" w:id="0">
    <w:p w14:paraId="320552FD" w14:textId="77777777" w:rsidR="00CD367B" w:rsidRDefault="00CD367B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3A1C56"/>
    <w:rsid w:val="00431B64"/>
    <w:rsid w:val="005074E6"/>
    <w:rsid w:val="006030D5"/>
    <w:rsid w:val="00616BE0"/>
    <w:rsid w:val="006C113B"/>
    <w:rsid w:val="00734FFA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CD367B"/>
    <w:rsid w:val="00D35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Dawid Błasiak</cp:lastModifiedBy>
  <cp:revision>10</cp:revision>
  <dcterms:created xsi:type="dcterms:W3CDTF">2023-02-20T06:45:00Z</dcterms:created>
  <dcterms:modified xsi:type="dcterms:W3CDTF">2023-09-26T12:15:00Z</dcterms:modified>
</cp:coreProperties>
</file>