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2663" w14:textId="613DE647" w:rsidR="00FE13DB" w:rsidRDefault="007D3BD7" w:rsidP="00FE13DB">
      <w:pPr>
        <w:pStyle w:val="Default"/>
        <w:contextualSpacing/>
        <w:jc w:val="center"/>
        <w:rPr>
          <w:b/>
          <w:bCs/>
        </w:rPr>
      </w:pPr>
      <w:r>
        <w:rPr>
          <w:b/>
          <w:bCs/>
        </w:rPr>
        <w:t>UMOWA NR 272. ….202</w:t>
      </w:r>
      <w:r w:rsidR="0086359E">
        <w:rPr>
          <w:b/>
          <w:bCs/>
        </w:rPr>
        <w:t>4</w:t>
      </w:r>
      <w:r w:rsidR="00FE13DB">
        <w:rPr>
          <w:b/>
          <w:bCs/>
        </w:rPr>
        <w:t xml:space="preserve"> (wzór) </w:t>
      </w:r>
    </w:p>
    <w:p w14:paraId="44B878B5" w14:textId="77777777" w:rsidR="0069112A" w:rsidRPr="009B01BB" w:rsidRDefault="0069112A" w:rsidP="00B81BFA">
      <w:pPr>
        <w:pStyle w:val="Default"/>
        <w:spacing w:line="276" w:lineRule="auto"/>
        <w:contextualSpacing/>
        <w:jc w:val="both"/>
        <w:rPr>
          <w:b/>
          <w:bCs/>
        </w:rPr>
      </w:pPr>
    </w:p>
    <w:p w14:paraId="73FBA24D" w14:textId="2542B3A1" w:rsidR="00C90026" w:rsidRPr="00C4732F" w:rsidRDefault="00772041" w:rsidP="00B81BFA">
      <w:pPr>
        <w:pStyle w:val="Default"/>
        <w:spacing w:line="276" w:lineRule="auto"/>
        <w:contextualSpacing/>
        <w:jc w:val="both"/>
      </w:pPr>
      <w:r>
        <w:t>zawarta w dniu ……………..</w:t>
      </w:r>
      <w:r w:rsidR="007E0468" w:rsidRPr="009B01BB">
        <w:t xml:space="preserve"> w Kodrębie pomiędzy </w:t>
      </w:r>
      <w:r w:rsidR="007E0468" w:rsidRPr="00FF5874">
        <w:rPr>
          <w:bCs/>
        </w:rPr>
        <w:t>Gminą Kodrąb</w:t>
      </w:r>
      <w:r w:rsidR="007E0468" w:rsidRPr="009B01BB">
        <w:rPr>
          <w:b/>
          <w:bCs/>
        </w:rPr>
        <w:t xml:space="preserve">, </w:t>
      </w:r>
      <w:r w:rsidR="00B37245">
        <w:rPr>
          <w:bCs/>
        </w:rPr>
        <w:t>ul. Niepodległości</w:t>
      </w:r>
      <w:r w:rsidR="007E0468" w:rsidRPr="009B01BB">
        <w:rPr>
          <w:bCs/>
        </w:rPr>
        <w:t xml:space="preserve"> 7</w:t>
      </w:r>
      <w:r w:rsidR="007E0468" w:rsidRPr="009B01BB">
        <w:t>,</w:t>
      </w:r>
      <w:r w:rsidR="00FF5874">
        <w:t xml:space="preserve">    </w:t>
      </w:r>
      <w:r w:rsidR="007E0468" w:rsidRPr="009B01BB">
        <w:t xml:space="preserve"> </w:t>
      </w:r>
      <w:r w:rsidR="003B5FEB">
        <w:br/>
      </w:r>
      <w:r w:rsidR="007E0468" w:rsidRPr="009B01BB">
        <w:t>97-512 Kodrąb, NIP: 772-224-07-40 zwaną w dalszej części umowy „Zamawiającym”</w:t>
      </w:r>
      <w:r w:rsidR="00EB40B3" w:rsidRPr="009B01BB">
        <w:t>, reprezentowaną przez:</w:t>
      </w:r>
      <w:r w:rsidR="00C4732F">
        <w:t xml:space="preserve"> ………………………………………………………………………….</w:t>
      </w:r>
      <w:r w:rsidR="00B5669B">
        <w:t xml:space="preserve">                        </w:t>
      </w:r>
      <w:r w:rsidR="008E2ABE">
        <w:t xml:space="preserve">                                                                </w:t>
      </w:r>
      <w:r w:rsidR="007E0468" w:rsidRPr="009B01BB">
        <w:rPr>
          <w:b/>
          <w:bCs/>
        </w:rPr>
        <w:t xml:space="preserve"> </w:t>
      </w:r>
      <w:r w:rsidR="00EB40B3" w:rsidRPr="009B01BB">
        <w:t>a</w:t>
      </w:r>
      <w:r w:rsidR="007E0468" w:rsidRPr="009B01BB">
        <w:t xml:space="preserve"> </w:t>
      </w:r>
      <w:r w:rsidR="00C4732F">
        <w:t>…...</w:t>
      </w:r>
      <w:r>
        <w:t>………………………</w:t>
      </w:r>
      <w:r w:rsidR="00C4732F">
        <w:t xml:space="preserve">……………………………………………………………………. z siedzibą </w:t>
      </w:r>
      <w:r>
        <w:t>…………………………………………</w:t>
      </w:r>
      <w:r w:rsidR="00C90026">
        <w:t xml:space="preserve">, </w:t>
      </w:r>
      <w:r w:rsidR="009B01BB">
        <w:t>NIP:</w:t>
      </w:r>
      <w:r>
        <w:t xml:space="preserve"> ………….</w:t>
      </w:r>
      <w:r w:rsidR="00C90026">
        <w:t>,</w:t>
      </w:r>
      <w:r w:rsidR="009B01BB">
        <w:t xml:space="preserve"> </w:t>
      </w:r>
      <w:r w:rsidR="006D7597" w:rsidRPr="009B01BB">
        <w:t xml:space="preserve">REGON: </w:t>
      </w:r>
      <w:r>
        <w:t>………….</w:t>
      </w:r>
      <w:r w:rsidR="00C90026">
        <w:t xml:space="preserve">, </w:t>
      </w:r>
      <w:r w:rsidR="00886DE3" w:rsidRPr="009B01BB">
        <w:t>zwaną</w:t>
      </w:r>
      <w:r w:rsidR="007E0468" w:rsidRPr="009B01BB">
        <w:t xml:space="preserve"> w dalszej części umowy „</w:t>
      </w:r>
      <w:r w:rsidR="007E0468" w:rsidRPr="00FF5874">
        <w:rPr>
          <w:bCs/>
        </w:rPr>
        <w:t>Wykonawcą</w:t>
      </w:r>
      <w:r w:rsidR="007E0468" w:rsidRPr="009B01BB">
        <w:rPr>
          <w:b/>
          <w:bCs/>
        </w:rPr>
        <w:t>”</w:t>
      </w:r>
      <w:r w:rsidR="006D7597" w:rsidRPr="009B01BB">
        <w:rPr>
          <w:b/>
          <w:bCs/>
        </w:rPr>
        <w:t xml:space="preserve"> </w:t>
      </w:r>
      <w:r w:rsidR="006D7597" w:rsidRPr="009B01BB">
        <w:rPr>
          <w:bCs/>
        </w:rPr>
        <w:t>reprezentowaną przez:</w:t>
      </w:r>
    </w:p>
    <w:p w14:paraId="178E490E" w14:textId="77777777" w:rsidR="00772041" w:rsidRPr="00C90026" w:rsidRDefault="00772041" w:rsidP="00B81BFA">
      <w:pPr>
        <w:pStyle w:val="Default"/>
        <w:spacing w:line="276" w:lineRule="auto"/>
        <w:contextualSpacing/>
        <w:rPr>
          <w:bCs/>
        </w:rPr>
      </w:pPr>
      <w:r>
        <w:rPr>
          <w:bCs/>
        </w:rPr>
        <w:t>…………………………………………………………………………………………………...</w:t>
      </w:r>
    </w:p>
    <w:p w14:paraId="08EEA918" w14:textId="4D248F0B" w:rsidR="0086359E" w:rsidRDefault="0086359E" w:rsidP="0086359E">
      <w:pPr>
        <w:pStyle w:val="Default"/>
        <w:spacing w:line="276" w:lineRule="auto"/>
        <w:contextualSpacing/>
        <w:jc w:val="both"/>
      </w:pPr>
      <w:r w:rsidRPr="009B01BB">
        <w:t xml:space="preserve">Mając na uwadze wynik postępowania o udzielenie zamówienia publicznego </w:t>
      </w:r>
      <w:r>
        <w:t xml:space="preserve">prowadzonego    </w:t>
      </w:r>
      <w:r w:rsidRPr="009B01BB">
        <w:t>w tryb</w:t>
      </w:r>
      <w:r>
        <w:t>ie podstawowym</w:t>
      </w:r>
      <w:r w:rsidRPr="009B01BB">
        <w:t xml:space="preserve"> </w:t>
      </w:r>
      <w:r w:rsidRPr="00BC4174">
        <w:rPr>
          <w:color w:val="auto"/>
        </w:rPr>
        <w:t xml:space="preserve">bez negocjacji, o którym mowa w art. 275 pkt. 1 ustawy z dnia 11 września 2019 roku - Prawo zamówień publicznych (Dz. U. 2023, poz. 1605 ze zm.) zwanej dalej: „ustawą Pzp” </w:t>
      </w:r>
      <w:r>
        <w:t xml:space="preserve">na wybór wykonawcy do wykonania zadania, dofinansowanego </w:t>
      </w:r>
      <w:r>
        <w:br/>
        <w:t xml:space="preserve">z Rządowego Funduszu POLSKI ŁAD, Programu Inwestycji Strategicznych, </w:t>
      </w:r>
      <w:r w:rsidRPr="009B01BB">
        <w:t>pn.</w:t>
      </w:r>
      <w:r>
        <w:t xml:space="preserve">: </w:t>
      </w:r>
      <w:r w:rsidR="00151255">
        <w:rPr>
          <w:b/>
          <w:bCs/>
          <w:i/>
          <w:iCs/>
        </w:rPr>
        <w:t>Przebudowa dróg na terenie Gminy Kodrąb</w:t>
      </w:r>
      <w:r>
        <w:rPr>
          <w:b/>
          <w:bCs/>
          <w:i/>
          <w:iCs/>
        </w:rPr>
        <w:t xml:space="preserve"> </w:t>
      </w:r>
      <w:r w:rsidRPr="009B01BB">
        <w:t>zawiera się umowę</w:t>
      </w:r>
      <w:r>
        <w:t xml:space="preserve"> </w:t>
      </w:r>
      <w:r w:rsidRPr="009B01BB">
        <w:t>o następującej treści:</w:t>
      </w:r>
    </w:p>
    <w:p w14:paraId="489552E9" w14:textId="44C401FE" w:rsidR="006D7597" w:rsidRPr="009B01BB" w:rsidRDefault="006D7597" w:rsidP="00B81BFA">
      <w:pPr>
        <w:pStyle w:val="Default"/>
        <w:spacing w:line="276" w:lineRule="auto"/>
        <w:contextualSpacing/>
        <w:jc w:val="both"/>
      </w:pPr>
    </w:p>
    <w:p w14:paraId="239A90A9" w14:textId="77777777" w:rsidR="007E0468" w:rsidRDefault="009B01BB" w:rsidP="00B81BFA">
      <w:pPr>
        <w:pStyle w:val="Default"/>
        <w:spacing w:line="276" w:lineRule="auto"/>
        <w:contextualSpacing/>
        <w:jc w:val="center"/>
        <w:rPr>
          <w:b/>
          <w:bCs/>
        </w:rPr>
      </w:pPr>
      <w:r w:rsidRPr="009B01BB">
        <w:rPr>
          <w:b/>
          <w:bCs/>
        </w:rPr>
        <w:t>§ 1</w:t>
      </w:r>
    </w:p>
    <w:p w14:paraId="7BAC58F7" w14:textId="3F4DF099" w:rsidR="00D3588B" w:rsidRPr="00CB5653" w:rsidRDefault="00D3588B">
      <w:pPr>
        <w:pStyle w:val="Default"/>
        <w:numPr>
          <w:ilvl w:val="6"/>
          <w:numId w:val="44"/>
        </w:numPr>
        <w:spacing w:after="21" w:line="276" w:lineRule="auto"/>
        <w:ind w:left="340" w:hanging="340"/>
        <w:contextualSpacing/>
        <w:jc w:val="both"/>
      </w:pPr>
      <w:r w:rsidRPr="00CB5653">
        <w:t xml:space="preserve">Zamawiający powierza a Wykonawca przyjmuje do realizacji w </w:t>
      </w:r>
      <w:r w:rsidR="005F1EBD" w:rsidRPr="00CB5653">
        <w:t>miejscowości</w:t>
      </w:r>
      <w:r w:rsidR="00151255">
        <w:t>ach</w:t>
      </w:r>
      <w:r w:rsidR="005F1EBD" w:rsidRPr="00CB5653">
        <w:t xml:space="preserve"> </w:t>
      </w:r>
      <w:r w:rsidR="00151255">
        <w:t>Kodrąb oraz Rzejowice</w:t>
      </w:r>
      <w:r w:rsidR="001A5178" w:rsidRPr="00CB5653">
        <w:t>,</w:t>
      </w:r>
      <w:r w:rsidR="00151255">
        <w:t xml:space="preserve"> </w:t>
      </w:r>
      <w:r w:rsidR="005F1EBD" w:rsidRPr="00CB5653">
        <w:t xml:space="preserve">na działkach ewidencyjnych nr </w:t>
      </w:r>
      <w:r w:rsidR="00151255" w:rsidRPr="00151255">
        <w:t>317/2; 1017; 1016;  366/2; 371/4; 372/4; 372/5</w:t>
      </w:r>
      <w:r w:rsidR="00151255">
        <w:rPr>
          <w:rFonts w:ascii="Arial" w:hAnsi="Arial" w:cs="Arial"/>
          <w:b/>
          <w:bCs/>
        </w:rPr>
        <w:t xml:space="preserve"> </w:t>
      </w:r>
      <w:r w:rsidR="005F1EBD" w:rsidRPr="00CB5653">
        <w:t xml:space="preserve">(obręb </w:t>
      </w:r>
      <w:r w:rsidR="00151255">
        <w:t>Kodrąb</w:t>
      </w:r>
      <w:r w:rsidR="00BC36EA" w:rsidRPr="00CB5653">
        <w:t>),</w:t>
      </w:r>
      <w:r w:rsidR="00151255">
        <w:t xml:space="preserve"> </w:t>
      </w:r>
      <w:r w:rsidR="00151255" w:rsidRPr="00775169">
        <w:rPr>
          <w:rFonts w:eastAsia="Times New Roman"/>
        </w:rPr>
        <w:t xml:space="preserve">89; 90; 138 (obręb </w:t>
      </w:r>
      <w:r w:rsidR="00775169" w:rsidRPr="00775169">
        <w:rPr>
          <w:rFonts w:eastAsia="Times New Roman"/>
        </w:rPr>
        <w:t>Kolonia Rzejowice)</w:t>
      </w:r>
      <w:r w:rsidR="00F72220" w:rsidRPr="00CB5653">
        <w:t xml:space="preserve"> w</w:t>
      </w:r>
      <w:r w:rsidR="00455FFC" w:rsidRPr="00CB5653">
        <w:t xml:space="preserve"> </w:t>
      </w:r>
      <w:r w:rsidRPr="00CB5653">
        <w:t>ramach zadania pn</w:t>
      </w:r>
      <w:r w:rsidRPr="00CB5653">
        <w:rPr>
          <w:b/>
          <w:bCs/>
        </w:rPr>
        <w:t>.:</w:t>
      </w:r>
      <w:r w:rsidR="00C95FDC" w:rsidRPr="00CB5653">
        <w:rPr>
          <w:b/>
          <w:bCs/>
          <w:i/>
          <w:iCs/>
        </w:rPr>
        <w:t xml:space="preserve"> </w:t>
      </w:r>
      <w:r w:rsidR="00775169">
        <w:rPr>
          <w:b/>
          <w:bCs/>
          <w:i/>
          <w:iCs/>
        </w:rPr>
        <w:t>Przebudowa dróg na terenie Gminy Kodrąb</w:t>
      </w:r>
      <w:r w:rsidR="005F1EBD" w:rsidRPr="00CB5653">
        <w:rPr>
          <w:b/>
          <w:bCs/>
          <w:i/>
          <w:iCs/>
        </w:rPr>
        <w:t xml:space="preserve"> </w:t>
      </w:r>
      <w:r w:rsidRPr="00CB5653">
        <w:rPr>
          <w:bCs/>
          <w:iCs/>
        </w:rPr>
        <w:t>następujący zakres robót</w:t>
      </w:r>
      <w:r w:rsidR="002838D4" w:rsidRPr="00CB5653">
        <w:rPr>
          <w:bCs/>
          <w:iCs/>
        </w:rPr>
        <w:t>:</w:t>
      </w:r>
    </w:p>
    <w:p w14:paraId="51A06D3F" w14:textId="3E097ABA" w:rsidR="00775169" w:rsidRPr="00775169" w:rsidRDefault="00775169" w:rsidP="00775169">
      <w:pPr>
        <w:autoSpaceDE w:val="0"/>
        <w:autoSpaceDN w:val="0"/>
        <w:adjustRightInd w:val="0"/>
        <w:spacing w:after="0" w:line="240" w:lineRule="auto"/>
        <w:contextualSpacing/>
        <w:jc w:val="both"/>
        <w:rPr>
          <w:rFonts w:ascii="Times New Roman" w:hAnsi="Times New Roman" w:cs="Times New Roman"/>
          <w:sz w:val="24"/>
          <w:szCs w:val="24"/>
        </w:rPr>
      </w:pPr>
      <w:r w:rsidRPr="00775169">
        <w:rPr>
          <w:rFonts w:ascii="Times New Roman" w:hAnsi="Times New Roman" w:cs="Times New Roman"/>
          <w:sz w:val="24"/>
          <w:szCs w:val="24"/>
        </w:rPr>
        <w:t>1.1 Przebudowy drogi gminnej w miejscowości Kolonia Rzejowice – etap I w której do zrealizowania przewidziano następujący zakres prac:</w:t>
      </w:r>
    </w:p>
    <w:p w14:paraId="128BE9CD" w14:textId="77777777" w:rsidR="00775169" w:rsidRPr="00775169" w:rsidRDefault="00775169">
      <w:pPr>
        <w:pStyle w:val="Default"/>
        <w:numPr>
          <w:ilvl w:val="0"/>
          <w:numId w:val="45"/>
        </w:numPr>
        <w:spacing w:after="21" w:line="276" w:lineRule="auto"/>
        <w:ind w:left="624" w:hanging="284"/>
        <w:contextualSpacing/>
        <w:jc w:val="both"/>
      </w:pPr>
      <w:bookmarkStart w:id="0" w:name="_Hlk145403840"/>
      <w:r w:rsidRPr="00775169">
        <w:t>Prace przygotowawcze,</w:t>
      </w:r>
    </w:p>
    <w:p w14:paraId="1C95093C" w14:textId="77777777" w:rsidR="00775169" w:rsidRPr="00775169" w:rsidRDefault="00775169">
      <w:pPr>
        <w:pStyle w:val="Default"/>
        <w:numPr>
          <w:ilvl w:val="0"/>
          <w:numId w:val="45"/>
        </w:numPr>
        <w:spacing w:after="21" w:line="276" w:lineRule="auto"/>
        <w:ind w:left="624" w:hanging="284"/>
        <w:contextualSpacing/>
        <w:jc w:val="both"/>
      </w:pPr>
      <w:r w:rsidRPr="00775169">
        <w:t xml:space="preserve">Roboty rozbiórkowe,  </w:t>
      </w:r>
    </w:p>
    <w:p w14:paraId="1C8FF946" w14:textId="77777777" w:rsidR="00775169" w:rsidRPr="00775169" w:rsidRDefault="00775169">
      <w:pPr>
        <w:pStyle w:val="Default"/>
        <w:numPr>
          <w:ilvl w:val="0"/>
          <w:numId w:val="45"/>
        </w:numPr>
        <w:spacing w:after="21" w:line="276" w:lineRule="auto"/>
        <w:ind w:left="624" w:hanging="284"/>
        <w:contextualSpacing/>
        <w:jc w:val="both"/>
      </w:pPr>
      <w:r w:rsidRPr="00775169">
        <w:t>Roboty ziemne,</w:t>
      </w:r>
    </w:p>
    <w:p w14:paraId="5A5AA7ED" w14:textId="77777777" w:rsidR="00775169" w:rsidRPr="00775169" w:rsidRDefault="00775169">
      <w:pPr>
        <w:pStyle w:val="Default"/>
        <w:numPr>
          <w:ilvl w:val="0"/>
          <w:numId w:val="45"/>
        </w:numPr>
        <w:spacing w:after="21" w:line="276" w:lineRule="auto"/>
        <w:ind w:left="624" w:hanging="284"/>
        <w:contextualSpacing/>
        <w:jc w:val="both"/>
      </w:pPr>
      <w:r w:rsidRPr="00775169">
        <w:t>Ułożenie obrzeży oraz krawężników betonowych,</w:t>
      </w:r>
    </w:p>
    <w:p w14:paraId="62E92376" w14:textId="77777777" w:rsidR="00775169" w:rsidRPr="00775169" w:rsidRDefault="00775169">
      <w:pPr>
        <w:pStyle w:val="Default"/>
        <w:numPr>
          <w:ilvl w:val="0"/>
          <w:numId w:val="45"/>
        </w:numPr>
        <w:spacing w:after="21" w:line="276" w:lineRule="auto"/>
        <w:ind w:left="624" w:hanging="284"/>
        <w:contextualSpacing/>
        <w:jc w:val="both"/>
      </w:pPr>
      <w:r w:rsidRPr="00775169">
        <w:t>Konstrukcja jezdni,</w:t>
      </w:r>
    </w:p>
    <w:p w14:paraId="25024314" w14:textId="77777777" w:rsidR="00775169" w:rsidRPr="00775169" w:rsidRDefault="00775169">
      <w:pPr>
        <w:pStyle w:val="Default"/>
        <w:numPr>
          <w:ilvl w:val="0"/>
          <w:numId w:val="45"/>
        </w:numPr>
        <w:spacing w:after="21" w:line="276" w:lineRule="auto"/>
        <w:ind w:left="624" w:hanging="284"/>
        <w:contextualSpacing/>
        <w:jc w:val="both"/>
      </w:pPr>
      <w:r w:rsidRPr="00775169">
        <w:t>Wykonanie nawierzchni zjazdów,</w:t>
      </w:r>
    </w:p>
    <w:p w14:paraId="62D42E9B" w14:textId="77777777" w:rsidR="00775169" w:rsidRPr="00775169" w:rsidRDefault="00775169">
      <w:pPr>
        <w:pStyle w:val="Default"/>
        <w:numPr>
          <w:ilvl w:val="0"/>
          <w:numId w:val="45"/>
        </w:numPr>
        <w:spacing w:after="21" w:line="276" w:lineRule="auto"/>
        <w:ind w:left="624" w:hanging="284"/>
        <w:contextualSpacing/>
        <w:jc w:val="both"/>
      </w:pPr>
      <w:r w:rsidRPr="00775169">
        <w:t>Wykonanie nawierzchni miejsc parkingowych,</w:t>
      </w:r>
    </w:p>
    <w:p w14:paraId="010CD012" w14:textId="77777777" w:rsidR="00775169" w:rsidRPr="00775169" w:rsidRDefault="00775169">
      <w:pPr>
        <w:pStyle w:val="Default"/>
        <w:numPr>
          <w:ilvl w:val="0"/>
          <w:numId w:val="45"/>
        </w:numPr>
        <w:spacing w:after="21" w:line="276" w:lineRule="auto"/>
        <w:ind w:left="624" w:hanging="284"/>
        <w:contextualSpacing/>
        <w:jc w:val="both"/>
      </w:pPr>
      <w:r w:rsidRPr="00775169">
        <w:t>Pobocza,</w:t>
      </w:r>
    </w:p>
    <w:p w14:paraId="6396FB42" w14:textId="77777777" w:rsidR="00775169" w:rsidRPr="00775169" w:rsidRDefault="00775169">
      <w:pPr>
        <w:pStyle w:val="Default"/>
        <w:numPr>
          <w:ilvl w:val="0"/>
          <w:numId w:val="45"/>
        </w:numPr>
        <w:spacing w:after="21" w:line="276" w:lineRule="auto"/>
        <w:ind w:left="624" w:hanging="284"/>
        <w:contextualSpacing/>
        <w:jc w:val="both"/>
      </w:pPr>
      <w:r w:rsidRPr="00775169">
        <w:t>Urządzenia obce,</w:t>
      </w:r>
    </w:p>
    <w:p w14:paraId="32320013" w14:textId="77777777" w:rsidR="00775169" w:rsidRPr="00775169" w:rsidRDefault="00775169">
      <w:pPr>
        <w:pStyle w:val="Default"/>
        <w:numPr>
          <w:ilvl w:val="0"/>
          <w:numId w:val="45"/>
        </w:numPr>
        <w:spacing w:after="21" w:line="276" w:lineRule="auto"/>
        <w:ind w:left="624" w:hanging="284"/>
        <w:contextualSpacing/>
        <w:jc w:val="both"/>
      </w:pPr>
      <w:r w:rsidRPr="00775169">
        <w:t>Stała organizacja ruchu,</w:t>
      </w:r>
    </w:p>
    <w:p w14:paraId="4339A9D3" w14:textId="77777777" w:rsidR="00775169" w:rsidRPr="00775169" w:rsidRDefault="00775169">
      <w:pPr>
        <w:pStyle w:val="Default"/>
        <w:numPr>
          <w:ilvl w:val="0"/>
          <w:numId w:val="45"/>
        </w:numPr>
        <w:spacing w:after="21" w:line="276" w:lineRule="auto"/>
        <w:ind w:left="624" w:hanging="284"/>
        <w:contextualSpacing/>
        <w:jc w:val="both"/>
      </w:pPr>
      <w:r w:rsidRPr="00775169">
        <w:t>Oświetlenie uliczne,</w:t>
      </w:r>
    </w:p>
    <w:p w14:paraId="1634E417" w14:textId="77777777" w:rsidR="00775169" w:rsidRPr="00775169" w:rsidRDefault="00775169">
      <w:pPr>
        <w:pStyle w:val="Default"/>
        <w:numPr>
          <w:ilvl w:val="0"/>
          <w:numId w:val="45"/>
        </w:numPr>
        <w:spacing w:after="21" w:line="276" w:lineRule="auto"/>
        <w:ind w:left="624" w:hanging="284"/>
        <w:contextualSpacing/>
        <w:jc w:val="both"/>
      </w:pPr>
      <w:r w:rsidRPr="00775169">
        <w:t>Wykonanie i montaż tablicy informacyjnej.</w:t>
      </w:r>
    </w:p>
    <w:bookmarkEnd w:id="0"/>
    <w:p w14:paraId="061EF112" w14:textId="3E6AB21F" w:rsidR="00775169" w:rsidRPr="00775169" w:rsidRDefault="00775169" w:rsidP="00775169">
      <w:pPr>
        <w:pStyle w:val="Default"/>
        <w:spacing w:after="21"/>
        <w:jc w:val="both"/>
      </w:pPr>
      <w:r w:rsidRPr="00775169">
        <w:t>1.2 Przebudowy drogi wewnętrznej – ulicy Spokojnej w Kodrębie (odc. od ul. Niepodległości do ul. Wolności) w której do zrealizowania przewidziano następujący zakres prac:</w:t>
      </w:r>
    </w:p>
    <w:p w14:paraId="6C12E12E" w14:textId="77777777" w:rsidR="00775169" w:rsidRPr="00775169" w:rsidRDefault="00775169">
      <w:pPr>
        <w:pStyle w:val="Default"/>
        <w:numPr>
          <w:ilvl w:val="0"/>
          <w:numId w:val="50"/>
        </w:numPr>
        <w:spacing w:after="21" w:line="276" w:lineRule="auto"/>
        <w:ind w:left="709" w:hanging="351"/>
        <w:contextualSpacing/>
        <w:jc w:val="both"/>
      </w:pPr>
      <w:r w:rsidRPr="00775169">
        <w:t>Prace przygotowawcze,</w:t>
      </w:r>
    </w:p>
    <w:p w14:paraId="2B5590E8" w14:textId="77777777" w:rsidR="00775169" w:rsidRPr="00775169" w:rsidRDefault="00775169">
      <w:pPr>
        <w:pStyle w:val="Default"/>
        <w:numPr>
          <w:ilvl w:val="0"/>
          <w:numId w:val="50"/>
        </w:numPr>
        <w:spacing w:after="21" w:line="276" w:lineRule="auto"/>
        <w:ind w:left="624" w:hanging="284"/>
        <w:contextualSpacing/>
        <w:jc w:val="both"/>
      </w:pPr>
      <w:r w:rsidRPr="00775169">
        <w:t xml:space="preserve">Roboty rozbiórkowe,  </w:t>
      </w:r>
    </w:p>
    <w:p w14:paraId="0CA4DD0A" w14:textId="77777777" w:rsidR="00775169" w:rsidRPr="00775169" w:rsidRDefault="00775169">
      <w:pPr>
        <w:pStyle w:val="Default"/>
        <w:numPr>
          <w:ilvl w:val="0"/>
          <w:numId w:val="50"/>
        </w:numPr>
        <w:spacing w:after="21" w:line="276" w:lineRule="auto"/>
        <w:ind w:left="624" w:hanging="284"/>
        <w:contextualSpacing/>
        <w:jc w:val="both"/>
      </w:pPr>
      <w:r w:rsidRPr="00775169">
        <w:t>Roboty ziemne,</w:t>
      </w:r>
    </w:p>
    <w:p w14:paraId="2BC08A6C" w14:textId="77777777" w:rsidR="00775169" w:rsidRPr="00775169" w:rsidRDefault="00775169">
      <w:pPr>
        <w:pStyle w:val="Default"/>
        <w:numPr>
          <w:ilvl w:val="0"/>
          <w:numId w:val="50"/>
        </w:numPr>
        <w:spacing w:after="21" w:line="276" w:lineRule="auto"/>
        <w:ind w:left="624" w:hanging="284"/>
        <w:contextualSpacing/>
        <w:jc w:val="both"/>
      </w:pPr>
      <w:r w:rsidRPr="00775169">
        <w:t>Ułożenie obrzeży oraz krawężników betonowych,</w:t>
      </w:r>
    </w:p>
    <w:p w14:paraId="148B1725" w14:textId="77777777" w:rsidR="00775169" w:rsidRPr="00775169" w:rsidRDefault="00775169">
      <w:pPr>
        <w:pStyle w:val="Default"/>
        <w:numPr>
          <w:ilvl w:val="0"/>
          <w:numId w:val="50"/>
        </w:numPr>
        <w:spacing w:after="21" w:line="276" w:lineRule="auto"/>
        <w:ind w:left="624" w:hanging="284"/>
        <w:contextualSpacing/>
        <w:jc w:val="both"/>
      </w:pPr>
      <w:r w:rsidRPr="00775169">
        <w:t>Konstrukcja jezdni,</w:t>
      </w:r>
    </w:p>
    <w:p w14:paraId="3703ABFA" w14:textId="77777777" w:rsidR="00775169" w:rsidRPr="00775169" w:rsidRDefault="00775169">
      <w:pPr>
        <w:pStyle w:val="Default"/>
        <w:numPr>
          <w:ilvl w:val="0"/>
          <w:numId w:val="50"/>
        </w:numPr>
        <w:spacing w:after="21" w:line="276" w:lineRule="auto"/>
        <w:ind w:left="624" w:hanging="284"/>
        <w:contextualSpacing/>
        <w:jc w:val="both"/>
      </w:pPr>
      <w:r w:rsidRPr="00775169">
        <w:t>Wykonanie nawierzchni zjazdów,</w:t>
      </w:r>
    </w:p>
    <w:p w14:paraId="22E95EE1" w14:textId="77777777" w:rsidR="00775169" w:rsidRPr="00775169" w:rsidRDefault="00775169">
      <w:pPr>
        <w:pStyle w:val="Default"/>
        <w:numPr>
          <w:ilvl w:val="0"/>
          <w:numId w:val="50"/>
        </w:numPr>
        <w:spacing w:after="21" w:line="276" w:lineRule="auto"/>
        <w:ind w:left="709"/>
        <w:contextualSpacing/>
        <w:jc w:val="both"/>
      </w:pPr>
      <w:r w:rsidRPr="00775169">
        <w:t>Wykonywanie nawierzchni zatok postojowych,</w:t>
      </w:r>
    </w:p>
    <w:p w14:paraId="6DE99508" w14:textId="77777777" w:rsidR="00775169" w:rsidRPr="00775169" w:rsidRDefault="00775169">
      <w:pPr>
        <w:pStyle w:val="Default"/>
        <w:numPr>
          <w:ilvl w:val="0"/>
          <w:numId w:val="50"/>
        </w:numPr>
        <w:spacing w:after="21" w:line="276" w:lineRule="auto"/>
        <w:ind w:left="709"/>
        <w:contextualSpacing/>
        <w:jc w:val="both"/>
      </w:pPr>
      <w:r w:rsidRPr="00775169">
        <w:lastRenderedPageBreak/>
        <w:t>Remont przepustu pod koroną jezdni,</w:t>
      </w:r>
    </w:p>
    <w:p w14:paraId="3507560F" w14:textId="77777777" w:rsidR="00775169" w:rsidRPr="00775169" w:rsidRDefault="00775169">
      <w:pPr>
        <w:pStyle w:val="Default"/>
        <w:numPr>
          <w:ilvl w:val="0"/>
          <w:numId w:val="50"/>
        </w:numPr>
        <w:spacing w:after="21" w:line="276" w:lineRule="auto"/>
        <w:ind w:left="709"/>
        <w:contextualSpacing/>
        <w:jc w:val="both"/>
      </w:pPr>
      <w:r w:rsidRPr="00775169">
        <w:t>Rowy przydrożne oraz wykonanie skarp – do odmulenia,</w:t>
      </w:r>
    </w:p>
    <w:p w14:paraId="757D448E" w14:textId="77777777" w:rsidR="00775169" w:rsidRPr="00775169" w:rsidRDefault="00775169">
      <w:pPr>
        <w:pStyle w:val="Default"/>
        <w:numPr>
          <w:ilvl w:val="0"/>
          <w:numId w:val="50"/>
        </w:numPr>
        <w:spacing w:after="21" w:line="276" w:lineRule="auto"/>
        <w:ind w:left="709"/>
        <w:contextualSpacing/>
        <w:jc w:val="both"/>
      </w:pPr>
      <w:r w:rsidRPr="00775169">
        <w:t>Pobocza,</w:t>
      </w:r>
    </w:p>
    <w:p w14:paraId="61BBE3E2" w14:textId="77777777" w:rsidR="00775169" w:rsidRPr="00775169" w:rsidRDefault="00775169">
      <w:pPr>
        <w:pStyle w:val="Default"/>
        <w:numPr>
          <w:ilvl w:val="0"/>
          <w:numId w:val="50"/>
        </w:numPr>
        <w:spacing w:after="21" w:line="276" w:lineRule="auto"/>
        <w:ind w:left="709"/>
        <w:contextualSpacing/>
        <w:jc w:val="both"/>
      </w:pPr>
      <w:r w:rsidRPr="00775169">
        <w:t>Roboty dodatkowe,</w:t>
      </w:r>
    </w:p>
    <w:p w14:paraId="00224F50" w14:textId="77777777" w:rsidR="00775169" w:rsidRPr="00775169" w:rsidRDefault="00775169">
      <w:pPr>
        <w:pStyle w:val="Default"/>
        <w:numPr>
          <w:ilvl w:val="0"/>
          <w:numId w:val="50"/>
        </w:numPr>
        <w:spacing w:after="21" w:line="276" w:lineRule="auto"/>
        <w:ind w:left="709"/>
        <w:contextualSpacing/>
        <w:jc w:val="both"/>
      </w:pPr>
      <w:r w:rsidRPr="00775169">
        <w:t>Urządzenia obce,</w:t>
      </w:r>
    </w:p>
    <w:p w14:paraId="3F496D5B" w14:textId="77777777" w:rsidR="00775169" w:rsidRPr="00775169" w:rsidRDefault="00775169">
      <w:pPr>
        <w:pStyle w:val="Default"/>
        <w:numPr>
          <w:ilvl w:val="0"/>
          <w:numId w:val="50"/>
        </w:numPr>
        <w:spacing w:after="21" w:line="276" w:lineRule="auto"/>
        <w:ind w:left="709"/>
        <w:contextualSpacing/>
        <w:jc w:val="both"/>
      </w:pPr>
      <w:r w:rsidRPr="00775169">
        <w:t>Stała organizacja ruchu,</w:t>
      </w:r>
    </w:p>
    <w:p w14:paraId="7EF505DC" w14:textId="77777777" w:rsidR="00775169" w:rsidRPr="00775169" w:rsidRDefault="00775169">
      <w:pPr>
        <w:pStyle w:val="Default"/>
        <w:numPr>
          <w:ilvl w:val="0"/>
          <w:numId w:val="50"/>
        </w:numPr>
        <w:spacing w:after="21" w:line="276" w:lineRule="auto"/>
        <w:ind w:left="709"/>
        <w:contextualSpacing/>
        <w:jc w:val="both"/>
      </w:pPr>
      <w:r w:rsidRPr="00775169">
        <w:t>Budowa oświetlenia ulicznego,</w:t>
      </w:r>
    </w:p>
    <w:p w14:paraId="18EED44B" w14:textId="77777777" w:rsidR="00775169" w:rsidRPr="00775169" w:rsidRDefault="00775169">
      <w:pPr>
        <w:pStyle w:val="Default"/>
        <w:numPr>
          <w:ilvl w:val="0"/>
          <w:numId w:val="50"/>
        </w:numPr>
        <w:spacing w:after="21" w:line="276" w:lineRule="auto"/>
        <w:ind w:left="709"/>
        <w:contextualSpacing/>
        <w:jc w:val="both"/>
      </w:pPr>
      <w:r w:rsidRPr="00775169">
        <w:t>Wykonanie i montaż tablicy informacyjnej.</w:t>
      </w:r>
    </w:p>
    <w:p w14:paraId="4827CD55" w14:textId="77777777" w:rsidR="00CB5653" w:rsidRPr="00817B90" w:rsidRDefault="00CB5653" w:rsidP="00CB5653">
      <w:pPr>
        <w:pStyle w:val="Default"/>
        <w:spacing w:after="21" w:line="276" w:lineRule="auto"/>
        <w:contextualSpacing/>
        <w:jc w:val="both"/>
        <w:rPr>
          <w:rFonts w:ascii="Arial" w:hAnsi="Arial" w:cs="Arial"/>
          <w:sz w:val="22"/>
          <w:szCs w:val="22"/>
        </w:rPr>
      </w:pPr>
    </w:p>
    <w:p w14:paraId="5D2DE1D7" w14:textId="763AA04D" w:rsidR="007E0468" w:rsidRPr="003B5FEB" w:rsidRDefault="002A68F7" w:rsidP="00F72220">
      <w:pPr>
        <w:pStyle w:val="Default"/>
        <w:numPr>
          <w:ilvl w:val="1"/>
          <w:numId w:val="19"/>
        </w:numPr>
        <w:spacing w:after="21" w:line="276" w:lineRule="auto"/>
        <w:contextualSpacing/>
        <w:jc w:val="both"/>
      </w:pPr>
      <w:r w:rsidRPr="003B5FEB">
        <w:t>Szczegółowy opis przedmiotu zamówienia stanowią:</w:t>
      </w:r>
    </w:p>
    <w:p w14:paraId="45BAC72F" w14:textId="77777777" w:rsidR="00775169" w:rsidRPr="00775169" w:rsidRDefault="00775169">
      <w:pPr>
        <w:pStyle w:val="Akapitzlist"/>
        <w:numPr>
          <w:ilvl w:val="0"/>
          <w:numId w:val="54"/>
        </w:numPr>
        <w:autoSpaceDE w:val="0"/>
        <w:autoSpaceDN w:val="0"/>
        <w:adjustRightInd w:val="0"/>
        <w:spacing w:after="0" w:line="240" w:lineRule="auto"/>
        <w:contextualSpacing w:val="0"/>
        <w:jc w:val="both"/>
        <w:rPr>
          <w:rFonts w:ascii="Times New Roman" w:hAnsi="Times New Roman" w:cs="Times New Roman"/>
          <w:sz w:val="24"/>
          <w:szCs w:val="24"/>
        </w:rPr>
      </w:pPr>
      <w:r w:rsidRPr="00775169">
        <w:rPr>
          <w:rFonts w:ascii="Times New Roman" w:hAnsi="Times New Roman" w:cs="Times New Roman"/>
          <w:sz w:val="24"/>
          <w:szCs w:val="24"/>
        </w:rPr>
        <w:t xml:space="preserve">Projekty budowlano - wykonawcze, </w:t>
      </w:r>
    </w:p>
    <w:p w14:paraId="2978348F" w14:textId="77777777" w:rsidR="00775169" w:rsidRPr="00775169" w:rsidRDefault="00775169">
      <w:pPr>
        <w:pStyle w:val="Akapitzlist"/>
        <w:numPr>
          <w:ilvl w:val="0"/>
          <w:numId w:val="54"/>
        </w:numPr>
        <w:autoSpaceDE w:val="0"/>
        <w:autoSpaceDN w:val="0"/>
        <w:adjustRightInd w:val="0"/>
        <w:spacing w:after="0" w:line="240" w:lineRule="auto"/>
        <w:contextualSpacing w:val="0"/>
        <w:jc w:val="both"/>
        <w:rPr>
          <w:rFonts w:ascii="Times New Roman" w:hAnsi="Times New Roman" w:cs="Times New Roman"/>
          <w:sz w:val="24"/>
          <w:szCs w:val="24"/>
        </w:rPr>
      </w:pPr>
      <w:r w:rsidRPr="00775169">
        <w:rPr>
          <w:rFonts w:ascii="Times New Roman" w:hAnsi="Times New Roman" w:cs="Times New Roman"/>
          <w:sz w:val="24"/>
          <w:szCs w:val="24"/>
        </w:rPr>
        <w:t xml:space="preserve">specyfikacje techniczne wykonania i odbioru robót, </w:t>
      </w:r>
    </w:p>
    <w:p w14:paraId="03852DAA" w14:textId="77777777" w:rsidR="00775169" w:rsidRPr="00775169" w:rsidRDefault="00775169">
      <w:pPr>
        <w:pStyle w:val="Akapitzlist"/>
        <w:numPr>
          <w:ilvl w:val="0"/>
          <w:numId w:val="54"/>
        </w:numPr>
        <w:autoSpaceDE w:val="0"/>
        <w:autoSpaceDN w:val="0"/>
        <w:adjustRightInd w:val="0"/>
        <w:spacing w:after="0" w:line="240" w:lineRule="auto"/>
        <w:contextualSpacing w:val="0"/>
        <w:jc w:val="both"/>
        <w:rPr>
          <w:rFonts w:ascii="Times New Roman" w:hAnsi="Times New Roman" w:cs="Times New Roman"/>
          <w:sz w:val="24"/>
          <w:szCs w:val="24"/>
        </w:rPr>
      </w:pPr>
      <w:r w:rsidRPr="00775169">
        <w:rPr>
          <w:rFonts w:ascii="Times New Roman" w:hAnsi="Times New Roman" w:cs="Times New Roman"/>
          <w:sz w:val="24"/>
          <w:szCs w:val="24"/>
        </w:rPr>
        <w:t>przedmiary robót.</w:t>
      </w:r>
    </w:p>
    <w:p w14:paraId="0D2C6BE7" w14:textId="77777777" w:rsidR="007E0468" w:rsidRDefault="000B0B4A" w:rsidP="00B81BFA">
      <w:pPr>
        <w:pStyle w:val="Default"/>
        <w:spacing w:line="276" w:lineRule="auto"/>
        <w:contextualSpacing/>
        <w:jc w:val="center"/>
        <w:rPr>
          <w:b/>
          <w:bCs/>
        </w:rPr>
      </w:pPr>
      <w:r>
        <w:rPr>
          <w:b/>
          <w:bCs/>
        </w:rPr>
        <w:t>§ 2</w:t>
      </w:r>
    </w:p>
    <w:p w14:paraId="7C342826" w14:textId="77777777" w:rsidR="0069723B" w:rsidRDefault="0069723B" w:rsidP="00030B11">
      <w:pPr>
        <w:pStyle w:val="Default"/>
        <w:numPr>
          <w:ilvl w:val="6"/>
          <w:numId w:val="11"/>
        </w:numPr>
        <w:spacing w:after="27" w:line="276" w:lineRule="auto"/>
        <w:ind w:left="340" w:hanging="340"/>
        <w:contextualSpacing/>
        <w:jc w:val="both"/>
      </w:pPr>
      <w:r>
        <w:t>Wykonawca ma obowiązek zrealizować przedmiot umowy zgodnie z:</w:t>
      </w:r>
    </w:p>
    <w:p w14:paraId="2D2FDF1E" w14:textId="77777777" w:rsidR="00775169" w:rsidRDefault="00775169" w:rsidP="00775169">
      <w:pPr>
        <w:pStyle w:val="Default"/>
        <w:numPr>
          <w:ilvl w:val="0"/>
          <w:numId w:val="15"/>
        </w:numPr>
        <w:spacing w:after="27" w:line="276" w:lineRule="auto"/>
        <w:contextualSpacing/>
        <w:jc w:val="both"/>
      </w:pPr>
      <w:r>
        <w:t>projektem budowlanym,</w:t>
      </w:r>
    </w:p>
    <w:p w14:paraId="7A52E74E" w14:textId="77777777" w:rsidR="00775169" w:rsidRDefault="00775169" w:rsidP="00775169">
      <w:pPr>
        <w:pStyle w:val="Default"/>
        <w:numPr>
          <w:ilvl w:val="0"/>
          <w:numId w:val="15"/>
        </w:numPr>
        <w:spacing w:after="27" w:line="276" w:lineRule="auto"/>
        <w:contextualSpacing/>
        <w:jc w:val="both"/>
      </w:pPr>
      <w:r>
        <w:t xml:space="preserve">specyfikacją techniczną wykonania i odbioru robót </w:t>
      </w:r>
    </w:p>
    <w:p w14:paraId="3D759F58" w14:textId="0D75C6A9" w:rsidR="0069723B" w:rsidRDefault="0069723B" w:rsidP="00775169">
      <w:pPr>
        <w:pStyle w:val="Default"/>
        <w:numPr>
          <w:ilvl w:val="0"/>
          <w:numId w:val="15"/>
        </w:numPr>
        <w:spacing w:after="27" w:line="276" w:lineRule="auto"/>
        <w:contextualSpacing/>
        <w:jc w:val="both"/>
      </w:pPr>
      <w:r>
        <w:t>ofertą przetargową,</w:t>
      </w:r>
    </w:p>
    <w:p w14:paraId="646EC96F" w14:textId="77777777" w:rsidR="0069723B" w:rsidRDefault="0069723B" w:rsidP="00030B11">
      <w:pPr>
        <w:pStyle w:val="Default"/>
        <w:numPr>
          <w:ilvl w:val="0"/>
          <w:numId w:val="15"/>
        </w:numPr>
        <w:spacing w:after="27" w:line="276" w:lineRule="auto"/>
        <w:contextualSpacing/>
        <w:jc w:val="both"/>
      </w:pPr>
      <w:r>
        <w:t>obowiązującymi przepisami prawa budowlanego i przepisami prawa dotyczącymi wymagań technicznych,</w:t>
      </w:r>
    </w:p>
    <w:p w14:paraId="093298B2" w14:textId="77777777" w:rsidR="0069723B" w:rsidRPr="009B01BB" w:rsidRDefault="0069723B" w:rsidP="00030B11">
      <w:pPr>
        <w:pStyle w:val="Default"/>
        <w:numPr>
          <w:ilvl w:val="0"/>
          <w:numId w:val="15"/>
        </w:numPr>
        <w:spacing w:after="27" w:line="276" w:lineRule="auto"/>
        <w:contextualSpacing/>
        <w:jc w:val="both"/>
      </w:pPr>
      <w:r>
        <w:t>zasadami sztuki budowlanej.</w:t>
      </w:r>
    </w:p>
    <w:p w14:paraId="75189152" w14:textId="77777777" w:rsidR="00C90026" w:rsidRDefault="007E0468" w:rsidP="00030B11">
      <w:pPr>
        <w:pStyle w:val="Default"/>
        <w:numPr>
          <w:ilvl w:val="6"/>
          <w:numId w:val="11"/>
        </w:numPr>
        <w:spacing w:after="27" w:line="276" w:lineRule="auto"/>
        <w:ind w:left="340" w:hanging="340"/>
        <w:contextualSpacing/>
        <w:jc w:val="both"/>
      </w:pPr>
      <w:r w:rsidRPr="009B01BB">
        <w:t xml:space="preserve">Przekazanie </w:t>
      </w:r>
      <w:r w:rsidR="00314AAF">
        <w:t xml:space="preserve">Wykonawcy </w:t>
      </w:r>
      <w:r w:rsidRPr="009B01BB">
        <w:t>terenu budo</w:t>
      </w:r>
      <w:r w:rsidR="00883C0A">
        <w:t xml:space="preserve">wy wraz ze wskazaniem granic </w:t>
      </w:r>
      <w:r w:rsidR="00314AAF">
        <w:t xml:space="preserve">oraz dziennika budowy </w:t>
      </w:r>
      <w:r w:rsidR="00883C0A">
        <w:t xml:space="preserve">nastąpi </w:t>
      </w:r>
      <w:r w:rsidR="00314AAF">
        <w:t>w terminie  5</w:t>
      </w:r>
      <w:r w:rsidR="00883C0A">
        <w:t xml:space="preserve"> </w:t>
      </w:r>
      <w:r w:rsidRPr="009B01BB">
        <w:t xml:space="preserve"> dni od daty podpisania umowy. </w:t>
      </w:r>
    </w:p>
    <w:p w14:paraId="4A8BDA85" w14:textId="77777777" w:rsidR="008F0D64" w:rsidRDefault="008F0D64" w:rsidP="00030B11">
      <w:pPr>
        <w:pStyle w:val="Default"/>
        <w:numPr>
          <w:ilvl w:val="6"/>
          <w:numId w:val="11"/>
        </w:numPr>
        <w:spacing w:after="27" w:line="276" w:lineRule="auto"/>
        <w:ind w:left="340" w:hanging="340"/>
        <w:contextualSpacing/>
        <w:jc w:val="both"/>
      </w:pPr>
      <w:r>
        <w:t>Wykonawca ma obowiązek:</w:t>
      </w:r>
    </w:p>
    <w:p w14:paraId="724AF129" w14:textId="77777777" w:rsidR="008F0D64" w:rsidRDefault="008F0D64" w:rsidP="00030B11">
      <w:pPr>
        <w:pStyle w:val="Default"/>
        <w:numPr>
          <w:ilvl w:val="0"/>
          <w:numId w:val="16"/>
        </w:numPr>
        <w:spacing w:after="27" w:line="276" w:lineRule="auto"/>
        <w:contextualSpacing/>
        <w:jc w:val="both"/>
      </w:pPr>
      <w:r>
        <w:t>zorganizować plac budowy i zabezpieczyć teren budowy przed dostępem osób trzecich wraz ze znajdującymi się na nim obiektami budowlanymi przez cały okres realizacji zadania,</w:t>
      </w:r>
    </w:p>
    <w:p w14:paraId="4012B1B9" w14:textId="77777777" w:rsidR="008F0D64" w:rsidRDefault="008F0D64" w:rsidP="00030B11">
      <w:pPr>
        <w:pStyle w:val="Default"/>
        <w:numPr>
          <w:ilvl w:val="0"/>
          <w:numId w:val="16"/>
        </w:numPr>
        <w:spacing w:after="27" w:line="276" w:lineRule="auto"/>
        <w:contextualSpacing/>
        <w:jc w:val="both"/>
      </w:pPr>
      <w:r>
        <w:t>przestrzegać obowiązujących przepisów bhp i p. poż. na terenie budowy,</w:t>
      </w:r>
    </w:p>
    <w:p w14:paraId="2838DB8D" w14:textId="77777777" w:rsidR="008F0D64" w:rsidRDefault="008F0D64" w:rsidP="00030B11">
      <w:pPr>
        <w:pStyle w:val="Default"/>
        <w:numPr>
          <w:ilvl w:val="0"/>
          <w:numId w:val="16"/>
        </w:numPr>
        <w:spacing w:after="27" w:line="276" w:lineRule="auto"/>
        <w:contextualSpacing/>
        <w:jc w:val="both"/>
      </w:pPr>
      <w:r>
        <w:t>prowadzić dziennik budowy i udostępniać go Zamawiającemu celem dokonania wpisów i potwierdzeń,</w:t>
      </w:r>
      <w:r w:rsidRPr="009B01BB">
        <w:t xml:space="preserve"> </w:t>
      </w:r>
    </w:p>
    <w:p w14:paraId="284B85CB"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8B0E11">
        <w:rPr>
          <w:rFonts w:ascii="Times New Roman" w:hAnsi="Times New Roman" w:cs="Times New Roman"/>
          <w:color w:val="000000"/>
          <w:sz w:val="24"/>
          <w:szCs w:val="24"/>
        </w:rPr>
        <w:t>s</w:t>
      </w:r>
      <w:r>
        <w:rPr>
          <w:rFonts w:ascii="Times New Roman" w:hAnsi="Times New Roman" w:cs="Times New Roman"/>
          <w:color w:val="000000"/>
          <w:sz w:val="24"/>
          <w:szCs w:val="24"/>
        </w:rPr>
        <w:t>porządzania</w:t>
      </w:r>
      <w:r w:rsidRPr="008B0E11">
        <w:rPr>
          <w:rFonts w:ascii="Times New Roman" w:hAnsi="Times New Roman" w:cs="Times New Roman"/>
          <w:color w:val="000000"/>
          <w:sz w:val="24"/>
          <w:szCs w:val="24"/>
        </w:rPr>
        <w:t xml:space="preserve"> wymag</w:t>
      </w:r>
      <w:r>
        <w:rPr>
          <w:rFonts w:ascii="Times New Roman" w:hAnsi="Times New Roman" w:cs="Times New Roman"/>
          <w:color w:val="000000"/>
          <w:sz w:val="24"/>
          <w:szCs w:val="24"/>
        </w:rPr>
        <w:t>anej dokumentacji powykonawczej,</w:t>
      </w:r>
    </w:p>
    <w:p w14:paraId="745880DA"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w:t>
      </w:r>
      <w:r>
        <w:rPr>
          <w:rFonts w:ascii="Times New Roman" w:hAnsi="Times New Roman" w:cs="Times New Roman"/>
          <w:color w:val="000000"/>
          <w:sz w:val="24"/>
          <w:szCs w:val="24"/>
        </w:rPr>
        <w:t>budowywania</w:t>
      </w:r>
      <w:r w:rsidR="00661E80">
        <w:rPr>
          <w:rFonts w:ascii="Times New Roman" w:hAnsi="Times New Roman" w:cs="Times New Roman"/>
          <w:color w:val="000000"/>
          <w:sz w:val="24"/>
          <w:szCs w:val="24"/>
        </w:rPr>
        <w:t xml:space="preserve"> </w:t>
      </w:r>
      <w:r w:rsidR="00406A96">
        <w:rPr>
          <w:rFonts w:ascii="Times New Roman" w:hAnsi="Times New Roman" w:cs="Times New Roman"/>
          <w:color w:val="000000"/>
          <w:sz w:val="24"/>
          <w:szCs w:val="24"/>
        </w:rPr>
        <w:t xml:space="preserve">materiałów posiadających </w:t>
      </w:r>
      <w:r w:rsidRPr="007B3BFA">
        <w:rPr>
          <w:rFonts w:ascii="Times New Roman" w:hAnsi="Times New Roman" w:cs="Times New Roman"/>
          <w:color w:val="000000"/>
          <w:sz w:val="24"/>
          <w:szCs w:val="24"/>
        </w:rPr>
        <w:t>udokumentowane świadectwa dopuszczen</w:t>
      </w:r>
      <w:r>
        <w:rPr>
          <w:rFonts w:ascii="Times New Roman" w:hAnsi="Times New Roman" w:cs="Times New Roman"/>
          <w:color w:val="000000"/>
          <w:sz w:val="24"/>
          <w:szCs w:val="24"/>
        </w:rPr>
        <w:t>ia do stosowania w budownictwie,</w:t>
      </w:r>
      <w:r w:rsidRPr="007B3BFA">
        <w:rPr>
          <w:rFonts w:ascii="Times New Roman" w:hAnsi="Times New Roman" w:cs="Times New Roman"/>
          <w:color w:val="000000"/>
          <w:sz w:val="24"/>
          <w:szCs w:val="24"/>
        </w:rPr>
        <w:t xml:space="preserve"> </w:t>
      </w:r>
    </w:p>
    <w:p w14:paraId="02542FAC" w14:textId="16FAAE61"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udział</w:t>
      </w:r>
      <w:r>
        <w:rPr>
          <w:rFonts w:ascii="Times New Roman" w:hAnsi="Times New Roman" w:cs="Times New Roman"/>
          <w:color w:val="000000"/>
          <w:sz w:val="24"/>
          <w:szCs w:val="24"/>
        </w:rPr>
        <w:t>u</w:t>
      </w:r>
      <w:r w:rsidRPr="007B3BFA">
        <w:rPr>
          <w:rFonts w:ascii="Times New Roman" w:hAnsi="Times New Roman" w:cs="Times New Roman"/>
          <w:color w:val="000000"/>
          <w:sz w:val="24"/>
          <w:szCs w:val="24"/>
        </w:rPr>
        <w:t xml:space="preserve"> w naradach zwołanych przez Zamawi</w:t>
      </w:r>
      <w:r>
        <w:rPr>
          <w:rFonts w:ascii="Times New Roman" w:hAnsi="Times New Roman" w:cs="Times New Roman"/>
          <w:color w:val="000000"/>
          <w:sz w:val="24"/>
          <w:szCs w:val="24"/>
        </w:rPr>
        <w:t>ającego, reagowania</w:t>
      </w:r>
      <w:r w:rsidRPr="007B3BFA">
        <w:rPr>
          <w:rFonts w:ascii="Times New Roman" w:hAnsi="Times New Roman" w:cs="Times New Roman"/>
          <w:color w:val="000000"/>
          <w:sz w:val="24"/>
          <w:szCs w:val="24"/>
        </w:rPr>
        <w:t xml:space="preserve"> na wszelkie </w:t>
      </w:r>
      <w:r>
        <w:rPr>
          <w:rFonts w:ascii="Times New Roman" w:hAnsi="Times New Roman" w:cs="Times New Roman"/>
          <w:color w:val="000000"/>
          <w:sz w:val="24"/>
          <w:szCs w:val="24"/>
        </w:rPr>
        <w:t>dyspozycje ustanowionych p</w:t>
      </w:r>
      <w:r w:rsidRPr="007B3BFA">
        <w:rPr>
          <w:rFonts w:ascii="Times New Roman" w:hAnsi="Times New Roman" w:cs="Times New Roman"/>
          <w:color w:val="000000"/>
          <w:sz w:val="24"/>
          <w:szCs w:val="24"/>
        </w:rPr>
        <w:t>rzedstawicieli Zamaw</w:t>
      </w:r>
      <w:r>
        <w:rPr>
          <w:rFonts w:ascii="Times New Roman" w:hAnsi="Times New Roman" w:cs="Times New Roman"/>
          <w:color w:val="000000"/>
          <w:sz w:val="24"/>
          <w:szCs w:val="24"/>
        </w:rPr>
        <w:t>iającego oraz uczestniczenia</w:t>
      </w:r>
      <w:r w:rsidRPr="007B3BFA">
        <w:rPr>
          <w:rFonts w:ascii="Times New Roman" w:hAnsi="Times New Roman" w:cs="Times New Roman"/>
          <w:color w:val="000000"/>
          <w:sz w:val="24"/>
          <w:szCs w:val="24"/>
        </w:rPr>
        <w:t xml:space="preserve">          </w:t>
      </w:r>
      <w:r w:rsidR="00D07877">
        <w:rPr>
          <w:rFonts w:ascii="Times New Roman" w:hAnsi="Times New Roman" w:cs="Times New Roman"/>
          <w:color w:val="000000"/>
          <w:sz w:val="24"/>
          <w:szCs w:val="24"/>
        </w:rPr>
        <w:br/>
      </w:r>
      <w:r w:rsidRPr="007B3BF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odbiorach robót,</w:t>
      </w:r>
    </w:p>
    <w:p w14:paraId="72B5925A"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w:t>
      </w:r>
      <w:r>
        <w:rPr>
          <w:rFonts w:ascii="Times New Roman" w:hAnsi="Times New Roman" w:cs="Times New Roman"/>
          <w:color w:val="000000"/>
          <w:sz w:val="24"/>
          <w:szCs w:val="24"/>
        </w:rPr>
        <w:t>ykonywania</w:t>
      </w:r>
      <w:r w:rsidRPr="007B3BFA">
        <w:rPr>
          <w:rFonts w:ascii="Times New Roman" w:hAnsi="Times New Roman" w:cs="Times New Roman"/>
          <w:color w:val="000000"/>
          <w:sz w:val="24"/>
          <w:szCs w:val="24"/>
        </w:rPr>
        <w:t xml:space="preserve"> obowiązków gwaranta</w:t>
      </w:r>
      <w:r>
        <w:rPr>
          <w:rFonts w:ascii="Times New Roman" w:hAnsi="Times New Roman" w:cs="Times New Roman"/>
          <w:color w:val="000000"/>
          <w:sz w:val="24"/>
          <w:szCs w:val="24"/>
        </w:rPr>
        <w:t xml:space="preserve"> w okresie uzgodnionym w umowie,</w:t>
      </w:r>
    </w:p>
    <w:p w14:paraId="3ABC81BB"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wobec Zamawiającego pełnej odpowiedzialności za realizację przedmiotu </w:t>
      </w:r>
      <w:r>
        <w:rPr>
          <w:rFonts w:ascii="Times New Roman" w:hAnsi="Times New Roman" w:cs="Times New Roman"/>
          <w:color w:val="000000"/>
          <w:sz w:val="24"/>
          <w:szCs w:val="24"/>
        </w:rPr>
        <w:t>umowy,</w:t>
      </w:r>
    </w:p>
    <w:p w14:paraId="6CC9B73A" w14:textId="2A007E54"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skutków prawnych oraz finansowych za istotne zmiany dokonane               </w:t>
      </w:r>
      <w:r w:rsidR="00D07877">
        <w:rPr>
          <w:rFonts w:ascii="Times New Roman" w:hAnsi="Times New Roman" w:cs="Times New Roman"/>
          <w:color w:val="000000"/>
          <w:sz w:val="24"/>
          <w:szCs w:val="24"/>
        </w:rPr>
        <w:br/>
      </w:r>
      <w:r w:rsidRPr="007B3BFA">
        <w:rPr>
          <w:rFonts w:ascii="Times New Roman" w:hAnsi="Times New Roman" w:cs="Times New Roman"/>
          <w:color w:val="000000"/>
          <w:sz w:val="24"/>
          <w:szCs w:val="24"/>
        </w:rPr>
        <w:t>z własnej inicjatywy w trakcie realizacji inwe</w:t>
      </w:r>
      <w:r>
        <w:rPr>
          <w:rFonts w:ascii="Times New Roman" w:hAnsi="Times New Roman" w:cs="Times New Roman"/>
          <w:color w:val="000000"/>
          <w:sz w:val="24"/>
          <w:szCs w:val="24"/>
        </w:rPr>
        <w:t>stycji, bez zgody Zamawiającego,</w:t>
      </w:r>
    </w:p>
    <w:p w14:paraId="1187132D"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we własnym zakresie w ramach wynagrodzenia zabezpieczyć</w:t>
      </w:r>
      <w:r>
        <w:rPr>
          <w:rFonts w:ascii="Times New Roman" w:hAnsi="Times New Roman" w:cs="Times New Roman"/>
          <w:color w:val="000000"/>
          <w:sz w:val="24"/>
          <w:szCs w:val="24"/>
        </w:rPr>
        <w:t xml:space="preserve"> </w:t>
      </w:r>
      <w:r w:rsidRPr="007B3BFA">
        <w:rPr>
          <w:rFonts w:ascii="Times New Roman" w:hAnsi="Times New Roman" w:cs="Times New Roman"/>
          <w:color w:val="000000"/>
          <w:sz w:val="24"/>
          <w:szCs w:val="24"/>
        </w:rPr>
        <w:t>i oznakować prowadzone roboty, dbać o stan techniczny i prawidłowość oznakowania przez cały</w:t>
      </w:r>
      <w:r>
        <w:rPr>
          <w:rFonts w:ascii="Times New Roman" w:hAnsi="Times New Roman" w:cs="Times New Roman"/>
          <w:color w:val="000000"/>
          <w:sz w:val="24"/>
          <w:szCs w:val="24"/>
        </w:rPr>
        <w:t xml:space="preserve"> czas realizacji zadania,</w:t>
      </w:r>
    </w:p>
    <w:p w14:paraId="05F7566E" w14:textId="77777777" w:rsidR="008F0D64" w:rsidRP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ponoszenia odpowiedzialności</w:t>
      </w:r>
      <w:r w:rsidRPr="007B3BFA">
        <w:rPr>
          <w:rFonts w:ascii="Times New Roman" w:hAnsi="Times New Roman" w:cs="Times New Roman"/>
          <w:color w:val="000000"/>
          <w:sz w:val="24"/>
          <w:szCs w:val="24"/>
        </w:rPr>
        <w:t xml:space="preserve"> względem Zamawiającego i osób trzecich za szkody powstałe na skutek nienależytego wykonywania, bądź niewykonania </w:t>
      </w:r>
      <w:r>
        <w:rPr>
          <w:rFonts w:ascii="Times New Roman" w:hAnsi="Times New Roman" w:cs="Times New Roman"/>
          <w:color w:val="000000"/>
          <w:sz w:val="24"/>
          <w:szCs w:val="24"/>
        </w:rPr>
        <w:t>przedmiotu umowy.</w:t>
      </w:r>
    </w:p>
    <w:p w14:paraId="7CBB6C76" w14:textId="77777777" w:rsidR="000B0B4A" w:rsidRDefault="000B0B4A"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3</w:t>
      </w:r>
    </w:p>
    <w:p w14:paraId="3D3CD50B" w14:textId="77777777" w:rsidR="00C33DC8"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w zakresie wykonania robót budowlanych zobowiązuje się kompleksowo wykonać przedmiot umowy z materiałów własnych</w:t>
      </w:r>
      <w:r>
        <w:rPr>
          <w:rFonts w:ascii="Times New Roman" w:hAnsi="Times New Roman" w:cs="Times New Roman"/>
          <w:color w:val="000000"/>
          <w:sz w:val="24"/>
          <w:szCs w:val="24"/>
        </w:rPr>
        <w:t xml:space="preserve"> i fabrycznie nowych</w:t>
      </w:r>
      <w:r w:rsidRPr="000B0B4A">
        <w:rPr>
          <w:rFonts w:ascii="Times New Roman" w:hAnsi="Times New Roman" w:cs="Times New Roman"/>
          <w:color w:val="000000"/>
          <w:sz w:val="24"/>
          <w:szCs w:val="24"/>
        </w:rPr>
        <w:t xml:space="preserve"> oraz przekazać Zamawiającemu przedmiot umowy protokołem odbioru końcowego.</w:t>
      </w:r>
    </w:p>
    <w:p w14:paraId="61C5C94E" w14:textId="77777777" w:rsidR="00C33DC8" w:rsidRPr="00015B78"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15B78">
        <w:rPr>
          <w:rFonts w:ascii="Times New Roman" w:eastAsia="Times New Roman" w:hAnsi="Times New Roman" w:cs="Times New Roman"/>
          <w:color w:val="000000"/>
          <w:sz w:val="24"/>
        </w:rPr>
        <w:t>Materiały użyte do wykonania przedmiotu umowy, o których mowa w ust. 1, powinny odpowiadać, co do jakości wymagani</w:t>
      </w:r>
      <w:r>
        <w:rPr>
          <w:rFonts w:ascii="Times New Roman" w:eastAsia="Times New Roman" w:hAnsi="Times New Roman" w:cs="Times New Roman"/>
          <w:color w:val="000000"/>
          <w:sz w:val="24"/>
        </w:rPr>
        <w:t>om określonym rozporządzeniem Parlamentu Europejskiego i Rady (UE) Nr 305/2011 z dnia 9 marca 2011 r. ustanawiającego zharmonizowane warunki wprowadzenia do obrotu wyrobów budowlanych i uchylającego dyrektywę Rady 89/106/EWG (Dz. Urz. UE L 88 z 04.04.2011, str. 5 z późn. zm.) oraz ustawą z dnia 16 kwietnia 2004 r. o wyrobach budowlanych (t.j. Dz. U. z 2020 r. poz. 215 z późn. zm.).</w:t>
      </w:r>
    </w:p>
    <w:p w14:paraId="7BC8AC05" w14:textId="77777777" w:rsidR="00C33DC8" w:rsidRPr="000B0B4A"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będzie przeprowadzać badania materiałów oraz robót zgodnie z zasadami</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 xml:space="preserve">kontroli jakości materiałów i robót określonymi </w:t>
      </w:r>
      <w:r>
        <w:rPr>
          <w:rFonts w:ascii="Times New Roman" w:hAnsi="Times New Roman" w:cs="Times New Roman"/>
          <w:color w:val="000000"/>
          <w:sz w:val="24"/>
          <w:szCs w:val="24"/>
        </w:rPr>
        <w:t>w</w:t>
      </w:r>
      <w:r w:rsidRPr="000B0B4A">
        <w:rPr>
          <w:rFonts w:ascii="Times New Roman" w:hAnsi="Times New Roman" w:cs="Times New Roman"/>
          <w:color w:val="000000"/>
          <w:sz w:val="24"/>
          <w:szCs w:val="24"/>
        </w:rPr>
        <w:t xml:space="preserve"> specyfikacjach technicznych wykonania i odbioru robót.</w:t>
      </w:r>
    </w:p>
    <w:p w14:paraId="5C7C313A" w14:textId="146AA2D4" w:rsidR="00C33DC8" w:rsidRPr="00C33DC8"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Wykonawcę obciążają wszelkie obowiązki i koszty wynikające z przepisów ustawy</w:t>
      </w:r>
      <w:r>
        <w:rPr>
          <w:rFonts w:ascii="Times New Roman" w:hAnsi="Times New Roman" w:cs="Times New Roman"/>
          <w:color w:val="000000"/>
          <w:sz w:val="24"/>
          <w:szCs w:val="24"/>
        </w:rPr>
        <w:t xml:space="preserve"> </w:t>
      </w:r>
      <w:r w:rsidR="003B5FEB">
        <w:rPr>
          <w:rFonts w:ascii="Times New Roman" w:hAnsi="Times New Roman" w:cs="Times New Roman"/>
          <w:color w:val="000000"/>
          <w:sz w:val="24"/>
          <w:szCs w:val="24"/>
        </w:rPr>
        <w:br/>
      </w:r>
      <w:r>
        <w:rPr>
          <w:rFonts w:ascii="Times New Roman" w:hAnsi="Times New Roman" w:cs="Times New Roman"/>
          <w:color w:val="000000"/>
          <w:sz w:val="24"/>
          <w:szCs w:val="24"/>
        </w:rPr>
        <w:t xml:space="preserve">o </w:t>
      </w:r>
      <w:r w:rsidRPr="000B0B4A">
        <w:rPr>
          <w:rFonts w:ascii="Times New Roman" w:hAnsi="Times New Roman" w:cs="Times New Roman"/>
          <w:color w:val="000000"/>
          <w:sz w:val="24"/>
          <w:szCs w:val="24"/>
        </w:rPr>
        <w:t>odpadach w ramach wynagrodzenia za wykonanie całości przedmiotu zamówienia.</w:t>
      </w:r>
      <w:r>
        <w:rPr>
          <w:rFonts w:ascii="Times New Roman" w:hAnsi="Times New Roman" w:cs="Times New Roman"/>
          <w:color w:val="000000"/>
          <w:sz w:val="24"/>
          <w:szCs w:val="24"/>
        </w:rPr>
        <w:t xml:space="preserve"> Odpady powstałe w związku z realizacją umowy winny być na koszt Wykonawcy usunięte poza teren budowy i zutylizowane zgodnie z przepisami ustawy z dnia 14 grudnia 2012 r. o odpadach (Dz. U. z 2021 r. poz. 779 z późn. zm.) oraz ustawy o utrzymaniu czystości i porządku w gminach (t.j. Dz. U. z 2021 r. poz. 888 z późn. zm.).</w:t>
      </w:r>
    </w:p>
    <w:p w14:paraId="23797030" w14:textId="77777777" w:rsid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Teren budowy po zakończeniu robót Wykonawca zobowiązany jest w ramach</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wynagrodzenia za wykonanie całości przedmiotu zamówienia uporządkować</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i przywrócić do</w:t>
      </w:r>
      <w:r w:rsidR="00190F90">
        <w:rPr>
          <w:rFonts w:ascii="Times New Roman" w:hAnsi="Times New Roman" w:cs="Times New Roman"/>
          <w:color w:val="000000"/>
          <w:sz w:val="24"/>
          <w:szCs w:val="24"/>
        </w:rPr>
        <w:t xml:space="preserve"> stanu przed wejściem na roboty.</w:t>
      </w:r>
    </w:p>
    <w:p w14:paraId="04D1AD6B" w14:textId="77777777" w:rsidR="000B0B4A" w:rsidRP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Ewentualne szkody powstałe podczas prac budowlanych Wykonawca zobowiązany jest</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na własny koszt naprawić i przywrócić do stanu przed przejęciem placu budowy.</w:t>
      </w:r>
    </w:p>
    <w:p w14:paraId="7AF69C63" w14:textId="77777777" w:rsidR="007E0468" w:rsidRDefault="000B0B4A" w:rsidP="00B81BFA">
      <w:pPr>
        <w:pStyle w:val="Default"/>
        <w:spacing w:line="276" w:lineRule="auto"/>
        <w:contextualSpacing/>
        <w:jc w:val="center"/>
        <w:rPr>
          <w:b/>
        </w:rPr>
      </w:pPr>
      <w:r w:rsidRPr="000B0B4A">
        <w:rPr>
          <w:b/>
        </w:rPr>
        <w:t>§ 4</w:t>
      </w:r>
    </w:p>
    <w:p w14:paraId="61DA7CD8" w14:textId="77777777" w:rsidR="006F236E" w:rsidRDefault="00190F90" w:rsidP="00030B11">
      <w:pPr>
        <w:pStyle w:val="Akapitzlist"/>
        <w:numPr>
          <w:ilvl w:val="6"/>
          <w:numId w:val="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Ustala się następujące terminy realizacji umowy:</w:t>
      </w:r>
    </w:p>
    <w:p w14:paraId="15F4667A" w14:textId="77777777" w:rsidR="006F236E" w:rsidRPr="00026C75" w:rsidRDefault="006F236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sidRPr="00026C75">
        <w:rPr>
          <w:rFonts w:ascii="Times New Roman" w:hAnsi="Times New Roman" w:cs="Times New Roman"/>
          <w:color w:val="000000"/>
          <w:sz w:val="24"/>
          <w:szCs w:val="24"/>
        </w:rPr>
        <w:t>rozp</w:t>
      </w:r>
      <w:r w:rsidR="0052042E">
        <w:rPr>
          <w:rFonts w:ascii="Times New Roman" w:hAnsi="Times New Roman" w:cs="Times New Roman"/>
          <w:color w:val="000000"/>
          <w:sz w:val="24"/>
          <w:szCs w:val="24"/>
        </w:rPr>
        <w:t>oczęcia robót  –  w terminie</w:t>
      </w:r>
      <w:r w:rsidR="008F0D64" w:rsidRPr="00026C75">
        <w:rPr>
          <w:rFonts w:ascii="Times New Roman" w:hAnsi="Times New Roman" w:cs="Times New Roman"/>
          <w:color w:val="000000"/>
          <w:sz w:val="24"/>
          <w:szCs w:val="24"/>
        </w:rPr>
        <w:t xml:space="preserve"> 5 dni od daty podpisania umowy</w:t>
      </w:r>
      <w:r w:rsidR="00026C75">
        <w:rPr>
          <w:rFonts w:ascii="Times New Roman" w:hAnsi="Times New Roman" w:cs="Times New Roman"/>
          <w:color w:val="000000"/>
          <w:sz w:val="24"/>
          <w:szCs w:val="24"/>
        </w:rPr>
        <w:t>,</w:t>
      </w:r>
    </w:p>
    <w:p w14:paraId="5C0C2166" w14:textId="355794D4" w:rsidR="006F236E" w:rsidRDefault="0052042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zakończenia realizacji </w:t>
      </w:r>
      <w:r w:rsidR="00836407">
        <w:rPr>
          <w:rFonts w:ascii="Times New Roman" w:hAnsi="Times New Roman" w:cs="Times New Roman"/>
          <w:color w:val="000000"/>
          <w:sz w:val="24"/>
          <w:szCs w:val="24"/>
        </w:rPr>
        <w:t>przedmiotu umowy</w:t>
      </w:r>
      <w:r w:rsidR="002D440F">
        <w:rPr>
          <w:rFonts w:ascii="Times New Roman" w:hAnsi="Times New Roman" w:cs="Times New Roman"/>
          <w:color w:val="000000"/>
          <w:sz w:val="24"/>
          <w:szCs w:val="24"/>
        </w:rPr>
        <w:t xml:space="preserve"> - w terminie </w:t>
      </w:r>
      <w:r w:rsidR="00775169">
        <w:rPr>
          <w:rFonts w:ascii="Times New Roman" w:hAnsi="Times New Roman" w:cs="Times New Roman"/>
          <w:color w:val="000000"/>
          <w:sz w:val="24"/>
          <w:szCs w:val="24"/>
        </w:rPr>
        <w:t>6</w:t>
      </w:r>
      <w:r w:rsidR="00CB5653">
        <w:rPr>
          <w:rFonts w:ascii="Times New Roman" w:hAnsi="Times New Roman" w:cs="Times New Roman"/>
          <w:color w:val="000000"/>
          <w:sz w:val="24"/>
          <w:szCs w:val="24"/>
        </w:rPr>
        <w:t xml:space="preserve"> miesięcy</w:t>
      </w:r>
      <w:r w:rsidR="00836407">
        <w:rPr>
          <w:rFonts w:ascii="Times New Roman" w:hAnsi="Times New Roman" w:cs="Times New Roman"/>
          <w:color w:val="000000"/>
          <w:sz w:val="24"/>
          <w:szCs w:val="24"/>
        </w:rPr>
        <w:t xml:space="preserve"> od dnia zawarcia umowy.</w:t>
      </w:r>
      <w:r w:rsidR="00661E80">
        <w:rPr>
          <w:rFonts w:ascii="Times New Roman" w:hAnsi="Times New Roman" w:cs="Times New Roman"/>
          <w:color w:val="000000"/>
          <w:sz w:val="24"/>
          <w:szCs w:val="24"/>
        </w:rPr>
        <w:t xml:space="preserve"> </w:t>
      </w:r>
    </w:p>
    <w:p w14:paraId="586A200B"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 fakt potwierdzający dotrzymanie terminu, o którym mowa w ust. 1 uważane będzie spisanie protokołu ko</w:t>
      </w:r>
      <w:r w:rsidR="00836407">
        <w:rPr>
          <w:rFonts w:ascii="Times New Roman" w:hAnsi="Times New Roman" w:cs="Times New Roman"/>
          <w:color w:val="000000"/>
          <w:sz w:val="24"/>
          <w:szCs w:val="24"/>
        </w:rPr>
        <w:t>ńcowego odbioru przedmiotu umowy.</w:t>
      </w:r>
    </w:p>
    <w:p w14:paraId="7A5C259A"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Zamawiający w terminie 7 dni od dnia otrzymania od Wykonawcy zgłoszenia gotowości</w:t>
      </w:r>
      <w:r w:rsidR="00245373" w:rsidRPr="005370EB">
        <w:rPr>
          <w:rFonts w:ascii="Times New Roman" w:hAnsi="Times New Roman" w:cs="Times New Roman"/>
          <w:color w:val="000000"/>
          <w:sz w:val="24"/>
          <w:szCs w:val="24"/>
        </w:rPr>
        <w:t xml:space="preserve"> </w:t>
      </w:r>
      <w:r w:rsidRPr="005370EB">
        <w:rPr>
          <w:rFonts w:ascii="Times New Roman" w:hAnsi="Times New Roman" w:cs="Times New Roman"/>
          <w:color w:val="000000"/>
          <w:sz w:val="24"/>
          <w:szCs w:val="24"/>
        </w:rPr>
        <w:t>do odbioru przedmiotu umowy, przystąpi do odbioru i sporządzi przy udziale Wykonawcy</w:t>
      </w:r>
    </w:p>
    <w:p w14:paraId="3C1B7C75" w14:textId="77777777" w:rsidR="00DA56B1" w:rsidRDefault="006F236E" w:rsidP="00B81BFA">
      <w:pPr>
        <w:autoSpaceDE w:val="0"/>
        <w:autoSpaceDN w:val="0"/>
        <w:adjustRightInd w:val="0"/>
        <w:spacing w:after="0"/>
        <w:ind w:left="397"/>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protokół odbioru końcowego robót. Termin g</w:t>
      </w:r>
      <w:r w:rsidR="005370EB">
        <w:rPr>
          <w:rFonts w:ascii="Times New Roman" w:hAnsi="Times New Roman" w:cs="Times New Roman"/>
          <w:color w:val="000000"/>
          <w:sz w:val="24"/>
          <w:szCs w:val="24"/>
        </w:rPr>
        <w:t>otowości do odbioru musi zostać</w:t>
      </w:r>
      <w:r w:rsidR="009122BA">
        <w:rPr>
          <w:rFonts w:ascii="Times New Roman" w:hAnsi="Times New Roman" w:cs="Times New Roman"/>
          <w:color w:val="000000"/>
          <w:sz w:val="24"/>
          <w:szCs w:val="24"/>
        </w:rPr>
        <w:t xml:space="preserve">   </w:t>
      </w:r>
      <w:r w:rsidR="001949B0">
        <w:rPr>
          <w:rFonts w:ascii="Times New Roman" w:hAnsi="Times New Roman" w:cs="Times New Roman"/>
          <w:color w:val="000000"/>
          <w:sz w:val="24"/>
          <w:szCs w:val="24"/>
        </w:rPr>
        <w:t xml:space="preserve"> potwierdzony </w:t>
      </w:r>
      <w:r w:rsidR="00026C75">
        <w:rPr>
          <w:rFonts w:ascii="Times New Roman" w:hAnsi="Times New Roman" w:cs="Times New Roman"/>
          <w:color w:val="000000"/>
          <w:sz w:val="24"/>
          <w:szCs w:val="24"/>
        </w:rPr>
        <w:t>przez inspektora n</w:t>
      </w:r>
      <w:r w:rsidR="001949B0" w:rsidRPr="00EA4000">
        <w:rPr>
          <w:rFonts w:ascii="Times New Roman" w:hAnsi="Times New Roman" w:cs="Times New Roman"/>
          <w:color w:val="000000"/>
          <w:sz w:val="24"/>
          <w:szCs w:val="24"/>
        </w:rPr>
        <w:t>ad</w:t>
      </w:r>
      <w:r w:rsidR="00026C75">
        <w:rPr>
          <w:rFonts w:ascii="Times New Roman" w:hAnsi="Times New Roman" w:cs="Times New Roman"/>
          <w:color w:val="000000"/>
          <w:sz w:val="24"/>
          <w:szCs w:val="24"/>
        </w:rPr>
        <w:t>zoru zapisem w dzienniku budowy.</w:t>
      </w:r>
    </w:p>
    <w:p w14:paraId="0582638F" w14:textId="77777777" w:rsidR="00026C75" w:rsidRDefault="00026C75"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325D2B">
        <w:rPr>
          <w:rFonts w:ascii="Times New Roman" w:hAnsi="Times New Roman" w:cs="Times New Roman"/>
          <w:color w:val="000000"/>
          <w:sz w:val="24"/>
          <w:szCs w:val="24"/>
        </w:rPr>
        <w:t xml:space="preserve">Termin zakończenia określony w ust. 1 niniejszego paragrafu może ulec zmianie               </w:t>
      </w:r>
      <w:r w:rsidR="00104133">
        <w:rPr>
          <w:rFonts w:ascii="Times New Roman" w:hAnsi="Times New Roman" w:cs="Times New Roman"/>
          <w:color w:val="000000"/>
          <w:sz w:val="24"/>
          <w:szCs w:val="24"/>
        </w:rPr>
        <w:t>odpowiednio co na</w:t>
      </w:r>
      <w:r w:rsidR="00FF3898">
        <w:rPr>
          <w:rFonts w:ascii="Times New Roman" w:hAnsi="Times New Roman" w:cs="Times New Roman"/>
          <w:color w:val="000000"/>
          <w:sz w:val="24"/>
          <w:szCs w:val="24"/>
        </w:rPr>
        <w:t>jmniej o okres trwania przyczyn</w:t>
      </w:r>
      <w:r w:rsidR="00104133">
        <w:rPr>
          <w:rFonts w:ascii="Times New Roman" w:hAnsi="Times New Roman" w:cs="Times New Roman"/>
          <w:color w:val="000000"/>
          <w:sz w:val="24"/>
          <w:szCs w:val="24"/>
        </w:rPr>
        <w:t xml:space="preserve">, </w:t>
      </w:r>
      <w:r w:rsidRPr="00325D2B">
        <w:rPr>
          <w:rFonts w:ascii="Times New Roman" w:hAnsi="Times New Roman" w:cs="Times New Roman"/>
          <w:color w:val="000000"/>
          <w:sz w:val="24"/>
          <w:szCs w:val="24"/>
        </w:rPr>
        <w:t>w przypadku wyst</w:t>
      </w:r>
      <w:r w:rsidR="00104133">
        <w:rPr>
          <w:rFonts w:ascii="Times New Roman" w:hAnsi="Times New Roman" w:cs="Times New Roman"/>
          <w:color w:val="000000"/>
          <w:sz w:val="24"/>
          <w:szCs w:val="24"/>
        </w:rPr>
        <w:t xml:space="preserve">ąpienia opóźnień wynikających z: </w:t>
      </w:r>
    </w:p>
    <w:p w14:paraId="76320A43" w14:textId="77777777" w:rsidR="00104133" w:rsidRDefault="00104133">
      <w:pPr>
        <w:pStyle w:val="Akapitzlist"/>
        <w:numPr>
          <w:ilvl w:val="0"/>
          <w:numId w:val="40"/>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przestojów i opóźnień zawinionych przez Zamawiającego;</w:t>
      </w:r>
    </w:p>
    <w:p w14:paraId="78C097B5" w14:textId="77777777" w:rsidR="007C263F" w:rsidRDefault="007C263F">
      <w:pPr>
        <w:pStyle w:val="Akapitzlist"/>
        <w:numPr>
          <w:ilvl w:val="0"/>
          <w:numId w:val="40"/>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jeżeli wystąpi brak możliwości wykonywania robót z powodu nie dopuszczania do ich wykonywania przez uprawniony organ lub nakazania ich wstrzymania przez uprawniony organ , z przyczyn niezależnych od Wykonawcy, działania siły wyższej (np. klęski żywiołowe) mającego bezpośredni wpływ na terminowość wykonywania robót;</w:t>
      </w:r>
    </w:p>
    <w:p w14:paraId="0F890633" w14:textId="344FC29E" w:rsidR="00FF3898" w:rsidRDefault="007C263F">
      <w:pPr>
        <w:pStyle w:val="Akapitzlist"/>
        <w:numPr>
          <w:ilvl w:val="0"/>
          <w:numId w:val="40"/>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powodu przerwy w wykonaniu robót budowlanych spowodowanej wyjątkowo niesprzyjającymi warunkami atmosferycznymi</w:t>
      </w:r>
      <w:r w:rsidR="007F15AD">
        <w:rPr>
          <w:rFonts w:ascii="Times New Roman" w:hAnsi="Times New Roman" w:cs="Times New Roman"/>
          <w:color w:val="000000"/>
          <w:sz w:val="24"/>
          <w:szCs w:val="24"/>
        </w:rPr>
        <w:t xml:space="preserve"> (odbiegającymi od naturalnie występujących w danej porze roku) uniemożliwiającymi prowadzenie robót, </w:t>
      </w:r>
      <w:r w:rsidR="003B5FEB">
        <w:rPr>
          <w:rFonts w:ascii="Times New Roman" w:hAnsi="Times New Roman" w:cs="Times New Roman"/>
          <w:color w:val="000000"/>
          <w:sz w:val="24"/>
          <w:szCs w:val="24"/>
        </w:rPr>
        <w:br/>
      </w:r>
      <w:r w:rsidR="007F15AD">
        <w:rPr>
          <w:rFonts w:ascii="Times New Roman" w:hAnsi="Times New Roman" w:cs="Times New Roman"/>
          <w:color w:val="000000"/>
          <w:sz w:val="24"/>
          <w:szCs w:val="24"/>
        </w:rPr>
        <w:t>w szczególności mogących spowodować niszczenie robót lub powodujących konieczność ich wstrzymania ze względu na konieczność zachowania wymogów technologii określonych w dokumentac</w:t>
      </w:r>
      <w:r w:rsidR="00AC3777">
        <w:rPr>
          <w:rFonts w:ascii="Times New Roman" w:hAnsi="Times New Roman" w:cs="Times New Roman"/>
          <w:color w:val="000000"/>
          <w:sz w:val="24"/>
          <w:szCs w:val="24"/>
        </w:rPr>
        <w:t>ji projektowej lub Specyfikacjach technicznych wykonania i odbioru robót budowlanych takich jak temperatura, wilgotność, inne</w:t>
      </w:r>
      <w:r w:rsidR="00FF3898">
        <w:rPr>
          <w:rFonts w:ascii="Times New Roman" w:hAnsi="Times New Roman" w:cs="Times New Roman"/>
          <w:color w:val="000000"/>
          <w:sz w:val="24"/>
          <w:szCs w:val="24"/>
        </w:rPr>
        <w:t>. Fakt ten musi b</w:t>
      </w:r>
      <w:r w:rsidR="00A543D6">
        <w:rPr>
          <w:rFonts w:ascii="Times New Roman" w:hAnsi="Times New Roman" w:cs="Times New Roman"/>
          <w:color w:val="000000"/>
          <w:sz w:val="24"/>
          <w:szCs w:val="24"/>
        </w:rPr>
        <w:t>yć potwierdzony pisemnie przez i</w:t>
      </w:r>
      <w:r w:rsidR="00FF3898">
        <w:rPr>
          <w:rFonts w:ascii="Times New Roman" w:hAnsi="Times New Roman" w:cs="Times New Roman"/>
          <w:color w:val="000000"/>
          <w:sz w:val="24"/>
          <w:szCs w:val="24"/>
        </w:rPr>
        <w:t>nspektora nadzoru;</w:t>
      </w:r>
    </w:p>
    <w:p w14:paraId="16BF875B" w14:textId="77777777" w:rsidR="00FF3898" w:rsidRDefault="00FF3898">
      <w:pPr>
        <w:pStyle w:val="Akapitzlist"/>
        <w:numPr>
          <w:ilvl w:val="0"/>
          <w:numId w:val="40"/>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związane z wykopaliskami, znaleziskami archeologicznymi, niewybuchami, niewypałami uniemożliwiającymi wykonanie robót, w zakresie niezbędnym do wykonania lub należytego wykonania umowy, związane z koniecznością ich usunięcia z terenu budowy;</w:t>
      </w:r>
    </w:p>
    <w:p w14:paraId="58D5F2B1" w14:textId="77777777" w:rsidR="00104133" w:rsidRPr="00325D2B" w:rsidRDefault="00FF3898">
      <w:pPr>
        <w:pStyle w:val="Akapitzlist"/>
        <w:numPr>
          <w:ilvl w:val="0"/>
          <w:numId w:val="40"/>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 wymienionych w § 15 ust. 2 umowy.</w:t>
      </w:r>
      <w:r w:rsidR="007C263F">
        <w:rPr>
          <w:rFonts w:ascii="Times New Roman" w:hAnsi="Times New Roman" w:cs="Times New Roman"/>
          <w:color w:val="000000"/>
          <w:sz w:val="24"/>
          <w:szCs w:val="24"/>
        </w:rPr>
        <w:t xml:space="preserve">   </w:t>
      </w:r>
    </w:p>
    <w:p w14:paraId="22CC4546" w14:textId="3DAEAC0E" w:rsid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w:t>
      </w:r>
      <w:r w:rsidR="00026C75" w:rsidRPr="00D54CDD">
        <w:rPr>
          <w:rFonts w:ascii="Times New Roman" w:hAnsi="Times New Roman" w:cs="Times New Roman"/>
          <w:color w:val="000000"/>
          <w:sz w:val="24"/>
          <w:szCs w:val="24"/>
        </w:rPr>
        <w:t>, o których mowa w ust. 4 muszą być odnotowane w dzienniku</w:t>
      </w:r>
      <w:r w:rsidR="00707208">
        <w:rPr>
          <w:rFonts w:ascii="Times New Roman" w:hAnsi="Times New Roman" w:cs="Times New Roman"/>
          <w:color w:val="000000"/>
          <w:sz w:val="24"/>
          <w:szCs w:val="24"/>
        </w:rPr>
        <w:t xml:space="preserve"> budowy oraz </w:t>
      </w:r>
      <w:r w:rsidR="00026C75" w:rsidRPr="00D54CDD">
        <w:rPr>
          <w:rFonts w:ascii="Times New Roman" w:hAnsi="Times New Roman" w:cs="Times New Roman"/>
          <w:color w:val="000000"/>
          <w:sz w:val="24"/>
          <w:szCs w:val="24"/>
        </w:rPr>
        <w:t>udokumentowane stosownymi protokołami podpisanymi przez kierownika budowy</w:t>
      </w:r>
      <w:r w:rsidR="00707208">
        <w:rPr>
          <w:rFonts w:ascii="Times New Roman" w:hAnsi="Times New Roman" w:cs="Times New Roman"/>
          <w:color w:val="000000"/>
          <w:sz w:val="24"/>
          <w:szCs w:val="24"/>
        </w:rPr>
        <w:t xml:space="preserve"> </w:t>
      </w:r>
      <w:r w:rsidR="003B5FEB">
        <w:rPr>
          <w:rFonts w:ascii="Times New Roman" w:hAnsi="Times New Roman" w:cs="Times New Roman"/>
          <w:color w:val="000000"/>
          <w:sz w:val="24"/>
          <w:szCs w:val="24"/>
        </w:rPr>
        <w:br/>
      </w:r>
      <w:r w:rsidR="00707208">
        <w:rPr>
          <w:rFonts w:ascii="Times New Roman" w:hAnsi="Times New Roman" w:cs="Times New Roman"/>
          <w:color w:val="000000"/>
          <w:sz w:val="24"/>
          <w:szCs w:val="24"/>
        </w:rPr>
        <w:t>i inspektora nadzoru oraz</w:t>
      </w:r>
      <w:r w:rsidR="00026C75" w:rsidRPr="00D54CDD">
        <w:rPr>
          <w:rFonts w:ascii="Times New Roman" w:hAnsi="Times New Roman" w:cs="Times New Roman"/>
          <w:color w:val="000000"/>
          <w:sz w:val="24"/>
          <w:szCs w:val="24"/>
        </w:rPr>
        <w:t xml:space="preserve"> zaakceptowane przez Zamawiającego.</w:t>
      </w:r>
    </w:p>
    <w:p w14:paraId="118A4129" w14:textId="77777777" w:rsidR="00026C75" w:rsidRP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przedstawionych </w:t>
      </w:r>
      <w:r w:rsidR="00707208">
        <w:rPr>
          <w:rFonts w:ascii="Times New Roman" w:hAnsi="Times New Roman" w:cs="Times New Roman"/>
          <w:color w:val="000000"/>
          <w:sz w:val="24"/>
          <w:szCs w:val="24"/>
        </w:rPr>
        <w:t xml:space="preserve">w ust. 4 </w:t>
      </w:r>
      <w:r w:rsidR="00026C75" w:rsidRPr="00D54CDD">
        <w:rPr>
          <w:rFonts w:ascii="Times New Roman" w:hAnsi="Times New Roman" w:cs="Times New Roman"/>
          <w:color w:val="000000"/>
          <w:sz w:val="24"/>
          <w:szCs w:val="24"/>
        </w:rPr>
        <w:t>przypadkach</w:t>
      </w:r>
      <w:r w:rsidR="00707208">
        <w:rPr>
          <w:rFonts w:ascii="Times New Roman" w:hAnsi="Times New Roman" w:cs="Times New Roman"/>
          <w:color w:val="000000"/>
          <w:sz w:val="24"/>
          <w:szCs w:val="24"/>
        </w:rPr>
        <w:t xml:space="preserve"> wystąpienia opóźnień</w:t>
      </w:r>
      <w:r>
        <w:rPr>
          <w:rFonts w:ascii="Times New Roman" w:hAnsi="Times New Roman" w:cs="Times New Roman"/>
          <w:color w:val="000000"/>
          <w:sz w:val="24"/>
          <w:szCs w:val="24"/>
        </w:rPr>
        <w:t xml:space="preserve"> </w:t>
      </w:r>
      <w:r w:rsidR="00026C75" w:rsidRPr="00D54CDD">
        <w:rPr>
          <w:rFonts w:ascii="Times New Roman" w:hAnsi="Times New Roman" w:cs="Times New Roman"/>
          <w:color w:val="000000"/>
          <w:sz w:val="24"/>
          <w:szCs w:val="24"/>
        </w:rPr>
        <w:t>strony ustalą nowe</w:t>
      </w:r>
      <w:r w:rsidR="00026C75" w:rsidRPr="00675A28">
        <w:rPr>
          <w:rFonts w:ascii="Times New Roman" w:hAnsi="Times New Roman" w:cs="Times New Roman"/>
          <w:color w:val="000000"/>
          <w:sz w:val="24"/>
          <w:szCs w:val="24"/>
        </w:rPr>
        <w:t xml:space="preserve"> terminy, z tym że maksymalny okres przesunięcia terminu zakończenia realizacji przedmiotu umowy równy będzie okresowi przerwy lub postoju.</w:t>
      </w:r>
    </w:p>
    <w:p w14:paraId="7FF2743E" w14:textId="77777777" w:rsidR="006F236E" w:rsidRDefault="001949B0"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5</w:t>
      </w:r>
    </w:p>
    <w:p w14:paraId="13627120" w14:textId="77777777" w:rsidR="005F1076" w:rsidRPr="00CA444E"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1. Wynagrodzenie kosztorysowe za wykonanie całości przedmiotu zamówienia wynosi:</w:t>
      </w:r>
    </w:p>
    <w:p w14:paraId="429AA32E"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b/>
          <w:bCs/>
          <w:color w:val="000000"/>
          <w:sz w:val="24"/>
          <w:szCs w:val="24"/>
        </w:rPr>
      </w:pPr>
      <w:r w:rsidRPr="00EA4000">
        <w:rPr>
          <w:rFonts w:ascii="Times New Roman" w:hAnsi="Times New Roman" w:cs="Times New Roman"/>
          <w:b/>
          <w:bCs/>
          <w:color w:val="000000"/>
          <w:sz w:val="24"/>
          <w:szCs w:val="24"/>
        </w:rPr>
        <w:t>brutto: …………………………………………………………………</w:t>
      </w:r>
      <w:r>
        <w:rPr>
          <w:rFonts w:ascii="Times New Roman" w:hAnsi="Times New Roman" w:cs="Times New Roman"/>
          <w:b/>
          <w:bCs/>
          <w:color w:val="000000"/>
          <w:sz w:val="24"/>
          <w:szCs w:val="24"/>
        </w:rPr>
        <w:t>…</w:t>
      </w:r>
      <w:r w:rsidRPr="00EA4000">
        <w:rPr>
          <w:rFonts w:ascii="Times New Roman" w:hAnsi="Times New Roman" w:cs="Times New Roman"/>
          <w:b/>
          <w:bCs/>
          <w:color w:val="000000"/>
          <w:sz w:val="24"/>
          <w:szCs w:val="24"/>
        </w:rPr>
        <w:t>zł</w:t>
      </w:r>
    </w:p>
    <w:p w14:paraId="4172EB49" w14:textId="77777777" w:rsidR="005F1076" w:rsidRPr="00EC279A" w:rsidRDefault="005F1076" w:rsidP="005F1076">
      <w:pPr>
        <w:autoSpaceDE w:val="0"/>
        <w:autoSpaceDN w:val="0"/>
        <w:adjustRightInd w:val="0"/>
        <w:spacing w:after="0"/>
        <w:ind w:firstLine="340"/>
        <w:contextualSpacing/>
        <w:jc w:val="both"/>
        <w:rPr>
          <w:rFonts w:ascii="Times New Roman" w:hAnsi="Times New Roman" w:cs="Times New Roman"/>
          <w:iCs/>
          <w:color w:val="000000"/>
          <w:sz w:val="24"/>
          <w:szCs w:val="24"/>
        </w:rPr>
      </w:pPr>
      <w:r w:rsidRPr="00EC279A">
        <w:rPr>
          <w:rFonts w:ascii="Times New Roman" w:hAnsi="Times New Roman" w:cs="Times New Roman"/>
          <w:iCs/>
          <w:color w:val="000000"/>
          <w:sz w:val="24"/>
          <w:szCs w:val="24"/>
        </w:rPr>
        <w:t>słownie: .....................................................................................................</w:t>
      </w:r>
      <w:r>
        <w:rPr>
          <w:rFonts w:ascii="Times New Roman" w:hAnsi="Times New Roman" w:cs="Times New Roman"/>
          <w:iCs/>
          <w:color w:val="000000"/>
          <w:sz w:val="24"/>
          <w:szCs w:val="24"/>
        </w:rPr>
        <w:t>.</w:t>
      </w:r>
      <w:r w:rsidRPr="00EC279A">
        <w:rPr>
          <w:rFonts w:ascii="Times New Roman" w:hAnsi="Times New Roman" w:cs="Times New Roman"/>
          <w:iCs/>
          <w:color w:val="000000"/>
          <w:sz w:val="24"/>
          <w:szCs w:val="24"/>
        </w:rPr>
        <w:t xml:space="preserve"> zł</w:t>
      </w:r>
    </w:p>
    <w:p w14:paraId="70B9259C" w14:textId="77777777" w:rsidR="005F1076" w:rsidRPr="00EC279A" w:rsidRDefault="005F1076" w:rsidP="005F1076">
      <w:pPr>
        <w:autoSpaceDE w:val="0"/>
        <w:autoSpaceDN w:val="0"/>
        <w:adjustRightInd w:val="0"/>
        <w:spacing w:after="0"/>
        <w:ind w:firstLine="340"/>
        <w:contextualSpacing/>
        <w:jc w:val="both"/>
        <w:rPr>
          <w:rFonts w:ascii="Times New Roman" w:hAnsi="Times New Roman" w:cs="Times New Roman"/>
          <w:iCs/>
          <w:color w:val="000000"/>
          <w:sz w:val="24"/>
          <w:szCs w:val="24"/>
        </w:rPr>
      </w:pPr>
      <w:r w:rsidRPr="00EC279A">
        <w:rPr>
          <w:rFonts w:ascii="Times New Roman" w:hAnsi="Times New Roman" w:cs="Times New Roman"/>
          <w:iCs/>
          <w:color w:val="000000"/>
          <w:sz w:val="24"/>
          <w:szCs w:val="24"/>
        </w:rPr>
        <w:t>netto</w:t>
      </w:r>
      <w:r>
        <w:rPr>
          <w:rFonts w:ascii="Times New Roman" w:hAnsi="Times New Roman" w:cs="Times New Roman"/>
          <w:iCs/>
          <w:color w:val="000000"/>
          <w:sz w:val="24"/>
          <w:szCs w:val="24"/>
        </w:rPr>
        <w:t xml:space="preserve">: ……………………………………………………………………. </w:t>
      </w:r>
      <w:r w:rsidRPr="00EC279A">
        <w:rPr>
          <w:rFonts w:ascii="Times New Roman" w:hAnsi="Times New Roman" w:cs="Times New Roman"/>
          <w:iCs/>
          <w:color w:val="000000"/>
          <w:sz w:val="24"/>
          <w:szCs w:val="24"/>
        </w:rPr>
        <w:t xml:space="preserve"> zł</w:t>
      </w:r>
    </w:p>
    <w:p w14:paraId="09E4C690"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słownie ................................................................................................... ... zł</w:t>
      </w:r>
    </w:p>
    <w:p w14:paraId="28A24394"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Pr="00EA4000">
        <w:rPr>
          <w:rFonts w:ascii="Times New Roman" w:hAnsi="Times New Roman" w:cs="Times New Roman"/>
          <w:color w:val="000000"/>
          <w:sz w:val="24"/>
          <w:szCs w:val="24"/>
        </w:rPr>
        <w:t>artość robót została wyliczona w oparciu o następującą bazę cenowo</w:t>
      </w: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kosztorysową:</w:t>
      </w:r>
    </w:p>
    <w:p w14:paraId="74074041"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roboczogodzina ..………. ……..zł/godz.</w:t>
      </w:r>
    </w:p>
    <w:p w14:paraId="5539065B"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narzut kosztów ogólnych od robocizny i sprzętu ………………. %</w:t>
      </w:r>
    </w:p>
    <w:p w14:paraId="07B5BDEF"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narzut kosztów zakupu ……………… %</w:t>
      </w:r>
    </w:p>
    <w:p w14:paraId="62442A60" w14:textId="77777777" w:rsidR="005F1076"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narzut zysku do robocizny i kosztów ogólnych ……………….. %</w:t>
      </w:r>
      <w:r>
        <w:rPr>
          <w:rFonts w:ascii="Times New Roman" w:hAnsi="Times New Roman" w:cs="Times New Roman"/>
          <w:color w:val="000000"/>
          <w:sz w:val="24"/>
          <w:szCs w:val="24"/>
        </w:rPr>
        <w:t>.</w:t>
      </w:r>
    </w:p>
    <w:p w14:paraId="6C1A99B0" w14:textId="77777777" w:rsidR="005F1076"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E94DB2">
        <w:rPr>
          <w:rFonts w:ascii="Times New Roman" w:hAnsi="Times New Roman" w:cs="Times New Roman"/>
          <w:color w:val="000000"/>
          <w:sz w:val="24"/>
          <w:szCs w:val="24"/>
        </w:rPr>
        <w:t>Kwota brutto zawiera podatek od towarów i usług stawka podatku VAT 23 % wg</w:t>
      </w:r>
    </w:p>
    <w:p w14:paraId="5386D598" w14:textId="77777777" w:rsidR="005F1076"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sidRPr="00E94DB2">
        <w:rPr>
          <w:rFonts w:ascii="Times New Roman" w:hAnsi="Times New Roman" w:cs="Times New Roman"/>
          <w:color w:val="000000"/>
          <w:sz w:val="24"/>
          <w:szCs w:val="24"/>
        </w:rPr>
        <w:t>przepisów obowiązujących w dniu zawarcia umowy.</w:t>
      </w:r>
    </w:p>
    <w:p w14:paraId="76BD0E58" w14:textId="77777777" w:rsidR="005F1076" w:rsidRPr="00FB57D1" w:rsidRDefault="005F1076">
      <w:pPr>
        <w:pStyle w:val="Akapitzlist"/>
        <w:numPr>
          <w:ilvl w:val="6"/>
          <w:numId w:val="46"/>
        </w:numPr>
        <w:autoSpaceDE w:val="0"/>
        <w:autoSpaceDN w:val="0"/>
        <w:adjustRightInd w:val="0"/>
        <w:spacing w:after="0"/>
        <w:ind w:left="340" w:hanging="340"/>
        <w:jc w:val="both"/>
        <w:rPr>
          <w:rFonts w:ascii="Times New Roman" w:hAnsi="Times New Roman" w:cs="Times New Roman"/>
          <w:color w:val="000000"/>
          <w:sz w:val="24"/>
          <w:szCs w:val="24"/>
        </w:rPr>
      </w:pPr>
      <w:r w:rsidRPr="00FB57D1">
        <w:rPr>
          <w:rFonts w:ascii="Times New Roman" w:hAnsi="Times New Roman" w:cs="Times New Roman"/>
          <w:color w:val="000000"/>
          <w:sz w:val="24"/>
          <w:szCs w:val="24"/>
        </w:rPr>
        <w:t>Wartość całkowita przedmiotu umowy nie będzie waloryzowana w okresie realizacji umowy.</w:t>
      </w:r>
    </w:p>
    <w:p w14:paraId="4DDC35E9" w14:textId="77777777" w:rsidR="005F1076" w:rsidRPr="00EA4000"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EA40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W przypadku zmiany przez władzę ustawodawczą określonej procentowej stawki podatku</w:t>
      </w:r>
    </w:p>
    <w:p w14:paraId="140D13DF" w14:textId="77777777" w:rsidR="005F1076"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 xml:space="preserve">VAT, kwota brutto wynagrodzenia zostanie aneksem </w:t>
      </w:r>
      <w:r>
        <w:rPr>
          <w:rFonts w:ascii="Times New Roman" w:hAnsi="Times New Roman" w:cs="Times New Roman"/>
          <w:color w:val="000000"/>
          <w:sz w:val="24"/>
          <w:szCs w:val="24"/>
        </w:rPr>
        <w:t xml:space="preserve">do niniejszej  umowy  odpowiednio     </w:t>
      </w:r>
    </w:p>
    <w:p w14:paraId="54C01EE3" w14:textId="77777777" w:rsidR="005F1076"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dostosowana.</w:t>
      </w:r>
    </w:p>
    <w:p w14:paraId="696DD23D" w14:textId="77777777" w:rsidR="005F1076" w:rsidRPr="002F264D" w:rsidRDefault="005F1076" w:rsidP="002F264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sidRPr="00010790">
        <w:rPr>
          <w:rFonts w:ascii="Times New Roman" w:hAnsi="Times New Roman" w:cs="Times New Roman"/>
          <w:sz w:val="24"/>
          <w:szCs w:val="24"/>
        </w:rPr>
        <w:t>Wynagrodzenie ustalone w ust. 1 niniejszego paragrafu obejm</w:t>
      </w:r>
      <w:r>
        <w:rPr>
          <w:rFonts w:ascii="Times New Roman" w:hAnsi="Times New Roman" w:cs="Times New Roman"/>
          <w:sz w:val="24"/>
          <w:szCs w:val="24"/>
        </w:rPr>
        <w:t xml:space="preserve">uje wszystkie koszty związane </w:t>
      </w:r>
      <w:r w:rsidRPr="00010790">
        <w:rPr>
          <w:rFonts w:ascii="Times New Roman" w:hAnsi="Times New Roman" w:cs="Times New Roman"/>
          <w:sz w:val="24"/>
          <w:szCs w:val="24"/>
        </w:rPr>
        <w:t xml:space="preserve">z wykonaniem przedmiotu zamówienia, w tym m.in.: koszty wszystkich robót  </w:t>
      </w:r>
      <w:r w:rsidRPr="00010790">
        <w:rPr>
          <w:rFonts w:ascii="Times New Roman" w:hAnsi="Times New Roman" w:cs="Times New Roman"/>
          <w:sz w:val="24"/>
          <w:szCs w:val="24"/>
        </w:rPr>
        <w:lastRenderedPageBreak/>
        <w:t xml:space="preserve">przygotowawczych, porządkowych, projektu </w:t>
      </w:r>
      <w:r>
        <w:rPr>
          <w:rFonts w:ascii="Times New Roman" w:hAnsi="Times New Roman" w:cs="Times New Roman"/>
          <w:sz w:val="24"/>
          <w:szCs w:val="24"/>
        </w:rPr>
        <w:t xml:space="preserve">tymczasowej </w:t>
      </w:r>
      <w:r w:rsidRPr="00010790">
        <w:rPr>
          <w:rFonts w:ascii="Times New Roman" w:hAnsi="Times New Roman" w:cs="Times New Roman"/>
          <w:sz w:val="24"/>
          <w:szCs w:val="24"/>
        </w:rPr>
        <w:t>organizacji</w:t>
      </w:r>
      <w:r>
        <w:rPr>
          <w:rFonts w:ascii="Times New Roman" w:hAnsi="Times New Roman" w:cs="Times New Roman"/>
          <w:sz w:val="24"/>
          <w:szCs w:val="24"/>
        </w:rPr>
        <w:t xml:space="preserve"> ruchu drogowego na czas robót, koszty organizacji</w:t>
      </w:r>
      <w:r w:rsidRPr="00010790">
        <w:rPr>
          <w:rFonts w:ascii="Times New Roman" w:hAnsi="Times New Roman" w:cs="Times New Roman"/>
          <w:sz w:val="24"/>
          <w:szCs w:val="24"/>
        </w:rPr>
        <w:t xml:space="preserve"> placu budowy wraz z jego  późniejszą likwidacją, wszystkie koszty utrzymania budowy i zaplecza budowy, wywozu odpadów, obsługi geodezyjnej</w:t>
      </w:r>
      <w:r w:rsidR="002D440F">
        <w:rPr>
          <w:rFonts w:ascii="Times New Roman" w:hAnsi="Times New Roman" w:cs="Times New Roman"/>
          <w:sz w:val="24"/>
          <w:szCs w:val="24"/>
        </w:rPr>
        <w:t xml:space="preserve"> i geodezyjnej inwentaryzacji powykonawczej</w:t>
      </w:r>
      <w:r w:rsidRPr="00010790">
        <w:rPr>
          <w:rFonts w:ascii="Times New Roman" w:hAnsi="Times New Roman" w:cs="Times New Roman"/>
          <w:sz w:val="24"/>
          <w:szCs w:val="24"/>
        </w:rPr>
        <w:t xml:space="preserve">, koszty związane z odbiorami wykonanych robót, koszt wykonania dokumentacji powykonawczej, koszt ewentualnych ekspertyz oraz inne koszty wynikające z umowy i jej załączników. </w:t>
      </w:r>
    </w:p>
    <w:p w14:paraId="35275DF4" w14:textId="67F26BE1" w:rsidR="002F264D" w:rsidRDefault="002F264D" w:rsidP="002F264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jest zobowiązany przedłożyć, wraz z rozliczeniem należnego mu wynagrodzenia, oświadczenia Podwykonawców i dalszych Podwykonawców </w:t>
      </w:r>
      <w:r w:rsidR="003B5FEB">
        <w:rPr>
          <w:rFonts w:ascii="Times New Roman" w:hAnsi="Times New Roman" w:cs="Times New Roman"/>
          <w:color w:val="000000"/>
          <w:sz w:val="24"/>
          <w:szCs w:val="24"/>
        </w:rPr>
        <w:br/>
      </w:r>
      <w:r>
        <w:rPr>
          <w:rFonts w:ascii="Times New Roman" w:hAnsi="Times New Roman" w:cs="Times New Roman"/>
          <w:color w:val="000000"/>
          <w:sz w:val="24"/>
          <w:szCs w:val="24"/>
        </w:rPr>
        <w:t xml:space="preserve">o uregulowaniu względem nich wszystkich należności lub dowody dotyczące zapłaty wynagrodzenia Podwykonawcom i dalszym Podwykonawcom, dotyczące ich należności.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w:t>
      </w:r>
      <w:r w:rsidR="003B5FEB">
        <w:rPr>
          <w:rFonts w:ascii="Times New Roman" w:hAnsi="Times New Roman" w:cs="Times New Roman"/>
          <w:color w:val="000000"/>
          <w:sz w:val="24"/>
          <w:szCs w:val="24"/>
        </w:rPr>
        <w:br/>
      </w:r>
      <w:r>
        <w:rPr>
          <w:rFonts w:ascii="Times New Roman" w:hAnsi="Times New Roman" w:cs="Times New Roman"/>
          <w:color w:val="000000"/>
          <w:sz w:val="24"/>
          <w:szCs w:val="24"/>
        </w:rPr>
        <w:t>o podwykonawstwo.</w:t>
      </w:r>
    </w:p>
    <w:p w14:paraId="424C33C8" w14:textId="77777777" w:rsidR="002F264D" w:rsidRPr="002F264D" w:rsidRDefault="002F264D" w:rsidP="002F264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Przedłożenie dokumentów, o których mowa w ust. 6 jest warunkiem zapłaty Wykonawcy należnego wynagrodzenia. Zamawiający może wstrzymać zapłatę całości lub części wynagrodzenia Wykonawcy do czasu przedłożenia tych dokumentów.  </w:t>
      </w:r>
    </w:p>
    <w:p w14:paraId="006B46D8" w14:textId="77777777" w:rsidR="005F1076" w:rsidRDefault="005F1076" w:rsidP="005F1076">
      <w:pPr>
        <w:pStyle w:val="Default"/>
        <w:numPr>
          <w:ilvl w:val="1"/>
          <w:numId w:val="14"/>
        </w:numPr>
        <w:spacing w:line="276" w:lineRule="auto"/>
        <w:ind w:left="340" w:hanging="340"/>
        <w:contextualSpacing/>
        <w:jc w:val="both"/>
      </w:pPr>
      <w:r w:rsidRPr="00EF7896">
        <w:t xml:space="preserve">Rozliczenie robót nastąpi w oparciu o jedną fakturę </w:t>
      </w:r>
      <w:r>
        <w:t>końcową wystawioną po wykonaniu całego zakresu robót objętego niniejszą umową. Podstawą do jej wystawienia jest obustronnie podpisany przez strony protokół końcowy odbioru robót bez wad.</w:t>
      </w:r>
    </w:p>
    <w:p w14:paraId="2E896F03" w14:textId="309AEF9A" w:rsidR="005F1076" w:rsidRDefault="005F1076" w:rsidP="002F264D">
      <w:pPr>
        <w:pStyle w:val="Default"/>
        <w:numPr>
          <w:ilvl w:val="1"/>
          <w:numId w:val="14"/>
        </w:numPr>
        <w:spacing w:line="276" w:lineRule="auto"/>
        <w:ind w:left="340" w:hanging="340"/>
        <w:contextualSpacing/>
        <w:jc w:val="both"/>
      </w:pPr>
      <w:r>
        <w:t xml:space="preserve">Zapłata wynagrodzenia nastąpi na podstawie wystawionej faktury na konto Wykonawcy Nr ………………………………………………………… z rachunkiem VAT zgłoszonym do Białej Listy Podatników VAT pod rygorem niezapłacenia faktury lub na inne konto bankowe zgłoszone do wykazu Białej Listy Podatników VAT  w terminie  </w:t>
      </w:r>
      <w:r w:rsidR="00151255">
        <w:t>3</w:t>
      </w:r>
      <w:r w:rsidR="00862376">
        <w:t>0</w:t>
      </w:r>
      <w:r>
        <w:t xml:space="preserve"> dni od daty otrzymania przez Zamawiającego prawidłowo wystawionej faktury VAT.</w:t>
      </w:r>
    </w:p>
    <w:p w14:paraId="71E77541" w14:textId="77777777" w:rsidR="00B16D77" w:rsidRPr="00165329" w:rsidRDefault="00B16D77" w:rsidP="00B16D77">
      <w:pPr>
        <w:pStyle w:val="Akapitzlist"/>
        <w:autoSpaceDE w:val="0"/>
        <w:autoSpaceDN w:val="0"/>
        <w:adjustRightInd w:val="0"/>
        <w:spacing w:after="0"/>
        <w:ind w:left="340"/>
        <w:jc w:val="center"/>
        <w:rPr>
          <w:rFonts w:ascii="Times New Roman" w:hAnsi="Times New Roman" w:cs="Times New Roman"/>
          <w:sz w:val="24"/>
          <w:szCs w:val="24"/>
        </w:rPr>
      </w:pPr>
      <w:r w:rsidRPr="00165329">
        <w:rPr>
          <w:rFonts w:ascii="Times New Roman" w:hAnsi="Times New Roman" w:cs="Times New Roman"/>
          <w:sz w:val="24"/>
          <w:szCs w:val="24"/>
        </w:rPr>
        <w:t>§ 6</w:t>
      </w:r>
    </w:p>
    <w:p w14:paraId="578A239E" w14:textId="77777777" w:rsidR="00B16D77" w:rsidRPr="00165329" w:rsidRDefault="00B16D77">
      <w:pPr>
        <w:pStyle w:val="Akapitzlist"/>
        <w:numPr>
          <w:ilvl w:val="0"/>
          <w:numId w:val="52"/>
        </w:numPr>
        <w:autoSpaceDE w:val="0"/>
        <w:autoSpaceDN w:val="0"/>
        <w:adjustRightInd w:val="0"/>
        <w:spacing w:after="0"/>
        <w:ind w:left="340" w:hanging="340"/>
        <w:jc w:val="both"/>
        <w:rPr>
          <w:rFonts w:ascii="Times New Roman" w:hAnsi="Times New Roman" w:cs="Times New Roman"/>
          <w:sz w:val="24"/>
          <w:szCs w:val="24"/>
        </w:rPr>
      </w:pPr>
      <w:r w:rsidRPr="00165329">
        <w:rPr>
          <w:rFonts w:ascii="Times New Roman" w:hAnsi="Times New Roman" w:cs="Times New Roman"/>
          <w:sz w:val="24"/>
          <w:szCs w:val="24"/>
        </w:rPr>
        <w:t xml:space="preserve">Wypłata wynagrodzenia, o którym mowa w § 5 ust. 1 niniejszej umowy nastąpi po dokonaniu przez Zamawiającego Odbioru końcowego robót, o którym mowa                     </w:t>
      </w:r>
      <w:r>
        <w:rPr>
          <w:rFonts w:ascii="Times New Roman" w:hAnsi="Times New Roman" w:cs="Times New Roman"/>
          <w:sz w:val="24"/>
          <w:szCs w:val="24"/>
        </w:rPr>
        <w:br/>
      </w:r>
      <w:r w:rsidRPr="00165329">
        <w:rPr>
          <w:rFonts w:ascii="Times New Roman" w:hAnsi="Times New Roman" w:cs="Times New Roman"/>
          <w:sz w:val="24"/>
          <w:szCs w:val="24"/>
        </w:rPr>
        <w:t>w § 7 niniejszej umowy po wykonaniu całości Przedmiotu umowy z uwzględnieniem ust.2.</w:t>
      </w:r>
    </w:p>
    <w:p w14:paraId="6985388A" w14:textId="0DC599D5" w:rsidR="00B16D77" w:rsidRPr="00165329" w:rsidRDefault="00B16D77">
      <w:pPr>
        <w:pStyle w:val="Akapitzlist"/>
        <w:numPr>
          <w:ilvl w:val="0"/>
          <w:numId w:val="52"/>
        </w:numPr>
        <w:autoSpaceDE w:val="0"/>
        <w:autoSpaceDN w:val="0"/>
        <w:adjustRightInd w:val="0"/>
        <w:spacing w:after="0"/>
        <w:ind w:left="340" w:hanging="340"/>
        <w:jc w:val="both"/>
        <w:rPr>
          <w:rFonts w:ascii="Times New Roman" w:hAnsi="Times New Roman" w:cs="Times New Roman"/>
          <w:sz w:val="24"/>
          <w:szCs w:val="24"/>
        </w:rPr>
      </w:pPr>
      <w:r w:rsidRPr="00165329">
        <w:rPr>
          <w:rFonts w:ascii="Times New Roman" w:hAnsi="Times New Roman" w:cs="Times New Roman"/>
          <w:b/>
          <w:bCs/>
          <w:sz w:val="24"/>
          <w:szCs w:val="24"/>
        </w:rPr>
        <w:t xml:space="preserve">Wykonawca wystąpi niezwłocznie po zawarciu niniejszej umowy o udzielenie zaliczki    na realizację Przedmiotu umowy w wysokości </w:t>
      </w:r>
      <w:r>
        <w:rPr>
          <w:rFonts w:ascii="Times New Roman" w:hAnsi="Times New Roman" w:cs="Times New Roman"/>
          <w:b/>
          <w:bCs/>
          <w:sz w:val="24"/>
          <w:szCs w:val="24"/>
        </w:rPr>
        <w:t>2</w:t>
      </w:r>
      <w:r w:rsidRPr="00165329">
        <w:rPr>
          <w:rFonts w:ascii="Times New Roman" w:hAnsi="Times New Roman" w:cs="Times New Roman"/>
          <w:b/>
          <w:bCs/>
          <w:sz w:val="24"/>
          <w:szCs w:val="24"/>
        </w:rPr>
        <w:t xml:space="preserve">% wynagrodzenia, o którym mowa   w § 5 ust. 1 niniejszej umowy. Warunkiem udzielenia zaliczki jest doręczenie przez Wykonawcę Zamawiającemu faktury zaliczkowej (można proforma) wraz </w:t>
      </w:r>
      <w:r>
        <w:rPr>
          <w:rFonts w:ascii="Times New Roman" w:hAnsi="Times New Roman" w:cs="Times New Roman"/>
          <w:b/>
          <w:bCs/>
          <w:sz w:val="24"/>
          <w:szCs w:val="24"/>
        </w:rPr>
        <w:br/>
      </w:r>
      <w:r w:rsidRPr="00165329">
        <w:rPr>
          <w:rFonts w:ascii="Times New Roman" w:hAnsi="Times New Roman" w:cs="Times New Roman"/>
          <w:b/>
          <w:bCs/>
          <w:sz w:val="24"/>
          <w:szCs w:val="24"/>
        </w:rPr>
        <w:t>z zabezpieczeniem zwrotu zaliczki, o którym mowa w ust. 3. Wypłata zaliczki nastąpi     w terminie 10 dni od dnia otrzymania przez Zamawiającego faktury i zabezpieczenia zwrotu zaliczki.</w:t>
      </w:r>
    </w:p>
    <w:p w14:paraId="36D705A9" w14:textId="77777777" w:rsidR="00B16D77" w:rsidRPr="00165329" w:rsidRDefault="00B16D77">
      <w:pPr>
        <w:pStyle w:val="Akapitzlist"/>
        <w:numPr>
          <w:ilvl w:val="0"/>
          <w:numId w:val="52"/>
        </w:numPr>
        <w:autoSpaceDE w:val="0"/>
        <w:autoSpaceDN w:val="0"/>
        <w:adjustRightInd w:val="0"/>
        <w:spacing w:after="0"/>
        <w:ind w:left="340" w:hanging="340"/>
        <w:jc w:val="both"/>
        <w:rPr>
          <w:rFonts w:ascii="Times New Roman" w:hAnsi="Times New Roman" w:cs="Times New Roman"/>
          <w:sz w:val="24"/>
          <w:szCs w:val="24"/>
        </w:rPr>
      </w:pPr>
      <w:r w:rsidRPr="00165329">
        <w:rPr>
          <w:rFonts w:ascii="Times New Roman" w:hAnsi="Times New Roman" w:cs="Times New Roman"/>
          <w:sz w:val="24"/>
          <w:szCs w:val="24"/>
        </w:rPr>
        <w:t xml:space="preserve">Zabezpieczenie zaliczki może być wnoszone w jednej lub kilku formach określonych          </w:t>
      </w:r>
      <w:r>
        <w:rPr>
          <w:rFonts w:ascii="Times New Roman" w:hAnsi="Times New Roman" w:cs="Times New Roman"/>
          <w:sz w:val="24"/>
          <w:szCs w:val="24"/>
        </w:rPr>
        <w:br/>
      </w:r>
      <w:r w:rsidRPr="00165329">
        <w:rPr>
          <w:rFonts w:ascii="Times New Roman" w:hAnsi="Times New Roman" w:cs="Times New Roman"/>
          <w:sz w:val="24"/>
          <w:szCs w:val="24"/>
        </w:rPr>
        <w:t>w art. 442 ust. 3 pkt 1-4 Pzp.</w:t>
      </w:r>
    </w:p>
    <w:p w14:paraId="72010413" w14:textId="77777777" w:rsidR="00B16D77" w:rsidRPr="00165329" w:rsidRDefault="00B16D77">
      <w:pPr>
        <w:pStyle w:val="Akapitzlist"/>
        <w:numPr>
          <w:ilvl w:val="0"/>
          <w:numId w:val="52"/>
        </w:numPr>
        <w:autoSpaceDE w:val="0"/>
        <w:autoSpaceDN w:val="0"/>
        <w:adjustRightInd w:val="0"/>
        <w:spacing w:after="0"/>
        <w:ind w:left="340" w:hanging="340"/>
        <w:jc w:val="both"/>
        <w:rPr>
          <w:rFonts w:ascii="Times New Roman" w:hAnsi="Times New Roman" w:cs="Times New Roman"/>
          <w:sz w:val="24"/>
          <w:szCs w:val="24"/>
        </w:rPr>
      </w:pPr>
      <w:r w:rsidRPr="00165329">
        <w:rPr>
          <w:rFonts w:ascii="Times New Roman" w:hAnsi="Times New Roman" w:cs="Times New Roman"/>
          <w:sz w:val="24"/>
          <w:szCs w:val="24"/>
        </w:rPr>
        <w:t>W trakcie wykonywania niniejszej umowy Wykonawca może zmieniać formę zabezpieczenia zaliczki na jedną lub kilka form z wymienionych w ust. 3 pod warunkiem zachowania ciągłości jej zabezpieczenia i bez zmniejszenia jej wartości.</w:t>
      </w:r>
    </w:p>
    <w:p w14:paraId="2C064B62" w14:textId="77777777" w:rsidR="00B16D77" w:rsidRPr="00165329" w:rsidRDefault="00B16D77">
      <w:pPr>
        <w:pStyle w:val="Akapitzlist"/>
        <w:numPr>
          <w:ilvl w:val="0"/>
          <w:numId w:val="52"/>
        </w:numPr>
        <w:autoSpaceDE w:val="0"/>
        <w:autoSpaceDN w:val="0"/>
        <w:adjustRightInd w:val="0"/>
        <w:spacing w:after="0"/>
        <w:ind w:left="340" w:hanging="340"/>
        <w:jc w:val="both"/>
        <w:rPr>
          <w:rFonts w:ascii="Times New Roman" w:hAnsi="Times New Roman" w:cs="Times New Roman"/>
          <w:sz w:val="24"/>
          <w:szCs w:val="24"/>
        </w:rPr>
      </w:pPr>
      <w:r w:rsidRPr="00165329">
        <w:rPr>
          <w:rFonts w:ascii="Times New Roman" w:hAnsi="Times New Roman" w:cs="Times New Roman"/>
          <w:sz w:val="24"/>
          <w:szCs w:val="24"/>
        </w:rPr>
        <w:lastRenderedPageBreak/>
        <w:t>Gwarancje bankowe lub ubezpieczeniowe przekazane na poczet zabezpieczenia zaliczki będą bezwarunkowe i płatne na pierwsze żądanie Zamawiającego. Wykonawca zapewni, że gwarancje będą ważne i wykonalne, aż do rozliczenia zaliczki.</w:t>
      </w:r>
    </w:p>
    <w:p w14:paraId="0886B975" w14:textId="77777777" w:rsidR="00B16D77" w:rsidRPr="00165329" w:rsidRDefault="00B16D77">
      <w:pPr>
        <w:pStyle w:val="Akapitzlist"/>
        <w:numPr>
          <w:ilvl w:val="0"/>
          <w:numId w:val="52"/>
        </w:numPr>
        <w:autoSpaceDE w:val="0"/>
        <w:autoSpaceDN w:val="0"/>
        <w:adjustRightInd w:val="0"/>
        <w:spacing w:after="0"/>
        <w:ind w:left="340" w:hanging="340"/>
        <w:jc w:val="both"/>
        <w:rPr>
          <w:rFonts w:ascii="Times New Roman" w:hAnsi="Times New Roman" w:cs="Times New Roman"/>
          <w:sz w:val="24"/>
          <w:szCs w:val="24"/>
        </w:rPr>
      </w:pPr>
      <w:r w:rsidRPr="00165329">
        <w:rPr>
          <w:rFonts w:ascii="Times New Roman" w:hAnsi="Times New Roman" w:cs="Times New Roman"/>
          <w:sz w:val="24"/>
          <w:szCs w:val="24"/>
        </w:rPr>
        <w:t>Jeżeli w warunkach przedłożonego przez Wykonawcę zabezpieczenia zaliczki podana jest data jego wygaśnięcia, a Wykonawca na 30 dni roboczych przed tą datą nie wniesie przedłużenia zabezpieczenia zaliczki, Zamawiający jest uprawniony do zrealizowania zabezpieczenia, a z uzyskanych z tego tytułu środków do ustanowienia zabezpieczenia zaliczki. Tego rodzaju zabezpieczenie Zamawiający przechowuje na oprocentowanym rachunku bankowym i zwraca w terminie 14 dni roboczych po ostatecznym rozliczeniu zaliczki wraz z odsetkami wynikającymi z umowy rachunku bankowego, na którym było ono przechowywane, pomniejszone o koszt prowadzenia tego rachunku oraz prowizji bankowej za przelew pieniędzy na rachunek bankowy Wykonawcy.</w:t>
      </w:r>
    </w:p>
    <w:p w14:paraId="33858297" w14:textId="77777777" w:rsidR="00B16D77" w:rsidRPr="00165329" w:rsidRDefault="00B16D77">
      <w:pPr>
        <w:pStyle w:val="Akapitzlist"/>
        <w:numPr>
          <w:ilvl w:val="0"/>
          <w:numId w:val="52"/>
        </w:numPr>
        <w:autoSpaceDE w:val="0"/>
        <w:autoSpaceDN w:val="0"/>
        <w:adjustRightInd w:val="0"/>
        <w:spacing w:after="0"/>
        <w:ind w:left="340" w:hanging="340"/>
        <w:jc w:val="both"/>
        <w:rPr>
          <w:rFonts w:ascii="Times New Roman" w:hAnsi="Times New Roman" w:cs="Times New Roman"/>
          <w:sz w:val="24"/>
          <w:szCs w:val="24"/>
        </w:rPr>
      </w:pPr>
      <w:r w:rsidRPr="00165329">
        <w:rPr>
          <w:rFonts w:ascii="Times New Roman" w:hAnsi="Times New Roman" w:cs="Times New Roman"/>
          <w:sz w:val="24"/>
          <w:szCs w:val="24"/>
        </w:rPr>
        <w:t>Jeżeli zaliczka nie zostanie rozliczona przed końcowym rozliczeniem niniejszej umowy, odstąpieniem od umowy przez Zamawiającego lub Wykonawcę, cała wartość udzielonej, a nierozliczonej zaliczki stanie się natychmiast wymagalna i płatna Zamawiającemu przez Wykonawcę w terminie 14 dni roboczych od dnia otrzymania wezwania do zwrotu nierozliczonej części zaliczki.</w:t>
      </w:r>
    </w:p>
    <w:p w14:paraId="23EFA077" w14:textId="77777777" w:rsidR="00B16D77" w:rsidRPr="00165329" w:rsidRDefault="00B16D77">
      <w:pPr>
        <w:pStyle w:val="Akapitzlist"/>
        <w:numPr>
          <w:ilvl w:val="0"/>
          <w:numId w:val="52"/>
        </w:numPr>
        <w:autoSpaceDE w:val="0"/>
        <w:autoSpaceDN w:val="0"/>
        <w:adjustRightInd w:val="0"/>
        <w:spacing w:after="0"/>
        <w:ind w:left="340" w:hanging="340"/>
        <w:jc w:val="both"/>
        <w:rPr>
          <w:rFonts w:ascii="Times New Roman" w:hAnsi="Times New Roman" w:cs="Times New Roman"/>
          <w:sz w:val="24"/>
          <w:szCs w:val="24"/>
        </w:rPr>
      </w:pPr>
      <w:r w:rsidRPr="00165329">
        <w:rPr>
          <w:rFonts w:ascii="Times New Roman" w:hAnsi="Times New Roman" w:cs="Times New Roman"/>
          <w:sz w:val="24"/>
          <w:szCs w:val="24"/>
        </w:rPr>
        <w:t>Za rozliczenie zaliczki, o którym mowa w ust. 7 uznaje się wykonanie robót o wartości nie mniejszej niż wartość zaliczki po potwierdzeniu przez Inspektora Nadzoru ich należytego wykonania.</w:t>
      </w:r>
    </w:p>
    <w:p w14:paraId="3AEBC541" w14:textId="297EB0B1" w:rsidR="00B16D77" w:rsidRPr="00165329" w:rsidRDefault="00B16D77">
      <w:pPr>
        <w:pStyle w:val="Akapitzlist"/>
        <w:numPr>
          <w:ilvl w:val="0"/>
          <w:numId w:val="52"/>
        </w:numPr>
        <w:autoSpaceDE w:val="0"/>
        <w:autoSpaceDN w:val="0"/>
        <w:adjustRightInd w:val="0"/>
        <w:spacing w:after="0"/>
        <w:ind w:left="340" w:hanging="340"/>
        <w:jc w:val="both"/>
        <w:rPr>
          <w:rFonts w:ascii="Times New Roman" w:hAnsi="Times New Roman" w:cs="Times New Roman"/>
          <w:sz w:val="24"/>
          <w:szCs w:val="24"/>
        </w:rPr>
      </w:pPr>
      <w:r w:rsidRPr="00165329">
        <w:rPr>
          <w:rFonts w:ascii="Times New Roman" w:hAnsi="Times New Roman" w:cs="Times New Roman"/>
          <w:b/>
          <w:bCs/>
          <w:sz w:val="24"/>
          <w:szCs w:val="24"/>
        </w:rPr>
        <w:t xml:space="preserve">Zapłata faktury końcowej nastąpi po wykonaniu całości Przedmiotu umowy               </w:t>
      </w:r>
      <w:r>
        <w:rPr>
          <w:rFonts w:ascii="Times New Roman" w:hAnsi="Times New Roman" w:cs="Times New Roman"/>
          <w:b/>
          <w:bCs/>
          <w:sz w:val="24"/>
          <w:szCs w:val="24"/>
        </w:rPr>
        <w:br/>
      </w:r>
      <w:r w:rsidRPr="00165329">
        <w:rPr>
          <w:rFonts w:ascii="Times New Roman" w:hAnsi="Times New Roman" w:cs="Times New Roman"/>
          <w:b/>
          <w:bCs/>
          <w:sz w:val="24"/>
          <w:szCs w:val="24"/>
        </w:rPr>
        <w:t>w terminie nie dłuższym niż 3</w:t>
      </w:r>
      <w:r w:rsidR="00862376">
        <w:rPr>
          <w:rFonts w:ascii="Times New Roman" w:hAnsi="Times New Roman" w:cs="Times New Roman"/>
          <w:b/>
          <w:bCs/>
          <w:sz w:val="24"/>
          <w:szCs w:val="24"/>
        </w:rPr>
        <w:t>0</w:t>
      </w:r>
      <w:r w:rsidRPr="00165329">
        <w:rPr>
          <w:rFonts w:ascii="Times New Roman" w:hAnsi="Times New Roman" w:cs="Times New Roman"/>
          <w:b/>
          <w:bCs/>
          <w:sz w:val="24"/>
          <w:szCs w:val="24"/>
        </w:rPr>
        <w:t xml:space="preserve"> dni od dnia odbioru końcowego robót przez Zamawiającego na podstawie faktury wystawionej przez Wykonawcę. Faktura końcowa zostanie pomniejszona o wartość zaliczki, o której mowa w ust. 2 wypłaty.</w:t>
      </w:r>
    </w:p>
    <w:p w14:paraId="01FB2828" w14:textId="77777777" w:rsidR="00B16D77" w:rsidRPr="00165329" w:rsidRDefault="00B16D77">
      <w:pPr>
        <w:pStyle w:val="Akapitzlist"/>
        <w:numPr>
          <w:ilvl w:val="0"/>
          <w:numId w:val="52"/>
        </w:numPr>
        <w:autoSpaceDE w:val="0"/>
        <w:autoSpaceDN w:val="0"/>
        <w:adjustRightInd w:val="0"/>
        <w:spacing w:after="0"/>
        <w:ind w:left="340" w:hanging="340"/>
        <w:jc w:val="both"/>
        <w:rPr>
          <w:rFonts w:ascii="Times New Roman" w:hAnsi="Times New Roman" w:cs="Times New Roman"/>
          <w:sz w:val="24"/>
          <w:szCs w:val="24"/>
        </w:rPr>
      </w:pPr>
      <w:r w:rsidRPr="00165329">
        <w:rPr>
          <w:rFonts w:ascii="Times New Roman" w:hAnsi="Times New Roman" w:cs="Times New Roman"/>
          <w:sz w:val="24"/>
          <w:szCs w:val="24"/>
        </w:rPr>
        <w:t>Należności z tytułu faktury będą płatne przez Zamawiającego przelewem na konto Wykonawcy wskazane w fakturze. Datą zapłaty jest dzień obciążenia rachunku Zamawiającego.</w:t>
      </w:r>
    </w:p>
    <w:p w14:paraId="1B403C55" w14:textId="77777777" w:rsidR="00B16D77" w:rsidRPr="00165329" w:rsidRDefault="00B16D77">
      <w:pPr>
        <w:pStyle w:val="Akapitzlist"/>
        <w:numPr>
          <w:ilvl w:val="0"/>
          <w:numId w:val="52"/>
        </w:numPr>
        <w:autoSpaceDE w:val="0"/>
        <w:autoSpaceDN w:val="0"/>
        <w:adjustRightInd w:val="0"/>
        <w:spacing w:after="0"/>
        <w:ind w:left="340" w:hanging="340"/>
        <w:jc w:val="both"/>
        <w:rPr>
          <w:rFonts w:ascii="Times New Roman" w:hAnsi="Times New Roman" w:cs="Times New Roman"/>
          <w:sz w:val="24"/>
          <w:szCs w:val="24"/>
        </w:rPr>
      </w:pPr>
      <w:r w:rsidRPr="00165329">
        <w:rPr>
          <w:rFonts w:ascii="Times New Roman" w:hAnsi="Times New Roman" w:cs="Times New Roman"/>
          <w:sz w:val="24"/>
          <w:szCs w:val="24"/>
        </w:rPr>
        <w:t>Istnieje możliwość zastosowania mechanizmu podzielonej płatności „Split payment”.</w:t>
      </w:r>
    </w:p>
    <w:p w14:paraId="0A574C65" w14:textId="77777777" w:rsidR="00B16D77" w:rsidRPr="00F15ADF" w:rsidRDefault="00B16D77">
      <w:pPr>
        <w:pStyle w:val="Akapitzlist"/>
        <w:numPr>
          <w:ilvl w:val="0"/>
          <w:numId w:val="52"/>
        </w:numPr>
        <w:autoSpaceDE w:val="0"/>
        <w:autoSpaceDN w:val="0"/>
        <w:adjustRightInd w:val="0"/>
        <w:spacing w:after="0"/>
        <w:ind w:left="340" w:hanging="340"/>
        <w:jc w:val="both"/>
        <w:rPr>
          <w:rFonts w:ascii="Times New Roman" w:hAnsi="Times New Roman" w:cs="Times New Roman"/>
          <w:sz w:val="24"/>
          <w:szCs w:val="24"/>
        </w:rPr>
      </w:pPr>
      <w:r w:rsidRPr="00165329">
        <w:rPr>
          <w:rFonts w:ascii="Times New Roman" w:hAnsi="Times New Roman" w:cs="Times New Roman"/>
          <w:sz w:val="24"/>
          <w:szCs w:val="24"/>
        </w:rPr>
        <w:t xml:space="preserve">Zasady wypłaty wynagrodzenia Wykonawcy wskazane w niniejszej umowie zostały </w:t>
      </w:r>
      <w:r w:rsidRPr="00F15ADF">
        <w:rPr>
          <w:rFonts w:ascii="Times New Roman" w:hAnsi="Times New Roman" w:cs="Times New Roman"/>
          <w:sz w:val="24"/>
          <w:szCs w:val="24"/>
        </w:rPr>
        <w:t>ustalone zgodnie z zasadami wskazanymi w:</w:t>
      </w:r>
    </w:p>
    <w:p w14:paraId="521A7C0F" w14:textId="77777777" w:rsidR="00B16D77" w:rsidRPr="00F15ADF" w:rsidRDefault="00B16D77">
      <w:pPr>
        <w:pStyle w:val="Akapitzlist"/>
        <w:widowControl w:val="0"/>
        <w:numPr>
          <w:ilvl w:val="0"/>
          <w:numId w:val="53"/>
        </w:numPr>
        <w:tabs>
          <w:tab w:val="left" w:pos="851"/>
        </w:tabs>
        <w:suppressAutoHyphens/>
        <w:autoSpaceDN w:val="0"/>
        <w:spacing w:before="5" w:after="0" w:line="230" w:lineRule="auto"/>
        <w:ind w:right="121"/>
        <w:contextualSpacing w:val="0"/>
        <w:jc w:val="both"/>
        <w:textAlignment w:val="baseline"/>
        <w:rPr>
          <w:rFonts w:ascii="Times New Roman" w:hAnsi="Times New Roman" w:cs="Times New Roman"/>
          <w:sz w:val="24"/>
          <w:szCs w:val="24"/>
        </w:rPr>
      </w:pPr>
      <w:r w:rsidRPr="00F15ADF">
        <w:rPr>
          <w:rFonts w:ascii="Times New Roman" w:hAnsi="Times New Roman" w:cs="Times New Roman"/>
          <w:sz w:val="24"/>
          <w:szCs w:val="24"/>
        </w:rPr>
        <w:t xml:space="preserve"> uchwale Rady Ministrów Nr 84/2021 z dnia 1 lipca 2021r. (zmienionej uchwałą nr 176/2021 z dnia 28 grudnia 2021 r. oraz uchwałą Rady Ministrów nr 87/2022 z dnia 26 kwietnia 2022 r.). w sprawie ustanowienia Rządowego Funduszu Polski Ład: Program Inwestycji Strategicznych,</w:t>
      </w:r>
    </w:p>
    <w:p w14:paraId="5D161C38" w14:textId="77777777" w:rsidR="00B16D77" w:rsidRPr="00F15ADF" w:rsidRDefault="00B16D77">
      <w:pPr>
        <w:pStyle w:val="Akapitzlist"/>
        <w:widowControl w:val="0"/>
        <w:numPr>
          <w:ilvl w:val="0"/>
          <w:numId w:val="53"/>
        </w:numPr>
        <w:tabs>
          <w:tab w:val="left" w:pos="851"/>
        </w:tabs>
        <w:suppressAutoHyphens/>
        <w:autoSpaceDN w:val="0"/>
        <w:spacing w:before="5" w:after="0" w:line="230" w:lineRule="auto"/>
        <w:ind w:right="121"/>
        <w:contextualSpacing w:val="0"/>
        <w:jc w:val="both"/>
        <w:textAlignment w:val="baseline"/>
        <w:rPr>
          <w:rFonts w:ascii="Times New Roman" w:hAnsi="Times New Roman" w:cs="Times New Roman"/>
          <w:sz w:val="24"/>
          <w:szCs w:val="24"/>
        </w:rPr>
      </w:pPr>
      <w:r w:rsidRPr="00F15ADF">
        <w:rPr>
          <w:rFonts w:ascii="Times New Roman" w:hAnsi="Times New Roman" w:cs="Times New Roman"/>
          <w:sz w:val="24"/>
          <w:szCs w:val="24"/>
        </w:rPr>
        <w:t>Regulaminie drugiej edycji naboru wniosków BGK – regulaminie, o którym mowa w § 11 uchwały Rady Ministrów Nr</w:t>
      </w:r>
      <w:r w:rsidRPr="00F15ADF">
        <w:rPr>
          <w:rFonts w:ascii="Times New Roman" w:hAnsi="Times New Roman" w:cs="Times New Roman"/>
          <w:spacing w:val="-12"/>
          <w:sz w:val="24"/>
          <w:szCs w:val="24"/>
        </w:rPr>
        <w:t xml:space="preserve"> </w:t>
      </w:r>
      <w:r w:rsidRPr="00F15ADF">
        <w:rPr>
          <w:rFonts w:ascii="Times New Roman" w:hAnsi="Times New Roman" w:cs="Times New Roman"/>
          <w:sz w:val="24"/>
          <w:szCs w:val="24"/>
        </w:rPr>
        <w:t>84/2021 (zmienionej uchwałą nr 176/2021 z dnia 28 grudnia 2021 r. oraz uchwałą Rady Ministrów nr 87/2022 z dnia 26 kwietnia 2022 r.).</w:t>
      </w:r>
    </w:p>
    <w:p w14:paraId="3DD00F4B" w14:textId="34458934" w:rsidR="00B16D77" w:rsidRPr="002F264D" w:rsidRDefault="00B16D77" w:rsidP="00B16D77">
      <w:pPr>
        <w:pStyle w:val="Default"/>
        <w:spacing w:line="276" w:lineRule="auto"/>
        <w:contextualSpacing/>
        <w:jc w:val="both"/>
      </w:pPr>
      <w:r w:rsidRPr="00165329">
        <w:t xml:space="preserve">Działając na podstawie § 7 ust.5 załącznika do uchwały Rady Ministrów Nr 84/2021          </w:t>
      </w:r>
      <w:r>
        <w:br/>
      </w:r>
      <w:r w:rsidRPr="00165329">
        <w:t xml:space="preserve">z dnia 1 lipca 2021r. </w:t>
      </w:r>
      <w:r w:rsidRPr="00F15ADF">
        <w:t>(zmienionej uchwałą nr 176/2021 z dnia 28 grudnia 2021 r. oraz uchwałą Rady Ministrów nr 87/2022 z dnia 26 kwietnia 2022 r.)</w:t>
      </w:r>
      <w:r>
        <w:t xml:space="preserve"> </w:t>
      </w:r>
      <w:r w:rsidRPr="00165329">
        <w:t xml:space="preserve">w sprawie ustanowienia Rządowego Funduszu Polski Ład: Program Inwestycji Strategicznych strony ustalają, że Wykonawca jest zobowiązany do zapewnienia finansowania inwestycji w części niepokrytej udziałem własnym Zamawiającego, na czas poprzedzający wypłatę dofinansowania z Programu w ramach udzielonej wstępnej Promesy, Wykonawca oświadcza, że posiada odpowiednią zdolność </w:t>
      </w:r>
      <w:r w:rsidRPr="00165329">
        <w:lastRenderedPageBreak/>
        <w:t>ekonomiczną i środki, niezbędne do wykonania zamówienia oraz zapewnienia finansowanie inwestycji w okresie poprzedzającym otrzymanie wynagrodzenia</w:t>
      </w:r>
      <w:r>
        <w:t>.</w:t>
      </w:r>
    </w:p>
    <w:p w14:paraId="697495D0" w14:textId="77777777" w:rsidR="006F236E" w:rsidRDefault="00E94DB2" w:rsidP="00B81BFA">
      <w:pPr>
        <w:pStyle w:val="Default"/>
        <w:spacing w:line="276" w:lineRule="auto"/>
        <w:contextualSpacing/>
        <w:jc w:val="center"/>
        <w:rPr>
          <w:b/>
        </w:rPr>
      </w:pPr>
      <w:r>
        <w:rPr>
          <w:b/>
        </w:rPr>
        <w:t>§ 6</w:t>
      </w:r>
      <w:r w:rsidR="006F236E">
        <w:rPr>
          <w:b/>
        </w:rPr>
        <w:tab/>
      </w:r>
    </w:p>
    <w:p w14:paraId="38A43C18"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Pr="00332C25">
        <w:rPr>
          <w:rFonts w:ascii="Times New Roman" w:hAnsi="Times New Roman" w:cs="Times New Roman"/>
          <w:color w:val="000000"/>
          <w:sz w:val="24"/>
          <w:szCs w:val="24"/>
        </w:rPr>
        <w:t xml:space="preserve"> odbiorze końcowym wykonanych robót</w:t>
      </w:r>
      <w:r>
        <w:rPr>
          <w:rFonts w:ascii="Times New Roman" w:hAnsi="Times New Roman" w:cs="Times New Roman"/>
          <w:color w:val="000000"/>
          <w:sz w:val="24"/>
          <w:szCs w:val="24"/>
        </w:rPr>
        <w:t xml:space="preserve"> będą uczestniczyć: kierownik budowy, inspektor nadzoru i przedstawiciel Zamawiającego</w:t>
      </w:r>
      <w:r w:rsidRPr="00332C25">
        <w:rPr>
          <w:rFonts w:ascii="Times New Roman" w:hAnsi="Times New Roman" w:cs="Times New Roman"/>
          <w:color w:val="000000"/>
          <w:sz w:val="24"/>
          <w:szCs w:val="24"/>
        </w:rPr>
        <w:t>.</w:t>
      </w:r>
    </w:p>
    <w:p w14:paraId="0FA239B1" w14:textId="0D3AB206"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Rozpoczęcie czynności odbioru końcowego nastąpi w terminie 7 dni, licząc od daty pisemnego zgłoszenia robót do odbioru i dostarczenia dokumentacji powykonawczej przez Wykonawcę. Zakończenie czynności odbioru powinno nastąpić najpóźniej w terminie 7 dni od dnia rozpoczęcia, o ile komisja stwierdzi, że przedmiot umowy został wykonany całkowicie.</w:t>
      </w:r>
    </w:p>
    <w:p w14:paraId="5D8BEE07"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Na co najmniej 7 dni przed terminem odbioru końcowego Wykonawca przedłoży Zamawiającemu wszystkie niezbędne dokumenty pozwalające na ocenę prawidłowości wykonania przedmiotu odbioru, a w szczególności świadectwa jakości, certyfikaty oraz świadectwa i protokoły wykonanych prób i atestów,  oraz dokumentację powykonawczą   w 2 egz.</w:t>
      </w:r>
    </w:p>
    <w:p w14:paraId="5C375B42"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 czynności odbioru końcowego zostanie spisany protokół, który zawierać będzie wszystkie ustalenia poczynione w trakcie odbioru.</w:t>
      </w:r>
    </w:p>
    <w:p w14:paraId="52B4CF36"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czynności odbioru końcowego zostanie stwierdzone, że Wykonawca nie osiągnął gotowości do odbioru z powodu nie zakończenia robót lub wadliwego wykonania przedmiotu odbioru, to Zamawiający odmówi odbioru z winy Wykonawcy.</w:t>
      </w:r>
    </w:p>
    <w:p w14:paraId="7D7E3B75"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w:t>
      </w:r>
      <w:r w:rsidR="00A576B4">
        <w:rPr>
          <w:rFonts w:ascii="Times New Roman" w:hAnsi="Times New Roman" w:cs="Times New Roman"/>
          <w:color w:val="000000"/>
          <w:sz w:val="24"/>
          <w:szCs w:val="24"/>
        </w:rPr>
        <w:t>nności odbioru końcowego przedmiotu umowy</w:t>
      </w:r>
      <w:r>
        <w:rPr>
          <w:rFonts w:ascii="Times New Roman" w:hAnsi="Times New Roman" w:cs="Times New Roman"/>
          <w:color w:val="000000"/>
          <w:sz w:val="24"/>
          <w:szCs w:val="24"/>
        </w:rPr>
        <w:t xml:space="preserve"> zostaną stwierdzone </w:t>
      </w:r>
      <w:r w:rsidR="00A576B4">
        <w:rPr>
          <w:rFonts w:ascii="Times New Roman" w:hAnsi="Times New Roman" w:cs="Times New Roman"/>
          <w:color w:val="000000"/>
          <w:sz w:val="24"/>
          <w:szCs w:val="24"/>
        </w:rPr>
        <w:t xml:space="preserve">nieistotne </w:t>
      </w:r>
      <w:r>
        <w:rPr>
          <w:rFonts w:ascii="Times New Roman" w:hAnsi="Times New Roman" w:cs="Times New Roman"/>
          <w:color w:val="000000"/>
          <w:sz w:val="24"/>
          <w:szCs w:val="24"/>
        </w:rPr>
        <w:t>wady:</w:t>
      </w:r>
    </w:p>
    <w:p w14:paraId="6EBBE678" w14:textId="77777777" w:rsidR="00E064D0" w:rsidRDefault="00E064D0" w:rsidP="00BF3F75">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nadające się do usunięcia</w:t>
      </w:r>
      <w:r w:rsidR="00A576B4">
        <w:rPr>
          <w:rFonts w:ascii="Times New Roman" w:hAnsi="Times New Roman" w:cs="Times New Roman"/>
          <w:color w:val="000000"/>
          <w:sz w:val="24"/>
          <w:szCs w:val="24"/>
        </w:rPr>
        <w:t>,</w:t>
      </w:r>
      <w:r>
        <w:rPr>
          <w:rFonts w:ascii="Times New Roman" w:hAnsi="Times New Roman" w:cs="Times New Roman"/>
          <w:color w:val="000000"/>
          <w:sz w:val="24"/>
          <w:szCs w:val="24"/>
        </w:rPr>
        <w:t xml:space="preserve"> to Zamawiają</w:t>
      </w:r>
      <w:r w:rsidR="00A576B4">
        <w:rPr>
          <w:rFonts w:ascii="Times New Roman" w:hAnsi="Times New Roman" w:cs="Times New Roman"/>
          <w:color w:val="000000"/>
          <w:sz w:val="24"/>
          <w:szCs w:val="24"/>
        </w:rPr>
        <w:t>cy może zażądać  usunięcia wad fakt usunięcia wad zostanie stwierdzony protokolarnie. Termin na usunięcie wad wyznaczony będzie z uwzględnieniem uwarunkowań technologicznych i pogodowych tak aby prace mogły być realizowane zgodnie z zasadami sztuki budowlanej. Wykonawca przedłoży w terminie 48 godzin Zamawiającemu kalkulację szczegółową czasu jaki jest niezbędny do wykonania robót naprawczych a Zamawiający dokona  weryfikacji tego dokumentu i ustali datę końcową usunięcia wad</w:t>
      </w:r>
      <w:r>
        <w:rPr>
          <w:rFonts w:ascii="Times New Roman" w:hAnsi="Times New Roman" w:cs="Times New Roman"/>
          <w:color w:val="000000"/>
          <w:sz w:val="24"/>
          <w:szCs w:val="24"/>
        </w:rPr>
        <w:t>,</w:t>
      </w:r>
    </w:p>
    <w:p w14:paraId="39858A3F" w14:textId="77777777" w:rsidR="00E064D0" w:rsidRPr="00A576B4" w:rsidRDefault="00E064D0" w:rsidP="00BF3F75">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nie nadające się do</w:t>
      </w:r>
      <w:r w:rsidR="00A576B4">
        <w:rPr>
          <w:rFonts w:ascii="Times New Roman" w:hAnsi="Times New Roman" w:cs="Times New Roman"/>
          <w:color w:val="000000"/>
          <w:sz w:val="24"/>
          <w:szCs w:val="24"/>
        </w:rPr>
        <w:t xml:space="preserve"> usunięcia, to Zamawiający może, jeżeli wady u</w:t>
      </w:r>
      <w:r w:rsidRPr="00A576B4">
        <w:rPr>
          <w:rFonts w:ascii="Times New Roman" w:hAnsi="Times New Roman" w:cs="Times New Roman"/>
          <w:color w:val="000000"/>
          <w:sz w:val="24"/>
          <w:szCs w:val="24"/>
        </w:rPr>
        <w:t xml:space="preserve">możliwiają </w:t>
      </w:r>
      <w:r w:rsidR="00A576B4">
        <w:rPr>
          <w:rFonts w:ascii="Times New Roman" w:hAnsi="Times New Roman" w:cs="Times New Roman"/>
          <w:color w:val="000000"/>
          <w:sz w:val="24"/>
          <w:szCs w:val="24"/>
        </w:rPr>
        <w:t>użytkowanie obiektu</w:t>
      </w:r>
      <w:r w:rsidRPr="00A576B4">
        <w:rPr>
          <w:rFonts w:ascii="Times New Roman" w:hAnsi="Times New Roman" w:cs="Times New Roman"/>
          <w:color w:val="000000"/>
          <w:sz w:val="24"/>
          <w:szCs w:val="24"/>
        </w:rPr>
        <w:t xml:space="preserve"> zgodnie z jego przeznaczeniem</w:t>
      </w:r>
      <w:r w:rsidR="00A576B4">
        <w:rPr>
          <w:rFonts w:ascii="Times New Roman" w:hAnsi="Times New Roman" w:cs="Times New Roman"/>
          <w:color w:val="000000"/>
          <w:sz w:val="24"/>
          <w:szCs w:val="24"/>
        </w:rPr>
        <w:t>,</w:t>
      </w:r>
      <w:r w:rsidRPr="00A576B4">
        <w:rPr>
          <w:rFonts w:ascii="Times New Roman" w:hAnsi="Times New Roman" w:cs="Times New Roman"/>
          <w:color w:val="000000"/>
          <w:sz w:val="24"/>
          <w:szCs w:val="24"/>
        </w:rPr>
        <w:t xml:space="preserve"> obniżyć wynagrodzenie Wykonawcy odpowiednio do utraconej wartości użytkowej</w:t>
      </w:r>
      <w:r w:rsidR="00A576B4">
        <w:rPr>
          <w:rFonts w:ascii="Times New Roman" w:hAnsi="Times New Roman" w:cs="Times New Roman"/>
          <w:color w:val="000000"/>
          <w:sz w:val="24"/>
          <w:szCs w:val="24"/>
        </w:rPr>
        <w:t xml:space="preserve"> i technicznej.</w:t>
      </w:r>
    </w:p>
    <w:p w14:paraId="53156814" w14:textId="77777777" w:rsidR="00FB57D1"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sidRPr="003D2DCF">
        <w:rPr>
          <w:rFonts w:ascii="Times New Roman" w:hAnsi="Times New Roman" w:cs="Times New Roman"/>
          <w:color w:val="000000"/>
          <w:sz w:val="24"/>
          <w:szCs w:val="24"/>
        </w:rPr>
        <w:t xml:space="preserve">Po upływie okresu rękojmi </w:t>
      </w:r>
      <w:r w:rsidR="00E240BC">
        <w:rPr>
          <w:rFonts w:ascii="Times New Roman" w:hAnsi="Times New Roman" w:cs="Times New Roman"/>
          <w:color w:val="000000"/>
          <w:sz w:val="24"/>
          <w:szCs w:val="24"/>
        </w:rPr>
        <w:t xml:space="preserve">i gwarancji </w:t>
      </w:r>
      <w:r w:rsidRPr="003D2DCF">
        <w:rPr>
          <w:rFonts w:ascii="Times New Roman" w:hAnsi="Times New Roman" w:cs="Times New Roman"/>
          <w:color w:val="000000"/>
          <w:sz w:val="24"/>
          <w:szCs w:val="24"/>
        </w:rPr>
        <w:t>a przed zwrotem przez Zamawiającego 30% zabezpieczenia należytego wykonania umowy będzie przeprowadzony odbiór pogwarancyjny z udziałem przedstawicieli Zamawiającego oraz Wykonawcy. Celem tego odbioru jest ocena zachowania wymaganej jakości elementów robót w okresie rękojmi</w:t>
      </w:r>
      <w:r w:rsidR="00E240BC">
        <w:rPr>
          <w:rFonts w:ascii="Times New Roman" w:hAnsi="Times New Roman" w:cs="Times New Roman"/>
          <w:color w:val="000000"/>
          <w:sz w:val="24"/>
          <w:szCs w:val="24"/>
        </w:rPr>
        <w:t xml:space="preserve"> </w:t>
      </w:r>
      <w:r w:rsidR="00763A7A">
        <w:rPr>
          <w:rFonts w:ascii="Times New Roman" w:hAnsi="Times New Roman" w:cs="Times New Roman"/>
          <w:color w:val="000000"/>
          <w:sz w:val="24"/>
          <w:szCs w:val="24"/>
        </w:rPr>
        <w:t xml:space="preserve">      </w:t>
      </w:r>
      <w:r w:rsidR="00E240BC">
        <w:rPr>
          <w:rFonts w:ascii="Times New Roman" w:hAnsi="Times New Roman" w:cs="Times New Roman"/>
          <w:color w:val="000000"/>
          <w:sz w:val="24"/>
          <w:szCs w:val="24"/>
        </w:rPr>
        <w:t>i gwarancji</w:t>
      </w:r>
      <w:r w:rsidRPr="003D2DCF">
        <w:rPr>
          <w:rFonts w:ascii="Times New Roman" w:hAnsi="Times New Roman" w:cs="Times New Roman"/>
          <w:color w:val="000000"/>
          <w:sz w:val="24"/>
          <w:szCs w:val="24"/>
        </w:rPr>
        <w:t xml:space="preserve"> oraz prac związanych z usuwaniem wad ujawnionych w tym okresie.</w:t>
      </w:r>
    </w:p>
    <w:p w14:paraId="7746B542" w14:textId="77777777" w:rsidR="00592602" w:rsidRPr="00BB3DE3" w:rsidRDefault="00592602" w:rsidP="00592602">
      <w:pPr>
        <w:pStyle w:val="Akapitzlist"/>
        <w:autoSpaceDE w:val="0"/>
        <w:autoSpaceDN w:val="0"/>
        <w:adjustRightInd w:val="0"/>
        <w:spacing w:after="0"/>
        <w:ind w:left="340"/>
        <w:jc w:val="both"/>
        <w:rPr>
          <w:rFonts w:ascii="Times New Roman" w:hAnsi="Times New Roman" w:cs="Times New Roman"/>
          <w:color w:val="000000"/>
          <w:sz w:val="24"/>
          <w:szCs w:val="24"/>
        </w:rPr>
      </w:pPr>
    </w:p>
    <w:p w14:paraId="6EA497B0" w14:textId="77777777" w:rsidR="00E94DB2" w:rsidRDefault="007077E4" w:rsidP="00B81BFA">
      <w:pPr>
        <w:pStyle w:val="Default"/>
        <w:spacing w:line="276" w:lineRule="auto"/>
        <w:contextualSpacing/>
        <w:jc w:val="center"/>
        <w:rPr>
          <w:b/>
        </w:rPr>
      </w:pPr>
      <w:r w:rsidRPr="00115C27">
        <w:rPr>
          <w:b/>
        </w:rPr>
        <w:t>§ 7</w:t>
      </w:r>
    </w:p>
    <w:p w14:paraId="3B5C3EBD" w14:textId="77777777" w:rsidR="00242553" w:rsidRPr="00183439" w:rsidRDefault="00242553" w:rsidP="00BF3F75">
      <w:pPr>
        <w:widowControl w:val="0"/>
        <w:numPr>
          <w:ilvl w:val="1"/>
          <w:numId w:val="20"/>
        </w:numPr>
        <w:shd w:val="clear" w:color="auto" w:fill="FFFFFF"/>
        <w:tabs>
          <w:tab w:val="left" w:pos="284"/>
          <w:tab w:val="left" w:pos="916"/>
        </w:tabs>
        <w:suppressAutoHyphens/>
        <w:autoSpaceDN w:val="0"/>
        <w:spacing w:after="120"/>
        <w:ind w:left="284" w:hanging="284"/>
        <w:contextualSpacing/>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Zamawiający nie zastrzega obowiązku osobistego wykonania przez Wykonawcę jakiejkolwiek części zamówienia.</w:t>
      </w:r>
    </w:p>
    <w:p w14:paraId="5CDF9F9E" w14:textId="5F40CA7E"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jest odpowiedzialny za działania lub zaniechania Podwykonawcy, jego przedstawicieli lub pracowników, jak za własne działania lub zaniechania. Powierzenie wykonania części niniejszej umowy Podwykonawcom nie zwalnia Wykonawcy</w:t>
      </w:r>
      <w:r>
        <w:rPr>
          <w:rFonts w:ascii="Times New Roman" w:hAnsi="Times New Roman" w:cs="Times New Roman"/>
          <w:sz w:val="24"/>
          <w:szCs w:val="24"/>
          <w:lang w:eastAsia="pl-PL"/>
        </w:rPr>
        <w:t xml:space="preserve"> </w:t>
      </w:r>
      <w:r w:rsidR="003B5FEB">
        <w:rPr>
          <w:rFonts w:ascii="Times New Roman" w:hAnsi="Times New Roman" w:cs="Times New Roman"/>
          <w:sz w:val="24"/>
          <w:szCs w:val="24"/>
          <w:lang w:eastAsia="pl-PL"/>
        </w:rPr>
        <w:br/>
      </w:r>
      <w:r w:rsidRPr="00183439">
        <w:rPr>
          <w:rFonts w:ascii="Times New Roman" w:hAnsi="Times New Roman" w:cs="Times New Roman"/>
          <w:sz w:val="24"/>
          <w:szCs w:val="24"/>
          <w:lang w:eastAsia="pl-PL"/>
        </w:rPr>
        <w:lastRenderedPageBreak/>
        <w:t>z odpowiedzialności za należyte jej wykonanie.</w:t>
      </w:r>
    </w:p>
    <w:p w14:paraId="09FB4AC4" w14:textId="77777777" w:rsidR="00242553" w:rsidRPr="00183439" w:rsidRDefault="00242553" w:rsidP="00BF3F75">
      <w:pPr>
        <w:pStyle w:val="Akapitzlist"/>
        <w:widowControl w:val="0"/>
        <w:numPr>
          <w:ilvl w:val="0"/>
          <w:numId w:val="20"/>
        </w:numPr>
        <w:shd w:val="clear" w:color="auto" w:fill="FFFFFF"/>
        <w:tabs>
          <w:tab w:val="left" w:pos="284"/>
          <w:tab w:val="left" w:pos="709"/>
        </w:tabs>
        <w:suppressAutoHyphens/>
        <w:autoSpaceDN w:val="0"/>
        <w:spacing w:after="120"/>
        <w:ind w:left="709" w:hanging="709"/>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może na warunkach określonych w niniejszej umowie:</w:t>
      </w:r>
    </w:p>
    <w:p w14:paraId="086FF6EE" w14:textId="26772F99" w:rsidR="00242553" w:rsidRPr="00183439" w:rsidRDefault="00242553" w:rsidP="00BF3F75">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powierzyć realizację części zamówienia Podwykonawcom, pomimo nie wskazania</w:t>
      </w:r>
      <w:r>
        <w:rPr>
          <w:rFonts w:ascii="Times New Roman" w:hAnsi="Times New Roman" w:cs="Times New Roman"/>
          <w:sz w:val="24"/>
          <w:szCs w:val="24"/>
          <w:lang w:eastAsia="pl-PL"/>
        </w:rPr>
        <w:t xml:space="preserve"> </w:t>
      </w:r>
      <w:r w:rsidR="003B5FEB">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w Ofercie Wykonawcy takiej części do powierzenia Podwykonawcom,</w:t>
      </w:r>
    </w:p>
    <w:p w14:paraId="4A60C501" w14:textId="77777777" w:rsidR="00242553" w:rsidRPr="00183439" w:rsidRDefault="00242553" w:rsidP="00BF3F75">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wskazać inny zakres podwykonawstwa niż przedstawiony w Ofercie Wykonawcy,</w:t>
      </w:r>
    </w:p>
    <w:p w14:paraId="7D728835" w14:textId="77777777" w:rsidR="00242553" w:rsidRPr="00183439" w:rsidRDefault="00242553" w:rsidP="00BF3F75">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zrezygnować z Podwykonawcy.</w:t>
      </w:r>
    </w:p>
    <w:p w14:paraId="2DE05915" w14:textId="4E6544B7" w:rsidR="00242553" w:rsidRDefault="00242553" w:rsidP="00BF3F75">
      <w:pPr>
        <w:pStyle w:val="Akapitzlist"/>
        <w:widowControl w:val="0"/>
        <w:numPr>
          <w:ilvl w:val="0"/>
          <w:numId w:val="20"/>
        </w:numPr>
        <w:shd w:val="clear" w:color="auto" w:fill="FFFFFF"/>
        <w:tabs>
          <w:tab w:val="left" w:pos="284"/>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Zamawiający żąda, aby przed przystąpieniem do wykonania niniejszej umowy Wykonawca, o ile są już znane, podał nazwy albo imiona i nazwiska oraz dane kontaktowe Podwykonawców i ich przedstawicieli prawnych, zaangażowanych w wykonywanie robót lub usług. Wykonawca zawiadamia Zamawiającego o wszelkich zmianach danych,</w:t>
      </w:r>
      <w:r>
        <w:rPr>
          <w:rFonts w:ascii="Times New Roman" w:hAnsi="Times New Roman" w:cs="Times New Roman"/>
          <w:sz w:val="24"/>
          <w:szCs w:val="24"/>
          <w:lang w:eastAsia="pl-PL"/>
        </w:rPr>
        <w:t xml:space="preserve"> </w:t>
      </w:r>
      <w:r w:rsidR="003B5FEB">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o których mowa w zdaniu pierwszym, w trakcie realizacji umowy, a także przekazuje informacje na temat nowych Podwykonawców, którym w późniejszym okresie zamierza powierzyć realizację robót lub usług.</w:t>
      </w:r>
    </w:p>
    <w:p w14:paraId="12C64FFA"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Jeżeli zmiana albo rezygnacja z Podwykonawcy dotyczy podmiotu, na którego zasoby Wykonawca powoływał się, na zasada</w:t>
      </w:r>
      <w:r w:rsidR="001471ED">
        <w:rPr>
          <w:rFonts w:ascii="Times New Roman" w:hAnsi="Times New Roman" w:cs="Times New Roman"/>
          <w:sz w:val="24"/>
          <w:szCs w:val="24"/>
          <w:lang w:eastAsia="pl-PL"/>
        </w:rPr>
        <w:t>ch określonych w art. 118</w:t>
      </w:r>
      <w:r w:rsidRPr="00183439">
        <w:rPr>
          <w:rFonts w:ascii="Times New Roman" w:hAnsi="Times New Roman" w:cs="Times New Roman"/>
          <w:sz w:val="24"/>
          <w:szCs w:val="24"/>
          <w:lang w:eastAsia="pl-PL"/>
        </w:rPr>
        <w:t xml:space="preserve">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Obligatoryjnym dodatkowym warunkiem wyrażenia zgody Zamawiającego na zmianę Podwykonawcy, o którym mowa w zdaniu pierwszym, jest przedstawienie przez Wykonawcę wszystkich oświadczeń Podwykonawców i dalszych Podwykonawców (lub innych dowodów) dotychczasowego Podwykonawcy potwierdzających zapłatę przez dotychczasowego Podwykonawcę należnego im wynagrodzenia za wykonany zakres robót do dnia dokonania zmiany niniejszej umowy.</w:t>
      </w:r>
    </w:p>
    <w:p w14:paraId="5CF6D906" w14:textId="77777777" w:rsidR="00242553" w:rsidRPr="009C1816"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9C1816">
        <w:rPr>
          <w:rFonts w:ascii="Times New Roman" w:hAnsi="Times New Roman" w:cs="Times New Roman"/>
          <w:sz w:val="24"/>
          <w:szCs w:val="24"/>
          <w:lang w:eastAsia="pl-PL"/>
        </w:rPr>
        <w:t>Jeżeli Zamawiający stwierdzi, że wobec danego Podwykonawcy</w:t>
      </w:r>
      <w:r w:rsidR="001471ED">
        <w:rPr>
          <w:rFonts w:ascii="Times New Roman" w:hAnsi="Times New Roman" w:cs="Times New Roman"/>
          <w:sz w:val="24"/>
          <w:szCs w:val="24"/>
          <w:lang w:eastAsia="pl-PL"/>
        </w:rPr>
        <w:t xml:space="preserve"> robót</w:t>
      </w:r>
      <w:r w:rsidRPr="009C1816">
        <w:rPr>
          <w:rFonts w:ascii="Times New Roman" w:hAnsi="Times New Roman" w:cs="Times New Roman"/>
          <w:sz w:val="24"/>
          <w:szCs w:val="24"/>
          <w:lang w:eastAsia="pl-PL"/>
        </w:rPr>
        <w:t xml:space="preserve"> zachodzą podstawy wykluczenia, </w:t>
      </w:r>
      <w:r w:rsidR="001471ED">
        <w:rPr>
          <w:rFonts w:ascii="Times New Roman" w:hAnsi="Times New Roman" w:cs="Times New Roman"/>
          <w:sz w:val="24"/>
          <w:szCs w:val="24"/>
          <w:lang w:eastAsia="pl-PL"/>
        </w:rPr>
        <w:t xml:space="preserve">Zamawiający będzie żądał, aby </w:t>
      </w:r>
      <w:r w:rsidRPr="009C1816">
        <w:rPr>
          <w:rFonts w:ascii="Times New Roman" w:hAnsi="Times New Roman" w:cs="Times New Roman"/>
          <w:sz w:val="24"/>
          <w:szCs w:val="24"/>
          <w:lang w:eastAsia="pl-PL"/>
        </w:rPr>
        <w:t xml:space="preserve">Wykonawca </w:t>
      </w:r>
      <w:r w:rsidR="001471ED">
        <w:rPr>
          <w:rFonts w:ascii="Times New Roman" w:hAnsi="Times New Roman" w:cs="Times New Roman"/>
          <w:sz w:val="24"/>
          <w:szCs w:val="24"/>
          <w:lang w:eastAsia="pl-PL"/>
        </w:rPr>
        <w:t>w terminie określonym przez Zamawiającego zastąpił tego podwykonawcę pod rygorem niedopuszczenia podwykonawcy do realizacji części zamówienia.</w:t>
      </w:r>
    </w:p>
    <w:p w14:paraId="04F0A5A8" w14:textId="21B97EDB"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Podwykonawca i dalszy Podwykonawca zobowiązany jest do przedłożenia Zamawiającemu projektu umowy o podwykonawstwo, której przedmiotem są roboty bu</w:t>
      </w:r>
      <w:r>
        <w:rPr>
          <w:rFonts w:ascii="Times New Roman" w:hAnsi="Times New Roman" w:cs="Times New Roman"/>
          <w:sz w:val="24"/>
          <w:szCs w:val="24"/>
          <w:lang w:eastAsia="pl-PL"/>
        </w:rPr>
        <w:t>dowlane nie później niż 14</w:t>
      </w:r>
      <w:r w:rsidRPr="00183439">
        <w:rPr>
          <w:rFonts w:ascii="Times New Roman" w:hAnsi="Times New Roman" w:cs="Times New Roman"/>
          <w:sz w:val="24"/>
          <w:szCs w:val="24"/>
          <w:lang w:eastAsia="pl-PL"/>
        </w:rPr>
        <w:t xml:space="preserve"> dni przed jej zawarciem.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 Przy czym Podwykonawca lub dalszy Podwykonawca jest obowiązany dołączyć zgodę Wykonawcy na zawarcie umowy o podwykonawstwo o treści zgodnej </w:t>
      </w:r>
      <w:r w:rsidR="003B5FEB">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z projektem umowy.</w:t>
      </w:r>
    </w:p>
    <w:p w14:paraId="1F0FD5C8"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projektu umowy                         o podwykonawstwo, której przedmiotem są roboty budowlane nie zgłosi w formie pisemnej zastrzeżenia, to uważa się, że zaakceptował ten projekt umowy. Zamawiający wniesie zastrzeżenia w szczególności, gdy projekt umowy nie spełnia wymagań,                        o których mowa w ust. </w:t>
      </w:r>
      <w:r w:rsidR="0050168B">
        <w:rPr>
          <w:rFonts w:ascii="Times New Roman" w:hAnsi="Times New Roman" w:cs="Times New Roman"/>
          <w:sz w:val="24"/>
          <w:szCs w:val="24"/>
          <w:lang w:eastAsia="pl-PL"/>
        </w:rPr>
        <w:t>14</w:t>
      </w:r>
      <w:r w:rsidRPr="009E2FAD">
        <w:rPr>
          <w:rFonts w:ascii="Times New Roman" w:hAnsi="Times New Roman" w:cs="Times New Roman"/>
          <w:sz w:val="24"/>
          <w:szCs w:val="24"/>
          <w:lang w:eastAsia="pl-PL"/>
        </w:rPr>
        <w:t>.</w:t>
      </w:r>
    </w:p>
    <w:p w14:paraId="3D891287" w14:textId="77777777" w:rsidR="00242553" w:rsidRPr="00183439" w:rsidRDefault="00242553" w:rsidP="00BF3F75">
      <w:pPr>
        <w:pStyle w:val="Akapitzlist"/>
        <w:widowControl w:val="0"/>
        <w:numPr>
          <w:ilvl w:val="0"/>
          <w:numId w:val="20"/>
        </w:numPr>
        <w:shd w:val="clear" w:color="auto" w:fill="FFFFFF"/>
        <w:tabs>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Po akceptacji projektu umowy o podwykonawstwo, której przedmiotem są roboty </w:t>
      </w:r>
      <w:r w:rsidRPr="00183439">
        <w:rPr>
          <w:rFonts w:ascii="Times New Roman" w:hAnsi="Times New Roman" w:cs="Times New Roman"/>
          <w:sz w:val="24"/>
          <w:szCs w:val="24"/>
          <w:lang w:eastAsia="pl-PL"/>
        </w:rPr>
        <w:lastRenderedPageBreak/>
        <w:t xml:space="preserve">budowlane lub po bezskutecznym upływie terminu na zgłoszenie przez Zamawiającego zastrzeżeń do tego projektu, Wykonawca przedłoży poświadczoną za zgodność                         z oryginałem kopię zawartej umowy o podwykonawstwo, której przedmiotem </w:t>
      </w:r>
      <w:r>
        <w:rPr>
          <w:rFonts w:ascii="Times New Roman" w:hAnsi="Times New Roman" w:cs="Times New Roman"/>
          <w:sz w:val="24"/>
          <w:szCs w:val="24"/>
          <w:lang w:eastAsia="pl-PL"/>
        </w:rPr>
        <w:t>są roboty budowlane w terminie 14</w:t>
      </w:r>
      <w:r w:rsidRPr="00183439">
        <w:rPr>
          <w:rFonts w:ascii="Times New Roman" w:hAnsi="Times New Roman" w:cs="Times New Roman"/>
          <w:sz w:val="24"/>
          <w:szCs w:val="24"/>
          <w:lang w:eastAsia="pl-PL"/>
        </w:rPr>
        <w:t xml:space="preserve"> dni od dnia zawarcia tej umowy.</w:t>
      </w:r>
    </w:p>
    <w:p w14:paraId="4E9899B6"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poświadczonej za zgodność z oryginałem kopii zawartej umowy  o podwykonawstwo, której przedmiotem są roboty budowlane nie zgłosi w formie pisemnej </w:t>
      </w:r>
      <w:r w:rsidR="007B6224">
        <w:rPr>
          <w:rFonts w:ascii="Times New Roman" w:hAnsi="Times New Roman" w:cs="Times New Roman"/>
          <w:sz w:val="24"/>
          <w:szCs w:val="24"/>
          <w:lang w:eastAsia="pl-PL"/>
        </w:rPr>
        <w:t xml:space="preserve">pod rygorem nieważności sprzeciwu, </w:t>
      </w:r>
      <w:r w:rsidRPr="00183439">
        <w:rPr>
          <w:rFonts w:ascii="Times New Roman" w:hAnsi="Times New Roman" w:cs="Times New Roman"/>
          <w:sz w:val="24"/>
          <w:szCs w:val="24"/>
          <w:lang w:eastAsia="pl-PL"/>
        </w:rPr>
        <w:t xml:space="preserve">uważa się, że zaakceptował tę umowę. Zamawiający wniesie sprzeciw w szczególności, gdy treść zawartej umowy nie spełnia wymagań, o których mowa w ust. </w:t>
      </w:r>
      <w:r w:rsidR="0050168B">
        <w:rPr>
          <w:rFonts w:ascii="Times New Roman" w:hAnsi="Times New Roman" w:cs="Times New Roman"/>
          <w:sz w:val="24"/>
          <w:szCs w:val="24"/>
          <w:lang w:eastAsia="pl-PL"/>
        </w:rPr>
        <w:t>14</w:t>
      </w:r>
      <w:r w:rsidR="007B6224">
        <w:rPr>
          <w:rFonts w:ascii="Times New Roman" w:hAnsi="Times New Roman" w:cs="Times New Roman"/>
          <w:sz w:val="24"/>
          <w:szCs w:val="24"/>
          <w:lang w:eastAsia="pl-PL"/>
        </w:rPr>
        <w:t>.</w:t>
      </w:r>
    </w:p>
    <w:p w14:paraId="4F4DBEB2"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chyba że wartość takiej umowy jest większa niż 50.000,00 zł brutto.</w:t>
      </w:r>
    </w:p>
    <w:p w14:paraId="74999BDC"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 przypadku, o którym mowa w ust. </w:t>
      </w:r>
      <w:r w:rsidR="0050168B">
        <w:rPr>
          <w:rFonts w:ascii="Times New Roman" w:hAnsi="Times New Roman" w:cs="Times New Roman"/>
          <w:sz w:val="24"/>
          <w:szCs w:val="24"/>
          <w:lang w:eastAsia="pl-PL"/>
        </w:rPr>
        <w:t>11</w:t>
      </w:r>
      <w:r w:rsidRPr="00183439">
        <w:rPr>
          <w:rFonts w:ascii="Times New Roman" w:hAnsi="Times New Roman" w:cs="Times New Roman"/>
          <w:sz w:val="24"/>
          <w:szCs w:val="24"/>
          <w:lang w:eastAsia="pl-PL"/>
        </w:rPr>
        <w:t>, jeżeli termin zapłaty wynagrodzenia je</w:t>
      </w:r>
      <w:r>
        <w:rPr>
          <w:rFonts w:ascii="Times New Roman" w:hAnsi="Times New Roman" w:cs="Times New Roman"/>
          <w:sz w:val="24"/>
          <w:szCs w:val="24"/>
          <w:lang w:eastAsia="pl-PL"/>
        </w:rPr>
        <w:t>st dłuższy n</w:t>
      </w:r>
      <w:r w:rsidR="0050168B">
        <w:rPr>
          <w:rFonts w:ascii="Times New Roman" w:hAnsi="Times New Roman" w:cs="Times New Roman"/>
          <w:sz w:val="24"/>
          <w:szCs w:val="24"/>
          <w:lang w:eastAsia="pl-PL"/>
        </w:rPr>
        <w:t>iż określony w ust.14</w:t>
      </w:r>
      <w:r w:rsidRPr="00183439">
        <w:rPr>
          <w:rFonts w:ascii="Times New Roman" w:hAnsi="Times New Roman" w:cs="Times New Roman"/>
          <w:sz w:val="24"/>
          <w:szCs w:val="24"/>
          <w:lang w:eastAsia="pl-PL"/>
        </w:rPr>
        <w:t>, Zamawiający informuje o tym Wykonawcę i wzywa go do doprowadzenia do zmiany tej umowy pod rygorem wystąpienia o zapłatę kary umownej.</w:t>
      </w:r>
    </w:p>
    <w:p w14:paraId="43FD4806"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Do zmian postanowień umów o podwykonawstwo stosuje się zasady mające zastosowanie przy zawieraniu umowy o podwykonawstwo.</w:t>
      </w:r>
    </w:p>
    <w:p w14:paraId="66C0E6D1"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hanging="72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Umowa o podwykonawstwo:</w:t>
      </w:r>
    </w:p>
    <w:p w14:paraId="1163DB90" w14:textId="77777777" w:rsidR="00242553" w:rsidRPr="00183439" w:rsidRDefault="007A191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r w:rsidR="00242553" w:rsidRPr="00183439">
        <w:rPr>
          <w:rFonts w:ascii="Times New Roman" w:hAnsi="Times New Roman" w:cs="Times New Roman"/>
          <w:sz w:val="24"/>
          <w:szCs w:val="24"/>
          <w:lang w:eastAsia="pl-PL"/>
        </w:rPr>
        <w:t xml:space="preserve"> </w:t>
      </w:r>
    </w:p>
    <w:p w14:paraId="3EEACB8D" w14:textId="77777777" w:rsidR="007A1919" w:rsidRDefault="007A191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Przedmiot umowy o podwykonawstwo musi pozwalać w sposób nie budzący wątpliwości określenie odpowiednio: robót budowlanych, dostaw lub usług, które ściśle odpowiadają części zamówienia określonego umową zawartą pomiędzy Zamawiającym a Wykonawcą i wynagrodzenia za nie;</w:t>
      </w:r>
    </w:p>
    <w:p w14:paraId="508FA874" w14:textId="30946A31" w:rsidR="007C77C3" w:rsidRDefault="007A191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Wypłata wynagrodzenia Podwykonawcy lub dalszemu Podwykonawcy za wykonanie przez nich roboty budowlane będące przedmiotem umowy następować będzie </w:t>
      </w:r>
      <w:r w:rsidR="007C77C3">
        <w:rPr>
          <w:rFonts w:ascii="Times New Roman" w:hAnsi="Times New Roman" w:cs="Times New Roman"/>
          <w:sz w:val="24"/>
          <w:szCs w:val="24"/>
          <w:lang w:eastAsia="pl-PL"/>
        </w:rPr>
        <w:t>z taką samą częstotliwością jaką przyjęto w umowie pomiędzy Zamawiającym  a Wykonawcą na podstawie odbiorów częściowych robót wykonanych przez Podwykonawcę lub dalszego Podwykonawcę;</w:t>
      </w:r>
    </w:p>
    <w:p w14:paraId="323E47E1" w14:textId="77777777" w:rsidR="007C77C3" w:rsidRDefault="007C77C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Wykonanie przedmiotu umowy o podwykonawstwo zostaje określone na co najmniej takim poziomie jakości, jaki wynika z umowy zawartej pomiędzy Zamawiającym </w:t>
      </w:r>
      <w:r w:rsidR="00C86ACD">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a Wykonawcą i powinno odpowiadać  stosownym dla tego wykonania wymaganiom określonym w dokumentacji projektowej, STWiOR oraz SWZ;</w:t>
      </w:r>
    </w:p>
    <w:p w14:paraId="1A583F22" w14:textId="77777777" w:rsidR="007C77C3" w:rsidRDefault="007C77C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Podwykonawca lub dalszy Podwykonawca są zobowiązani do przedstawienia Zamawiającemu na jego żądanie dokumentów, oświadczeń i wyjaśnień dotyczących realizacji umowy o podwykonawstwo;</w:t>
      </w:r>
    </w:p>
    <w:p w14:paraId="467ABE43" w14:textId="2659DD42" w:rsidR="007C77C3" w:rsidRDefault="007C77C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Musi zawierać postanowienia w zakresie wypełnienia przez Wykonawcę </w:t>
      </w:r>
      <w:r w:rsidR="003B5FEB">
        <w:rPr>
          <w:rFonts w:ascii="Times New Roman" w:hAnsi="Times New Roman" w:cs="Times New Roman"/>
          <w:sz w:val="24"/>
          <w:szCs w:val="24"/>
          <w:lang w:eastAsia="pl-PL"/>
        </w:rPr>
        <w:br/>
      </w:r>
      <w:r>
        <w:rPr>
          <w:rFonts w:ascii="Times New Roman" w:hAnsi="Times New Roman" w:cs="Times New Roman"/>
          <w:sz w:val="24"/>
          <w:szCs w:val="24"/>
          <w:lang w:eastAsia="pl-PL"/>
        </w:rPr>
        <w:t>i podwykonawcę robót obowiązków związanych z zatrudnieniem na umowę o prace osób do wykonania czynności określonych przez Zamawiającego;</w:t>
      </w:r>
    </w:p>
    <w:p w14:paraId="6DE1F20B" w14:textId="77777777" w:rsidR="00242553" w:rsidRPr="00183439" w:rsidRDefault="0024255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musi zawierać postanowienia</w:t>
      </w:r>
      <w:r w:rsidR="00622C59">
        <w:rPr>
          <w:rFonts w:ascii="Times New Roman" w:hAnsi="Times New Roman" w:cs="Times New Roman"/>
          <w:sz w:val="24"/>
          <w:szCs w:val="24"/>
          <w:lang w:eastAsia="pl-PL"/>
        </w:rPr>
        <w:t xml:space="preserve"> stwierdzające, iż Zamawiający jest drugim obok </w:t>
      </w:r>
      <w:r w:rsidR="00622C59">
        <w:rPr>
          <w:rFonts w:ascii="Times New Roman" w:hAnsi="Times New Roman" w:cs="Times New Roman"/>
          <w:sz w:val="24"/>
          <w:szCs w:val="24"/>
          <w:lang w:eastAsia="pl-PL"/>
        </w:rPr>
        <w:lastRenderedPageBreak/>
        <w:t>Wykonawcy beneficjentem uprawnień z tytułu rękojmi za wady i gwarancji jakości udzielanych przez Podwykonawcę lub dalszego Podwykonawcę;</w:t>
      </w:r>
    </w:p>
    <w:p w14:paraId="100F8ACF" w14:textId="77777777" w:rsidR="00242553" w:rsidRDefault="00622C5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umowa winna zawierać zasady zawierania umów o podwykonawstwo z dalszymi podwykonawcami,</w:t>
      </w:r>
    </w:p>
    <w:p w14:paraId="3F4CCF96" w14:textId="77777777" w:rsidR="00622C59" w:rsidRDefault="006A3A21"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nie może zawierać postanowień uzależniających uzyskanie przez Podwykonawcę lub dalszego Podwykonawcę zapłaty od Wykonawcy lub Podwykonawcy za wykonanie przedmiotu umowy</w:t>
      </w:r>
      <w:r w:rsidR="0081483C">
        <w:rPr>
          <w:rFonts w:ascii="Times New Roman" w:hAnsi="Times New Roman" w:cs="Times New Roman"/>
          <w:sz w:val="24"/>
          <w:szCs w:val="24"/>
          <w:lang w:eastAsia="pl-PL"/>
        </w:rPr>
        <w:t xml:space="preserve"> o </w:t>
      </w:r>
      <w:r w:rsidR="001318EB">
        <w:rPr>
          <w:rFonts w:ascii="Times New Roman" w:hAnsi="Times New Roman" w:cs="Times New Roman"/>
          <w:sz w:val="24"/>
          <w:szCs w:val="24"/>
          <w:lang w:eastAsia="pl-PL"/>
        </w:rPr>
        <w:t>podwykonawstwo od zapłaty przez Wykonawcę wynagrodzenia Podwykonawcy;</w:t>
      </w:r>
    </w:p>
    <w:p w14:paraId="00C483AA" w14:textId="77777777" w:rsidR="001318EB" w:rsidRDefault="001318EB"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nie może zawierać postanowień uzależniających zwrot kwot zabezpieczenia przez Wykonawcę podwykonawcy, od zwrotu zabezpieczenia należytego wykonania umowy Wykonawcy przez Zamawiającego;</w:t>
      </w:r>
    </w:p>
    <w:p w14:paraId="0DFBBFE4" w14:textId="10CF9570" w:rsidR="001318EB" w:rsidRPr="00183439" w:rsidRDefault="001318EB"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umowa o podwykonawstwo nie może zawierać postanowień kształtujących prawa </w:t>
      </w:r>
      <w:r w:rsidR="003B5FEB">
        <w:rPr>
          <w:rFonts w:ascii="Times New Roman" w:hAnsi="Times New Roman" w:cs="Times New Roman"/>
          <w:sz w:val="24"/>
          <w:szCs w:val="24"/>
          <w:lang w:eastAsia="pl-PL"/>
        </w:rPr>
        <w:br/>
      </w:r>
      <w:r>
        <w:rPr>
          <w:rFonts w:ascii="Times New Roman" w:hAnsi="Times New Roman" w:cs="Times New Roman"/>
          <w:sz w:val="24"/>
          <w:szCs w:val="24"/>
          <w:lang w:eastAsia="pl-PL"/>
        </w:rPr>
        <w:t xml:space="preserve">i obowiązki </w:t>
      </w:r>
      <w:r w:rsidR="00DE370D">
        <w:rPr>
          <w:rFonts w:ascii="Times New Roman" w:hAnsi="Times New Roman" w:cs="Times New Roman"/>
          <w:sz w:val="24"/>
          <w:szCs w:val="24"/>
          <w:lang w:eastAsia="pl-PL"/>
        </w:rPr>
        <w:t>podwykonawcy, w zakresie kar umownych oraz postanowień dotyczących warunków wypłaty wynagrodzenia, w sposób dla niego mniej korzystny niż prawa i obowiązki wykonawcy, ukształtowane postanowieniami umowy zawartej między Zamawiającym a Wykonawcą.</w:t>
      </w:r>
    </w:p>
    <w:p w14:paraId="0DFD4AF9" w14:textId="77777777" w:rsidR="00242553"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DE370D">
        <w:rPr>
          <w:rFonts w:ascii="Times New Roman" w:hAnsi="Times New Roman" w:cs="Times New Roman"/>
          <w:sz w:val="24"/>
          <w:szCs w:val="24"/>
          <w:lang w:eastAsia="pl-PL"/>
        </w:rPr>
        <w:t>Wykonawca jest zobowiązany do zapłaty wynagrodzenia należnego Podwykonawcy                  w terminach płatności określonych w umowi</w:t>
      </w:r>
      <w:r w:rsidR="00DE370D">
        <w:rPr>
          <w:rFonts w:ascii="Times New Roman" w:hAnsi="Times New Roman" w:cs="Times New Roman"/>
          <w:sz w:val="24"/>
          <w:szCs w:val="24"/>
          <w:lang w:eastAsia="pl-PL"/>
        </w:rPr>
        <w:t>e o podwykonawstwo.</w:t>
      </w:r>
    </w:p>
    <w:p w14:paraId="4931F9D3" w14:textId="2AAA2977" w:rsidR="00242553" w:rsidRPr="00DE370D" w:rsidRDefault="00DE370D"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242553" w:rsidRPr="00DE370D">
        <w:rPr>
          <w:rFonts w:ascii="Times New Roman" w:hAnsi="Times New Roman" w:cs="Times New Roman"/>
          <w:sz w:val="24"/>
          <w:szCs w:val="24"/>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r w:rsidR="003B5FEB">
        <w:rPr>
          <w:rFonts w:ascii="Times New Roman" w:hAnsi="Times New Roman" w:cs="Times New Roman"/>
          <w:sz w:val="24"/>
          <w:szCs w:val="24"/>
          <w:lang w:eastAsia="pl-PL"/>
        </w:rPr>
        <w:t xml:space="preserve"> </w:t>
      </w:r>
      <w:r w:rsidR="003B5FEB">
        <w:rPr>
          <w:rFonts w:ascii="Times New Roman" w:hAnsi="Times New Roman" w:cs="Times New Roman"/>
          <w:sz w:val="24"/>
          <w:szCs w:val="24"/>
          <w:lang w:eastAsia="pl-PL"/>
        </w:rPr>
        <w:br/>
      </w:r>
      <w:r w:rsidR="00242553" w:rsidRPr="00DE370D">
        <w:rPr>
          <w:rFonts w:ascii="Times New Roman" w:hAnsi="Times New Roman" w:cs="Times New Roman"/>
          <w:sz w:val="24"/>
          <w:szCs w:val="24"/>
          <w:lang w:eastAsia="pl-PL"/>
        </w:rPr>
        <w:t>o podwykonawstwo, której przedmiotem są dostawy lub usługi, w przypadku uchylenia się od obowiązku zapłaty odpowiednio przez Wykonawcę, Podwykonawcę lub dalszego Podwykonawcę.</w:t>
      </w:r>
    </w:p>
    <w:p w14:paraId="1D4A012A" w14:textId="77777777" w:rsidR="00242553" w:rsidRPr="003D691C" w:rsidRDefault="0050168B" w:rsidP="00242553">
      <w:pPr>
        <w:widowControl w:val="0"/>
        <w:shd w:val="clear" w:color="auto" w:fill="FFFFFF"/>
        <w:tabs>
          <w:tab w:val="left" w:pos="426"/>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17</w:t>
      </w:r>
      <w:r w:rsidR="00242553">
        <w:rPr>
          <w:rFonts w:ascii="Times New Roman" w:hAnsi="Times New Roman" w:cs="Times New Roman"/>
          <w:sz w:val="24"/>
          <w:szCs w:val="24"/>
          <w:lang w:eastAsia="pl-PL"/>
        </w:rPr>
        <w:t xml:space="preserve">. </w:t>
      </w:r>
      <w:r w:rsidR="00242553" w:rsidRPr="003D691C">
        <w:rPr>
          <w:rFonts w:ascii="Times New Roman" w:hAnsi="Times New Roman" w:cs="Times New Roman"/>
          <w:sz w:val="24"/>
          <w:szCs w:val="24"/>
          <w:lang w:eastAsia="pl-PL"/>
        </w:rPr>
        <w:t>Wynagr</w:t>
      </w:r>
      <w:r>
        <w:rPr>
          <w:rFonts w:ascii="Times New Roman" w:hAnsi="Times New Roman" w:cs="Times New Roman"/>
          <w:sz w:val="24"/>
          <w:szCs w:val="24"/>
          <w:lang w:eastAsia="pl-PL"/>
        </w:rPr>
        <w:t>odzenie, o którym mowa w ust. 16</w:t>
      </w:r>
      <w:r w:rsidR="00242553" w:rsidRPr="003D691C">
        <w:rPr>
          <w:rFonts w:ascii="Times New Roman" w:hAnsi="Times New Roman" w:cs="Times New Roman"/>
          <w:sz w:val="24"/>
          <w:szCs w:val="24"/>
          <w:lang w:eastAsia="pl-PL"/>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B1B5A76" w14:textId="77777777" w:rsidR="00242553" w:rsidRPr="00183439" w:rsidRDefault="0050168B"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18</w:t>
      </w:r>
      <w:r w:rsidR="00242553" w:rsidRPr="00183439">
        <w:rPr>
          <w:rFonts w:ascii="Times New Roman" w:hAnsi="Times New Roman" w:cs="Times New Roman"/>
          <w:sz w:val="24"/>
          <w:szCs w:val="24"/>
          <w:lang w:eastAsia="pl-PL"/>
        </w:rPr>
        <w:t xml:space="preserve">. Bezpośrednia zapłata obejmuje wyłącznie należne wynagrodzenie, bez odsetek należnych Podwykonawcy lub dalszemu </w:t>
      </w:r>
      <w:r w:rsidR="0086191A">
        <w:rPr>
          <w:rFonts w:ascii="Times New Roman" w:hAnsi="Times New Roman" w:cs="Times New Roman"/>
          <w:sz w:val="24"/>
          <w:szCs w:val="24"/>
          <w:lang w:eastAsia="pl-PL"/>
        </w:rPr>
        <w:t>Podwykonawcy.</w:t>
      </w:r>
    </w:p>
    <w:p w14:paraId="236A2F2B" w14:textId="3B21A5BD" w:rsidR="00242553" w:rsidRDefault="0050168B"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19</w:t>
      </w:r>
      <w:r w:rsidR="00242553" w:rsidRPr="00183439">
        <w:rPr>
          <w:rFonts w:ascii="Times New Roman" w:hAnsi="Times New Roman" w:cs="Times New Roman"/>
          <w:sz w:val="24"/>
          <w:szCs w:val="24"/>
          <w:lang w:eastAsia="pl-PL"/>
        </w:rPr>
        <w:t>. Przed dokonaniem bezpośredniej zapłaty Zamawiający umożliwi Wykonawcy zgłoszenie pisemnych uwag dotyczących zasadności bezpośredniej zapłaty wynagrodzenia Podwykonawcy lub dalszemu Podwykonawcy. Termin na zgłoszenie uwag wyznaczony zostanie na okres nie krótszy niż 7 dni od dnia doręczenia informacji o możliwości zgłoszenia pisemnych uwag.</w:t>
      </w:r>
      <w:r w:rsidR="0086191A">
        <w:rPr>
          <w:rFonts w:ascii="Times New Roman" w:hAnsi="Times New Roman" w:cs="Times New Roman"/>
          <w:sz w:val="24"/>
          <w:szCs w:val="24"/>
          <w:lang w:eastAsia="pl-PL"/>
        </w:rPr>
        <w:t xml:space="preserve"> W uwagach nie można powoływać się na potrącenie roszczeń Wykonawcy względem Podwykonawcy niezwiązanych z realizacją umowy</w:t>
      </w:r>
      <w:r w:rsidR="003B5FEB">
        <w:rPr>
          <w:rFonts w:ascii="Times New Roman" w:hAnsi="Times New Roman" w:cs="Times New Roman"/>
          <w:sz w:val="24"/>
          <w:szCs w:val="24"/>
          <w:lang w:eastAsia="pl-PL"/>
        </w:rPr>
        <w:t xml:space="preserve"> </w:t>
      </w:r>
      <w:r w:rsidR="003B5FEB">
        <w:rPr>
          <w:rFonts w:ascii="Times New Roman" w:hAnsi="Times New Roman" w:cs="Times New Roman"/>
          <w:sz w:val="24"/>
          <w:szCs w:val="24"/>
          <w:lang w:eastAsia="pl-PL"/>
        </w:rPr>
        <w:br/>
      </w:r>
      <w:r w:rsidR="0086191A">
        <w:rPr>
          <w:rFonts w:ascii="Times New Roman" w:hAnsi="Times New Roman" w:cs="Times New Roman"/>
          <w:sz w:val="24"/>
          <w:szCs w:val="24"/>
          <w:lang w:eastAsia="pl-PL"/>
        </w:rPr>
        <w:t>o podwykonawstwo.</w:t>
      </w:r>
    </w:p>
    <w:p w14:paraId="3BA05758" w14:textId="77777777" w:rsidR="00242553" w:rsidRPr="00557E13" w:rsidRDefault="0050168B" w:rsidP="00557E13">
      <w:pPr>
        <w:widowControl w:val="0"/>
        <w:shd w:val="clear" w:color="auto" w:fill="FFFFFF"/>
        <w:tabs>
          <w:tab w:val="left" w:pos="345"/>
          <w:tab w:val="left" w:pos="426"/>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20</w:t>
      </w:r>
      <w:r w:rsidR="00557E13">
        <w:rPr>
          <w:rFonts w:ascii="Times New Roman" w:hAnsi="Times New Roman" w:cs="Times New Roman"/>
          <w:sz w:val="24"/>
          <w:szCs w:val="24"/>
          <w:lang w:eastAsia="pl-PL"/>
        </w:rPr>
        <w:t>.</w:t>
      </w:r>
      <w:r w:rsidR="00242553" w:rsidRPr="00557E13">
        <w:rPr>
          <w:rFonts w:ascii="Times New Roman" w:hAnsi="Times New Roman" w:cs="Times New Roman"/>
          <w:sz w:val="24"/>
          <w:szCs w:val="24"/>
          <w:lang w:eastAsia="pl-PL"/>
        </w:rPr>
        <w:t>W przypadku zgłoszenia przez Wykonawcę uwag, o których m</w:t>
      </w:r>
      <w:r>
        <w:rPr>
          <w:rFonts w:ascii="Times New Roman" w:hAnsi="Times New Roman" w:cs="Times New Roman"/>
          <w:sz w:val="24"/>
          <w:szCs w:val="24"/>
          <w:lang w:eastAsia="pl-PL"/>
        </w:rPr>
        <w:t>owa w ust. 19</w:t>
      </w:r>
      <w:r w:rsidR="00242553" w:rsidRPr="00557E13">
        <w:rPr>
          <w:rFonts w:ascii="Times New Roman" w:hAnsi="Times New Roman" w:cs="Times New Roman"/>
          <w:sz w:val="24"/>
          <w:szCs w:val="24"/>
          <w:lang w:eastAsia="pl-PL"/>
        </w:rPr>
        <w:t xml:space="preserve"> Zamawiający może:</w:t>
      </w:r>
    </w:p>
    <w:p w14:paraId="114392D4" w14:textId="77777777" w:rsidR="00242553" w:rsidRPr="00183439" w:rsidRDefault="00242553" w:rsidP="00BF3F75">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nie dokonać bezpośredniej zapłaty wynagrodzenia Podwykonawcy lub dalszemu Podwykonawcy, jeżeli Wykonawca wykaże niezasadność takiej zapłaty albo</w:t>
      </w:r>
    </w:p>
    <w:p w14:paraId="686489E8" w14:textId="77777777" w:rsidR="00242553" w:rsidRPr="00183439" w:rsidRDefault="00242553" w:rsidP="00BF3F75">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 xml:space="preserve">złożyć do depozytu sądowego kwotę potrzebną na pokrycie wynagrodzenia </w:t>
      </w:r>
      <w:r w:rsidRPr="00183439">
        <w:rPr>
          <w:rFonts w:ascii="Times New Roman" w:hAnsi="Times New Roman" w:cs="Times New Roman"/>
          <w:sz w:val="24"/>
          <w:szCs w:val="24"/>
          <w:lang w:eastAsia="pl-PL"/>
        </w:rPr>
        <w:lastRenderedPageBreak/>
        <w:t>Podwykonawcy lub dalszego Podwykonawcy w przypadku istnienia zasadniczej wątpliwości Zamawiającego co do wysokości należnej zapłaty lub podmiotu, któremu płatność się należy, albo</w:t>
      </w:r>
    </w:p>
    <w:p w14:paraId="740B80A4" w14:textId="77777777" w:rsidR="00242553" w:rsidRPr="00183439" w:rsidRDefault="00242553" w:rsidP="00BF3F75">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dokonać bezpośredniej zapłaty Podwykonawcy lub dalszemu Podwykonawcy, jeżeli Podwykonawca lub dalszy Podwykonawca wykaże zasadność takiej zapłaty.</w:t>
      </w:r>
    </w:p>
    <w:p w14:paraId="7852FAFA" w14:textId="5A3E9A96" w:rsidR="00242553"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21</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 xml:space="preserve">W przypadku dokonania bezpośredniej zapłaty Podwykonawcy lub dalszemu Podwykonawcy Zamawiający potrąci kwotę wypłaconego wynagrodzenia </w:t>
      </w:r>
      <w:r w:rsidR="00242553">
        <w:rPr>
          <w:rFonts w:ascii="Times New Roman" w:hAnsi="Times New Roman" w:cs="Times New Roman"/>
          <w:sz w:val="24"/>
          <w:szCs w:val="24"/>
          <w:lang w:eastAsia="pl-PL"/>
        </w:rPr>
        <w:t xml:space="preserve">                      </w:t>
      </w:r>
      <w:r w:rsidR="003B5FEB">
        <w:rPr>
          <w:rFonts w:ascii="Times New Roman" w:hAnsi="Times New Roman" w:cs="Times New Roman"/>
          <w:sz w:val="24"/>
          <w:szCs w:val="24"/>
          <w:lang w:eastAsia="pl-PL"/>
        </w:rPr>
        <w:br/>
      </w:r>
      <w:r w:rsidR="00242553" w:rsidRPr="00183439">
        <w:rPr>
          <w:rFonts w:ascii="Times New Roman" w:hAnsi="Times New Roman" w:cs="Times New Roman"/>
          <w:sz w:val="24"/>
          <w:szCs w:val="24"/>
          <w:lang w:eastAsia="pl-PL"/>
        </w:rPr>
        <w:t>z wynagrodzenia należnego Wykonawcy.</w:t>
      </w:r>
    </w:p>
    <w:p w14:paraId="22733C23" w14:textId="77777777" w:rsidR="00242553" w:rsidRPr="00183439" w:rsidRDefault="0050168B" w:rsidP="00315494">
      <w:pPr>
        <w:widowControl w:val="0"/>
        <w:shd w:val="clear" w:color="auto" w:fill="FFFFFF"/>
        <w:tabs>
          <w:tab w:val="left" w:pos="426"/>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22</w:t>
      </w:r>
      <w:r w:rsidR="00242553" w:rsidRPr="00183439">
        <w:rPr>
          <w:rFonts w:ascii="Times New Roman" w:hAnsi="Times New Roman" w:cs="Times New Roman"/>
          <w:sz w:val="24"/>
          <w:szCs w:val="24"/>
          <w:lang w:eastAsia="pl-PL"/>
        </w:rPr>
        <w:t>.</w:t>
      </w:r>
      <w:r w:rsidR="00242553" w:rsidRPr="00183439">
        <w:rPr>
          <w:rFonts w:ascii="Times New Roman" w:hAnsi="Times New Roman" w:cs="Times New Roman"/>
          <w:color w:val="FF0000"/>
          <w:sz w:val="24"/>
          <w:szCs w:val="24"/>
          <w:lang w:eastAsia="pl-PL"/>
        </w:rPr>
        <w:t xml:space="preserve"> </w:t>
      </w:r>
      <w:r w:rsidR="00315494">
        <w:rPr>
          <w:rFonts w:ascii="Times New Roman" w:hAnsi="Times New Roman" w:cs="Times New Roman"/>
          <w:color w:val="FF0000"/>
          <w:sz w:val="24"/>
          <w:szCs w:val="24"/>
          <w:lang w:eastAsia="pl-PL"/>
        </w:rPr>
        <w:t xml:space="preserve"> </w:t>
      </w:r>
      <w:r w:rsidR="00242553" w:rsidRPr="00183439">
        <w:rPr>
          <w:rFonts w:ascii="Times New Roman" w:hAnsi="Times New Roman" w:cs="Times New Roman"/>
          <w:sz w:val="24"/>
          <w:szCs w:val="24"/>
          <w:lang w:eastAsia="pl-PL"/>
        </w:rPr>
        <w:t>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14:paraId="39D6D32C" w14:textId="77777777" w:rsidR="00242553"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23</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Zasady dotyczące Podwykonawców mają odpowiednie zastoso</w:t>
      </w:r>
      <w:r w:rsidR="00315494">
        <w:rPr>
          <w:rFonts w:ascii="Times New Roman" w:hAnsi="Times New Roman" w:cs="Times New Roman"/>
          <w:sz w:val="24"/>
          <w:szCs w:val="24"/>
          <w:lang w:eastAsia="pl-PL"/>
        </w:rPr>
        <w:t>wanie do dalszych Podwykonawców i Zamawiający wymaga, aby te zasady były wprowadzone do umów podwykonawców z dalszymi podwykonawcami.</w:t>
      </w:r>
    </w:p>
    <w:p w14:paraId="01700B44" w14:textId="77777777" w:rsidR="00242553"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24</w:t>
      </w:r>
      <w:r w:rsidR="00242553" w:rsidRPr="00183439">
        <w:rPr>
          <w:rFonts w:ascii="Times New Roman" w:hAnsi="Times New Roman" w:cs="Times New Roman"/>
          <w:sz w:val="24"/>
          <w:szCs w:val="24"/>
          <w:lang w:eastAsia="pl-PL"/>
        </w:rPr>
        <w:t>. Projekty umów i umowy zawarte sporządzane w języku obcym są składane wraz                           z tłumaczeniem na język polski.</w:t>
      </w:r>
    </w:p>
    <w:p w14:paraId="426CDFBB" w14:textId="77777777" w:rsidR="00242553"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25</w:t>
      </w:r>
      <w:r w:rsidR="00242553" w:rsidRPr="00183439">
        <w:rPr>
          <w:rFonts w:ascii="Times New Roman" w:hAnsi="Times New Roman" w:cs="Times New Roman"/>
          <w:sz w:val="24"/>
          <w:szCs w:val="24"/>
          <w:lang w:eastAsia="pl-PL"/>
        </w:rPr>
        <w:t>. 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niego korzyści wynikających z tych zobowiązań.</w:t>
      </w:r>
    </w:p>
    <w:p w14:paraId="65CFF355" w14:textId="77777777" w:rsidR="00315494"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26. </w:t>
      </w:r>
      <w:r w:rsidR="00315494">
        <w:rPr>
          <w:rFonts w:ascii="Times New Roman" w:hAnsi="Times New Roman" w:cs="Times New Roman"/>
          <w:sz w:val="24"/>
          <w:szCs w:val="24"/>
          <w:lang w:eastAsia="pl-PL"/>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75B6E67B" w14:textId="77777777" w:rsidR="00D23DFA" w:rsidRPr="00183439" w:rsidRDefault="00D23DFA" w:rsidP="00B81BFA">
      <w:pPr>
        <w:autoSpaceDE w:val="0"/>
        <w:autoSpaceDN w:val="0"/>
        <w:adjustRightInd w:val="0"/>
        <w:spacing w:after="0"/>
        <w:contextualSpacing/>
        <w:jc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t>§ 8</w:t>
      </w:r>
    </w:p>
    <w:p w14:paraId="04B4FE63" w14:textId="77777777" w:rsidR="00D23DFA" w:rsidRPr="00D23DFA" w:rsidRDefault="002D09B0" w:rsidP="00BF3F75">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podwykonawcy i dalsi podwykonawcy uwzględniają w umowach zawieranych w związku z wykonaniem niniejszej umowy koszty pracy, których wartość nie może być niższa od minimalnego wynagrodzenia za pracę ustalonego na podstawie art. 2 ust. 3-5 ustawy z dnia 10 października 2002 r. o minimalnym wynagrodzeniu za pracę</w:t>
      </w:r>
      <w:r w:rsidR="00290016">
        <w:rPr>
          <w:rFonts w:ascii="Times New Roman" w:hAnsi="Times New Roman" w:cs="Times New Roman"/>
          <w:sz w:val="24"/>
          <w:szCs w:val="24"/>
        </w:rPr>
        <w:t xml:space="preserve"> (t.j. Dz. U. z 2020 r., poz. 2107</w:t>
      </w:r>
      <w:r w:rsidR="00321078">
        <w:rPr>
          <w:rFonts w:ascii="Times New Roman" w:hAnsi="Times New Roman" w:cs="Times New Roman"/>
          <w:sz w:val="24"/>
          <w:szCs w:val="24"/>
        </w:rPr>
        <w:t>).</w:t>
      </w:r>
      <w:r>
        <w:rPr>
          <w:rFonts w:ascii="Times New Roman" w:hAnsi="Times New Roman" w:cs="Times New Roman"/>
          <w:sz w:val="24"/>
          <w:szCs w:val="24"/>
        </w:rPr>
        <w:t xml:space="preserve"> </w:t>
      </w:r>
    </w:p>
    <w:p w14:paraId="2E8FDFA0" w14:textId="77777777" w:rsidR="00D23DFA" w:rsidRPr="00D23DFA" w:rsidRDefault="002D09B0"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Zamawiający </w:t>
      </w:r>
      <w:r w:rsidR="00290016">
        <w:rPr>
          <w:rFonts w:ascii="Times New Roman" w:hAnsi="Times New Roman" w:cs="Times New Roman"/>
          <w:sz w:val="24"/>
          <w:szCs w:val="24"/>
          <w:lang w:eastAsia="zh-CN"/>
        </w:rPr>
        <w:t xml:space="preserve">zgodnie z przepisami ustawy Pzp wymaga, aby </w:t>
      </w:r>
      <w:r w:rsidR="003340B9">
        <w:rPr>
          <w:rFonts w:ascii="Times New Roman" w:hAnsi="Times New Roman" w:cs="Times New Roman"/>
          <w:sz w:val="24"/>
          <w:szCs w:val="24"/>
          <w:lang w:eastAsia="zh-CN"/>
        </w:rPr>
        <w:t xml:space="preserve">wszystkie </w:t>
      </w:r>
      <w:r w:rsidR="005E6108">
        <w:rPr>
          <w:rFonts w:ascii="Times New Roman" w:hAnsi="Times New Roman" w:cs="Times New Roman"/>
          <w:sz w:val="24"/>
          <w:szCs w:val="24"/>
          <w:lang w:eastAsia="zh-CN"/>
        </w:rPr>
        <w:t>czynn</w:t>
      </w:r>
      <w:r w:rsidR="00797789">
        <w:rPr>
          <w:rFonts w:ascii="Times New Roman" w:hAnsi="Times New Roman" w:cs="Times New Roman"/>
          <w:sz w:val="24"/>
          <w:szCs w:val="24"/>
          <w:lang w:eastAsia="zh-CN"/>
        </w:rPr>
        <w:t>ości objęte opisem</w:t>
      </w:r>
      <w:r w:rsidR="005E6108">
        <w:rPr>
          <w:rFonts w:ascii="Times New Roman" w:hAnsi="Times New Roman" w:cs="Times New Roman"/>
          <w:sz w:val="24"/>
          <w:szCs w:val="24"/>
          <w:lang w:eastAsia="zh-CN"/>
        </w:rPr>
        <w:t xml:space="preserve"> przedmio</w:t>
      </w:r>
      <w:r w:rsidR="00797789">
        <w:rPr>
          <w:rFonts w:ascii="Times New Roman" w:hAnsi="Times New Roman" w:cs="Times New Roman"/>
          <w:sz w:val="24"/>
          <w:szCs w:val="24"/>
          <w:lang w:eastAsia="zh-CN"/>
        </w:rPr>
        <w:t>tu zamówienia zawartym w dokumentacji projektowej</w:t>
      </w:r>
      <w:r w:rsidR="005E6108">
        <w:rPr>
          <w:rFonts w:ascii="Times New Roman" w:hAnsi="Times New Roman" w:cs="Times New Roman"/>
          <w:sz w:val="24"/>
          <w:szCs w:val="24"/>
          <w:lang w:eastAsia="zh-CN"/>
        </w:rPr>
        <w:t>,</w:t>
      </w:r>
      <w:r w:rsidR="00797789">
        <w:rPr>
          <w:rFonts w:ascii="Times New Roman" w:hAnsi="Times New Roman" w:cs="Times New Roman"/>
          <w:sz w:val="24"/>
          <w:szCs w:val="24"/>
          <w:lang w:eastAsia="zh-CN"/>
        </w:rPr>
        <w:t xml:space="preserve"> Specyfikacjach technicznych wykonania i odbioru robót, przedmiarze robót oraz niniejszej SWZ składające się na bezpośrednie </w:t>
      </w:r>
      <w:r w:rsidR="00497343">
        <w:rPr>
          <w:rFonts w:ascii="Times New Roman" w:hAnsi="Times New Roman" w:cs="Times New Roman"/>
          <w:sz w:val="24"/>
          <w:szCs w:val="24"/>
          <w:lang w:eastAsia="zh-CN"/>
        </w:rPr>
        <w:t>wykonanie robót lub usług i związane z wykonaniem  tych robót lub usług, dla</w:t>
      </w:r>
      <w:r w:rsidR="005E6108">
        <w:rPr>
          <w:rFonts w:ascii="Times New Roman" w:hAnsi="Times New Roman" w:cs="Times New Roman"/>
          <w:sz w:val="24"/>
          <w:szCs w:val="24"/>
          <w:lang w:eastAsia="zh-CN"/>
        </w:rPr>
        <w:t xml:space="preserve"> których jest konieczna obecność osoby je wykonującej na terenie budowy</w:t>
      </w:r>
      <w:r w:rsidR="00497343">
        <w:rPr>
          <w:rFonts w:ascii="Times New Roman" w:hAnsi="Times New Roman" w:cs="Times New Roman"/>
          <w:sz w:val="24"/>
          <w:szCs w:val="24"/>
          <w:lang w:eastAsia="zh-CN"/>
        </w:rPr>
        <w:t xml:space="preserve"> t.j. wykonanie robót branży bud</w:t>
      </w:r>
      <w:r w:rsidR="00923519">
        <w:rPr>
          <w:rFonts w:ascii="Times New Roman" w:hAnsi="Times New Roman" w:cs="Times New Roman"/>
          <w:sz w:val="24"/>
          <w:szCs w:val="24"/>
          <w:lang w:eastAsia="zh-CN"/>
        </w:rPr>
        <w:t>owlanej</w:t>
      </w:r>
      <w:r w:rsidR="00497343">
        <w:rPr>
          <w:rFonts w:ascii="Times New Roman" w:hAnsi="Times New Roman" w:cs="Times New Roman"/>
          <w:sz w:val="24"/>
          <w:szCs w:val="24"/>
          <w:lang w:eastAsia="zh-CN"/>
        </w:rPr>
        <w:t xml:space="preserve"> były wykonywane</w:t>
      </w:r>
      <w:r w:rsidR="003660B1">
        <w:rPr>
          <w:rFonts w:ascii="Times New Roman" w:hAnsi="Times New Roman" w:cs="Times New Roman"/>
          <w:sz w:val="24"/>
          <w:szCs w:val="24"/>
          <w:lang w:eastAsia="zh-CN"/>
        </w:rPr>
        <w:t xml:space="preserve"> w oparciu o osoby zatrudnione</w:t>
      </w:r>
      <w:r w:rsidR="005E6108">
        <w:rPr>
          <w:rFonts w:ascii="Times New Roman" w:hAnsi="Times New Roman" w:cs="Times New Roman"/>
          <w:sz w:val="24"/>
          <w:szCs w:val="24"/>
          <w:lang w:eastAsia="zh-CN"/>
        </w:rPr>
        <w:t xml:space="preserve"> na umowę o pracę</w:t>
      </w:r>
      <w:r w:rsidR="003660B1">
        <w:rPr>
          <w:rFonts w:ascii="Times New Roman" w:hAnsi="Times New Roman" w:cs="Times New Roman"/>
          <w:sz w:val="24"/>
          <w:szCs w:val="24"/>
          <w:lang w:eastAsia="zh-CN"/>
        </w:rPr>
        <w:t xml:space="preserve"> w rozumieniu art. 22 § 1 ustawy z dnia 26 czerwca 1974 r. – Kodeks pracy (t.j. Dz. U. z 2020 r. poz. 132o z późn. zm.). Osoby wymienione w zdaniu pierwszym nie mogą wykonywać żadnych czynności na terenie budowy bez zatrudnienia na umowę o pracę u Wykonawcy, Podwykonawców robót i usług. </w:t>
      </w:r>
      <w:r w:rsidR="005E6108">
        <w:rPr>
          <w:rFonts w:ascii="Times New Roman" w:hAnsi="Times New Roman" w:cs="Times New Roman"/>
          <w:sz w:val="24"/>
          <w:szCs w:val="24"/>
          <w:lang w:eastAsia="zh-CN"/>
        </w:rPr>
        <w:t>Wymaganie</w:t>
      </w:r>
      <w:r w:rsidR="003B73B6">
        <w:rPr>
          <w:rFonts w:ascii="Times New Roman" w:hAnsi="Times New Roman" w:cs="Times New Roman"/>
          <w:sz w:val="24"/>
          <w:szCs w:val="24"/>
          <w:lang w:eastAsia="zh-CN"/>
        </w:rPr>
        <w:t xml:space="preserve"> </w:t>
      </w:r>
      <w:r w:rsidR="003660B1">
        <w:rPr>
          <w:rFonts w:ascii="Times New Roman" w:hAnsi="Times New Roman" w:cs="Times New Roman"/>
          <w:sz w:val="24"/>
          <w:szCs w:val="24"/>
          <w:lang w:eastAsia="zh-CN"/>
        </w:rPr>
        <w:t xml:space="preserve">to </w:t>
      </w:r>
      <w:r w:rsidR="003B73B6">
        <w:rPr>
          <w:rFonts w:ascii="Times New Roman" w:hAnsi="Times New Roman" w:cs="Times New Roman"/>
          <w:sz w:val="24"/>
          <w:szCs w:val="24"/>
          <w:lang w:eastAsia="zh-CN"/>
        </w:rPr>
        <w:t>nie dotyczy</w:t>
      </w:r>
      <w:r w:rsidR="005E6108">
        <w:rPr>
          <w:rFonts w:ascii="Times New Roman" w:hAnsi="Times New Roman" w:cs="Times New Roman"/>
          <w:sz w:val="24"/>
          <w:szCs w:val="24"/>
          <w:lang w:eastAsia="zh-CN"/>
        </w:rPr>
        <w:t xml:space="preserve"> kierownika budowy, kierowników</w:t>
      </w:r>
      <w:r w:rsidR="001B3EB2">
        <w:rPr>
          <w:rFonts w:ascii="Times New Roman" w:hAnsi="Times New Roman" w:cs="Times New Roman"/>
          <w:sz w:val="24"/>
          <w:szCs w:val="24"/>
          <w:lang w:eastAsia="zh-CN"/>
        </w:rPr>
        <w:t xml:space="preserve"> robót</w:t>
      </w:r>
      <w:r w:rsidR="005E6108">
        <w:rPr>
          <w:rFonts w:ascii="Times New Roman" w:hAnsi="Times New Roman" w:cs="Times New Roman"/>
          <w:sz w:val="24"/>
          <w:szCs w:val="24"/>
          <w:lang w:eastAsia="zh-CN"/>
        </w:rPr>
        <w:t xml:space="preserve"> branżowych</w:t>
      </w:r>
      <w:r w:rsidR="003B73B6">
        <w:rPr>
          <w:rFonts w:ascii="Times New Roman" w:hAnsi="Times New Roman" w:cs="Times New Roman"/>
          <w:sz w:val="24"/>
          <w:szCs w:val="24"/>
          <w:lang w:eastAsia="zh-CN"/>
        </w:rPr>
        <w:t xml:space="preserve"> oraz geodetów</w:t>
      </w:r>
      <w:r w:rsidR="00141178">
        <w:rPr>
          <w:rFonts w:ascii="Times New Roman" w:hAnsi="Times New Roman" w:cs="Times New Roman"/>
          <w:sz w:val="24"/>
          <w:szCs w:val="24"/>
          <w:lang w:eastAsia="zh-CN"/>
        </w:rPr>
        <w:t xml:space="preserve"> (samozatrudnienie)</w:t>
      </w:r>
      <w:r w:rsidR="003660B1">
        <w:rPr>
          <w:rFonts w:ascii="Times New Roman" w:hAnsi="Times New Roman" w:cs="Times New Roman"/>
          <w:sz w:val="24"/>
          <w:szCs w:val="24"/>
          <w:lang w:eastAsia="zh-CN"/>
        </w:rPr>
        <w:t>.</w:t>
      </w:r>
    </w:p>
    <w:p w14:paraId="6082D7C9" w14:textId="1D2C0491" w:rsidR="001B3EB2" w:rsidRDefault="001B3EB2"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W trakcie realizacji zamówienia Zamawiający uprawniony jest do wykonywania czynności kontrolnych wobec Wykonawcy w odniesieniu do spełniania przez Wykonawcę lub podwykonawcę wymogu zatrudnienia na podstawie umowy o pracę osób wykonujących wskazane w ust. 2 czynności. Zamawiający uprawniony jest</w:t>
      </w:r>
      <w:r w:rsidR="003340B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w szczególności do:</w:t>
      </w:r>
    </w:p>
    <w:p w14:paraId="169D31FC" w14:textId="06CBB8FF" w:rsidR="001B3EB2" w:rsidRDefault="001B3EB2" w:rsidP="00BF3F75">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żądania oświadczeń w zakresie potwierdzenia spełniania ww. wymogów i dokonywania ich oceny,</w:t>
      </w:r>
    </w:p>
    <w:p w14:paraId="27933C9B" w14:textId="77777777" w:rsidR="0040424D" w:rsidRDefault="0040424D" w:rsidP="00BF3F75">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żądania wyjaśnień i dokumentów w przypadku wątpliwości w zakresie potwierdzenia spełniania ww. wymogów,</w:t>
      </w:r>
    </w:p>
    <w:p w14:paraId="5688D8A7" w14:textId="77777777" w:rsidR="004D0458" w:rsidRDefault="0040424D" w:rsidP="00BF3F75">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przeprowadzania kontroli na miejscu wykonywania</w:t>
      </w:r>
      <w:r w:rsidR="004D0458">
        <w:rPr>
          <w:rFonts w:ascii="Times New Roman" w:hAnsi="Times New Roman" w:cs="Times New Roman"/>
          <w:sz w:val="24"/>
          <w:szCs w:val="24"/>
          <w:lang w:eastAsia="zh-CN"/>
        </w:rPr>
        <w:t xml:space="preserve"> świadczenia.</w:t>
      </w:r>
      <w:r>
        <w:rPr>
          <w:rFonts w:ascii="Times New Roman" w:hAnsi="Times New Roman" w:cs="Times New Roman"/>
          <w:sz w:val="24"/>
          <w:szCs w:val="24"/>
          <w:lang w:eastAsia="zh-CN"/>
        </w:rPr>
        <w:t xml:space="preserve"> </w:t>
      </w:r>
    </w:p>
    <w:p w14:paraId="5AEC7068" w14:textId="1B78ED06" w:rsidR="00D23DFA" w:rsidRPr="004D0458" w:rsidRDefault="004D0458" w:rsidP="00BF3F75">
      <w:pPr>
        <w:pStyle w:val="Akapitzlist"/>
        <w:numPr>
          <w:ilvl w:val="0"/>
          <w:numId w:val="2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W trakcie realizacji zamówienia na</w:t>
      </w:r>
      <w:r w:rsidR="000C5C22">
        <w:rPr>
          <w:rFonts w:ascii="Times New Roman" w:hAnsi="Times New Roman" w:cs="Times New Roman"/>
          <w:sz w:val="24"/>
          <w:szCs w:val="24"/>
          <w:lang w:eastAsia="zh-CN"/>
        </w:rPr>
        <w:t xml:space="preserve"> każde</w:t>
      </w:r>
      <w:r>
        <w:rPr>
          <w:rFonts w:ascii="Times New Roman" w:hAnsi="Times New Roman" w:cs="Times New Roman"/>
          <w:sz w:val="24"/>
          <w:szCs w:val="24"/>
          <w:lang w:eastAsia="zh-CN"/>
        </w:rPr>
        <w:t xml:space="preserve"> wezwanie</w:t>
      </w:r>
      <w:r w:rsidR="00D23DFA" w:rsidRPr="004D0458">
        <w:rPr>
          <w:rFonts w:ascii="Times New Roman" w:hAnsi="Times New Roman" w:cs="Times New Roman"/>
          <w:sz w:val="24"/>
          <w:szCs w:val="24"/>
          <w:lang w:eastAsia="zh-CN"/>
        </w:rPr>
        <w:t xml:space="preserve"> Zamawiającego</w:t>
      </w:r>
      <w:r w:rsidR="004F488C">
        <w:rPr>
          <w:rFonts w:ascii="Times New Roman" w:hAnsi="Times New Roman" w:cs="Times New Roman"/>
          <w:sz w:val="24"/>
          <w:szCs w:val="24"/>
          <w:lang w:eastAsia="zh-CN"/>
        </w:rPr>
        <w:t>,</w:t>
      </w:r>
      <w:r w:rsidR="00D23DFA" w:rsidRPr="004D0458">
        <w:rPr>
          <w:rFonts w:ascii="Times New Roman" w:hAnsi="Times New Roman" w:cs="Times New Roman"/>
          <w:sz w:val="24"/>
          <w:szCs w:val="24"/>
          <w:lang w:eastAsia="zh-CN"/>
        </w:rPr>
        <w:t xml:space="preserve"> w </w:t>
      </w:r>
      <w:r w:rsidR="000C5C22">
        <w:rPr>
          <w:rFonts w:ascii="Times New Roman" w:hAnsi="Times New Roman" w:cs="Times New Roman"/>
          <w:sz w:val="24"/>
          <w:szCs w:val="24"/>
          <w:lang w:eastAsia="zh-CN"/>
        </w:rPr>
        <w:t xml:space="preserve">wyznaczonym </w:t>
      </w:r>
      <w:r w:rsidR="003B5FEB">
        <w:rPr>
          <w:rFonts w:ascii="Times New Roman" w:hAnsi="Times New Roman" w:cs="Times New Roman"/>
          <w:sz w:val="24"/>
          <w:szCs w:val="24"/>
          <w:lang w:eastAsia="zh-CN"/>
        </w:rPr>
        <w:br/>
      </w:r>
      <w:r w:rsidR="000C5C22">
        <w:rPr>
          <w:rFonts w:ascii="Times New Roman" w:hAnsi="Times New Roman" w:cs="Times New Roman"/>
          <w:sz w:val="24"/>
          <w:szCs w:val="24"/>
          <w:lang w:eastAsia="zh-CN"/>
        </w:rPr>
        <w:t>w tym wezwaniu terminie</w:t>
      </w:r>
      <w:r w:rsidR="00D23DFA" w:rsidRPr="004D0458">
        <w:rPr>
          <w:rFonts w:ascii="Times New Roman" w:hAnsi="Times New Roman" w:cs="Times New Roman"/>
          <w:sz w:val="24"/>
          <w:szCs w:val="24"/>
          <w:lang w:eastAsia="zh-CN"/>
        </w:rPr>
        <w:t xml:space="preserve"> Wykonawca zobowiązuje się przedłożyć </w:t>
      </w:r>
      <w:r w:rsidR="004F488C">
        <w:rPr>
          <w:rFonts w:ascii="Times New Roman" w:hAnsi="Times New Roman" w:cs="Times New Roman"/>
          <w:sz w:val="24"/>
          <w:szCs w:val="24"/>
          <w:lang w:eastAsia="zh-CN"/>
        </w:rPr>
        <w:t xml:space="preserve">Zamawiającemu wskazane </w:t>
      </w:r>
      <w:r w:rsidR="000C5C22">
        <w:rPr>
          <w:rFonts w:ascii="Times New Roman" w:hAnsi="Times New Roman" w:cs="Times New Roman"/>
          <w:sz w:val="24"/>
          <w:szCs w:val="24"/>
          <w:lang w:eastAsia="zh-CN"/>
        </w:rPr>
        <w:t>w ust. 5 dowody</w:t>
      </w:r>
      <w:r w:rsidR="00817F5E">
        <w:rPr>
          <w:rFonts w:ascii="Times New Roman" w:hAnsi="Times New Roman" w:cs="Times New Roman"/>
          <w:sz w:val="24"/>
          <w:szCs w:val="24"/>
          <w:lang w:eastAsia="zh-CN"/>
        </w:rPr>
        <w:t xml:space="preserve"> </w:t>
      </w:r>
      <w:r w:rsidR="004F488C">
        <w:rPr>
          <w:rFonts w:ascii="Times New Roman" w:hAnsi="Times New Roman" w:cs="Times New Roman"/>
          <w:sz w:val="24"/>
          <w:szCs w:val="24"/>
          <w:lang w:eastAsia="zh-CN"/>
        </w:rPr>
        <w:t>w celu potwierdzenia spełnienia wymogu zatrudnienia na podstawie umowy o pracę przez Wykonawcę lub podwy</w:t>
      </w:r>
      <w:r w:rsidR="00AB7C11">
        <w:rPr>
          <w:rFonts w:ascii="Times New Roman" w:hAnsi="Times New Roman" w:cs="Times New Roman"/>
          <w:sz w:val="24"/>
          <w:szCs w:val="24"/>
          <w:lang w:eastAsia="zh-CN"/>
        </w:rPr>
        <w:t xml:space="preserve">konawcę osób wykonujących wskazane w ust. 2 czynności w trakcie realizacji zamówienia – oświadczenie Wykonawcy lub podwykonawcy o zatrudnieniu na podstawie umowy o pracę osób wykonujących czynności, których dotyczy wezwanie Zamawiającego. Oświadczenie to powinno zawierać w szczególności: </w:t>
      </w:r>
      <w:r w:rsidR="00AE258D">
        <w:rPr>
          <w:rFonts w:ascii="Times New Roman" w:hAnsi="Times New Roman" w:cs="Times New Roman"/>
          <w:sz w:val="24"/>
          <w:szCs w:val="24"/>
          <w:lang w:eastAsia="zh-CN"/>
        </w:rPr>
        <w:t>dokładne określenie podmiotu składającego oświadczenie, datę złożenia oświadczenia, wskazanie że objęte we</w:t>
      </w:r>
      <w:r w:rsidR="00570AE8">
        <w:rPr>
          <w:rFonts w:ascii="Times New Roman" w:hAnsi="Times New Roman" w:cs="Times New Roman"/>
          <w:sz w:val="24"/>
          <w:szCs w:val="24"/>
          <w:lang w:eastAsia="zh-CN"/>
        </w:rPr>
        <w:t>zwaniem</w:t>
      </w:r>
      <w:r w:rsidR="00AE258D">
        <w:rPr>
          <w:rFonts w:ascii="Times New Roman" w:hAnsi="Times New Roman" w:cs="Times New Roman"/>
          <w:sz w:val="24"/>
          <w:szCs w:val="24"/>
          <w:lang w:eastAsia="zh-CN"/>
        </w:rPr>
        <w:t xml:space="preserve"> czynności</w:t>
      </w:r>
      <w:r w:rsidR="00570AE8">
        <w:rPr>
          <w:rFonts w:ascii="Times New Roman" w:hAnsi="Times New Roman" w:cs="Times New Roman"/>
          <w:sz w:val="24"/>
          <w:szCs w:val="24"/>
          <w:lang w:eastAsia="zh-CN"/>
        </w:rPr>
        <w:t xml:space="preserve"> wykonują osoby zatrudnione na</w:t>
      </w:r>
      <w:r w:rsidR="00385234">
        <w:rPr>
          <w:rFonts w:ascii="Times New Roman" w:hAnsi="Times New Roman" w:cs="Times New Roman"/>
          <w:sz w:val="24"/>
          <w:szCs w:val="24"/>
          <w:lang w:eastAsia="zh-CN"/>
        </w:rPr>
        <w:t xml:space="preserve"> podstawie umowy o pracę wraz ze wskazaniem liczby tych osób, rodzaju umowy o pracę i wymiaru etatu oraz podpis osoby uprawnionej do złożenia oświadczenia w imieniu Wykonawcy lub podwykonawcy</w:t>
      </w:r>
      <w:r w:rsidR="007F7008">
        <w:rPr>
          <w:rFonts w:ascii="Times New Roman" w:hAnsi="Times New Roman" w:cs="Times New Roman"/>
          <w:sz w:val="24"/>
          <w:szCs w:val="24"/>
          <w:lang w:eastAsia="zh-CN"/>
        </w:rPr>
        <w:t xml:space="preserve"> – z wykorzystaniem wzoru</w:t>
      </w:r>
      <w:r w:rsidR="000A342D">
        <w:rPr>
          <w:rFonts w:ascii="Times New Roman" w:hAnsi="Times New Roman" w:cs="Times New Roman"/>
          <w:sz w:val="24"/>
          <w:szCs w:val="24"/>
          <w:lang w:eastAsia="zh-CN"/>
        </w:rPr>
        <w:t xml:space="preserve"> stanowiącego załącznik do projektu umowy.</w:t>
      </w:r>
      <w:r w:rsidR="00570AE8">
        <w:rPr>
          <w:rFonts w:ascii="Times New Roman" w:hAnsi="Times New Roman" w:cs="Times New Roman"/>
          <w:sz w:val="24"/>
          <w:szCs w:val="24"/>
          <w:lang w:eastAsia="zh-CN"/>
        </w:rPr>
        <w:t xml:space="preserve"> </w:t>
      </w:r>
      <w:r w:rsidR="00D23DFA" w:rsidRPr="004D0458">
        <w:rPr>
          <w:rFonts w:ascii="Times New Roman" w:hAnsi="Times New Roman" w:cs="Times New Roman"/>
          <w:sz w:val="24"/>
          <w:szCs w:val="24"/>
          <w:lang w:eastAsia="zh-CN"/>
        </w:rPr>
        <w:t xml:space="preserve"> </w:t>
      </w:r>
    </w:p>
    <w:p w14:paraId="3BA13BA5" w14:textId="77777777" w:rsidR="000A342D" w:rsidRDefault="000A342D"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uzasadnionych wątpliwości co do spełniania przez Wykonawcę lub podwykonawcę wymogu zatrudnienia na podstawie umowy o pracę osób wykonujących wskazane w ust. 2 czynności, po złożeniu wymaganego przez Zamawiającego oświadczenia przez Wykonawcę lub podwykonawcę, Zamawiający może żądać od Wykonawcy lub podwykonawcy:</w:t>
      </w:r>
    </w:p>
    <w:p w14:paraId="3379F811" w14:textId="77777777" w:rsidR="00A7073D"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zatrudnionego pracownika;</w:t>
      </w:r>
    </w:p>
    <w:p w14:paraId="692E76D2" w14:textId="77777777" w:rsidR="00A7073D"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Wykonawcy lub Podwykonawcy o zatrudnieniu pracownika na podstawie umowy o pracę;</w:t>
      </w:r>
    </w:p>
    <w:p w14:paraId="36913D8B" w14:textId="77777777" w:rsidR="005C56B9"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poświadczonej</w:t>
      </w:r>
      <w:r w:rsidR="004631C4">
        <w:rPr>
          <w:rFonts w:ascii="Times New Roman" w:hAnsi="Times New Roman" w:cs="Times New Roman"/>
          <w:sz w:val="24"/>
          <w:szCs w:val="24"/>
          <w:lang w:eastAsia="zh-CN"/>
        </w:rPr>
        <w:t xml:space="preserve"> za zgodność z oryginałem</w:t>
      </w:r>
      <w:r>
        <w:rPr>
          <w:rFonts w:ascii="Times New Roman" w:hAnsi="Times New Roman" w:cs="Times New Roman"/>
          <w:sz w:val="24"/>
          <w:szCs w:val="24"/>
          <w:lang w:eastAsia="zh-CN"/>
        </w:rPr>
        <w:t xml:space="preserve"> kopii umowy o pracę zatrudnionego pracownika;</w:t>
      </w:r>
    </w:p>
    <w:p w14:paraId="7CF2BC82" w14:textId="57E6F45E" w:rsidR="00D23DFA" w:rsidRPr="000A342D"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r w:rsidR="004631C4">
        <w:rPr>
          <w:rFonts w:ascii="Times New Roman" w:hAnsi="Times New Roman" w:cs="Times New Roman"/>
          <w:sz w:val="24"/>
          <w:szCs w:val="24"/>
          <w:lang w:eastAsia="zh-CN"/>
        </w:rPr>
        <w:t xml:space="preserve"> </w:t>
      </w:r>
    </w:p>
    <w:p w14:paraId="0736BE37" w14:textId="77777777" w:rsidR="00D23DFA" w:rsidRPr="00D23DFA" w:rsidRDefault="004631C4"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Nieprzedłożenie przez Wykonawcę dokumentów w terminie wskazanym przez Zamawiającego zgodnie z ust. 4 i 5, bądź też przedstawienie dokumentów, które nie będą</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potwierdzać spełnienia wymagań, o których mowa w ust. 2 będzie traktowane jako</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niewypełnienie obowiąz</w:t>
      </w:r>
      <w:r w:rsidR="007C4B10">
        <w:rPr>
          <w:rFonts w:ascii="Times New Roman" w:hAnsi="Times New Roman" w:cs="Times New Roman"/>
          <w:sz w:val="24"/>
          <w:szCs w:val="24"/>
          <w:lang w:eastAsia="zh-CN"/>
        </w:rPr>
        <w:t>ku zatrudnienia osób na podstaw</w:t>
      </w:r>
      <w:r>
        <w:rPr>
          <w:rFonts w:ascii="Times New Roman" w:hAnsi="Times New Roman" w:cs="Times New Roman"/>
          <w:sz w:val="24"/>
          <w:szCs w:val="24"/>
          <w:lang w:eastAsia="zh-CN"/>
        </w:rPr>
        <w:t>ie umowy o pracę.</w:t>
      </w:r>
      <w:r w:rsidR="00D23DFA" w:rsidRPr="00183439">
        <w:rPr>
          <w:rFonts w:ascii="Times New Roman" w:hAnsi="Times New Roman" w:cs="Times New Roman"/>
          <w:sz w:val="24"/>
          <w:szCs w:val="24"/>
          <w:lang w:eastAsia="zh-CN"/>
        </w:rPr>
        <w:t xml:space="preserve"> </w:t>
      </w:r>
    </w:p>
    <w:p w14:paraId="5A2C088A" w14:textId="77777777" w:rsidR="00D23DFA" w:rsidRPr="00D23DFA" w:rsidRDefault="007C4B10"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Za niedotrzymanie wymogu zatrudnienia osób, o których mowa w ust. 2 na podstawie umowy o pracę w rozumieniu Kodeksu pracy, Wykonawca zapłaci Zamawiającemu kary umowne w wysokości 3000,00 zł za każdy stwierdzony przypadek skierowania do </w:t>
      </w:r>
      <w:r>
        <w:rPr>
          <w:rFonts w:ascii="Times New Roman" w:hAnsi="Times New Roman" w:cs="Times New Roman"/>
          <w:sz w:val="24"/>
          <w:szCs w:val="24"/>
          <w:lang w:eastAsia="zh-CN"/>
        </w:rPr>
        <w:lastRenderedPageBreak/>
        <w:t>wykonywania prac osoby nie zatrudnionej na podstawie umowy o pracę w rozumieniu przepisów Kodeksu pracy (kara może być nakładana wielokrotnie wobec tej samej osoby, jeżeli Zamawiający podczas kolejnej  kontroli stwierdzi, że nie jest ona zatrudniona na umowę o pracę).</w:t>
      </w:r>
    </w:p>
    <w:p w14:paraId="665077B0" w14:textId="77777777" w:rsidR="00D23DFA" w:rsidRDefault="007C4B10"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Zamawiający zastrzega sobie możliwość kontroli zatrudnienia ww. osób przez okres realizacji wykonywanych przez nich czynności.</w:t>
      </w:r>
      <w:r w:rsidR="00D23DFA" w:rsidRPr="00183439">
        <w:rPr>
          <w:rFonts w:ascii="Times New Roman" w:hAnsi="Times New Roman" w:cs="Times New Roman"/>
          <w:sz w:val="24"/>
          <w:szCs w:val="24"/>
          <w:lang w:eastAsia="zh-CN"/>
        </w:rPr>
        <w:t xml:space="preserve"> </w:t>
      </w:r>
    </w:p>
    <w:p w14:paraId="380C87CF" w14:textId="77777777" w:rsidR="00CC6F02" w:rsidRDefault="00CC6F02"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uniemożliwienia</w:t>
      </w:r>
      <w:r w:rsidRPr="00CC6F0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przez Wykonawcę kontroli, o której mowa w ust. 8, Zamawiającemu przysługuje kara umowna w wysokości 3.000,00 zł za każde uniemożliwienie przeprowadzenia takiej kontroli.</w:t>
      </w:r>
    </w:p>
    <w:p w14:paraId="53C2E71D" w14:textId="77777777" w:rsidR="00115C27" w:rsidRPr="00FC2298" w:rsidRDefault="00CC6F02"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uzasadnionych wątpliwości co do przestrzegania prawa pracy przez Wykonawcę lub podwykonawcę, Zamawiający może zwrócić się o przeprowadzenie kontroli przez Państwową Inspekcję Pracy.</w:t>
      </w:r>
    </w:p>
    <w:p w14:paraId="77293858" w14:textId="77777777" w:rsidR="00D23DFA" w:rsidRPr="00183439" w:rsidRDefault="00D23DFA" w:rsidP="00B81BFA">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9</w:t>
      </w:r>
    </w:p>
    <w:p w14:paraId="03638EFE" w14:textId="77777777" w:rsidR="00D23DFA" w:rsidRPr="00E150BE" w:rsidRDefault="00D23DFA" w:rsidP="00BF3F75">
      <w:pPr>
        <w:pStyle w:val="Textbody"/>
        <w:widowControl/>
        <w:numPr>
          <w:ilvl w:val="0"/>
          <w:numId w:val="24"/>
        </w:numPr>
        <w:tabs>
          <w:tab w:val="left" w:pos="610"/>
          <w:tab w:val="left" w:pos="895"/>
        </w:tabs>
        <w:spacing w:after="57" w:line="276" w:lineRule="auto"/>
        <w:ind w:left="284" w:hanging="284"/>
        <w:contextualSpacing/>
        <w:jc w:val="both"/>
        <w:rPr>
          <w:rFonts w:cs="Times New Roman"/>
        </w:rPr>
      </w:pPr>
      <w:r w:rsidRPr="00E150BE">
        <w:rPr>
          <w:rFonts w:cs="Times New Roman"/>
        </w:rPr>
        <w:t>Rękojmia:</w:t>
      </w:r>
    </w:p>
    <w:p w14:paraId="1D71660A" w14:textId="77777777" w:rsidR="00D23DFA" w:rsidRPr="00183439" w:rsidRDefault="00D23DFA" w:rsidP="00BF3F75">
      <w:pPr>
        <w:pStyle w:val="Textbody"/>
        <w:widowControl/>
        <w:numPr>
          <w:ilvl w:val="0"/>
          <w:numId w:val="25"/>
        </w:numPr>
        <w:tabs>
          <w:tab w:val="left" w:pos="610"/>
          <w:tab w:val="left" w:pos="895"/>
        </w:tabs>
        <w:spacing w:before="120" w:line="276" w:lineRule="auto"/>
        <w:ind w:hanging="416"/>
        <w:contextualSpacing/>
        <w:jc w:val="both"/>
        <w:rPr>
          <w:rFonts w:cs="Times New Roman"/>
        </w:rPr>
      </w:pPr>
      <w:r w:rsidRPr="00183439">
        <w:rPr>
          <w:rFonts w:cs="Times New Roman"/>
        </w:rPr>
        <w:t xml:space="preserve"> Wykonawca jest odpowiedzialny względem Zamawiającego, jeżeli Przedmiot umowy ma wadę zmniejszającą jego wartość lub użyteczność ze względu na cel w umowie oznaczony albo wynikający z okoliczności lub z przeznaczenia przedmiotu zamówienia, jeżeli przedmiot umowy nie ma właściwości, o których istnieniu zapewnił Zamawiającego, albo jeżeli przedmiot umowy został odebrany przez Zam</w:t>
      </w:r>
      <w:r w:rsidR="000873DE">
        <w:rPr>
          <w:rFonts w:cs="Times New Roman"/>
        </w:rPr>
        <w:t>awiającego w stanie niezupełnym;</w:t>
      </w:r>
    </w:p>
    <w:p w14:paraId="22645737" w14:textId="77777777" w:rsidR="00D23DFA" w:rsidRPr="00183439" w:rsidRDefault="000873DE" w:rsidP="00BF3F75">
      <w:pPr>
        <w:pStyle w:val="Textbody"/>
        <w:widowControl/>
        <w:numPr>
          <w:ilvl w:val="0"/>
          <w:numId w:val="25"/>
        </w:numPr>
        <w:tabs>
          <w:tab w:val="left" w:pos="610"/>
          <w:tab w:val="left" w:pos="895"/>
        </w:tabs>
        <w:spacing w:before="120" w:line="276" w:lineRule="auto"/>
        <w:ind w:hanging="416"/>
        <w:contextualSpacing/>
        <w:jc w:val="both"/>
        <w:rPr>
          <w:rFonts w:cs="Times New Roman"/>
        </w:rPr>
      </w:pPr>
      <w:r>
        <w:rPr>
          <w:rFonts w:eastAsia="Times New Roman" w:cs="Times New Roman"/>
          <w:lang w:eastAsia="en-US"/>
        </w:rPr>
        <w:t xml:space="preserve"> t</w:t>
      </w:r>
      <w:r w:rsidR="00D23DFA" w:rsidRPr="00183439">
        <w:rPr>
          <w:rFonts w:eastAsia="Times New Roman" w:cs="Times New Roman"/>
          <w:lang w:eastAsia="en-US"/>
        </w:rPr>
        <w:t>ermin ręko</w:t>
      </w:r>
      <w:r w:rsidR="00D71E8B">
        <w:rPr>
          <w:rFonts w:eastAsia="Times New Roman" w:cs="Times New Roman"/>
          <w:lang w:eastAsia="en-US"/>
        </w:rPr>
        <w:t>jmi wynosi …..</w:t>
      </w:r>
      <w:r w:rsidR="006544BF">
        <w:rPr>
          <w:rFonts w:eastAsia="Times New Roman" w:cs="Times New Roman"/>
          <w:lang w:eastAsia="en-US"/>
        </w:rPr>
        <w:t xml:space="preserve"> lat</w:t>
      </w:r>
      <w:r w:rsidR="00D71E8B" w:rsidRPr="00D71E8B">
        <w:rPr>
          <w:rFonts w:cs="Times New Roman"/>
        </w:rPr>
        <w:t xml:space="preserve"> </w:t>
      </w:r>
      <w:r w:rsidR="00D71E8B" w:rsidRPr="00183439">
        <w:rPr>
          <w:rFonts w:cs="Times New Roman"/>
        </w:rPr>
        <w:t>na wykonany Przedmiot um</w:t>
      </w:r>
      <w:r w:rsidR="00D71E8B">
        <w:rPr>
          <w:rFonts w:cs="Times New Roman"/>
        </w:rPr>
        <w:t>owy, zgodnie z ofertą Wykonawcy</w:t>
      </w:r>
      <w:r w:rsidR="00D71E8B">
        <w:rPr>
          <w:rFonts w:eastAsia="Times New Roman" w:cs="Times New Roman"/>
          <w:lang w:eastAsia="en-US"/>
        </w:rPr>
        <w:t>;</w:t>
      </w:r>
    </w:p>
    <w:p w14:paraId="7E729AB0" w14:textId="77777777" w:rsidR="00D23DFA" w:rsidRPr="00183439" w:rsidRDefault="000873DE" w:rsidP="00BF3F75">
      <w:pPr>
        <w:pStyle w:val="Textbody"/>
        <w:widowControl/>
        <w:numPr>
          <w:ilvl w:val="0"/>
          <w:numId w:val="25"/>
        </w:numPr>
        <w:tabs>
          <w:tab w:val="left" w:pos="610"/>
          <w:tab w:val="left" w:pos="895"/>
        </w:tabs>
        <w:spacing w:before="120" w:line="276" w:lineRule="auto"/>
        <w:ind w:hanging="416"/>
        <w:contextualSpacing/>
        <w:jc w:val="both"/>
        <w:rPr>
          <w:rFonts w:eastAsia="Times New Roman" w:cs="Times New Roman"/>
          <w:lang w:eastAsia="en-US"/>
        </w:rPr>
      </w:pPr>
      <w:r>
        <w:rPr>
          <w:rFonts w:eastAsia="Times New Roman" w:cs="Times New Roman"/>
          <w:lang w:eastAsia="en-US"/>
        </w:rPr>
        <w:t xml:space="preserve"> o</w:t>
      </w:r>
      <w:r w:rsidR="00D23DFA" w:rsidRPr="00183439">
        <w:rPr>
          <w:rFonts w:eastAsia="Times New Roman" w:cs="Times New Roman"/>
          <w:lang w:eastAsia="en-US"/>
        </w:rPr>
        <w:t>dpowiedzialność Wykonawcy z tytułu rękojmi za wady dotyczy wad Przedmiotu umowy istniejących w czasie dokonywania czynności odbioru oraz wad ujawnionych bądź powstałych po odbiorze a powstałych z przyczyn tkwiących w Prz</w:t>
      </w:r>
      <w:r>
        <w:rPr>
          <w:rFonts w:eastAsia="Times New Roman" w:cs="Times New Roman"/>
          <w:lang w:eastAsia="en-US"/>
        </w:rPr>
        <w:t>edmiocie umowy w chwili odbioru;</w:t>
      </w:r>
    </w:p>
    <w:p w14:paraId="0DA55D9B" w14:textId="77777777" w:rsidR="00D23DFA" w:rsidRPr="00183439" w:rsidRDefault="00D23DFA" w:rsidP="00BF3F75">
      <w:pPr>
        <w:pStyle w:val="Textbody"/>
        <w:widowControl/>
        <w:numPr>
          <w:ilvl w:val="0"/>
          <w:numId w:val="25"/>
        </w:numPr>
        <w:tabs>
          <w:tab w:val="left" w:pos="610"/>
          <w:tab w:val="left" w:pos="895"/>
        </w:tabs>
        <w:spacing w:before="120" w:line="276" w:lineRule="auto"/>
        <w:contextualSpacing/>
        <w:jc w:val="both"/>
        <w:rPr>
          <w:rFonts w:cs="Times New Roman"/>
        </w:rPr>
      </w:pPr>
      <w:r w:rsidRPr="00183439">
        <w:rPr>
          <w:rFonts w:cs="Times New Roman"/>
        </w:rPr>
        <w:t xml:space="preserve"> </w:t>
      </w:r>
      <w:r w:rsidR="000873DE">
        <w:rPr>
          <w:rFonts w:cs="Times New Roman"/>
        </w:rPr>
        <w:t>o</w:t>
      </w:r>
      <w:r w:rsidRPr="00183439">
        <w:rPr>
          <w:rFonts w:cs="Times New Roman"/>
        </w:rPr>
        <w:t xml:space="preserve"> wykryciu wad i usterek w okresie rękojmi Zamawiający powiadomi Wykonawcę na piśmie wyznacz</w:t>
      </w:r>
      <w:r w:rsidR="000873DE">
        <w:rPr>
          <w:rFonts w:cs="Times New Roman"/>
        </w:rPr>
        <w:t>ając mu termin do ich usunięcia;</w:t>
      </w:r>
    </w:p>
    <w:p w14:paraId="1C04CCF7" w14:textId="77777777"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w</w:t>
      </w:r>
      <w:r w:rsidR="00D23DFA" w:rsidRPr="00183439">
        <w:rPr>
          <w:rFonts w:cs="Times New Roman"/>
        </w:rPr>
        <w:t xml:space="preserve"> razie wystąpienia awarii bądź wad uniemożliwiających użytkowanie Przedmiotu umowy, czas reakcji Wykonawcy wynosi maksymalnie </w:t>
      </w:r>
      <w:r w:rsidR="00D23DFA" w:rsidRPr="00E150BE">
        <w:rPr>
          <w:rFonts w:cs="Times New Roman"/>
        </w:rPr>
        <w:t>24 godziny</w:t>
      </w:r>
      <w:r w:rsidR="00D23DFA" w:rsidRPr="00183439">
        <w:rPr>
          <w:rFonts w:cs="Times New Roman"/>
        </w:rPr>
        <w:t xml:space="preserve"> l</w:t>
      </w:r>
      <w:r w:rsidR="00BE674A">
        <w:rPr>
          <w:rFonts w:cs="Times New Roman"/>
        </w:rPr>
        <w:t>icząc od momentu ich zgłos</w:t>
      </w:r>
      <w:r w:rsidR="006544BF">
        <w:rPr>
          <w:rFonts w:cs="Times New Roman"/>
        </w:rPr>
        <w:t>zenia</w:t>
      </w:r>
      <w:r w:rsidR="00BE674A">
        <w:rPr>
          <w:rFonts w:cs="Times New Roman"/>
        </w:rPr>
        <w:t>;</w:t>
      </w:r>
    </w:p>
    <w:p w14:paraId="7F37E868" w14:textId="77777777"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u</w:t>
      </w:r>
      <w:r w:rsidR="00D23DFA" w:rsidRPr="00183439">
        <w:rPr>
          <w:rFonts w:cs="Times New Roman"/>
        </w:rPr>
        <w:t>sunięcie wad i usterek zostanie potwierdzone protokołem odbioru podpisanym przez inspektora nad</w:t>
      </w:r>
      <w:r>
        <w:rPr>
          <w:rFonts w:cs="Times New Roman"/>
        </w:rPr>
        <w:t>zoru, Zamawiającego i Wykonawcę;</w:t>
      </w:r>
    </w:p>
    <w:p w14:paraId="1EDBE554" w14:textId="77777777"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j</w:t>
      </w:r>
      <w:r w:rsidR="00D23DFA" w:rsidRPr="00183439">
        <w:rPr>
          <w:rFonts w:cs="Times New Roman"/>
        </w:rPr>
        <w:t>eżeli z powodu wady fizycznej Zamawiający odstępuje od umowy albo żąda obniżenia ceny, może on żądać naprawienia szkody poniesionej wskutek istnienia wady, chyba że szkoda jest następstwem okoliczności, za które Wykonawca nie ponosi odpowiedzialności</w:t>
      </w:r>
      <w:r>
        <w:rPr>
          <w:rFonts w:cs="Times New Roman"/>
        </w:rPr>
        <w:t>;</w:t>
      </w:r>
    </w:p>
    <w:p w14:paraId="74F9919E" w14:textId="4D305F47"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Pr>
          <w:rFonts w:eastAsia="Times New Roman" w:cs="Times New Roman"/>
          <w:lang w:eastAsia="en-US"/>
        </w:rPr>
        <w:t xml:space="preserve"> r</w:t>
      </w:r>
      <w:r w:rsidR="00D23DFA" w:rsidRPr="00183439">
        <w:rPr>
          <w:rFonts w:eastAsia="Times New Roman" w:cs="Times New Roman"/>
          <w:lang w:eastAsia="en-US"/>
        </w:rPr>
        <w:t xml:space="preserve">oszczenia z tytułu rękojmi mogą być dochodzone także po upływie terminu rękojmi, jeżeli Zamawiający zgłosił ich istnienie Wykonawcy w okresie rękojmi bądź </w:t>
      </w:r>
      <w:r w:rsidR="00F05FE0">
        <w:rPr>
          <w:rFonts w:eastAsia="Times New Roman" w:cs="Times New Roman"/>
          <w:lang w:eastAsia="en-US"/>
        </w:rPr>
        <w:t xml:space="preserve"> </w:t>
      </w:r>
      <w:r w:rsidR="00D23DFA" w:rsidRPr="00183439">
        <w:rPr>
          <w:rFonts w:eastAsia="Times New Roman" w:cs="Times New Roman"/>
          <w:lang w:eastAsia="en-US"/>
        </w:rPr>
        <w:t>w sytuacji, gdy W</w:t>
      </w:r>
      <w:r>
        <w:rPr>
          <w:rFonts w:eastAsia="Times New Roman" w:cs="Times New Roman"/>
          <w:lang w:eastAsia="en-US"/>
        </w:rPr>
        <w:t>ykonawca wadę podstępnie zataił;</w:t>
      </w:r>
    </w:p>
    <w:p w14:paraId="25544CE4" w14:textId="77777777" w:rsidR="00D23DFA" w:rsidRPr="00183439" w:rsidRDefault="00D23DFA" w:rsidP="00BF3F75">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sidRPr="00183439">
        <w:rPr>
          <w:rFonts w:eastAsia="Times New Roman" w:cs="Times New Roman"/>
          <w:lang w:eastAsia="en-US"/>
        </w:rPr>
        <w:t xml:space="preserve"> Wykonawca ponosi odpowiedzialność odszkodowawczą w razie wystąpienia awarii bądź wad jeśli w ich wyniku została wyrządzona szkoda.</w:t>
      </w:r>
    </w:p>
    <w:p w14:paraId="2E168F49" w14:textId="77777777" w:rsidR="00D23DFA" w:rsidRPr="00E150BE" w:rsidRDefault="00D23DFA" w:rsidP="00BF3F75">
      <w:pPr>
        <w:pStyle w:val="Textbody"/>
        <w:numPr>
          <w:ilvl w:val="0"/>
          <w:numId w:val="24"/>
        </w:numPr>
        <w:tabs>
          <w:tab w:val="left" w:pos="284"/>
        </w:tabs>
        <w:spacing w:before="120" w:line="276" w:lineRule="auto"/>
        <w:contextualSpacing/>
        <w:rPr>
          <w:rFonts w:cs="Times New Roman"/>
        </w:rPr>
      </w:pPr>
      <w:r w:rsidRPr="00E150BE">
        <w:rPr>
          <w:rFonts w:cs="Times New Roman"/>
        </w:rPr>
        <w:t>Gwarancja:</w:t>
      </w:r>
    </w:p>
    <w:p w14:paraId="3283AFCC" w14:textId="05116873" w:rsidR="00D23DFA" w:rsidRPr="00183439" w:rsidRDefault="00D23DFA" w:rsidP="00BF3F75">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lastRenderedPageBreak/>
        <w:t>Wykonawca gwarantuje kompletne, jakościowo dobre wykonanie przedmiotu umowy zgodnie z dostarczoną Dokumentacją projektową, Specyfikacjami wykonania</w:t>
      </w:r>
      <w:r w:rsidR="00F05FE0">
        <w:rPr>
          <w:rFonts w:cs="Times New Roman"/>
        </w:rPr>
        <w:t xml:space="preserve">  </w:t>
      </w:r>
      <w:r w:rsidRPr="00183439">
        <w:rPr>
          <w:rFonts w:cs="Times New Roman"/>
        </w:rPr>
        <w:t>i odbioru robót budowlanych, obowiązującymi przepisami, wiedz</w:t>
      </w:r>
      <w:r w:rsidR="000873DE">
        <w:rPr>
          <w:rFonts w:cs="Times New Roman"/>
        </w:rPr>
        <w:t>ą techniczną i sztuką budowlaną;</w:t>
      </w:r>
    </w:p>
    <w:p w14:paraId="00FBFB82" w14:textId="77777777" w:rsidR="00D23DFA" w:rsidRPr="00183439" w:rsidRDefault="00D23DFA" w:rsidP="00BF3F75">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 xml:space="preserve">Wykonawca udziela Zamawiającemu </w:t>
      </w:r>
      <w:r w:rsidR="00ED3313">
        <w:rPr>
          <w:rFonts w:cs="Times New Roman"/>
        </w:rPr>
        <w:t>.......... lat</w:t>
      </w:r>
      <w:r w:rsidRPr="00183439">
        <w:rPr>
          <w:rFonts w:cs="Times New Roman"/>
        </w:rPr>
        <w:t xml:space="preserve"> gwarancji na wykonany Przedmiot um</w:t>
      </w:r>
      <w:r w:rsidR="000873DE">
        <w:rPr>
          <w:rFonts w:cs="Times New Roman"/>
        </w:rPr>
        <w:t>owy, zgodnie z ofertą Wykonawcy;</w:t>
      </w:r>
    </w:p>
    <w:p w14:paraId="5DEC47E6" w14:textId="77777777" w:rsidR="00D23DFA" w:rsidRPr="00183439" w:rsidRDefault="00D23DFA" w:rsidP="00BF3F75">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Zamawiający może wykonywać uprawnienia z tytułu rękojmi za wady fizyczne rzeczy, niezależnie od upr</w:t>
      </w:r>
      <w:r w:rsidR="000873DE">
        <w:rPr>
          <w:rFonts w:cs="Times New Roman"/>
        </w:rPr>
        <w:t>awnień wynikających z gwarancji;</w:t>
      </w:r>
    </w:p>
    <w:p w14:paraId="4C8F19B2" w14:textId="77777777" w:rsidR="00D23DFA" w:rsidRPr="00E150BE" w:rsidRDefault="000873DE" w:rsidP="00BF3F75">
      <w:pPr>
        <w:pStyle w:val="Lista"/>
        <w:widowControl/>
        <w:numPr>
          <w:ilvl w:val="0"/>
          <w:numId w:val="26"/>
        </w:numPr>
        <w:tabs>
          <w:tab w:val="left" w:pos="685"/>
          <w:tab w:val="left" w:pos="985"/>
        </w:tabs>
        <w:spacing w:before="120" w:line="276" w:lineRule="auto"/>
        <w:contextualSpacing/>
        <w:jc w:val="both"/>
        <w:rPr>
          <w:rFonts w:cs="Times New Roman"/>
        </w:rPr>
      </w:pPr>
      <w:r>
        <w:rPr>
          <w:rFonts w:cs="Times New Roman"/>
          <w:bCs/>
        </w:rPr>
        <w:t>w</w:t>
      </w:r>
      <w:r w:rsidR="00D23DFA" w:rsidRPr="00E150BE">
        <w:rPr>
          <w:rFonts w:cs="Times New Roman"/>
          <w:bCs/>
        </w:rPr>
        <w:t>ymagane warunki gwarancji określa załącznik nr 1 do niniejszej umowy</w:t>
      </w:r>
      <w:r>
        <w:rPr>
          <w:rFonts w:cs="Times New Roman"/>
          <w:bCs/>
        </w:rPr>
        <w:t xml:space="preserve"> – wzór dokumentu gwarancyjnego;</w:t>
      </w:r>
    </w:p>
    <w:p w14:paraId="28D9B07C" w14:textId="77777777" w:rsidR="00622D40" w:rsidRPr="002F264D" w:rsidRDefault="000873DE" w:rsidP="002F264D">
      <w:pPr>
        <w:pStyle w:val="Lista"/>
        <w:widowControl/>
        <w:numPr>
          <w:ilvl w:val="0"/>
          <w:numId w:val="26"/>
        </w:numPr>
        <w:tabs>
          <w:tab w:val="left" w:pos="685"/>
          <w:tab w:val="left" w:pos="985"/>
        </w:tabs>
        <w:spacing w:after="57" w:line="276" w:lineRule="auto"/>
        <w:contextualSpacing/>
        <w:jc w:val="both"/>
        <w:rPr>
          <w:rFonts w:cs="Times New Roman"/>
        </w:rPr>
      </w:pPr>
      <w:r>
        <w:rPr>
          <w:rFonts w:cs="Times New Roman"/>
        </w:rPr>
        <w:t>g</w:t>
      </w:r>
      <w:r w:rsidR="00D23DFA" w:rsidRPr="00183439">
        <w:rPr>
          <w:rFonts w:cs="Times New Roman"/>
        </w:rPr>
        <w:t xml:space="preserve">dy ujawnione zostaną usterki w trakcie okresu rękojmi za wady lub gwarancji jakości, także przed upływem tych okresów przeprowadzony będzie przegląd gwarancyjny z udziałem Wykonawcy. Jeżeli Wykonawca odmówi udziału w tym przeglądzie osobiście, bądź przez swego pełnomocnika, wówczas przedmiotowego przeglądu dokona Zamawiający jednostronnie, ze skutkami prawnymi i finansowymi </w:t>
      </w:r>
      <w:r w:rsidR="00F05FE0">
        <w:rPr>
          <w:rFonts w:cs="Times New Roman"/>
        </w:rPr>
        <w:t xml:space="preserve">  </w:t>
      </w:r>
      <w:r w:rsidR="00D23DFA" w:rsidRPr="00183439">
        <w:rPr>
          <w:rFonts w:cs="Times New Roman"/>
        </w:rPr>
        <w:t>z tytułu zastępczego usunięcia stwierdzonych w trakcie odbioru wad, które mogą obciążyć Wykonawcę.</w:t>
      </w:r>
    </w:p>
    <w:p w14:paraId="78EC9B7D" w14:textId="77777777" w:rsidR="00803E3C" w:rsidRDefault="00B2781B" w:rsidP="00B81BFA">
      <w:pPr>
        <w:pStyle w:val="Lista"/>
        <w:widowControl/>
        <w:tabs>
          <w:tab w:val="left" w:pos="685"/>
          <w:tab w:val="left" w:pos="985"/>
        </w:tabs>
        <w:spacing w:after="57" w:line="276" w:lineRule="auto"/>
        <w:ind w:left="700"/>
        <w:contextualSpacing/>
        <w:rPr>
          <w:rFonts w:cs="Times New Roman"/>
          <w:b/>
        </w:rPr>
      </w:pPr>
      <w:r>
        <w:rPr>
          <w:rFonts w:cs="Times New Roman"/>
          <w:b/>
        </w:rPr>
        <w:t xml:space="preserve">                                                          </w:t>
      </w:r>
    </w:p>
    <w:p w14:paraId="42545153" w14:textId="2815F662" w:rsidR="00B2781B" w:rsidRDefault="00115C27" w:rsidP="00803E3C">
      <w:pPr>
        <w:pStyle w:val="Lista"/>
        <w:widowControl/>
        <w:tabs>
          <w:tab w:val="left" w:pos="685"/>
          <w:tab w:val="left" w:pos="985"/>
        </w:tabs>
        <w:spacing w:after="57" w:line="276" w:lineRule="auto"/>
        <w:ind w:left="700"/>
        <w:contextualSpacing/>
        <w:jc w:val="center"/>
        <w:rPr>
          <w:rFonts w:cs="Times New Roman"/>
          <w:b/>
        </w:rPr>
      </w:pPr>
      <w:r>
        <w:rPr>
          <w:rFonts w:cs="Times New Roman"/>
          <w:b/>
        </w:rPr>
        <w:t>§ 10</w:t>
      </w:r>
    </w:p>
    <w:p w14:paraId="37C0B38C" w14:textId="77777777" w:rsidR="00B2781B" w:rsidRDefault="00B2781B" w:rsidP="00B81BFA">
      <w:pPr>
        <w:pStyle w:val="Lista"/>
        <w:widowControl/>
        <w:tabs>
          <w:tab w:val="left" w:pos="685"/>
          <w:tab w:val="left" w:pos="985"/>
        </w:tabs>
        <w:spacing w:after="57" w:line="276" w:lineRule="auto"/>
        <w:contextualSpacing/>
        <w:rPr>
          <w:rFonts w:cs="Times New Roman"/>
        </w:rPr>
      </w:pPr>
      <w:r w:rsidRPr="00B2781B">
        <w:rPr>
          <w:rFonts w:cs="Times New Roman"/>
        </w:rPr>
        <w:t>Integralną część niniejszej umowy stanowią:</w:t>
      </w:r>
    </w:p>
    <w:p w14:paraId="76B4C5E4" w14:textId="77777777" w:rsidR="00B2781B" w:rsidRDefault="00B2781B" w:rsidP="00BF3F75">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dokumentu gwarancyjnego;</w:t>
      </w:r>
    </w:p>
    <w:p w14:paraId="1018B956" w14:textId="77777777" w:rsidR="00183EAF" w:rsidRPr="00183EAF" w:rsidRDefault="00183EAF" w:rsidP="00BF3F75">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oświadczenia o zatrudnieniu na podstawie umowy o pracę osób wykonujących czynności, o których mowa w § 8 ust. 2;</w:t>
      </w:r>
    </w:p>
    <w:p w14:paraId="1F8AD550" w14:textId="77777777" w:rsidR="00B2781B" w:rsidRDefault="00B2781B" w:rsidP="00BF3F75">
      <w:pPr>
        <w:pStyle w:val="Lista"/>
        <w:widowControl/>
        <w:numPr>
          <w:ilvl w:val="0"/>
          <w:numId w:val="38"/>
        </w:numPr>
        <w:tabs>
          <w:tab w:val="left" w:pos="685"/>
          <w:tab w:val="left" w:pos="985"/>
        </w:tabs>
        <w:spacing w:after="57" w:line="276" w:lineRule="auto"/>
        <w:contextualSpacing/>
        <w:rPr>
          <w:rFonts w:cs="Times New Roman"/>
        </w:rPr>
      </w:pPr>
      <w:r>
        <w:rPr>
          <w:rFonts w:cs="Times New Roman"/>
        </w:rPr>
        <w:t xml:space="preserve">oferta Wykonawcy; </w:t>
      </w:r>
    </w:p>
    <w:p w14:paraId="2C2612F7" w14:textId="77777777" w:rsidR="00D71E8B" w:rsidRPr="00592602" w:rsidRDefault="004F4498" w:rsidP="00592602">
      <w:pPr>
        <w:pStyle w:val="Lista"/>
        <w:widowControl/>
        <w:numPr>
          <w:ilvl w:val="0"/>
          <w:numId w:val="38"/>
        </w:numPr>
        <w:tabs>
          <w:tab w:val="left" w:pos="685"/>
          <w:tab w:val="left" w:pos="985"/>
        </w:tabs>
        <w:spacing w:after="57" w:line="276" w:lineRule="auto"/>
        <w:contextualSpacing/>
        <w:rPr>
          <w:rFonts w:cs="Times New Roman"/>
        </w:rPr>
      </w:pPr>
      <w:r>
        <w:rPr>
          <w:rFonts w:cs="Times New Roman"/>
        </w:rPr>
        <w:t>S</w:t>
      </w:r>
      <w:r w:rsidR="002F264D">
        <w:rPr>
          <w:rFonts w:cs="Times New Roman"/>
        </w:rPr>
        <w:t>WZ.</w:t>
      </w:r>
    </w:p>
    <w:p w14:paraId="4BB24A59" w14:textId="77777777" w:rsidR="007077E4" w:rsidRPr="00406A96" w:rsidRDefault="00115C27" w:rsidP="00B81BFA">
      <w:pPr>
        <w:pStyle w:val="Akapitzlist"/>
        <w:autoSpaceDE w:val="0"/>
        <w:autoSpaceDN w:val="0"/>
        <w:adjustRightInd w:val="0"/>
        <w:ind w:left="340"/>
        <w:jc w:val="center"/>
        <w:rPr>
          <w:rFonts w:ascii="Times New Roman" w:hAnsi="Times New Roman" w:cs="Times New Roman"/>
          <w:sz w:val="24"/>
          <w:szCs w:val="24"/>
        </w:rPr>
      </w:pPr>
      <w:r>
        <w:rPr>
          <w:rFonts w:ascii="Times New Roman" w:hAnsi="Times New Roman" w:cs="Times New Roman"/>
          <w:b/>
          <w:sz w:val="24"/>
          <w:szCs w:val="24"/>
        </w:rPr>
        <w:t>§ 11</w:t>
      </w:r>
    </w:p>
    <w:p w14:paraId="11DB1027" w14:textId="505C4762" w:rsidR="003D5C9C" w:rsidRDefault="003D5C9C"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Przedstawicielem przewidzianym niniejszą umową z ramienia Zamawiającego</w:t>
      </w:r>
      <w:r w:rsidR="003B5FEB">
        <w:rPr>
          <w:rFonts w:ascii="Times New Roman" w:hAnsi="Times New Roman" w:cs="Times New Roman"/>
          <w:color w:val="000000"/>
          <w:sz w:val="24"/>
          <w:szCs w:val="24"/>
        </w:rPr>
        <w:t xml:space="preserve"> </w:t>
      </w:r>
      <w:r w:rsidRPr="00F05B45">
        <w:rPr>
          <w:rFonts w:ascii="Times New Roman" w:hAnsi="Times New Roman" w:cs="Times New Roman"/>
          <w:color w:val="000000"/>
          <w:sz w:val="24"/>
          <w:szCs w:val="24"/>
        </w:rPr>
        <w:t>do koordynowa</w:t>
      </w:r>
      <w:r w:rsidR="00592602">
        <w:rPr>
          <w:rFonts w:ascii="Times New Roman" w:hAnsi="Times New Roman" w:cs="Times New Roman"/>
          <w:color w:val="000000"/>
          <w:sz w:val="24"/>
          <w:szCs w:val="24"/>
        </w:rPr>
        <w:t>nia i rozliczania robót będzie</w:t>
      </w:r>
      <w:r w:rsidR="00B41FBB">
        <w:rPr>
          <w:rFonts w:ascii="Times New Roman" w:hAnsi="Times New Roman" w:cs="Times New Roman"/>
          <w:color w:val="000000"/>
          <w:sz w:val="24"/>
          <w:szCs w:val="24"/>
        </w:rPr>
        <w:t xml:space="preserve"> i</w:t>
      </w:r>
      <w:r w:rsidR="00FF6FD1">
        <w:rPr>
          <w:rFonts w:ascii="Times New Roman" w:hAnsi="Times New Roman" w:cs="Times New Roman"/>
          <w:color w:val="000000"/>
          <w:sz w:val="24"/>
          <w:szCs w:val="24"/>
        </w:rPr>
        <w:t>nspektor n</w:t>
      </w:r>
      <w:r w:rsidRPr="00F05B45">
        <w:rPr>
          <w:rFonts w:ascii="Times New Roman" w:hAnsi="Times New Roman" w:cs="Times New Roman"/>
          <w:color w:val="000000"/>
          <w:sz w:val="24"/>
          <w:szCs w:val="24"/>
        </w:rPr>
        <w:t>adzoru.</w:t>
      </w:r>
    </w:p>
    <w:p w14:paraId="1C075727" w14:textId="77777777" w:rsidR="00F05B45" w:rsidRPr="00FE617D" w:rsidRDefault="000F0C83"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każdej zmianie </w:t>
      </w:r>
      <w:r w:rsidR="00B41FBB">
        <w:rPr>
          <w:rFonts w:ascii="Times New Roman" w:hAnsi="Times New Roman" w:cs="Times New Roman"/>
          <w:color w:val="000000"/>
          <w:sz w:val="24"/>
          <w:szCs w:val="24"/>
        </w:rPr>
        <w:t>i</w:t>
      </w:r>
      <w:r w:rsidR="00FF6FD1">
        <w:rPr>
          <w:rFonts w:ascii="Times New Roman" w:hAnsi="Times New Roman" w:cs="Times New Roman"/>
          <w:color w:val="000000"/>
          <w:sz w:val="24"/>
          <w:szCs w:val="24"/>
        </w:rPr>
        <w:t>nspektora n</w:t>
      </w:r>
      <w:r w:rsidR="003D5C9C" w:rsidRPr="00F05B45">
        <w:rPr>
          <w:rFonts w:ascii="Times New Roman" w:hAnsi="Times New Roman" w:cs="Times New Roman"/>
          <w:color w:val="000000"/>
          <w:sz w:val="24"/>
          <w:szCs w:val="24"/>
        </w:rPr>
        <w:t>adzoru, Zamawiający zobowiązuje s</w:t>
      </w:r>
      <w:r w:rsidR="00F05B45" w:rsidRPr="00F05B45">
        <w:rPr>
          <w:rFonts w:ascii="Times New Roman" w:hAnsi="Times New Roman" w:cs="Times New Roman"/>
          <w:color w:val="000000"/>
          <w:sz w:val="24"/>
          <w:szCs w:val="24"/>
        </w:rPr>
        <w:t>ię powiadomić</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 xml:space="preserve">Wykonawcę na piśmie najpóźniej w ciągu </w:t>
      </w:r>
      <w:r w:rsidR="00FF6FD1">
        <w:rPr>
          <w:rFonts w:ascii="Times New Roman" w:hAnsi="Times New Roman" w:cs="Times New Roman"/>
          <w:color w:val="000000"/>
          <w:sz w:val="24"/>
          <w:szCs w:val="24"/>
        </w:rPr>
        <w:t>3 dni od takiej zmiany. Zmiana i</w:t>
      </w:r>
      <w:r w:rsidR="003D5C9C" w:rsidRPr="00F05B45">
        <w:rPr>
          <w:rFonts w:ascii="Times New Roman" w:hAnsi="Times New Roman" w:cs="Times New Roman"/>
          <w:color w:val="000000"/>
          <w:sz w:val="24"/>
          <w:szCs w:val="24"/>
        </w:rPr>
        <w:t>nspektora</w:t>
      </w:r>
      <w:r w:rsidR="00F05B45">
        <w:rPr>
          <w:rFonts w:ascii="Times New Roman" w:hAnsi="Times New Roman" w:cs="Times New Roman"/>
          <w:color w:val="000000"/>
          <w:sz w:val="24"/>
          <w:szCs w:val="24"/>
        </w:rPr>
        <w:t xml:space="preserve"> </w:t>
      </w:r>
      <w:r w:rsidR="00FF6FD1">
        <w:rPr>
          <w:rFonts w:ascii="Times New Roman" w:hAnsi="Times New Roman" w:cs="Times New Roman"/>
          <w:color w:val="000000"/>
          <w:sz w:val="24"/>
          <w:szCs w:val="24"/>
        </w:rPr>
        <w:t>n</w:t>
      </w:r>
      <w:r w:rsidR="003D5C9C" w:rsidRPr="00F05B45">
        <w:rPr>
          <w:rFonts w:ascii="Times New Roman" w:hAnsi="Times New Roman" w:cs="Times New Roman"/>
          <w:color w:val="000000"/>
          <w:sz w:val="24"/>
          <w:szCs w:val="24"/>
        </w:rPr>
        <w:t>adzoru powinna być dokonana wpisem do dziennika budowy i nie wymaga aneksu do</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niniejszej umowy.</w:t>
      </w:r>
    </w:p>
    <w:p w14:paraId="60A7225F" w14:textId="77777777" w:rsidR="00F05B45" w:rsidRPr="00F05B45" w:rsidRDefault="00FF6FD1" w:rsidP="00030B11">
      <w:pPr>
        <w:pStyle w:val="Akapitzlist"/>
        <w:numPr>
          <w:ilvl w:val="0"/>
          <w:numId w:val="7"/>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F05B45" w:rsidRPr="00F05B45">
        <w:rPr>
          <w:rFonts w:ascii="Times New Roman" w:hAnsi="Times New Roman" w:cs="Times New Roman"/>
          <w:color w:val="000000"/>
          <w:sz w:val="24"/>
          <w:szCs w:val="24"/>
        </w:rPr>
        <w:t>adzoru jest obowiązany sprawdzić wykonanie robót i o wykrytych wadach</w:t>
      </w:r>
      <w:r w:rsidR="00F05B45">
        <w:rPr>
          <w:rFonts w:ascii="Times New Roman" w:hAnsi="Times New Roman" w:cs="Times New Roman"/>
          <w:color w:val="000000"/>
          <w:sz w:val="24"/>
          <w:szCs w:val="24"/>
        </w:rPr>
        <w:t xml:space="preserve"> </w:t>
      </w:r>
      <w:r w:rsidR="00F05B45" w:rsidRPr="00F05B45">
        <w:rPr>
          <w:rFonts w:ascii="Times New Roman" w:hAnsi="Times New Roman" w:cs="Times New Roman"/>
          <w:color w:val="000000"/>
          <w:sz w:val="24"/>
          <w:szCs w:val="24"/>
        </w:rPr>
        <w:t>powiadomić niezwłocznie Wykonawcę.</w:t>
      </w:r>
    </w:p>
    <w:p w14:paraId="06DE80FD" w14:textId="77777777" w:rsidR="003D5C9C" w:rsidRPr="003D5C9C" w:rsidRDefault="003D5C9C" w:rsidP="00B81BFA">
      <w:pPr>
        <w:autoSpaceDE w:val="0"/>
        <w:autoSpaceDN w:val="0"/>
        <w:adjustRightInd w:val="0"/>
        <w:spacing w:after="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 xml:space="preserve">4. </w:t>
      </w:r>
      <w:r w:rsidR="00F05B45">
        <w:rPr>
          <w:rFonts w:ascii="Times New Roman" w:hAnsi="Times New Roman" w:cs="Times New Roman"/>
          <w:color w:val="000000"/>
          <w:sz w:val="24"/>
          <w:szCs w:val="24"/>
        </w:rPr>
        <w:t xml:space="preserve"> </w:t>
      </w:r>
      <w:r w:rsidRPr="003D5C9C">
        <w:rPr>
          <w:rFonts w:ascii="Times New Roman" w:hAnsi="Times New Roman" w:cs="Times New Roman"/>
          <w:color w:val="000000"/>
          <w:sz w:val="24"/>
          <w:szCs w:val="24"/>
        </w:rPr>
        <w:t>S</w:t>
      </w:r>
      <w:r w:rsidR="00FF6FD1">
        <w:rPr>
          <w:rFonts w:ascii="Times New Roman" w:hAnsi="Times New Roman" w:cs="Times New Roman"/>
          <w:color w:val="000000"/>
          <w:sz w:val="24"/>
          <w:szCs w:val="24"/>
        </w:rPr>
        <w:t>prawdzenie jakości robót przez inspektora n</w:t>
      </w:r>
      <w:r w:rsidRPr="003D5C9C">
        <w:rPr>
          <w:rFonts w:ascii="Times New Roman" w:hAnsi="Times New Roman" w:cs="Times New Roman"/>
          <w:color w:val="000000"/>
          <w:sz w:val="24"/>
          <w:szCs w:val="24"/>
        </w:rPr>
        <w:t>adzoru nie ogranicza uprawnień komisji</w:t>
      </w:r>
    </w:p>
    <w:p w14:paraId="210721A9" w14:textId="77777777" w:rsidR="00F05B45" w:rsidRPr="003D5C9C" w:rsidRDefault="003D5C9C" w:rsidP="00B81BFA">
      <w:pPr>
        <w:autoSpaceDE w:val="0"/>
        <w:autoSpaceDN w:val="0"/>
        <w:adjustRightInd w:val="0"/>
        <w:spacing w:after="0"/>
        <w:ind w:firstLine="34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odbioru powołanej przez Zamawiającego do ustalenia wad przedmiotu odbioru.</w:t>
      </w:r>
    </w:p>
    <w:p w14:paraId="29A30944" w14:textId="77777777" w:rsidR="003D5C9C"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Zamawiający ma prawo żądać od Wykonawcy św</w:t>
      </w:r>
      <w:r w:rsidR="00F05B45" w:rsidRPr="00F05B45">
        <w:rPr>
          <w:rFonts w:ascii="Times New Roman" w:hAnsi="Times New Roman" w:cs="Times New Roman"/>
          <w:color w:val="000000"/>
          <w:sz w:val="24"/>
          <w:szCs w:val="24"/>
        </w:rPr>
        <w:t xml:space="preserve">iadectw jakości oraz atestów na  </w:t>
      </w:r>
      <w:r w:rsidR="00DC6D80">
        <w:rPr>
          <w:rFonts w:ascii="Times New Roman" w:hAnsi="Times New Roman" w:cs="Times New Roman"/>
          <w:color w:val="000000"/>
          <w:sz w:val="24"/>
          <w:szCs w:val="24"/>
        </w:rPr>
        <w:t>wbudowane</w:t>
      </w:r>
      <w:r w:rsidRPr="00F05B45">
        <w:rPr>
          <w:rFonts w:ascii="Times New Roman" w:hAnsi="Times New Roman" w:cs="Times New Roman"/>
          <w:color w:val="000000"/>
          <w:sz w:val="24"/>
          <w:szCs w:val="24"/>
        </w:rPr>
        <w:t xml:space="preserve"> materiały.</w:t>
      </w:r>
    </w:p>
    <w:p w14:paraId="6EA74A5F" w14:textId="77777777" w:rsidR="00DC6D80" w:rsidRDefault="00DC6D80"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ma prawo żądać od Wykonawcy przedłożenia wyników jakości wykonanych robót we wskazanym przez Zamawiającego laboratorium, w przypadku wyników negatywnyc</w:t>
      </w:r>
      <w:r w:rsidR="00923519">
        <w:rPr>
          <w:rFonts w:ascii="Times New Roman" w:hAnsi="Times New Roman" w:cs="Times New Roman"/>
          <w:color w:val="000000"/>
          <w:sz w:val="24"/>
          <w:szCs w:val="24"/>
        </w:rPr>
        <w:t>h</w:t>
      </w:r>
      <w:r>
        <w:rPr>
          <w:rFonts w:ascii="Times New Roman" w:hAnsi="Times New Roman" w:cs="Times New Roman"/>
          <w:color w:val="000000"/>
          <w:sz w:val="24"/>
          <w:szCs w:val="24"/>
        </w:rPr>
        <w:t xml:space="preserve"> koszty badań oraz konsekwencje z tym związane ponosi Wykonawca.</w:t>
      </w:r>
    </w:p>
    <w:p w14:paraId="22DD0218" w14:textId="77777777"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Zgłoszone wady, w trakcie wykonywania robót, oraz w okresie rękojmi za wady lub</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gwarancji jakości będą niezwłocznie usunięte przez Wykonawcę, nie później niż 14 dni od</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 xml:space="preserve">daty zgłoszenia wady, z wyjątkiem wad stwierdzonych przez komisję odbioru, które </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to</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terminy podane będą w protokole odbioru.</w:t>
      </w:r>
    </w:p>
    <w:p w14:paraId="13A615A2" w14:textId="77777777" w:rsidR="00076951"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lastRenderedPageBreak/>
        <w:t>Wady wykryte we własnym zakresie przez</w:t>
      </w:r>
      <w:r w:rsidR="00076951" w:rsidRPr="00076951">
        <w:rPr>
          <w:rFonts w:ascii="Times New Roman" w:hAnsi="Times New Roman" w:cs="Times New Roman"/>
          <w:color w:val="000000"/>
          <w:sz w:val="24"/>
          <w:szCs w:val="24"/>
        </w:rPr>
        <w:t xml:space="preserve"> Wykonawcę powinny być usunięte niezw</w:t>
      </w:r>
      <w:r w:rsidR="00076951">
        <w:rPr>
          <w:rFonts w:ascii="Times New Roman" w:hAnsi="Times New Roman" w:cs="Times New Roman"/>
          <w:color w:val="000000"/>
          <w:sz w:val="24"/>
          <w:szCs w:val="24"/>
        </w:rPr>
        <w:t>łocznie.</w:t>
      </w:r>
    </w:p>
    <w:p w14:paraId="6598A331" w14:textId="77777777" w:rsidR="003D5C9C" w:rsidRPr="00076951" w:rsidRDefault="00FF6FD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3D5C9C" w:rsidRPr="00076951">
        <w:rPr>
          <w:rFonts w:ascii="Times New Roman" w:hAnsi="Times New Roman" w:cs="Times New Roman"/>
          <w:color w:val="000000"/>
          <w:sz w:val="24"/>
          <w:szCs w:val="24"/>
        </w:rPr>
        <w:t>adzoru poświadcza usunięcie wad.</w:t>
      </w:r>
    </w:p>
    <w:p w14:paraId="2BB9899C" w14:textId="77777777" w:rsidR="00076951" w:rsidRPr="00076951" w:rsidRDefault="0007695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Jeżeli Wykonawca nie usunie wykrytych wad w terminie wynikającym z umowy, Zamawiający ma prawo zlecić ich usunięcie osobie trzeciej (innemu Wykonawcy).</w:t>
      </w:r>
    </w:p>
    <w:p w14:paraId="07E0F45A" w14:textId="77777777"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Koszt usunięcia wad przez osobę trzecią (innego Wykonawcę) zostanie w takim</w:t>
      </w:r>
      <w:r w:rsidR="00076951" w:rsidRP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w:t>
      </w:r>
      <w:r w:rsidR="00FF6FD1">
        <w:rPr>
          <w:rFonts w:ascii="Times New Roman" w:hAnsi="Times New Roman" w:cs="Times New Roman"/>
          <w:color w:val="000000"/>
          <w:sz w:val="24"/>
          <w:szCs w:val="24"/>
        </w:rPr>
        <w:t xml:space="preserve">ypadku potrącony </w:t>
      </w:r>
      <w:r w:rsidR="008D2AC1">
        <w:rPr>
          <w:rFonts w:ascii="Times New Roman" w:hAnsi="Times New Roman" w:cs="Times New Roman"/>
          <w:color w:val="000000"/>
          <w:sz w:val="24"/>
          <w:szCs w:val="24"/>
        </w:rPr>
        <w:t>z faktury lub zabezpieczenia należytego wykonania umowy na</w:t>
      </w:r>
      <w:r w:rsidR="00FF6FD1">
        <w:rPr>
          <w:rFonts w:ascii="Times New Roman" w:hAnsi="Times New Roman" w:cs="Times New Roman"/>
          <w:color w:val="000000"/>
          <w:sz w:val="24"/>
          <w:szCs w:val="24"/>
        </w:rPr>
        <w:t xml:space="preserve"> co Wykonawca wyraża zgodę.</w:t>
      </w:r>
    </w:p>
    <w:p w14:paraId="5C0AC988" w14:textId="77777777" w:rsidR="003D5C9C" w:rsidRPr="00076951" w:rsidRDefault="00115C27" w:rsidP="00B81BFA">
      <w:pPr>
        <w:autoSpaceDE w:val="0"/>
        <w:autoSpaceDN w:val="0"/>
        <w:adjustRightInd w:val="0"/>
        <w:spacing w:after="0"/>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12</w:t>
      </w:r>
    </w:p>
    <w:p w14:paraId="24E24006"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Obowiązki kierownika budowy - robót z ramienia Wykonawcy pełnił będzie:</w:t>
      </w:r>
    </w:p>
    <w:p w14:paraId="16BEE2F3" w14:textId="77777777" w:rsidR="00076951" w:rsidRPr="00BC3B6B" w:rsidRDefault="00C30DDF" w:rsidP="00B81BFA">
      <w:pPr>
        <w:pStyle w:val="Akapitzlist"/>
        <w:autoSpaceDE w:val="0"/>
        <w:autoSpaceDN w:val="0"/>
        <w:adjustRightInd w:val="0"/>
        <w:spacing w:after="0"/>
        <w:ind w:left="34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14:paraId="341543AB"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Zamawiający dopuszcza możliwość zmiany kierownika budowy, pod warunkiem że</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Wykonawca złoży uprawnienia budowlane i zaświadczenie potwierdzające jego aktualną</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przynależność do właściwej izby samorządu zawodowego.</w:t>
      </w:r>
    </w:p>
    <w:p w14:paraId="2ED1C439" w14:textId="77777777" w:rsid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 każdej zmianie kierownika budowy lub kierownika robót, Wykonawca zobowiązany</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jest powiadomić Zamawiającego na piśmie najpóźniej w ciągu 3 dni od planowanej</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zm</w:t>
      </w:r>
      <w:r w:rsidR="00FF6FD1">
        <w:rPr>
          <w:rFonts w:ascii="Times New Roman" w:hAnsi="Times New Roman" w:cs="Times New Roman"/>
          <w:color w:val="000000"/>
          <w:sz w:val="24"/>
          <w:szCs w:val="24"/>
        </w:rPr>
        <w:t>iany. Zmiana kierownika budowy nie wymaga zmiany umowy.</w:t>
      </w:r>
    </w:p>
    <w:p w14:paraId="40619506" w14:textId="77777777" w:rsidR="00D71E8B" w:rsidRPr="00592602" w:rsidRDefault="00034F6A" w:rsidP="00592602">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zapewni obecność na placu budowy  (w wymiarze minimum 3 godzin dziennie) kierownika budowy każdego dnia prowadzenia robót budowlanych.</w:t>
      </w:r>
    </w:p>
    <w:p w14:paraId="7A9EEA9B" w14:textId="77777777" w:rsidR="00DA10D4" w:rsidRPr="00DA10D4"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13</w:t>
      </w:r>
    </w:p>
    <w:p w14:paraId="3D9B3DEF" w14:textId="77777777" w:rsidR="00870BA0" w:rsidRDefault="00DA10D4"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Wykonawca w</w:t>
      </w:r>
      <w:r w:rsidR="00FF6FD1">
        <w:rPr>
          <w:rFonts w:ascii="Times New Roman" w:hAnsi="Times New Roman" w:cs="Times New Roman"/>
          <w:color w:val="000000"/>
          <w:sz w:val="24"/>
          <w:szCs w:val="24"/>
        </w:rPr>
        <w:t>nosi zabezpieczenie</w:t>
      </w:r>
      <w:r w:rsidR="00AD7068">
        <w:rPr>
          <w:rFonts w:ascii="Times New Roman" w:hAnsi="Times New Roman" w:cs="Times New Roman"/>
          <w:color w:val="000000"/>
          <w:sz w:val="24"/>
          <w:szCs w:val="24"/>
        </w:rPr>
        <w:t xml:space="preserve"> na poczet</w:t>
      </w:r>
      <w:r w:rsidR="00FF6FD1">
        <w:rPr>
          <w:rFonts w:ascii="Times New Roman" w:hAnsi="Times New Roman" w:cs="Times New Roman"/>
          <w:color w:val="000000"/>
          <w:sz w:val="24"/>
          <w:szCs w:val="24"/>
        </w:rPr>
        <w:t xml:space="preserve"> należytego wykonania umowy</w:t>
      </w:r>
      <w:r w:rsidR="00321078">
        <w:rPr>
          <w:rFonts w:ascii="Times New Roman" w:hAnsi="Times New Roman" w:cs="Times New Roman"/>
          <w:color w:val="000000"/>
          <w:sz w:val="24"/>
          <w:szCs w:val="24"/>
        </w:rPr>
        <w:t xml:space="preserve"> w wysokości 5</w:t>
      </w:r>
      <w:r w:rsidRPr="00DA10D4">
        <w:rPr>
          <w:rFonts w:ascii="Times New Roman" w:hAnsi="Times New Roman" w:cs="Times New Roman"/>
          <w:color w:val="000000"/>
          <w:sz w:val="24"/>
          <w:szCs w:val="24"/>
        </w:rPr>
        <w:t>% ceny całkowitej brutto podanej w ofercie, tj. kwotę</w:t>
      </w:r>
      <w:r>
        <w:rPr>
          <w:rFonts w:ascii="Times New Roman" w:hAnsi="Times New Roman" w:cs="Times New Roman"/>
          <w:color w:val="000000"/>
          <w:sz w:val="24"/>
          <w:szCs w:val="24"/>
        </w:rPr>
        <w:t xml:space="preserve"> </w:t>
      </w:r>
      <w:r w:rsidR="00C30DDF">
        <w:rPr>
          <w:rFonts w:ascii="Times New Roman" w:hAnsi="Times New Roman" w:cs="Times New Roman"/>
          <w:color w:val="000000"/>
          <w:sz w:val="24"/>
          <w:szCs w:val="24"/>
        </w:rPr>
        <w:t>…………</w:t>
      </w:r>
      <w:r w:rsidR="00BC3B6B">
        <w:rPr>
          <w:rFonts w:ascii="Times New Roman" w:hAnsi="Times New Roman" w:cs="Times New Roman"/>
          <w:color w:val="000000"/>
          <w:sz w:val="24"/>
          <w:szCs w:val="24"/>
        </w:rPr>
        <w:t xml:space="preserve"> zł w f</w:t>
      </w:r>
      <w:r w:rsidR="00C30DDF">
        <w:rPr>
          <w:rFonts w:ascii="Times New Roman" w:hAnsi="Times New Roman" w:cs="Times New Roman"/>
          <w:color w:val="000000"/>
          <w:sz w:val="24"/>
          <w:szCs w:val="24"/>
        </w:rPr>
        <w:t>ormie …………………………….</w:t>
      </w:r>
      <w:r w:rsidR="00BC3B6B">
        <w:rPr>
          <w:rFonts w:ascii="Times New Roman" w:hAnsi="Times New Roman" w:cs="Times New Roman"/>
          <w:color w:val="000000"/>
          <w:sz w:val="24"/>
          <w:szCs w:val="24"/>
        </w:rPr>
        <w:t xml:space="preserve"> na okres </w:t>
      </w:r>
      <w:r w:rsidR="009B5DCE">
        <w:rPr>
          <w:rFonts w:ascii="Times New Roman" w:hAnsi="Times New Roman" w:cs="Times New Roman"/>
          <w:color w:val="000000"/>
          <w:sz w:val="24"/>
          <w:szCs w:val="24"/>
        </w:rPr>
        <w:t>od</w:t>
      </w:r>
      <w:r w:rsidR="00C30DDF">
        <w:rPr>
          <w:rFonts w:ascii="Times New Roman" w:hAnsi="Times New Roman" w:cs="Times New Roman"/>
          <w:color w:val="000000"/>
          <w:sz w:val="24"/>
          <w:szCs w:val="24"/>
        </w:rPr>
        <w:t>………………………………</w:t>
      </w:r>
      <w:r w:rsidR="009B5DCE">
        <w:rPr>
          <w:rFonts w:ascii="Times New Roman" w:hAnsi="Times New Roman" w:cs="Times New Roman"/>
          <w:color w:val="000000"/>
          <w:sz w:val="24"/>
          <w:szCs w:val="24"/>
        </w:rPr>
        <w:t xml:space="preserve"> do ………………...</w:t>
      </w:r>
    </w:p>
    <w:p w14:paraId="07A3DCF5" w14:textId="77777777" w:rsidR="00C30DDF" w:rsidRPr="00DA10D4"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Zabezpieczenie służy pokryciu roszczeń z tytułu niewykonania lub nienależytego wykonania umowy.</w:t>
      </w:r>
    </w:p>
    <w:p w14:paraId="34606265" w14:textId="77777777" w:rsidR="00C30DDF" w:rsidRPr="00DA10D4"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 xml:space="preserve">Zamawiający zwróci </w:t>
      </w:r>
      <w:r>
        <w:rPr>
          <w:rFonts w:ascii="Times New Roman" w:hAnsi="Times New Roman" w:cs="Times New Roman"/>
          <w:color w:val="000000"/>
          <w:sz w:val="24"/>
          <w:szCs w:val="24"/>
        </w:rPr>
        <w:t>Wykonawcy 70% zabezpieczenia</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należytego wykonania umowy      </w:t>
      </w:r>
      <w:r w:rsidRPr="00DA10D4">
        <w:rPr>
          <w:rFonts w:ascii="Times New Roman" w:hAnsi="Times New Roman" w:cs="Times New Roman"/>
          <w:color w:val="000000"/>
          <w:sz w:val="24"/>
          <w:szCs w:val="24"/>
        </w:rPr>
        <w:t>w terminie 30 dni od</w:t>
      </w:r>
      <w:r>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dnia wykonania zamówienia i uznania przez Zamawiającego za należycie wykonane.</w:t>
      </w:r>
    </w:p>
    <w:p w14:paraId="70AB89CA" w14:textId="77777777" w:rsidR="00C30DDF"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Zabezpieczenie wniesione z tytu</w:t>
      </w:r>
      <w:r>
        <w:rPr>
          <w:rFonts w:ascii="Times New Roman" w:hAnsi="Times New Roman" w:cs="Times New Roman"/>
          <w:color w:val="000000"/>
          <w:sz w:val="24"/>
          <w:szCs w:val="24"/>
        </w:rPr>
        <w:t>łu rękojmi za wady</w:t>
      </w:r>
      <w:r w:rsidR="00D71E8B">
        <w:rPr>
          <w:rFonts w:ascii="Times New Roman" w:hAnsi="Times New Roman" w:cs="Times New Roman"/>
          <w:color w:val="000000"/>
          <w:sz w:val="24"/>
          <w:szCs w:val="24"/>
        </w:rPr>
        <w:t xml:space="preserve"> i gwarancji</w:t>
      </w:r>
      <w:r>
        <w:rPr>
          <w:rFonts w:ascii="Times New Roman" w:hAnsi="Times New Roman" w:cs="Times New Roman"/>
          <w:color w:val="000000"/>
          <w:sz w:val="24"/>
          <w:szCs w:val="24"/>
        </w:rPr>
        <w:t xml:space="preserve"> w kwocie</w:t>
      </w:r>
      <w:r w:rsidR="00870BA0">
        <w:rPr>
          <w:rFonts w:ascii="Times New Roman" w:hAnsi="Times New Roman" w:cs="Times New Roman"/>
          <w:color w:val="000000"/>
          <w:sz w:val="24"/>
          <w:szCs w:val="24"/>
        </w:rPr>
        <w:t xml:space="preserve"> ………..</w:t>
      </w:r>
      <w:r w:rsidR="00D71E8B">
        <w:rPr>
          <w:rFonts w:ascii="Times New Roman" w:hAnsi="Times New Roman" w:cs="Times New Roman"/>
          <w:color w:val="000000"/>
          <w:sz w:val="24"/>
          <w:szCs w:val="24"/>
        </w:rPr>
        <w:t xml:space="preserve"> zł stanowiące </w:t>
      </w:r>
      <w:r w:rsidR="00CB67CE">
        <w:rPr>
          <w:rFonts w:ascii="Times New Roman" w:hAnsi="Times New Roman" w:cs="Times New Roman"/>
          <w:color w:val="000000"/>
          <w:sz w:val="24"/>
          <w:szCs w:val="24"/>
        </w:rPr>
        <w:t>30</w:t>
      </w:r>
      <w:r w:rsidRPr="00DA10D4">
        <w:rPr>
          <w:rFonts w:ascii="Times New Roman" w:hAnsi="Times New Roman" w:cs="Times New Roman"/>
          <w:color w:val="000000"/>
          <w:sz w:val="24"/>
          <w:szCs w:val="24"/>
        </w:rPr>
        <w:t>% wysokości zabezpieczenia należytego wykonania um</w:t>
      </w:r>
      <w:r>
        <w:rPr>
          <w:rFonts w:ascii="Times New Roman" w:hAnsi="Times New Roman" w:cs="Times New Roman"/>
          <w:color w:val="000000"/>
          <w:sz w:val="24"/>
          <w:szCs w:val="24"/>
        </w:rPr>
        <w:t>owy, w f</w:t>
      </w:r>
      <w:r w:rsidR="00870BA0">
        <w:rPr>
          <w:rFonts w:ascii="Times New Roman" w:hAnsi="Times New Roman" w:cs="Times New Roman"/>
          <w:color w:val="000000"/>
          <w:sz w:val="24"/>
          <w:szCs w:val="24"/>
        </w:rPr>
        <w:t>ormie ……………………..</w:t>
      </w:r>
      <w:r w:rsidRPr="00DA10D4">
        <w:rPr>
          <w:rFonts w:ascii="Times New Roman" w:hAnsi="Times New Roman" w:cs="Times New Roman"/>
          <w:color w:val="000000"/>
          <w:sz w:val="24"/>
          <w:szCs w:val="24"/>
        </w:rPr>
        <w:t xml:space="preserve"> na</w:t>
      </w:r>
      <w:r>
        <w:rPr>
          <w:rFonts w:ascii="Times New Roman" w:hAnsi="Times New Roman" w:cs="Times New Roman"/>
          <w:color w:val="000000"/>
          <w:sz w:val="24"/>
          <w:szCs w:val="24"/>
        </w:rPr>
        <w:t xml:space="preserve"> okres </w:t>
      </w:r>
      <w:r w:rsidR="00870BA0">
        <w:rPr>
          <w:rFonts w:ascii="Times New Roman" w:hAnsi="Times New Roman" w:cs="Times New Roman"/>
          <w:color w:val="000000"/>
          <w:sz w:val="24"/>
          <w:szCs w:val="24"/>
        </w:rPr>
        <w:t>od ……………</w:t>
      </w:r>
      <w:r w:rsidR="009B5DCE">
        <w:rPr>
          <w:rFonts w:ascii="Times New Roman" w:hAnsi="Times New Roman" w:cs="Times New Roman"/>
          <w:color w:val="000000"/>
          <w:sz w:val="24"/>
          <w:szCs w:val="24"/>
        </w:rPr>
        <w:t xml:space="preserve"> do </w:t>
      </w:r>
      <w:r w:rsidR="00870BA0">
        <w:rPr>
          <w:rFonts w:ascii="Times New Roman" w:hAnsi="Times New Roman" w:cs="Times New Roman"/>
          <w:color w:val="000000"/>
          <w:sz w:val="24"/>
          <w:szCs w:val="24"/>
        </w:rPr>
        <w:t>……………</w:t>
      </w:r>
      <w:r w:rsidRPr="00DA10D4">
        <w:rPr>
          <w:rFonts w:ascii="Times New Roman" w:hAnsi="Times New Roman" w:cs="Times New Roman"/>
          <w:color w:val="000000"/>
          <w:sz w:val="24"/>
          <w:szCs w:val="24"/>
        </w:rPr>
        <w:t xml:space="preserve"> zostanie zwrócone</w:t>
      </w:r>
      <w:r>
        <w:rPr>
          <w:rFonts w:ascii="Times New Roman" w:hAnsi="Times New Roman" w:cs="Times New Roman"/>
          <w:color w:val="000000"/>
          <w:sz w:val="24"/>
          <w:szCs w:val="24"/>
        </w:rPr>
        <w:t xml:space="preserve"> nie później</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niż w</w:t>
      </w:r>
      <w:r w:rsidRPr="00DA10D4">
        <w:rPr>
          <w:rFonts w:ascii="Times New Roman" w:hAnsi="Times New Roman" w:cs="Times New Roman"/>
          <w:color w:val="000000"/>
          <w:sz w:val="24"/>
          <w:szCs w:val="24"/>
        </w:rPr>
        <w:t xml:space="preserve"> 15 dni</w:t>
      </w:r>
      <w:r>
        <w:rPr>
          <w:rFonts w:ascii="Times New Roman" w:hAnsi="Times New Roman" w:cs="Times New Roman"/>
          <w:color w:val="000000"/>
          <w:sz w:val="24"/>
          <w:szCs w:val="24"/>
        </w:rPr>
        <w:t>u</w:t>
      </w:r>
      <w:r w:rsidRPr="00DA10D4">
        <w:rPr>
          <w:rFonts w:ascii="Times New Roman" w:hAnsi="Times New Roman" w:cs="Times New Roman"/>
          <w:color w:val="000000"/>
          <w:sz w:val="24"/>
          <w:szCs w:val="24"/>
        </w:rPr>
        <w:t xml:space="preserve"> po upływie</w:t>
      </w:r>
      <w:r>
        <w:rPr>
          <w:rFonts w:ascii="Times New Roman" w:hAnsi="Times New Roman" w:cs="Times New Roman"/>
          <w:color w:val="000000"/>
          <w:sz w:val="24"/>
          <w:szCs w:val="24"/>
        </w:rPr>
        <w:t xml:space="preserve"> terminu</w:t>
      </w:r>
      <w:r w:rsidRPr="00DA10D4">
        <w:rPr>
          <w:rFonts w:ascii="Times New Roman" w:hAnsi="Times New Roman" w:cs="Times New Roman"/>
          <w:color w:val="000000"/>
          <w:sz w:val="24"/>
          <w:szCs w:val="24"/>
        </w:rPr>
        <w:t xml:space="preserve"> okresu rękojmi za wady</w:t>
      </w:r>
      <w:r w:rsidR="003A6B58">
        <w:rPr>
          <w:rFonts w:ascii="Times New Roman" w:hAnsi="Times New Roman" w:cs="Times New Roman"/>
          <w:color w:val="000000"/>
          <w:sz w:val="24"/>
          <w:szCs w:val="24"/>
        </w:rPr>
        <w:t xml:space="preserve"> i gwarancji</w:t>
      </w:r>
      <w:r w:rsidRPr="00DA10D4">
        <w:rPr>
          <w:rFonts w:ascii="Times New Roman" w:hAnsi="Times New Roman" w:cs="Times New Roman"/>
          <w:color w:val="000000"/>
          <w:sz w:val="24"/>
          <w:szCs w:val="24"/>
        </w:rPr>
        <w:t>.</w:t>
      </w:r>
    </w:p>
    <w:p w14:paraId="7FD2070F" w14:textId="77777777" w:rsidR="00C30DDF"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Jeżeli wykonawca nie usunie wad przedmiotu umowy w </w:t>
      </w:r>
      <w:r w:rsidR="00A516DB">
        <w:rPr>
          <w:rFonts w:ascii="Times New Roman" w:hAnsi="Times New Roman" w:cs="Times New Roman"/>
          <w:color w:val="000000"/>
          <w:sz w:val="24"/>
          <w:szCs w:val="24"/>
        </w:rPr>
        <w:t>wyznaczonym terminie</w:t>
      </w:r>
      <w:r>
        <w:rPr>
          <w:rFonts w:ascii="Times New Roman" w:hAnsi="Times New Roman" w:cs="Times New Roman"/>
          <w:color w:val="000000"/>
          <w:sz w:val="24"/>
          <w:szCs w:val="24"/>
        </w:rPr>
        <w:t xml:space="preserve"> lub nie wykona zobowiązań wynikających z rękojmi </w:t>
      </w:r>
      <w:r w:rsidR="00D71E8B">
        <w:rPr>
          <w:rFonts w:ascii="Times New Roman" w:hAnsi="Times New Roman" w:cs="Times New Roman"/>
          <w:color w:val="000000"/>
          <w:sz w:val="24"/>
          <w:szCs w:val="24"/>
        </w:rPr>
        <w:t xml:space="preserve">i gwarancji </w:t>
      </w:r>
      <w:r>
        <w:rPr>
          <w:rFonts w:ascii="Times New Roman" w:hAnsi="Times New Roman" w:cs="Times New Roman"/>
          <w:color w:val="000000"/>
          <w:sz w:val="24"/>
          <w:szCs w:val="24"/>
        </w:rPr>
        <w:t xml:space="preserve">Zamawiający może powierzyć ich usunięcie innemu podmiotowi, którego należność za wykonanie zostanie pokryta </w:t>
      </w:r>
      <w:r w:rsidR="00D71E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z wniesionej przez Wykonawcę kwoty zabezpieczenia należytego wykonania umowy.</w:t>
      </w:r>
      <w:r w:rsidR="00A516DB">
        <w:rPr>
          <w:rFonts w:ascii="Times New Roman" w:hAnsi="Times New Roman" w:cs="Times New Roman"/>
          <w:color w:val="000000"/>
          <w:sz w:val="24"/>
          <w:szCs w:val="24"/>
        </w:rPr>
        <w:t xml:space="preserve"> Jeżeli wynagrodzenie wykonawcy </w:t>
      </w:r>
      <w:r>
        <w:rPr>
          <w:rFonts w:ascii="Times New Roman" w:hAnsi="Times New Roman" w:cs="Times New Roman"/>
          <w:color w:val="000000"/>
          <w:sz w:val="24"/>
          <w:szCs w:val="24"/>
        </w:rPr>
        <w:t>zastępczego przekracza kwotę zabezpieczenia, którym dysponuje Zamawiający, Wykonawca zostanie obciążony różnicą.</w:t>
      </w:r>
    </w:p>
    <w:p w14:paraId="3765D43E" w14:textId="77777777" w:rsidR="009B5DCE"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14</w:t>
      </w:r>
    </w:p>
    <w:p w14:paraId="588C29DC" w14:textId="77777777" w:rsidR="009B5DCE" w:rsidRPr="00DA10D4"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1. Wykonawca zapłaci Zamawiającemu</w:t>
      </w:r>
      <w:r w:rsidR="00246AA9">
        <w:rPr>
          <w:rFonts w:ascii="Times New Roman" w:hAnsi="Times New Roman" w:cs="Times New Roman"/>
          <w:color w:val="000000"/>
          <w:sz w:val="24"/>
          <w:szCs w:val="24"/>
        </w:rPr>
        <w:t xml:space="preserve"> kary umowne</w:t>
      </w:r>
      <w:r w:rsidRPr="00DA10D4">
        <w:rPr>
          <w:rFonts w:ascii="Times New Roman" w:hAnsi="Times New Roman" w:cs="Times New Roman"/>
          <w:color w:val="000000"/>
          <w:sz w:val="24"/>
          <w:szCs w:val="24"/>
        </w:rPr>
        <w:t>:</w:t>
      </w:r>
    </w:p>
    <w:p w14:paraId="142EC6E0" w14:textId="68E03E6E" w:rsidR="009B5DCE" w:rsidRPr="00344887" w:rsidRDefault="00246AA9" w:rsidP="00BF3F75">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sidRPr="00344887">
        <w:rPr>
          <w:rFonts w:ascii="Times New Roman" w:hAnsi="Times New Roman" w:cs="Times New Roman"/>
          <w:color w:val="000000"/>
          <w:sz w:val="24"/>
          <w:szCs w:val="24"/>
        </w:rPr>
        <w:t xml:space="preserve"> ods</w:t>
      </w:r>
      <w:r>
        <w:rPr>
          <w:rFonts w:ascii="Times New Roman" w:hAnsi="Times New Roman" w:cs="Times New Roman"/>
          <w:color w:val="000000"/>
          <w:sz w:val="24"/>
          <w:szCs w:val="24"/>
        </w:rPr>
        <w:t>tąpienia</w:t>
      </w:r>
      <w:r w:rsidR="009B5DCE" w:rsidRPr="00344887">
        <w:rPr>
          <w:rFonts w:ascii="Times New Roman" w:hAnsi="Times New Roman" w:cs="Times New Roman"/>
          <w:color w:val="000000"/>
          <w:sz w:val="24"/>
          <w:szCs w:val="24"/>
        </w:rPr>
        <w:t xml:space="preserve"> od umowy przez którąkolwiek ze stron z przyczyn, za które odpowiedzialność ponosi Wykonawca w wys</w:t>
      </w:r>
      <w:r w:rsidR="003730E8">
        <w:rPr>
          <w:rFonts w:ascii="Times New Roman" w:hAnsi="Times New Roman" w:cs="Times New Roman"/>
          <w:color w:val="000000"/>
          <w:sz w:val="24"/>
          <w:szCs w:val="24"/>
        </w:rPr>
        <w:t>okości 1</w:t>
      </w:r>
      <w:r w:rsidR="009B5DCE" w:rsidRPr="00344887">
        <w:rPr>
          <w:rFonts w:ascii="Times New Roman" w:hAnsi="Times New Roman" w:cs="Times New Roman"/>
          <w:color w:val="000000"/>
          <w:sz w:val="24"/>
          <w:szCs w:val="24"/>
        </w:rPr>
        <w:t>0% wynagrodzenia brutto,</w:t>
      </w:r>
      <w:r w:rsidR="003B5FEB">
        <w:rPr>
          <w:rFonts w:ascii="Times New Roman" w:hAnsi="Times New Roman" w:cs="Times New Roman"/>
          <w:color w:val="000000"/>
          <w:sz w:val="24"/>
          <w:szCs w:val="24"/>
        </w:rPr>
        <w:br/>
      </w:r>
      <w:r w:rsidR="009B5DCE">
        <w:rPr>
          <w:rFonts w:ascii="Times New Roman" w:hAnsi="Times New Roman" w:cs="Times New Roman"/>
          <w:color w:val="000000"/>
          <w:sz w:val="24"/>
          <w:szCs w:val="24"/>
        </w:rPr>
        <w:t xml:space="preserve">o którym mowa w § 5 ust. 1 </w:t>
      </w:r>
      <w:r>
        <w:rPr>
          <w:rFonts w:ascii="Times New Roman" w:hAnsi="Times New Roman" w:cs="Times New Roman"/>
          <w:color w:val="000000"/>
          <w:sz w:val="24"/>
          <w:szCs w:val="24"/>
        </w:rPr>
        <w:t xml:space="preserve">niniejszej </w:t>
      </w:r>
      <w:r w:rsidR="009B5DCE">
        <w:rPr>
          <w:rFonts w:ascii="Times New Roman" w:hAnsi="Times New Roman" w:cs="Times New Roman"/>
          <w:color w:val="000000"/>
          <w:sz w:val="24"/>
          <w:szCs w:val="24"/>
        </w:rPr>
        <w:t>umowy,</w:t>
      </w:r>
      <w:r w:rsidR="00E47119">
        <w:rPr>
          <w:rFonts w:ascii="Times New Roman" w:hAnsi="Times New Roman" w:cs="Times New Roman"/>
          <w:color w:val="000000"/>
          <w:sz w:val="24"/>
          <w:szCs w:val="24"/>
        </w:rPr>
        <w:t xml:space="preserve"> </w:t>
      </w:r>
    </w:p>
    <w:p w14:paraId="61902CB4" w14:textId="081A743E" w:rsidR="009B5DCE" w:rsidRPr="00344887" w:rsidRDefault="009B5DCE" w:rsidP="00BF3F75">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sidRPr="00344887">
        <w:rPr>
          <w:rFonts w:ascii="Times New Roman" w:hAnsi="Times New Roman" w:cs="Times New Roman"/>
          <w:color w:val="000000"/>
          <w:sz w:val="24"/>
          <w:szCs w:val="24"/>
        </w:rPr>
        <w:lastRenderedPageBreak/>
        <w:t>za zwłokę w wykonaniu przedmiotu umowy,</w:t>
      </w:r>
      <w:r w:rsidR="00A516DB">
        <w:rPr>
          <w:rFonts w:ascii="Times New Roman" w:hAnsi="Times New Roman" w:cs="Times New Roman"/>
          <w:color w:val="000000"/>
          <w:sz w:val="24"/>
          <w:szCs w:val="24"/>
        </w:rPr>
        <w:t xml:space="preserve"> określonego  w § 1 ust. 1 karę  </w:t>
      </w:r>
      <w:r w:rsidR="001A1F1F">
        <w:rPr>
          <w:rFonts w:ascii="Times New Roman" w:hAnsi="Times New Roman" w:cs="Times New Roman"/>
          <w:color w:val="000000"/>
          <w:sz w:val="24"/>
          <w:szCs w:val="24"/>
        </w:rPr>
        <w:t>w wysokości 5</w:t>
      </w:r>
      <w:r>
        <w:rPr>
          <w:rFonts w:ascii="Times New Roman" w:hAnsi="Times New Roman" w:cs="Times New Roman"/>
          <w:color w:val="000000"/>
          <w:sz w:val="24"/>
          <w:szCs w:val="24"/>
        </w:rPr>
        <w:t>0</w:t>
      </w:r>
      <w:r w:rsidRPr="00344887">
        <w:rPr>
          <w:rFonts w:ascii="Times New Roman" w:hAnsi="Times New Roman" w:cs="Times New Roman"/>
          <w:color w:val="000000"/>
          <w:sz w:val="24"/>
          <w:szCs w:val="24"/>
        </w:rPr>
        <w:t>0,00 zł za każdy dzień zwłoki</w:t>
      </w:r>
      <w:r w:rsidR="00972258">
        <w:rPr>
          <w:rFonts w:ascii="Times New Roman" w:hAnsi="Times New Roman" w:cs="Times New Roman"/>
          <w:color w:val="000000"/>
          <w:sz w:val="24"/>
          <w:szCs w:val="24"/>
        </w:rPr>
        <w:t xml:space="preserve"> w stosunku do terminów wskazanych w § 4 ust. 1 maksymalnie do wysokości 30% wynagrodzenia brutto należnego Wykonawcy z tytułu realizacji przedmiotu umowy</w:t>
      </w:r>
      <w:r w:rsidRPr="00344887">
        <w:rPr>
          <w:rFonts w:ascii="Times New Roman" w:hAnsi="Times New Roman" w:cs="Times New Roman"/>
          <w:color w:val="000000"/>
          <w:sz w:val="24"/>
          <w:szCs w:val="24"/>
        </w:rPr>
        <w:t>,</w:t>
      </w:r>
    </w:p>
    <w:p w14:paraId="730FF178" w14:textId="499B4F69" w:rsidR="009B5DCE" w:rsidRDefault="009B5DCE"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4503AB">
        <w:rPr>
          <w:rFonts w:ascii="Times New Roman" w:hAnsi="Times New Roman" w:cs="Times New Roman"/>
          <w:color w:val="000000"/>
          <w:sz w:val="24"/>
          <w:szCs w:val="24"/>
        </w:rPr>
        <w:t xml:space="preserve">za zwłokę w usunięciu wad stwierdzonych przy odbiorze </w:t>
      </w:r>
      <w:r w:rsidR="00C670D2">
        <w:rPr>
          <w:rFonts w:ascii="Times New Roman" w:hAnsi="Times New Roman" w:cs="Times New Roman"/>
          <w:color w:val="000000"/>
          <w:sz w:val="24"/>
          <w:szCs w:val="24"/>
        </w:rPr>
        <w:t xml:space="preserve">końcowym </w:t>
      </w:r>
      <w:r w:rsidRPr="004503AB">
        <w:rPr>
          <w:rFonts w:ascii="Times New Roman" w:hAnsi="Times New Roman" w:cs="Times New Roman"/>
          <w:color w:val="000000"/>
          <w:sz w:val="24"/>
          <w:szCs w:val="24"/>
        </w:rPr>
        <w:t xml:space="preserve">lub </w:t>
      </w:r>
      <w:r w:rsidR="00C670D2">
        <w:rPr>
          <w:rFonts w:ascii="Times New Roman" w:hAnsi="Times New Roman" w:cs="Times New Roman"/>
          <w:color w:val="000000"/>
          <w:sz w:val="24"/>
          <w:szCs w:val="24"/>
        </w:rPr>
        <w:t xml:space="preserve">stwierdzonych protokolarnie </w:t>
      </w:r>
      <w:r w:rsidRPr="004503AB">
        <w:rPr>
          <w:rFonts w:ascii="Times New Roman" w:hAnsi="Times New Roman" w:cs="Times New Roman"/>
          <w:color w:val="000000"/>
          <w:sz w:val="24"/>
          <w:szCs w:val="24"/>
        </w:rPr>
        <w:t>w okr</w:t>
      </w:r>
      <w:r w:rsidR="00C670D2">
        <w:rPr>
          <w:rFonts w:ascii="Times New Roman" w:hAnsi="Times New Roman" w:cs="Times New Roman"/>
          <w:color w:val="000000"/>
          <w:sz w:val="24"/>
          <w:szCs w:val="24"/>
        </w:rPr>
        <w:t>esie rękojmi i gwarancji</w:t>
      </w:r>
      <w:r w:rsidRPr="004503AB">
        <w:rPr>
          <w:rFonts w:ascii="Times New Roman" w:hAnsi="Times New Roman" w:cs="Times New Roman"/>
          <w:color w:val="000000"/>
          <w:sz w:val="24"/>
          <w:szCs w:val="24"/>
        </w:rPr>
        <w:t xml:space="preserve"> w wysokoś</w:t>
      </w:r>
      <w:r w:rsidR="001A1F1F">
        <w:rPr>
          <w:rFonts w:ascii="Times New Roman" w:hAnsi="Times New Roman" w:cs="Times New Roman"/>
          <w:color w:val="000000"/>
          <w:sz w:val="24"/>
          <w:szCs w:val="24"/>
        </w:rPr>
        <w:t>ci 2</w:t>
      </w:r>
      <w:r>
        <w:rPr>
          <w:rFonts w:ascii="Times New Roman" w:hAnsi="Times New Roman" w:cs="Times New Roman"/>
          <w:color w:val="000000"/>
          <w:sz w:val="24"/>
          <w:szCs w:val="24"/>
        </w:rPr>
        <w:t>0</w:t>
      </w:r>
      <w:r w:rsidR="00C670D2">
        <w:rPr>
          <w:rFonts w:ascii="Times New Roman" w:hAnsi="Times New Roman" w:cs="Times New Roman"/>
          <w:color w:val="000000"/>
          <w:sz w:val="24"/>
          <w:szCs w:val="24"/>
        </w:rPr>
        <w:t>0,00 zł za każdy dzień zwłoki, liczony od upływu terminu wyznaczonego na usunięcie wad, maksymalnie do wysokości 20% wynagrodzenia brutto należnego Wykonawcy</w:t>
      </w:r>
      <w:r w:rsidR="003B5FEB">
        <w:rPr>
          <w:rFonts w:ascii="Times New Roman" w:hAnsi="Times New Roman" w:cs="Times New Roman"/>
          <w:color w:val="000000"/>
          <w:sz w:val="24"/>
          <w:szCs w:val="24"/>
        </w:rPr>
        <w:t xml:space="preserve"> </w:t>
      </w:r>
      <w:r w:rsidR="00C670D2">
        <w:rPr>
          <w:rFonts w:ascii="Times New Roman" w:hAnsi="Times New Roman" w:cs="Times New Roman"/>
          <w:color w:val="000000"/>
          <w:sz w:val="24"/>
          <w:szCs w:val="24"/>
        </w:rPr>
        <w:t>z tytułu realizacji przedmiotu umowy</w:t>
      </w:r>
      <w:r>
        <w:rPr>
          <w:rFonts w:ascii="Times New Roman" w:hAnsi="Times New Roman" w:cs="Times New Roman"/>
          <w:color w:val="000000"/>
          <w:sz w:val="24"/>
          <w:szCs w:val="24"/>
        </w:rPr>
        <w:t>,</w:t>
      </w:r>
    </w:p>
    <w:p w14:paraId="45AF8101" w14:textId="77777777" w:rsidR="009B5DCE" w:rsidRDefault="009B5DCE"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 braku zapłaty lub nieterminowej zapłaty wynagrodzenia należ</w:t>
      </w:r>
      <w:r w:rsidR="001A1F1F">
        <w:rPr>
          <w:rFonts w:ascii="Times New Roman" w:hAnsi="Times New Roman" w:cs="Times New Roman"/>
          <w:color w:val="000000"/>
          <w:sz w:val="24"/>
          <w:szCs w:val="24"/>
        </w:rPr>
        <w:t xml:space="preserve">nego podwykonawcom </w:t>
      </w:r>
      <w:r w:rsidR="00C670D2">
        <w:rPr>
          <w:rFonts w:ascii="Times New Roman" w:hAnsi="Times New Roman" w:cs="Times New Roman"/>
          <w:color w:val="000000"/>
          <w:sz w:val="24"/>
          <w:szCs w:val="24"/>
        </w:rPr>
        <w:t>lub dalszym podwykonawcom w wysokości 1.0</w:t>
      </w:r>
      <w:r>
        <w:rPr>
          <w:rFonts w:ascii="Times New Roman" w:hAnsi="Times New Roman" w:cs="Times New Roman"/>
          <w:color w:val="000000"/>
          <w:sz w:val="24"/>
          <w:szCs w:val="24"/>
        </w:rPr>
        <w:t xml:space="preserve">00,00 zł za każdy </w:t>
      </w:r>
      <w:r w:rsidR="00C670D2">
        <w:rPr>
          <w:rFonts w:ascii="Times New Roman" w:hAnsi="Times New Roman" w:cs="Times New Roman"/>
          <w:color w:val="000000"/>
          <w:sz w:val="24"/>
          <w:szCs w:val="24"/>
        </w:rPr>
        <w:t>stwierdzony brak zapłaty, natomiast w przypadku nieterminowej zapłaty kara będzie naliczana</w:t>
      </w:r>
      <w:r w:rsidR="00FA1068">
        <w:rPr>
          <w:rFonts w:ascii="Times New Roman" w:hAnsi="Times New Roman" w:cs="Times New Roman"/>
          <w:color w:val="000000"/>
          <w:sz w:val="24"/>
          <w:szCs w:val="24"/>
        </w:rPr>
        <w:t xml:space="preserve"> w wysokości 500 zł za każdy dzień od dnia wymagalnej zapłaty, aż do dnia w którym Wykonawca przedstawi dowód dokonania zapłaty</w:t>
      </w:r>
      <w:r>
        <w:rPr>
          <w:rFonts w:ascii="Times New Roman" w:hAnsi="Times New Roman" w:cs="Times New Roman"/>
          <w:color w:val="000000"/>
          <w:sz w:val="24"/>
          <w:szCs w:val="24"/>
        </w:rPr>
        <w:t>,</w:t>
      </w:r>
    </w:p>
    <w:p w14:paraId="78F4D94E" w14:textId="77777777" w:rsidR="009B5DCE" w:rsidRDefault="00C6348E"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Pr>
          <w:rFonts w:ascii="Times New Roman" w:hAnsi="Times New Roman" w:cs="Times New Roman"/>
          <w:color w:val="000000"/>
          <w:sz w:val="24"/>
          <w:szCs w:val="24"/>
        </w:rPr>
        <w:t xml:space="preserve"> nieprzedłożenia przez Wykonawcę do zaakceptowania Zamawiającemu projektu umowy o podwykonawstwo</w:t>
      </w:r>
      <w:r>
        <w:rPr>
          <w:rFonts w:ascii="Times New Roman" w:hAnsi="Times New Roman" w:cs="Times New Roman"/>
          <w:color w:val="000000"/>
          <w:sz w:val="24"/>
          <w:szCs w:val="24"/>
        </w:rPr>
        <w:t>, której przedmiotem są roboty budowlane</w:t>
      </w:r>
      <w:r w:rsidR="009B5DCE">
        <w:rPr>
          <w:rFonts w:ascii="Times New Roman" w:hAnsi="Times New Roman" w:cs="Times New Roman"/>
          <w:color w:val="000000"/>
          <w:sz w:val="24"/>
          <w:szCs w:val="24"/>
        </w:rPr>
        <w:t xml:space="preserve"> lub projektu jej zmian</w:t>
      </w:r>
      <w:r>
        <w:rPr>
          <w:rFonts w:ascii="Times New Roman" w:hAnsi="Times New Roman" w:cs="Times New Roman"/>
          <w:color w:val="000000"/>
          <w:sz w:val="24"/>
          <w:szCs w:val="24"/>
        </w:rPr>
        <w:t xml:space="preserve">y </w:t>
      </w:r>
      <w:r w:rsidR="009B5DCE">
        <w:rPr>
          <w:rFonts w:ascii="Times New Roman" w:hAnsi="Times New Roman" w:cs="Times New Roman"/>
          <w:color w:val="000000"/>
          <w:sz w:val="24"/>
          <w:szCs w:val="24"/>
        </w:rPr>
        <w:t>w wys</w:t>
      </w:r>
      <w:r w:rsidR="005D7068">
        <w:rPr>
          <w:rFonts w:ascii="Times New Roman" w:hAnsi="Times New Roman" w:cs="Times New Roman"/>
          <w:color w:val="000000"/>
          <w:sz w:val="24"/>
          <w:szCs w:val="24"/>
        </w:rPr>
        <w:t>o</w:t>
      </w:r>
      <w:r>
        <w:rPr>
          <w:rFonts w:ascii="Times New Roman" w:hAnsi="Times New Roman" w:cs="Times New Roman"/>
          <w:color w:val="000000"/>
          <w:sz w:val="24"/>
          <w:szCs w:val="24"/>
        </w:rPr>
        <w:t>kości 1.000,00 zł za każdy stwierdzony taki przypadek</w:t>
      </w:r>
      <w:r w:rsidR="005D7068">
        <w:rPr>
          <w:rFonts w:ascii="Times New Roman" w:hAnsi="Times New Roman" w:cs="Times New Roman"/>
          <w:color w:val="000000"/>
          <w:sz w:val="24"/>
          <w:szCs w:val="24"/>
        </w:rPr>
        <w:t>,</w:t>
      </w:r>
    </w:p>
    <w:p w14:paraId="64416C49" w14:textId="77777777" w:rsidR="009B5DCE" w:rsidRPr="00FC2897" w:rsidRDefault="00FC2897"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FC2897">
        <w:rPr>
          <w:rFonts w:ascii="Times New Roman" w:hAnsi="Times New Roman" w:cs="Times New Roman"/>
          <w:color w:val="000000"/>
          <w:sz w:val="24"/>
          <w:szCs w:val="24"/>
        </w:rPr>
        <w:t xml:space="preserve">z tytułu </w:t>
      </w:r>
      <w:r w:rsidR="009B5DCE" w:rsidRPr="00FC2897">
        <w:rPr>
          <w:rFonts w:ascii="Times New Roman" w:hAnsi="Times New Roman" w:cs="Times New Roman"/>
          <w:color w:val="000000"/>
          <w:sz w:val="24"/>
          <w:szCs w:val="24"/>
        </w:rPr>
        <w:t>nieprzedłożenia przez Wykonawcę poświadczonej za zgodność z oryginałem kopii umowy o podwykonawstw</w:t>
      </w:r>
      <w:r>
        <w:rPr>
          <w:rFonts w:ascii="Times New Roman" w:hAnsi="Times New Roman" w:cs="Times New Roman"/>
          <w:color w:val="000000"/>
          <w:sz w:val="24"/>
          <w:szCs w:val="24"/>
        </w:rPr>
        <w:t>o lub jej zmiany w wysokości 1.000,00 zł za każdy stwierdzony taki przypadek</w:t>
      </w:r>
      <w:r w:rsidR="00D55A78" w:rsidRPr="00FC2897">
        <w:rPr>
          <w:rFonts w:ascii="Times New Roman" w:hAnsi="Times New Roman" w:cs="Times New Roman"/>
          <w:color w:val="000000"/>
          <w:sz w:val="24"/>
          <w:szCs w:val="24"/>
        </w:rPr>
        <w:t>,</w:t>
      </w:r>
    </w:p>
    <w:p w14:paraId="3CE41C8A" w14:textId="77777777" w:rsidR="00D55A78" w:rsidRDefault="00FC2298"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za brak zmiany umowy o podwykonawstwo</w:t>
      </w:r>
      <w:r w:rsidR="00FC2897">
        <w:rPr>
          <w:rFonts w:ascii="Times New Roman" w:hAnsi="Times New Roman" w:cs="Times New Roman"/>
          <w:color w:val="000000"/>
          <w:sz w:val="24"/>
          <w:szCs w:val="24"/>
        </w:rPr>
        <w:t>, której przedmiotem są dostawy lub usługi w zakresie terminu zapłaty kara będzie naliczana w wysokości 500,00 zł za każdy dzień od dnia wymagalnej zapłaty, aż do dnia w którym Wykonawca przedstawi poświadczoną za zgodność z oryginałem kopię zmiany umowy w tym zakresie,</w:t>
      </w:r>
    </w:p>
    <w:p w14:paraId="1627A2D1" w14:textId="77777777" w:rsidR="00FC2897" w:rsidRDefault="00FC2897"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w p</w:t>
      </w:r>
      <w:r w:rsidR="00012278">
        <w:rPr>
          <w:rFonts w:ascii="Times New Roman" w:hAnsi="Times New Roman" w:cs="Times New Roman"/>
          <w:color w:val="000000"/>
          <w:sz w:val="24"/>
          <w:szCs w:val="24"/>
        </w:rPr>
        <w:t>rzypadku określonym w § 7 ust. 7</w:t>
      </w:r>
      <w:r>
        <w:rPr>
          <w:rFonts w:ascii="Times New Roman" w:hAnsi="Times New Roman" w:cs="Times New Roman"/>
          <w:color w:val="000000"/>
          <w:sz w:val="24"/>
          <w:szCs w:val="24"/>
        </w:rPr>
        <w:t xml:space="preserve"> umowy – 1.000,00 zł za każdy stwierdzony taki przypadek</w:t>
      </w:r>
      <w:r w:rsidR="0018562E">
        <w:rPr>
          <w:rFonts w:ascii="Times New Roman" w:hAnsi="Times New Roman" w:cs="Times New Roman"/>
          <w:color w:val="000000"/>
          <w:sz w:val="24"/>
          <w:szCs w:val="24"/>
        </w:rPr>
        <w:t>.</w:t>
      </w:r>
    </w:p>
    <w:p w14:paraId="099DE6C0" w14:textId="77777777" w:rsidR="009B5DCE" w:rsidRPr="00C1224A"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1224A">
        <w:rPr>
          <w:rFonts w:ascii="Times New Roman" w:hAnsi="Times New Roman" w:cs="Times New Roman"/>
          <w:color w:val="000000"/>
          <w:sz w:val="24"/>
          <w:szCs w:val="24"/>
        </w:rPr>
        <w:t>Zamawiający zapłaci Wykonawcy karę umowną za odstąpienie od umowy z przyczyn, za</w:t>
      </w:r>
    </w:p>
    <w:p w14:paraId="09A9F76B" w14:textId="77777777" w:rsidR="009B5DCE" w:rsidRDefault="009B5DCE" w:rsidP="00B81BFA">
      <w:pPr>
        <w:autoSpaceDE w:val="0"/>
        <w:autoSpaceDN w:val="0"/>
        <w:adjustRightInd w:val="0"/>
        <w:spacing w:after="0"/>
        <w:ind w:left="36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które ponosi odpowiedzialność</w:t>
      </w:r>
      <w:r w:rsidR="003730E8">
        <w:rPr>
          <w:rFonts w:ascii="Times New Roman" w:hAnsi="Times New Roman" w:cs="Times New Roman"/>
          <w:color w:val="000000"/>
          <w:sz w:val="24"/>
          <w:szCs w:val="24"/>
        </w:rPr>
        <w:t xml:space="preserve"> Zamawiający  w wysokości 1</w:t>
      </w:r>
      <w:r w:rsidRPr="00DA10D4">
        <w:rPr>
          <w:rFonts w:ascii="Times New Roman" w:hAnsi="Times New Roman" w:cs="Times New Roman"/>
          <w:color w:val="000000"/>
          <w:sz w:val="24"/>
          <w:szCs w:val="24"/>
        </w:rPr>
        <w:t>0% wy</w:t>
      </w:r>
      <w:r>
        <w:rPr>
          <w:rFonts w:ascii="Times New Roman" w:hAnsi="Times New Roman" w:cs="Times New Roman"/>
          <w:color w:val="000000"/>
          <w:sz w:val="24"/>
          <w:szCs w:val="24"/>
        </w:rPr>
        <w:t>nagrodzenia brutto,</w:t>
      </w:r>
      <w:r w:rsidRPr="00C043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o którym mowa w § 5 ust. 1 umowy.</w:t>
      </w:r>
      <w:r w:rsidR="00E117C1">
        <w:rPr>
          <w:rFonts w:ascii="Times New Roman" w:hAnsi="Times New Roman" w:cs="Times New Roman"/>
          <w:color w:val="000000"/>
          <w:sz w:val="24"/>
          <w:szCs w:val="24"/>
        </w:rPr>
        <w:t xml:space="preserve"> Kary nie obowiązują jeżeli odstąpienie od umowy nastąpi z przyczyn, o których mowa w § 16 ust. 1 niniejszej umowy.</w:t>
      </w:r>
    </w:p>
    <w:p w14:paraId="58858907" w14:textId="77777777" w:rsidR="00E117C1" w:rsidRDefault="00467C7C"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Kara umowna z tytułu zwłoki</w:t>
      </w:r>
      <w:r w:rsidR="003730E8">
        <w:rPr>
          <w:rFonts w:ascii="Times New Roman" w:hAnsi="Times New Roman" w:cs="Times New Roman"/>
          <w:color w:val="000000"/>
          <w:sz w:val="24"/>
          <w:szCs w:val="24"/>
        </w:rPr>
        <w:t xml:space="preserve"> przysługuje za każdy rozpoczęty dzień zwłoki i jest wymagalna od dnia następnego po upływie terminu jej zapłaty.</w:t>
      </w:r>
    </w:p>
    <w:p w14:paraId="15E6C47C" w14:textId="66423FC4" w:rsidR="00190051" w:rsidRDefault="003730E8"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Łączna maksymalna wysokość kar umownych, których mogą dochodzić strony niniejszej umowy wynosi 20% wynagrodzenia brutto, o którym mowa w § 5 ust. 1 umowy.            </w:t>
      </w:r>
      <w:r w:rsidR="003B5FEB">
        <w:rPr>
          <w:rFonts w:ascii="Times New Roman" w:hAnsi="Times New Roman" w:cs="Times New Roman"/>
          <w:color w:val="000000"/>
          <w:sz w:val="24"/>
          <w:szCs w:val="24"/>
        </w:rPr>
        <w:br/>
      </w:r>
      <w:r>
        <w:rPr>
          <w:rFonts w:ascii="Times New Roman" w:hAnsi="Times New Roman" w:cs="Times New Roman"/>
          <w:color w:val="000000"/>
          <w:sz w:val="24"/>
          <w:szCs w:val="24"/>
        </w:rPr>
        <w:t>W przypadku wątpliwości co do zasadności naliczania kar umownych lub ustalenia zakresu odpowiedzialności Wykonawcy, Zamawiający oświadcza, iż niniejsza umowa nie przewiduje naliczania kar umownych za zachowanie Wykonawcy niezwiązane bezpośrednio lub pośrednio z jej przedmiotem  lub jej prawidłowym wykonaniem oraz odpowiedzialności Wykonawcy za okoliczności, za które wyłączną odpowiedzialność ponosi Zamawiający.</w:t>
      </w:r>
    </w:p>
    <w:p w14:paraId="510C94F3" w14:textId="77777777" w:rsidR="003730E8" w:rsidRPr="00E117C1" w:rsidRDefault="00190051"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Termin zapłaty kary umownej wynosi 3 dni od dnia skutecznego doręczenia Stronie wezwania do zapłaty. W razie opóźnienia z zapłatą kary umownej Strona uprawniona do otrzymania kary umownej może żądać odsetek ustawowych  za opóźnienie  za każdy dzień  opóźnienia. Zamawiający w razie opóźnienia w zapłacie kar umownych  przez Wykonawcę </w:t>
      </w:r>
      <w:r>
        <w:rPr>
          <w:rFonts w:ascii="Times New Roman" w:hAnsi="Times New Roman" w:cs="Times New Roman"/>
          <w:color w:val="000000"/>
          <w:sz w:val="24"/>
          <w:szCs w:val="24"/>
        </w:rPr>
        <w:lastRenderedPageBreak/>
        <w:t>dokona potrącenia wysokości kar z wynagrodzenia Wykonawcy, na co Wykonawca wyraża zgodę.</w:t>
      </w:r>
      <w:r w:rsidR="003730E8">
        <w:rPr>
          <w:rFonts w:ascii="Times New Roman" w:hAnsi="Times New Roman" w:cs="Times New Roman"/>
          <w:color w:val="000000"/>
          <w:sz w:val="24"/>
          <w:szCs w:val="24"/>
        </w:rPr>
        <w:t xml:space="preserve"> </w:t>
      </w:r>
    </w:p>
    <w:p w14:paraId="6ABB0830" w14:textId="77777777" w:rsidR="009B5DCE" w:rsidRDefault="00190051" w:rsidP="00030B1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Zapłata kary przez Wykonawcę lub potrącenie przez Zamawiającego kwoty kary               z płatności należnej Wykonawcy nie zwalnia Wykonawcy z obowiązku ukończenia robót lub jakichkolwiek innych obowiązków i zobowiązań wynikających z niniejszej umowy.</w:t>
      </w:r>
    </w:p>
    <w:p w14:paraId="24361871" w14:textId="77777777" w:rsidR="00622D40" w:rsidRPr="00923519" w:rsidRDefault="009B5DCE" w:rsidP="00923519">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sidRPr="001A4D89">
        <w:rPr>
          <w:rFonts w:ascii="Times New Roman" w:hAnsi="Times New Roman" w:cs="Times New Roman"/>
          <w:color w:val="000000"/>
          <w:sz w:val="24"/>
          <w:szCs w:val="24"/>
        </w:rPr>
        <w:t>Strony mogą dochodzić odszkodowania uzupełniającego w przypadku, gdy kary umowne nie</w:t>
      </w:r>
      <w:r>
        <w:rPr>
          <w:rFonts w:ascii="Times New Roman" w:hAnsi="Times New Roman" w:cs="Times New Roman"/>
          <w:color w:val="000000"/>
          <w:sz w:val="24"/>
          <w:szCs w:val="24"/>
        </w:rPr>
        <w:t xml:space="preserve"> </w:t>
      </w:r>
      <w:r w:rsidRPr="001A4D89">
        <w:rPr>
          <w:rFonts w:ascii="Times New Roman" w:hAnsi="Times New Roman" w:cs="Times New Roman"/>
          <w:color w:val="000000"/>
          <w:sz w:val="24"/>
          <w:szCs w:val="24"/>
        </w:rPr>
        <w:t>pokrywają poniesionej szkody.</w:t>
      </w:r>
    </w:p>
    <w:p w14:paraId="4A547C52" w14:textId="77777777" w:rsidR="0014288E" w:rsidRDefault="0014288E" w:rsidP="0014288E">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15</w:t>
      </w:r>
    </w:p>
    <w:p w14:paraId="26322464"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Pr>
          <w:rFonts w:ascii="Times New Roman" w:hAnsi="Times New Roman" w:cs="Times New Roman"/>
          <w:sz w:val="24"/>
          <w:szCs w:val="24"/>
          <w:lang w:eastAsia="pl-PL"/>
        </w:rPr>
        <w:t xml:space="preserve">Wszelkie </w:t>
      </w:r>
      <w:r>
        <w:rPr>
          <w:rFonts w:ascii="Times New Roman" w:hAnsi="Times New Roman" w:cs="Times New Roman"/>
          <w:sz w:val="24"/>
          <w:szCs w:val="24"/>
        </w:rPr>
        <w:t>zmiany niniejszej umowy będą wymagały formy pisemnej i zgody obu stron  pod rygorem nieważności takich zmian.</w:t>
      </w:r>
    </w:p>
    <w:p w14:paraId="6CAAD88E"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rPr>
      </w:pPr>
      <w:r>
        <w:rPr>
          <w:rFonts w:ascii="Times New Roman" w:hAnsi="Times New Roman" w:cs="Times New Roman"/>
          <w:sz w:val="24"/>
          <w:szCs w:val="24"/>
          <w:lang w:eastAsia="pl-PL"/>
        </w:rPr>
        <w:t>2. Zamawiający na podstawie</w:t>
      </w:r>
      <w:r w:rsidR="00E90B61">
        <w:rPr>
          <w:rFonts w:ascii="Times New Roman" w:hAnsi="Times New Roman" w:cs="Times New Roman"/>
          <w:sz w:val="24"/>
          <w:szCs w:val="24"/>
          <w:lang w:eastAsia="pl-PL"/>
        </w:rPr>
        <w:t xml:space="preserve"> zgodnie z art. 455</w:t>
      </w:r>
      <w:r w:rsidRPr="00183439">
        <w:rPr>
          <w:rFonts w:ascii="Times New Roman" w:hAnsi="Times New Roman" w:cs="Times New Roman"/>
          <w:sz w:val="24"/>
          <w:szCs w:val="24"/>
          <w:lang w:eastAsia="pl-PL"/>
        </w:rPr>
        <w:t xml:space="preserve"> ust. 1</w:t>
      </w:r>
      <w:r>
        <w:rPr>
          <w:rFonts w:ascii="Times New Roman" w:hAnsi="Times New Roman" w:cs="Times New Roman"/>
          <w:sz w:val="24"/>
          <w:szCs w:val="24"/>
          <w:lang w:eastAsia="pl-PL"/>
        </w:rPr>
        <w:t xml:space="preserve"> pkt 1</w:t>
      </w:r>
      <w:r w:rsidRPr="00183439">
        <w:rPr>
          <w:rFonts w:ascii="Times New Roman" w:hAnsi="Times New Roman" w:cs="Times New Roman"/>
          <w:sz w:val="24"/>
          <w:szCs w:val="24"/>
          <w:lang w:eastAsia="pl-PL"/>
        </w:rPr>
        <w:t xml:space="preserve"> ustawy P</w:t>
      </w:r>
      <w:r w:rsidR="00E90B61">
        <w:rPr>
          <w:rFonts w:ascii="Times New Roman" w:hAnsi="Times New Roman" w:cs="Times New Roman"/>
          <w:sz w:val="24"/>
          <w:szCs w:val="24"/>
          <w:lang w:eastAsia="pl-PL"/>
        </w:rPr>
        <w:t>zp dopuszcza możliwość zmiany niniejszej</w:t>
      </w:r>
      <w:r>
        <w:rPr>
          <w:rFonts w:ascii="Times New Roman" w:hAnsi="Times New Roman" w:cs="Times New Roman"/>
          <w:sz w:val="24"/>
          <w:szCs w:val="24"/>
          <w:lang w:eastAsia="pl-PL"/>
        </w:rPr>
        <w:t xml:space="preserve"> umowy w następujących okolicznościach</w:t>
      </w:r>
      <w:r>
        <w:rPr>
          <w:rFonts w:ascii="Times New Roman" w:hAnsi="Times New Roman" w:cs="Times New Roman"/>
          <w:sz w:val="24"/>
          <w:szCs w:val="24"/>
        </w:rPr>
        <w:t>:</w:t>
      </w:r>
    </w:p>
    <w:p w14:paraId="7142C3AF" w14:textId="77777777" w:rsidR="00021A9A" w:rsidRDefault="00021A9A">
      <w:pPr>
        <w:pStyle w:val="Akapitzlist"/>
        <w:numPr>
          <w:ilvl w:val="3"/>
          <w:numId w:val="39"/>
        </w:numPr>
        <w:autoSpaceDE w:val="0"/>
        <w:autoSpaceDN w:val="0"/>
        <w:adjustRightInd w:val="0"/>
        <w:spacing w:after="120" w:line="240" w:lineRule="auto"/>
        <w:ind w:left="680" w:hanging="340"/>
        <w:jc w:val="both"/>
        <w:rPr>
          <w:rFonts w:ascii="Times New Roman" w:hAnsi="Times New Roman" w:cs="Times New Roman"/>
          <w:sz w:val="24"/>
          <w:szCs w:val="24"/>
        </w:rPr>
      </w:pPr>
      <w:r w:rsidRPr="00AF3B6D">
        <w:rPr>
          <w:rFonts w:ascii="Times New Roman" w:hAnsi="Times New Roman" w:cs="Times New Roman"/>
          <w:sz w:val="24"/>
          <w:szCs w:val="24"/>
        </w:rPr>
        <w:t>z powod</w:t>
      </w:r>
      <w:r w:rsidR="00E90B61">
        <w:rPr>
          <w:rFonts w:ascii="Times New Roman" w:hAnsi="Times New Roman" w:cs="Times New Roman"/>
          <w:sz w:val="24"/>
          <w:szCs w:val="24"/>
        </w:rPr>
        <w:t>u uzasadnionych zmian</w:t>
      </w:r>
      <w:r w:rsidRPr="00AF3B6D">
        <w:rPr>
          <w:rFonts w:ascii="Times New Roman" w:hAnsi="Times New Roman" w:cs="Times New Roman"/>
          <w:sz w:val="24"/>
          <w:szCs w:val="24"/>
        </w:rPr>
        <w:t xml:space="preserve"> w dokumentacji</w:t>
      </w:r>
      <w:r w:rsidR="00E90B61">
        <w:rPr>
          <w:rFonts w:ascii="Times New Roman" w:hAnsi="Times New Roman" w:cs="Times New Roman"/>
          <w:sz w:val="24"/>
          <w:szCs w:val="24"/>
        </w:rPr>
        <w:t xml:space="preserve"> projektowej i specyfikacjach technicznych,</w:t>
      </w:r>
      <w:r w:rsidRPr="00AF3B6D">
        <w:rPr>
          <w:rFonts w:ascii="Times New Roman" w:hAnsi="Times New Roman" w:cs="Times New Roman"/>
          <w:sz w:val="24"/>
          <w:szCs w:val="24"/>
        </w:rPr>
        <w:t xml:space="preserve"> rozwiązań technicznych oraz sposobu wykonania robót wnioskowanych przez Wykonawcę lub Zamawiającego, jeżeli te zmiany spowodują obniżenie kosztów wykonania robót, kosztów eksploatacji lub skrócenie terminu realizacji przedmiotu umowy;</w:t>
      </w:r>
    </w:p>
    <w:p w14:paraId="2959F368" w14:textId="77777777" w:rsidR="00021A9A" w:rsidRDefault="00021A9A">
      <w:pPr>
        <w:numPr>
          <w:ilvl w:val="0"/>
          <w:numId w:val="39"/>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w:t>
      </w:r>
      <w:r w:rsidRPr="00183439">
        <w:rPr>
          <w:rFonts w:ascii="Times New Roman" w:hAnsi="Times New Roman" w:cs="Times New Roman"/>
          <w:sz w:val="24"/>
          <w:szCs w:val="24"/>
        </w:rPr>
        <w:t xml:space="preserve"> b</w:t>
      </w:r>
      <w:r>
        <w:rPr>
          <w:rFonts w:ascii="Times New Roman" w:hAnsi="Times New Roman" w:cs="Times New Roman"/>
          <w:sz w:val="24"/>
          <w:szCs w:val="24"/>
        </w:rPr>
        <w:t xml:space="preserve">łędów w dokumentacji </w:t>
      </w:r>
      <w:r w:rsidR="00E90B61">
        <w:rPr>
          <w:rFonts w:ascii="Times New Roman" w:hAnsi="Times New Roman" w:cs="Times New Roman"/>
          <w:sz w:val="24"/>
          <w:szCs w:val="24"/>
        </w:rPr>
        <w:t xml:space="preserve">projektowej </w:t>
      </w:r>
      <w:r w:rsidR="0026256F">
        <w:rPr>
          <w:rFonts w:ascii="Times New Roman" w:hAnsi="Times New Roman" w:cs="Times New Roman"/>
          <w:sz w:val="24"/>
          <w:szCs w:val="24"/>
        </w:rPr>
        <w:t>lub specyfikacjach technicznych</w:t>
      </w:r>
      <w:r w:rsidRPr="00183439">
        <w:rPr>
          <w:rFonts w:ascii="Times New Roman" w:hAnsi="Times New Roman" w:cs="Times New Roman"/>
          <w:sz w:val="24"/>
          <w:szCs w:val="24"/>
        </w:rPr>
        <w:t xml:space="preserve"> polegających na</w:t>
      </w:r>
      <w:r w:rsidR="0026256F">
        <w:rPr>
          <w:rFonts w:ascii="Times New Roman" w:hAnsi="Times New Roman" w:cs="Times New Roman"/>
          <w:sz w:val="24"/>
          <w:szCs w:val="24"/>
        </w:rPr>
        <w:t xml:space="preserve"> jej</w:t>
      </w:r>
      <w:r>
        <w:rPr>
          <w:rFonts w:ascii="Times New Roman" w:hAnsi="Times New Roman" w:cs="Times New Roman"/>
          <w:sz w:val="24"/>
          <w:szCs w:val="24"/>
        </w:rPr>
        <w:t xml:space="preserve"> niezgodności z przepisami prawa lub zasadami wiedzy technicznej, które mają wpływ na należyte wykonanie lub niewykonanie umowy</w:t>
      </w:r>
      <w:r w:rsidRPr="00183439">
        <w:rPr>
          <w:rFonts w:ascii="Times New Roman" w:hAnsi="Times New Roman" w:cs="Times New Roman"/>
          <w:sz w:val="24"/>
          <w:szCs w:val="24"/>
        </w:rPr>
        <w:t xml:space="preserve"> </w:t>
      </w:r>
      <w:r>
        <w:rPr>
          <w:rFonts w:ascii="Times New Roman" w:hAnsi="Times New Roman" w:cs="Times New Roman"/>
          <w:sz w:val="24"/>
          <w:szCs w:val="24"/>
        </w:rPr>
        <w:t>w zakresie niezbędnym do</w:t>
      </w:r>
      <w:r w:rsidR="0026256F">
        <w:rPr>
          <w:rFonts w:ascii="Times New Roman" w:hAnsi="Times New Roman" w:cs="Times New Roman"/>
          <w:sz w:val="24"/>
          <w:szCs w:val="24"/>
        </w:rPr>
        <w:t xml:space="preserve"> jej dostosowania</w:t>
      </w:r>
      <w:r>
        <w:rPr>
          <w:rFonts w:ascii="Times New Roman" w:hAnsi="Times New Roman" w:cs="Times New Roman"/>
          <w:sz w:val="24"/>
          <w:szCs w:val="24"/>
        </w:rPr>
        <w:t xml:space="preserve"> do zasad wiedzy technicznej. Uprawnienie do zmiany wynagrodzenia dotyczy tylko tych błędów, których Wykonawca przy zachowaniu  należytej staranności nie mógł  wykryć na etapie sporządzania oferty;</w:t>
      </w:r>
    </w:p>
    <w:p w14:paraId="7ADBA6BB" w14:textId="77777777" w:rsidR="00021A9A" w:rsidRDefault="00021A9A">
      <w:pPr>
        <w:numPr>
          <w:ilvl w:val="0"/>
          <w:numId w:val="39"/>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zmiany przepisów prawnych istotnych dla realizacji  przedmiotu umowy mających wpływ na zakres lub termin wykonania niniejszej umowy w zakresie niezbędnym do dostosowania się  do nowych przepisów;</w:t>
      </w:r>
    </w:p>
    <w:p w14:paraId="57985ED9" w14:textId="77777777" w:rsidR="00021A9A" w:rsidRDefault="00021A9A">
      <w:pPr>
        <w:numPr>
          <w:ilvl w:val="0"/>
          <w:numId w:val="39"/>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 xml:space="preserve">z powodu odbiegających w sposób istotny od przyjętych w dokumentacji </w:t>
      </w:r>
      <w:r w:rsidR="0026256F">
        <w:rPr>
          <w:rFonts w:ascii="Times New Roman" w:hAnsi="Times New Roman" w:cs="Times New Roman"/>
          <w:sz w:val="24"/>
          <w:szCs w:val="24"/>
        </w:rPr>
        <w:t xml:space="preserve">projektowej lub specyfikacjach technicznych </w:t>
      </w:r>
      <w:r>
        <w:rPr>
          <w:rFonts w:ascii="Times New Roman" w:hAnsi="Times New Roman" w:cs="Times New Roman"/>
          <w:sz w:val="24"/>
          <w:szCs w:val="24"/>
        </w:rPr>
        <w:t>warunków geologicznych lub geotechnicznych, które mogą skutkować niewykonaniem lub nienależytym wykonaniem  przedmiotu umowy w zakresie niezbędnym do dostosowania tej dokumentacji do zasad wiedzy technicznej;</w:t>
      </w:r>
    </w:p>
    <w:p w14:paraId="0B7BA20C" w14:textId="77777777" w:rsidR="00021A9A" w:rsidRDefault="00021A9A">
      <w:pPr>
        <w:numPr>
          <w:ilvl w:val="0"/>
          <w:numId w:val="39"/>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wystąpienia niebezpieczeństwa kolizji z innymi równolegle prowadzonymi przez Zamawiającego lub inne podmioty inwestycjami w zakresie niezbędnym do uniknięcia lub usunięcia tych kolizji;</w:t>
      </w:r>
    </w:p>
    <w:p w14:paraId="21045976" w14:textId="77777777" w:rsidR="00021A9A" w:rsidRDefault="00021A9A">
      <w:pPr>
        <w:numPr>
          <w:ilvl w:val="0"/>
          <w:numId w:val="39"/>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 przypadku zmiany stawki podatku VAT wprowadzonej przez władzę ustawodawczą w trakcie trwania umowy i wynikającej z tego tytułu zmiany kwoty podatku VAT przyjętej do wyliczenia wynagrodzenia, bez zmiany wysokości wynagrodzenia netto dostosowując kwotę podatku VAT</w:t>
      </w:r>
      <w:r w:rsidR="0026256F">
        <w:rPr>
          <w:rFonts w:ascii="Times New Roman" w:hAnsi="Times New Roman" w:cs="Times New Roman"/>
          <w:sz w:val="24"/>
          <w:szCs w:val="24"/>
        </w:rPr>
        <w:t xml:space="preserve"> i należne od dnia zmiany przepisów wynagrodzenie do obowiązujących przepisów</w:t>
      </w:r>
      <w:r>
        <w:rPr>
          <w:rFonts w:ascii="Times New Roman" w:hAnsi="Times New Roman" w:cs="Times New Roman"/>
          <w:sz w:val="24"/>
          <w:szCs w:val="24"/>
        </w:rPr>
        <w:t>;</w:t>
      </w:r>
    </w:p>
    <w:p w14:paraId="3EE8D910" w14:textId="77777777" w:rsidR="00021A9A" w:rsidRDefault="00021A9A">
      <w:pPr>
        <w:numPr>
          <w:ilvl w:val="0"/>
          <w:numId w:val="39"/>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wystąpienia nadzwyczajnej zmiany okoliczności, których strony umowy nie były w stanie przewidzieć, pomimo zachowania należytej staranności w zakresie niezbędnym do należytego wykonania umowy.</w:t>
      </w:r>
    </w:p>
    <w:p w14:paraId="3B03ED5F" w14:textId="77777777" w:rsidR="009A32D4" w:rsidRDefault="009A32D4" w:rsidP="009A32D4">
      <w:pPr>
        <w:tabs>
          <w:tab w:val="left" w:pos="851"/>
        </w:tabs>
        <w:autoSpaceDE w:val="0"/>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Pr="00A1067B">
        <w:rPr>
          <w:rFonts w:ascii="Times New Roman" w:hAnsi="Times New Roman" w:cs="Times New Roman"/>
          <w:sz w:val="24"/>
          <w:szCs w:val="24"/>
        </w:rPr>
        <w:t>W okolicznościach określonych w ust. 2 pkt 1-5 i 7</w:t>
      </w:r>
      <w:r>
        <w:rPr>
          <w:rFonts w:ascii="Times New Roman" w:hAnsi="Times New Roman" w:cs="Times New Roman"/>
          <w:sz w:val="24"/>
          <w:szCs w:val="24"/>
        </w:rPr>
        <w:t xml:space="preserve"> </w:t>
      </w:r>
      <w:r w:rsidRPr="00A1067B">
        <w:rPr>
          <w:rFonts w:ascii="Times New Roman" w:hAnsi="Times New Roman" w:cs="Times New Roman"/>
          <w:sz w:val="24"/>
          <w:szCs w:val="24"/>
        </w:rPr>
        <w:t xml:space="preserve">Zamawiający, jeżeli </w:t>
      </w:r>
      <w:r>
        <w:rPr>
          <w:rFonts w:ascii="Times New Roman" w:hAnsi="Times New Roman" w:cs="Times New Roman"/>
          <w:sz w:val="24"/>
          <w:szCs w:val="24"/>
        </w:rPr>
        <w:t xml:space="preserve">zmiany będą </w:t>
      </w:r>
      <w:r w:rsidRPr="00A1067B">
        <w:rPr>
          <w:rFonts w:ascii="Times New Roman" w:hAnsi="Times New Roman" w:cs="Times New Roman"/>
          <w:sz w:val="24"/>
          <w:szCs w:val="24"/>
        </w:rPr>
        <w:t xml:space="preserve"> miały wpływ na pierwotny zakres zobowiązania Wykonawcy, dopuszcza możliwość zmiany tego zakresu oraz sposobu, terminu wykonania niniejszej umowy i wynagrodzenia Wykonawcy.</w:t>
      </w:r>
      <w:r>
        <w:rPr>
          <w:rFonts w:ascii="Times New Roman" w:hAnsi="Times New Roman" w:cs="Times New Roman"/>
          <w:sz w:val="24"/>
          <w:szCs w:val="24"/>
        </w:rPr>
        <w:t xml:space="preserve"> W odniesieniu do ust. 2 pkt 8 dopuszczalne zmiany dotyczą terminu wykonania umowy.</w:t>
      </w:r>
    </w:p>
    <w:p w14:paraId="20B63559" w14:textId="77777777" w:rsidR="009A32D4" w:rsidRDefault="009A32D4" w:rsidP="009A32D4">
      <w:pPr>
        <w:tabs>
          <w:tab w:val="left" w:pos="851"/>
        </w:tabs>
        <w:autoSpaceDE w:val="0"/>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Zamawiający przewiduje także możliwość zmiany niniejszej umowy w stosunku do treści oferty Wykonawcy, jeżeli zachodzi jedna z następujących okoliczności, o których mowa    w art. 455 ust. 1 pkt 2-4 i ust. 2 Pzp na warunkach tam określonych.</w:t>
      </w:r>
    </w:p>
    <w:p w14:paraId="09295706" w14:textId="77777777" w:rsidR="009A32D4" w:rsidRDefault="009A32D4">
      <w:pPr>
        <w:pStyle w:val="Akapitzlist"/>
        <w:numPr>
          <w:ilvl w:val="0"/>
          <w:numId w:val="47"/>
        </w:numPr>
        <w:tabs>
          <w:tab w:val="left" w:pos="851"/>
        </w:tabs>
        <w:autoSpaceDE w:val="0"/>
        <w:spacing w:after="120" w:line="240" w:lineRule="auto"/>
        <w:ind w:left="340" w:hanging="340"/>
        <w:jc w:val="both"/>
        <w:rPr>
          <w:rFonts w:ascii="Times New Roman" w:hAnsi="Times New Roman" w:cs="Times New Roman"/>
          <w:sz w:val="24"/>
          <w:szCs w:val="24"/>
        </w:rPr>
      </w:pPr>
      <w:r w:rsidRPr="00100C25">
        <w:rPr>
          <w:rFonts w:ascii="Times New Roman" w:hAnsi="Times New Roman" w:cs="Times New Roman"/>
          <w:sz w:val="24"/>
          <w:szCs w:val="24"/>
        </w:rPr>
        <w:lastRenderedPageBreak/>
        <w:t>W przypadkach, o których m</w:t>
      </w:r>
      <w:r>
        <w:rPr>
          <w:rFonts w:ascii="Times New Roman" w:hAnsi="Times New Roman" w:cs="Times New Roman"/>
          <w:sz w:val="24"/>
          <w:szCs w:val="24"/>
        </w:rPr>
        <w:t>owa w ust. 3 i 4, jeżeli zmiana przewiduje wykonanie robót zamiennych, dodatkowych lub zaniechanych, wykonanie przewidzianych w nich robót musi być stwierdzone w protokole konieczności.</w:t>
      </w:r>
    </w:p>
    <w:p w14:paraId="11FC43CB" w14:textId="77777777" w:rsidR="009A32D4" w:rsidRPr="007B7CDD" w:rsidRDefault="009A32D4">
      <w:pPr>
        <w:pStyle w:val="Akapitzlist"/>
        <w:numPr>
          <w:ilvl w:val="0"/>
          <w:numId w:val="47"/>
        </w:numPr>
        <w:spacing w:after="120" w:line="240" w:lineRule="auto"/>
        <w:ind w:left="340" w:hanging="340"/>
        <w:jc w:val="both"/>
        <w:rPr>
          <w:rFonts w:ascii="Times New Roman" w:hAnsi="Times New Roman" w:cs="Times New Roman"/>
          <w:sz w:val="24"/>
          <w:szCs w:val="24"/>
        </w:rPr>
      </w:pPr>
      <w:r w:rsidRPr="007B7CDD">
        <w:rPr>
          <w:rFonts w:ascii="Times New Roman" w:hAnsi="Times New Roman" w:cs="Times New Roman"/>
          <w:sz w:val="24"/>
          <w:szCs w:val="24"/>
        </w:rPr>
        <w:t xml:space="preserve">Przewiduje się możliwość zmiany wynagrodzenia Wykonawcy w przypadku realizacji dodatkowych robót budowlanych od dotychczasowego Wykonawcy nieobjętych zamówieniem podstawowym, zaniechania części robót (jeżeli taka zmiana leży w interesie publicznym i jest korzystna dla Zamawiającego) lub / i wykonania robót zamiennych na które strony sporządzą protokół przed terminem zakończenia całości robót zamiennych. Podstawą do sporządzenia kosztorysu na zamówienia dodatkowe lub/i roboty zamienne będzie: </w:t>
      </w:r>
    </w:p>
    <w:p w14:paraId="15C18895" w14:textId="77777777" w:rsidR="009A32D4" w:rsidRPr="00183439" w:rsidRDefault="009A32D4">
      <w:pPr>
        <w:numPr>
          <w:ilvl w:val="0"/>
          <w:numId w:val="48"/>
        </w:numPr>
        <w:tabs>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sz w:val="24"/>
          <w:szCs w:val="24"/>
        </w:rPr>
        <w:t xml:space="preserve">specyfikacje techniczne, </w:t>
      </w:r>
    </w:p>
    <w:p w14:paraId="3CA17AB2" w14:textId="77777777" w:rsidR="009A32D4" w:rsidRPr="00183439" w:rsidRDefault="009A32D4">
      <w:pPr>
        <w:numPr>
          <w:ilvl w:val="0"/>
          <w:numId w:val="48"/>
        </w:numPr>
        <w:tabs>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bCs/>
          <w:sz w:val="24"/>
          <w:szCs w:val="24"/>
        </w:rPr>
        <w:t>przedmiar</w:t>
      </w:r>
      <w:r>
        <w:rPr>
          <w:rFonts w:ascii="Times New Roman" w:hAnsi="Times New Roman" w:cs="Times New Roman"/>
          <w:bCs/>
          <w:sz w:val="24"/>
          <w:szCs w:val="24"/>
        </w:rPr>
        <w:t>y</w:t>
      </w:r>
      <w:r w:rsidRPr="00183439">
        <w:rPr>
          <w:rFonts w:ascii="Times New Roman" w:hAnsi="Times New Roman" w:cs="Times New Roman"/>
          <w:bCs/>
          <w:sz w:val="24"/>
          <w:szCs w:val="24"/>
        </w:rPr>
        <w:t xml:space="preserve"> robót, </w:t>
      </w:r>
    </w:p>
    <w:p w14:paraId="19ECCBD8" w14:textId="77777777" w:rsidR="009A32D4" w:rsidRPr="00183439" w:rsidRDefault="009A32D4">
      <w:pPr>
        <w:numPr>
          <w:ilvl w:val="0"/>
          <w:numId w:val="48"/>
        </w:numPr>
        <w:tabs>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sz w:val="24"/>
          <w:szCs w:val="24"/>
        </w:rPr>
        <w:t>kosztorys ofertowy w części cen jednostkowych lub dane wyjściowe do kosztorysowania, przyjęte do sporządzenia kosztorysu ofertowego,</w:t>
      </w:r>
    </w:p>
    <w:p w14:paraId="2C54D465" w14:textId="77777777" w:rsidR="00021A9A" w:rsidRPr="009A32D4" w:rsidRDefault="009A32D4">
      <w:pPr>
        <w:numPr>
          <w:ilvl w:val="0"/>
          <w:numId w:val="48"/>
        </w:numPr>
        <w:tabs>
          <w:tab w:val="left" w:pos="644"/>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bCs/>
          <w:sz w:val="24"/>
          <w:szCs w:val="24"/>
        </w:rPr>
        <w:t xml:space="preserve">a w przypadku gdy niezbędnych pozycji brakuje w kosztorysie to na podstawie wyceny własnej według cen minimalnych SEKOCENBUD na kwartał obowiązujący w dniu podpisania niniejszej umowy. </w:t>
      </w:r>
      <w:r w:rsidR="00021A9A" w:rsidRPr="00F41C3E">
        <w:t xml:space="preserve"> </w:t>
      </w:r>
    </w:p>
    <w:p w14:paraId="4D64DFA3" w14:textId="77777777" w:rsidR="00021A9A" w:rsidRDefault="00021A9A">
      <w:pPr>
        <w:pStyle w:val="Akapitzlist"/>
        <w:numPr>
          <w:ilvl w:val="0"/>
          <w:numId w:val="49"/>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Postanowienie umowne zmienione z naruszeniem ustawy Pzp podlega unieważnieniu. </w:t>
      </w:r>
      <w:r w:rsidR="00BF52CA">
        <w:rPr>
          <w:rFonts w:ascii="Times New Roman" w:hAnsi="Times New Roman" w:cs="Times New Roman"/>
          <w:sz w:val="24"/>
          <w:szCs w:val="24"/>
        </w:rPr>
        <w:t xml:space="preserve">  </w:t>
      </w:r>
      <w:r w:rsidRPr="00BF52CA">
        <w:rPr>
          <w:rFonts w:ascii="Times New Roman" w:hAnsi="Times New Roman" w:cs="Times New Roman"/>
          <w:sz w:val="24"/>
          <w:szCs w:val="24"/>
        </w:rPr>
        <w:t>Na miejsce unieważnionych postanowień niniejszej umowy wchodzą postanowienia umowne w pierwotnym brzmieniu.</w:t>
      </w:r>
    </w:p>
    <w:p w14:paraId="31E44BDA" w14:textId="77777777" w:rsidR="00021A9A" w:rsidRDefault="00021A9A">
      <w:pPr>
        <w:pStyle w:val="Akapitzlist"/>
        <w:numPr>
          <w:ilvl w:val="0"/>
          <w:numId w:val="49"/>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Zamawiający zamierzając dokonać zmiany warunków realizacji przedmiotu umowy, które wykraczają poza zmiany niniejszej umowy dopuszczalne przepisami ustawy Pzp obowiązany jest przeprowadzić nowe postępowanie o udzielenie zamówienia.</w:t>
      </w:r>
    </w:p>
    <w:p w14:paraId="1E3EC9A8" w14:textId="596B290F" w:rsidR="00021A9A" w:rsidRPr="00BF52CA" w:rsidRDefault="00021A9A">
      <w:pPr>
        <w:pStyle w:val="Akapitzlist"/>
        <w:numPr>
          <w:ilvl w:val="0"/>
          <w:numId w:val="49"/>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Postanowienia niniejszego paragrafu nie ograniczają możliwości dokonywania zmian, </w:t>
      </w:r>
      <w:r w:rsidR="00BF52CA">
        <w:rPr>
          <w:rFonts w:ascii="Times New Roman" w:hAnsi="Times New Roman" w:cs="Times New Roman"/>
          <w:sz w:val="24"/>
          <w:szCs w:val="24"/>
        </w:rPr>
        <w:t xml:space="preserve">      </w:t>
      </w:r>
      <w:r w:rsidR="00803E3C">
        <w:rPr>
          <w:rFonts w:ascii="Times New Roman" w:hAnsi="Times New Roman" w:cs="Times New Roman"/>
          <w:sz w:val="24"/>
          <w:szCs w:val="24"/>
        </w:rPr>
        <w:br/>
      </w:r>
      <w:r w:rsidRPr="00BF52CA">
        <w:rPr>
          <w:rFonts w:ascii="Times New Roman" w:hAnsi="Times New Roman" w:cs="Times New Roman"/>
          <w:sz w:val="24"/>
          <w:szCs w:val="24"/>
        </w:rPr>
        <w:t>o których mowa w innych postanowieniach umowy.</w:t>
      </w:r>
    </w:p>
    <w:p w14:paraId="69CAF53D" w14:textId="77777777" w:rsidR="00E47119" w:rsidRPr="00183439" w:rsidRDefault="00E47119" w:rsidP="00E47119">
      <w:pPr>
        <w:autoSpaceDE w:val="0"/>
        <w:autoSpaceDN w:val="0"/>
        <w:adjustRightInd w:val="0"/>
        <w:spacing w:after="0" w:line="360" w:lineRule="auto"/>
        <w:jc w:val="center"/>
        <w:rPr>
          <w:rFonts w:ascii="Times New Roman" w:hAnsi="Times New Roman" w:cs="Times New Roman"/>
          <w:b/>
          <w:bCs/>
          <w:sz w:val="24"/>
          <w:szCs w:val="24"/>
          <w:lang w:eastAsia="pl-PL"/>
        </w:rPr>
      </w:pPr>
      <w:r w:rsidRPr="00183439">
        <w:rPr>
          <w:rFonts w:ascii="Times New Roman" w:hAnsi="Times New Roman" w:cs="Times New Roman"/>
          <w:b/>
          <w:bCs/>
          <w:sz w:val="24"/>
          <w:szCs w:val="24"/>
          <w:lang w:eastAsia="pl-PL"/>
        </w:rPr>
        <w:t>§</w:t>
      </w:r>
      <w:r w:rsidR="00115C27">
        <w:rPr>
          <w:rFonts w:ascii="Times New Roman" w:hAnsi="Times New Roman" w:cs="Times New Roman"/>
          <w:b/>
          <w:bCs/>
          <w:sz w:val="24"/>
          <w:szCs w:val="24"/>
          <w:lang w:eastAsia="pl-PL"/>
        </w:rPr>
        <w:t xml:space="preserve"> 16</w:t>
      </w:r>
    </w:p>
    <w:p w14:paraId="2A2F22BE" w14:textId="77777777" w:rsidR="00E47119" w:rsidRPr="00183439" w:rsidRDefault="00E47119" w:rsidP="00B81BFA">
      <w:pPr>
        <w:autoSpaceDE w:val="0"/>
        <w:autoSpaceDN w:val="0"/>
        <w:adjustRightInd w:val="0"/>
        <w:spacing w:after="120"/>
        <w:ind w:left="284" w:hanging="284"/>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sidR="008E1000">
        <w:rPr>
          <w:rFonts w:ascii="Times New Roman" w:hAnsi="Times New Roman" w:cs="Times New Roman"/>
          <w:sz w:val="24"/>
          <w:szCs w:val="24"/>
          <w:lang w:eastAsia="pl-PL"/>
        </w:rPr>
        <w:t>Zamawiającemu przysługuje prawo do odstąpienia od niniejszej umowy, jeżeli</w:t>
      </w:r>
      <w:r w:rsidR="00332558">
        <w:rPr>
          <w:rFonts w:ascii="Times New Roman" w:hAnsi="Times New Roman" w:cs="Times New Roman"/>
          <w:sz w:val="24"/>
          <w:szCs w:val="24"/>
          <w:lang w:eastAsia="pl-PL"/>
        </w:rPr>
        <w:t>:</w:t>
      </w:r>
    </w:p>
    <w:p w14:paraId="6D5496FB" w14:textId="7F12FA63" w:rsidR="00E47119" w:rsidRPr="00183439" w:rsidRDefault="00E47119" w:rsidP="00BF3F75">
      <w:pPr>
        <w:pStyle w:val="Tekstpodstawowy2"/>
        <w:numPr>
          <w:ilvl w:val="0"/>
          <w:numId w:val="30"/>
        </w:numPr>
        <w:spacing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w:t>
      </w:r>
      <w:r w:rsidR="008E1000">
        <w:rPr>
          <w:rFonts w:ascii="Times New Roman" w:hAnsi="Times New Roman" w:cs="Times New Roman"/>
          <w:sz w:val="24"/>
          <w:szCs w:val="24"/>
        </w:rPr>
        <w:t xml:space="preserve">ystąpi istotna zmiana okoliczności powodująca, że wykonanie umowy nie leży        </w:t>
      </w:r>
      <w:r w:rsidR="00803E3C">
        <w:rPr>
          <w:rFonts w:ascii="Times New Roman" w:hAnsi="Times New Roman" w:cs="Times New Roman"/>
          <w:sz w:val="24"/>
          <w:szCs w:val="24"/>
        </w:rPr>
        <w:br/>
      </w:r>
      <w:r w:rsidRPr="00183439">
        <w:rPr>
          <w:rFonts w:ascii="Times New Roman" w:hAnsi="Times New Roman" w:cs="Times New Roman"/>
          <w:sz w:val="24"/>
          <w:szCs w:val="24"/>
        </w:rPr>
        <w:t>w interesie publicznym, czeg</w:t>
      </w:r>
      <w:r w:rsidR="008E1000">
        <w:rPr>
          <w:rFonts w:ascii="Times New Roman" w:hAnsi="Times New Roman" w:cs="Times New Roman"/>
          <w:sz w:val="24"/>
          <w:szCs w:val="24"/>
        </w:rPr>
        <w:t xml:space="preserve">o nie można było przewidzieć </w:t>
      </w:r>
      <w:r w:rsidRPr="00183439">
        <w:rPr>
          <w:rFonts w:ascii="Times New Roman" w:hAnsi="Times New Roman" w:cs="Times New Roman"/>
          <w:sz w:val="24"/>
          <w:szCs w:val="24"/>
        </w:rPr>
        <w:t>w chwili zawierania umowy, lub dalsze wykonywanie umowy może zagrozić istotnemu interesowi bezpieczeństwa państwa</w:t>
      </w:r>
      <w:r w:rsidR="00332558">
        <w:rPr>
          <w:rFonts w:ascii="Times New Roman" w:hAnsi="Times New Roman" w:cs="Times New Roman"/>
          <w:sz w:val="24"/>
          <w:szCs w:val="24"/>
        </w:rPr>
        <w:t xml:space="preserve"> lub bezpieczeństwu publicznemu.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terminie 30 dni od dnia powz</w:t>
      </w:r>
      <w:r w:rsidR="00332558">
        <w:rPr>
          <w:rFonts w:ascii="Times New Roman" w:hAnsi="Times New Roman" w:cs="Times New Roman"/>
          <w:sz w:val="24"/>
          <w:szCs w:val="24"/>
          <w:lang w:eastAsia="pl-PL"/>
        </w:rPr>
        <w:t>ięcia wiadomości o tych okolicznościach</w:t>
      </w:r>
      <w:r w:rsidR="008E1000">
        <w:rPr>
          <w:rFonts w:ascii="Times New Roman" w:hAnsi="Times New Roman" w:cs="Times New Roman"/>
          <w:sz w:val="24"/>
          <w:szCs w:val="24"/>
          <w:lang w:eastAsia="pl-PL"/>
        </w:rPr>
        <w:t>. W takim wypadku Wykonawca może żądać jedynie wynagrodzenia należnego mu z tytułu wykonania części niniejszej umowy</w:t>
      </w:r>
      <w:r w:rsidR="00332558">
        <w:rPr>
          <w:rFonts w:ascii="Times New Roman" w:hAnsi="Times New Roman" w:cs="Times New Roman"/>
          <w:sz w:val="24"/>
          <w:szCs w:val="24"/>
          <w:lang w:eastAsia="pl-PL"/>
        </w:rPr>
        <w:t>;</w:t>
      </w:r>
    </w:p>
    <w:p w14:paraId="613111B8" w14:textId="77777777" w:rsidR="00E47119" w:rsidRPr="00183439" w:rsidRDefault="00E47119" w:rsidP="00BF3F75">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 xml:space="preserve">Wykonawca nie rozpoczął </w:t>
      </w:r>
      <w:r w:rsidR="008E1000">
        <w:rPr>
          <w:rFonts w:ascii="Times New Roman" w:hAnsi="Times New Roman" w:cs="Times New Roman"/>
          <w:sz w:val="24"/>
          <w:szCs w:val="24"/>
        </w:rPr>
        <w:t xml:space="preserve">robót w terminie wskazanym w § </w:t>
      </w:r>
      <w:r w:rsidR="00431A3D">
        <w:rPr>
          <w:rFonts w:ascii="Times New Roman" w:hAnsi="Times New Roman" w:cs="Times New Roman"/>
          <w:sz w:val="24"/>
          <w:szCs w:val="24"/>
        </w:rPr>
        <w:t>4 ust. 1 niniejszej umowy lub przerwał roboty i ich nie wznowił mimo</w:t>
      </w:r>
      <w:r w:rsidR="00332558">
        <w:rPr>
          <w:rFonts w:ascii="Times New Roman" w:hAnsi="Times New Roman" w:cs="Times New Roman"/>
          <w:sz w:val="24"/>
          <w:szCs w:val="24"/>
        </w:rPr>
        <w:t xml:space="preserve"> wezwania Zamawiająceg</w:t>
      </w:r>
      <w:r w:rsidR="001D677E">
        <w:rPr>
          <w:rFonts w:ascii="Times New Roman" w:hAnsi="Times New Roman" w:cs="Times New Roman"/>
          <w:sz w:val="24"/>
          <w:szCs w:val="24"/>
        </w:rPr>
        <w:t>o</w:t>
      </w:r>
      <w:r w:rsidR="00431A3D">
        <w:rPr>
          <w:rFonts w:ascii="Times New Roman" w:hAnsi="Times New Roman" w:cs="Times New Roman"/>
          <w:sz w:val="24"/>
          <w:szCs w:val="24"/>
        </w:rPr>
        <w:t>, przez okres dłuższy niż 7 dni</w:t>
      </w:r>
      <w:r w:rsidR="00332558">
        <w:rPr>
          <w:rFonts w:ascii="Times New Roman" w:hAnsi="Times New Roman" w:cs="Times New Roman"/>
          <w:sz w:val="24"/>
          <w:szCs w:val="24"/>
        </w:rPr>
        <w:t>.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w:t>
      </w:r>
      <w:r w:rsidR="00332558">
        <w:rPr>
          <w:rFonts w:ascii="Times New Roman" w:hAnsi="Times New Roman" w:cs="Times New Roman"/>
          <w:sz w:val="24"/>
          <w:szCs w:val="24"/>
          <w:lang w:eastAsia="pl-PL"/>
        </w:rPr>
        <w:t xml:space="preserve">rminie 30 dni od upływu terminu wskazanego </w:t>
      </w:r>
      <w:r w:rsidR="001D677E">
        <w:rPr>
          <w:rFonts w:ascii="Times New Roman" w:hAnsi="Times New Roman" w:cs="Times New Roman"/>
          <w:sz w:val="24"/>
          <w:szCs w:val="24"/>
          <w:lang w:eastAsia="pl-PL"/>
        </w:rPr>
        <w:t xml:space="preserve"> </w:t>
      </w:r>
      <w:r w:rsidR="00332558">
        <w:rPr>
          <w:rFonts w:ascii="Times New Roman" w:hAnsi="Times New Roman" w:cs="Times New Roman"/>
          <w:sz w:val="24"/>
          <w:szCs w:val="24"/>
          <w:lang w:eastAsia="pl-PL"/>
        </w:rPr>
        <w:t>w wezwaniu Zamawiającego;</w:t>
      </w:r>
    </w:p>
    <w:p w14:paraId="3281A779" w14:textId="77777777" w:rsidR="00E47119" w:rsidRPr="00183439" w:rsidRDefault="00E47119" w:rsidP="00BF3F75">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Wykonawca wykonuje przedmiot umowy złej jakości</w:t>
      </w:r>
      <w:r w:rsidR="007A128A">
        <w:rPr>
          <w:rFonts w:ascii="Times New Roman" w:hAnsi="Times New Roman" w:cs="Times New Roman"/>
          <w:sz w:val="24"/>
          <w:szCs w:val="24"/>
        </w:rPr>
        <w:t xml:space="preserve"> </w:t>
      </w:r>
      <w:r w:rsidRPr="00183439">
        <w:rPr>
          <w:rFonts w:ascii="Times New Roman" w:hAnsi="Times New Roman" w:cs="Times New Roman"/>
          <w:sz w:val="24"/>
          <w:szCs w:val="24"/>
        </w:rPr>
        <w:t xml:space="preserve">i pomimo pisemnego wezwania Zamawiającego nie </w:t>
      </w:r>
      <w:r w:rsidR="007A128A">
        <w:rPr>
          <w:rFonts w:ascii="Times New Roman" w:hAnsi="Times New Roman" w:cs="Times New Roman"/>
          <w:sz w:val="24"/>
          <w:szCs w:val="24"/>
        </w:rPr>
        <w:t>nastąpiła poprawa ich wykonania.</w:t>
      </w:r>
      <w:r w:rsidR="007A128A" w:rsidRPr="007A128A">
        <w:rPr>
          <w:rFonts w:ascii="Times New Roman" w:hAnsi="Times New Roman" w:cs="Times New Roman"/>
          <w:sz w:val="24"/>
          <w:szCs w:val="24"/>
        </w:rPr>
        <w:t xml:space="preserve"> </w:t>
      </w:r>
      <w:r w:rsidR="007A128A">
        <w:rPr>
          <w:rFonts w:ascii="Times New Roman" w:hAnsi="Times New Roman" w:cs="Times New Roman"/>
          <w:sz w:val="24"/>
          <w:szCs w:val="24"/>
        </w:rPr>
        <w:t>Zamawiający może odstąpić od umowy</w:t>
      </w:r>
      <w:r w:rsidR="007A128A" w:rsidRPr="00332558">
        <w:rPr>
          <w:rFonts w:ascii="Times New Roman" w:hAnsi="Times New Roman" w:cs="Times New Roman"/>
          <w:sz w:val="24"/>
          <w:szCs w:val="24"/>
          <w:lang w:eastAsia="pl-PL"/>
        </w:rPr>
        <w:t xml:space="preserve"> </w:t>
      </w:r>
      <w:r w:rsidR="007A128A" w:rsidRPr="00183439">
        <w:rPr>
          <w:rFonts w:ascii="Times New Roman" w:hAnsi="Times New Roman" w:cs="Times New Roman"/>
          <w:sz w:val="24"/>
          <w:szCs w:val="24"/>
          <w:lang w:eastAsia="pl-PL"/>
        </w:rPr>
        <w:t>w te</w:t>
      </w:r>
      <w:r w:rsidR="007A128A">
        <w:rPr>
          <w:rFonts w:ascii="Times New Roman" w:hAnsi="Times New Roman" w:cs="Times New Roman"/>
          <w:sz w:val="24"/>
          <w:szCs w:val="24"/>
          <w:lang w:eastAsia="pl-PL"/>
        </w:rPr>
        <w:t>rminie 30 dni od upływu terminu wskazanego w wezwaniu Zamawiającego;</w:t>
      </w:r>
    </w:p>
    <w:p w14:paraId="33028874" w14:textId="77777777" w:rsidR="00E47119" w:rsidRPr="00183439" w:rsidRDefault="00D40235" w:rsidP="00BF3F75">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Pr>
          <w:color w:val="auto"/>
          <w:u w:val="none"/>
        </w:rPr>
        <w:t>w</w:t>
      </w:r>
      <w:r w:rsidR="00E47119" w:rsidRPr="00183439">
        <w:rPr>
          <w:color w:val="auto"/>
          <w:u w:val="none"/>
        </w:rPr>
        <w:t xml:space="preserve">ystąpi konieczność wielokrotnego dokonywania bezpośredniej zapłaty Podwykonawcy lub dalszemu Podwykonawcy, lub konieczność dokonania bezpośrednich zapłat na sumę większą niż 5 % łącznego </w:t>
      </w:r>
      <w:r w:rsidR="00E47119" w:rsidRPr="00183439">
        <w:rPr>
          <w:bCs/>
          <w:color w:val="auto"/>
          <w:u w:val="none"/>
        </w:rPr>
        <w:t>wynagrodzenia brutto,                     o którym</w:t>
      </w:r>
      <w:r w:rsidR="00431A3D">
        <w:rPr>
          <w:bCs/>
          <w:color w:val="auto"/>
          <w:u w:val="none"/>
        </w:rPr>
        <w:t xml:space="preserve"> mowa  w  § 5 ust. 1</w:t>
      </w:r>
      <w:r w:rsidR="00E47119" w:rsidRPr="00183439">
        <w:rPr>
          <w:bCs/>
          <w:color w:val="auto"/>
          <w:u w:val="none"/>
        </w:rPr>
        <w:t xml:space="preserve"> niniejszej umowy. Zam</w:t>
      </w:r>
      <w:r w:rsidR="00431A3D">
        <w:rPr>
          <w:bCs/>
          <w:color w:val="auto"/>
          <w:u w:val="none"/>
        </w:rPr>
        <w:t xml:space="preserve">awiający może odstąpić od umowy </w:t>
      </w:r>
      <w:r w:rsidR="00E47119" w:rsidRPr="00183439">
        <w:rPr>
          <w:bCs/>
          <w:color w:val="auto"/>
          <w:u w:val="none"/>
        </w:rPr>
        <w:lastRenderedPageBreak/>
        <w:t>w terminie 30 dni od dnia stwierdzenia okoli</w:t>
      </w:r>
      <w:r>
        <w:rPr>
          <w:bCs/>
          <w:color w:val="auto"/>
          <w:u w:val="none"/>
        </w:rPr>
        <w:t>czności, o których mowa powyżej;</w:t>
      </w:r>
    </w:p>
    <w:p w14:paraId="0339862A" w14:textId="77777777" w:rsidR="00E47119" w:rsidRPr="00183439" w:rsidRDefault="00E47119" w:rsidP="00BF3F75">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sidRPr="00183439">
        <w:rPr>
          <w:bCs/>
          <w:color w:val="auto"/>
          <w:u w:val="none"/>
        </w:rPr>
        <w:t xml:space="preserve">Wykonawca realizuje roboty przewidziane niniejszą umową w sposób niezgodny                  z dokumentacją projektową, wskazaniami Zamawiającego, zasadami sztuki budowlanej lub niniejszą umową.  Zamawiający może odstąpić od umowy w terminie </w:t>
      </w:r>
      <w:r w:rsidRPr="00E150BE">
        <w:rPr>
          <w:bCs/>
          <w:color w:val="auto"/>
          <w:u w:val="none"/>
        </w:rPr>
        <w:t>30 dni</w:t>
      </w:r>
      <w:r w:rsidRPr="00183439">
        <w:rPr>
          <w:bCs/>
          <w:color w:val="auto"/>
          <w:u w:val="none"/>
        </w:rPr>
        <w:t xml:space="preserve"> od stwierdzenia nieprawidłowości, o których mowa powyżej</w:t>
      </w:r>
      <w:r w:rsidRPr="00183439">
        <w:rPr>
          <w:color w:val="auto"/>
          <w:u w:val="none"/>
        </w:rPr>
        <w:t>.</w:t>
      </w:r>
    </w:p>
    <w:p w14:paraId="50DC9954" w14:textId="77777777" w:rsidR="00E47119" w:rsidRPr="00183439" w:rsidRDefault="00E47119" w:rsidP="00BF3F75">
      <w:pPr>
        <w:pStyle w:val="NormalnyWeb"/>
        <w:widowControl w:val="0"/>
        <w:numPr>
          <w:ilvl w:val="0"/>
          <w:numId w:val="29"/>
        </w:numPr>
        <w:tabs>
          <w:tab w:val="left" w:pos="382"/>
          <w:tab w:val="left" w:pos="967"/>
        </w:tabs>
        <w:suppressAutoHyphens/>
        <w:autoSpaceDN w:val="0"/>
        <w:spacing w:before="120" w:beforeAutospacing="0" w:after="120" w:line="276" w:lineRule="auto"/>
        <w:ind w:left="284" w:hanging="284"/>
        <w:contextualSpacing/>
        <w:textAlignment w:val="baseline"/>
        <w:rPr>
          <w:color w:val="auto"/>
          <w:u w:val="none"/>
        </w:rPr>
      </w:pPr>
      <w:r w:rsidRPr="00183439">
        <w:rPr>
          <w:bCs/>
          <w:color w:val="auto"/>
          <w:u w:val="none"/>
        </w:rPr>
        <w:t>Odstąpienie od niniejszej umowy wymaga formy pisemnej pod rygorem nieważności.</w:t>
      </w:r>
    </w:p>
    <w:p w14:paraId="39F2FB78" w14:textId="77777777" w:rsidR="00E47119" w:rsidRPr="00183439" w:rsidRDefault="00E47119" w:rsidP="00BF3F75">
      <w:pPr>
        <w:pStyle w:val="NormalnyWeb"/>
        <w:widowControl w:val="0"/>
        <w:numPr>
          <w:ilvl w:val="0"/>
          <w:numId w:val="29"/>
        </w:numPr>
        <w:tabs>
          <w:tab w:val="left" w:pos="284"/>
          <w:tab w:val="left" w:pos="967"/>
        </w:tabs>
        <w:suppressAutoHyphens/>
        <w:autoSpaceDN w:val="0"/>
        <w:spacing w:before="120" w:beforeAutospacing="0" w:after="120" w:line="276" w:lineRule="auto"/>
        <w:ind w:left="284" w:hanging="284"/>
        <w:contextualSpacing/>
        <w:jc w:val="both"/>
        <w:textAlignment w:val="baseline"/>
        <w:rPr>
          <w:color w:val="auto"/>
          <w:u w:val="none"/>
        </w:rPr>
      </w:pPr>
      <w:r w:rsidRPr="00183439">
        <w:rPr>
          <w:color w:val="auto"/>
          <w:u w:val="none"/>
        </w:rPr>
        <w:t>W przypadku odstąpienia od umowy Wykonawcę oraz Zamawiającego obciążają następujące obowiązki szczegółowe:</w:t>
      </w:r>
    </w:p>
    <w:p w14:paraId="39A5EDCE" w14:textId="77777777" w:rsidR="00E47119" w:rsidRDefault="00B2781B"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183439">
        <w:rPr>
          <w:color w:val="auto"/>
          <w:u w:val="none"/>
        </w:rPr>
        <w:t xml:space="preserve">Wykonawca zabezpieczy przerwane roboty w zakresie obustronnie uzgodnionym </w:t>
      </w:r>
      <w:r w:rsidR="00246AA9">
        <w:rPr>
          <w:color w:val="auto"/>
          <w:u w:val="none"/>
        </w:rPr>
        <w:t xml:space="preserve">       </w:t>
      </w:r>
      <w:r w:rsidR="00E47119" w:rsidRPr="00183439">
        <w:rPr>
          <w:color w:val="auto"/>
          <w:u w:val="none"/>
        </w:rPr>
        <w:t>na koszt strony, z której to winy nastąpiło odstąpieni</w:t>
      </w:r>
      <w:r>
        <w:rPr>
          <w:color w:val="auto"/>
          <w:u w:val="none"/>
        </w:rPr>
        <w:t>e od umowy lub przerwanie robót;</w:t>
      </w:r>
    </w:p>
    <w:p w14:paraId="2DA0CF0E" w14:textId="77777777" w:rsidR="00E67E4A" w:rsidRDefault="00246AA9"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67E4A">
        <w:rPr>
          <w:color w:val="auto"/>
          <w:u w:val="none"/>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0D34100D" w14:textId="77777777" w:rsidR="00E47119" w:rsidRDefault="00B2781B"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B2781B">
        <w:rPr>
          <w:color w:val="auto"/>
          <w:u w:val="none"/>
        </w:rPr>
        <w:t>Wykonawca zgłosi do dokonania przez Zamawiającego odbioru robót przerwanych oraz robót zabezpieczających, jeżeli odstąpienie od umowy nastąpiło z przyczyn, z</w:t>
      </w:r>
      <w:r>
        <w:rPr>
          <w:color w:val="auto"/>
          <w:u w:val="none"/>
        </w:rPr>
        <w:t>a które Wykonawca nie odpowiada;</w:t>
      </w:r>
    </w:p>
    <w:p w14:paraId="21586C89" w14:textId="77777777" w:rsidR="00E47119" w:rsidRDefault="00B2781B"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w:t>
      </w:r>
      <w:r w:rsidR="00E47119" w:rsidRPr="00B2781B">
        <w:rPr>
          <w:color w:val="auto"/>
          <w:u w:val="none"/>
        </w:rPr>
        <w:t xml:space="preserve"> terminie 10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584884E2" w14:textId="4E443070" w:rsidR="008517D9" w:rsidRDefault="008517D9" w:rsidP="00BF3F75">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 xml:space="preserve">Zamawiający może odstąpić od niniejszej umowy jeżeli zachodzi co najmniej jedna </w:t>
      </w:r>
      <w:r w:rsidR="003B5FEB">
        <w:rPr>
          <w:color w:val="auto"/>
          <w:u w:val="none"/>
        </w:rPr>
        <w:br/>
      </w:r>
      <w:r>
        <w:rPr>
          <w:color w:val="auto"/>
          <w:u w:val="none"/>
        </w:rPr>
        <w:t>z następujących okoliczności:</w:t>
      </w:r>
    </w:p>
    <w:p w14:paraId="711EA605" w14:textId="77777777" w:rsidR="008517D9" w:rsidRDefault="008517D9">
      <w:pPr>
        <w:pStyle w:val="NormalnyWeb"/>
        <w:widowControl w:val="0"/>
        <w:numPr>
          <w:ilvl w:val="3"/>
          <w:numId w:val="39"/>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Zmiana niniejszej umowy została dokonana z naruszeniem art. 454 i 455 ustawy Pzp;   w takim przypadku Zamawiający odstępuje od umowy w części, której zmiana dotyczy;</w:t>
      </w:r>
    </w:p>
    <w:p w14:paraId="3FD3F871" w14:textId="77777777" w:rsidR="008517D9" w:rsidRDefault="008517D9">
      <w:pPr>
        <w:pStyle w:val="NormalnyWeb"/>
        <w:widowControl w:val="0"/>
        <w:numPr>
          <w:ilvl w:val="3"/>
          <w:numId w:val="39"/>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Wykonawca w chwili zawarcia niniejszej umowy podlegał wykluczeniu z postępowania na podstawie art. 108 ustawy Pzp;</w:t>
      </w:r>
    </w:p>
    <w:p w14:paraId="41EECCCF" w14:textId="77777777" w:rsidR="008517D9" w:rsidRDefault="008517D9">
      <w:pPr>
        <w:pStyle w:val="NormalnyWeb"/>
        <w:widowControl w:val="0"/>
        <w:numPr>
          <w:ilvl w:val="3"/>
          <w:numId w:val="39"/>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Trybunał Sp</w:t>
      </w:r>
      <w:r w:rsidR="00050FF0">
        <w:rPr>
          <w:color w:val="auto"/>
          <w:u w:val="none"/>
        </w:rPr>
        <w:t>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133FF2A" w14:textId="77777777" w:rsidR="00553F9F" w:rsidRDefault="00553F9F" w:rsidP="00BF3F75">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W przypadku, o którym mowa w ust. 4, Wykonawca może żądać wyłącznie wynagrodzenia należnego z tytułu wykonania części niniejszej umowy.</w:t>
      </w:r>
    </w:p>
    <w:p w14:paraId="7545BD22" w14:textId="0D0A59A0" w:rsidR="00E31B11" w:rsidRDefault="00553F9F" w:rsidP="00E31B11">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 xml:space="preserve">W przypadku rozwiązania niniejszej umowy postanowienia ust. 2 i 3 stosuje się odpowiednio. </w:t>
      </w:r>
    </w:p>
    <w:p w14:paraId="2FE8A2E6" w14:textId="77777777" w:rsidR="00E31B11" w:rsidRDefault="00E31B11" w:rsidP="00E31B11">
      <w:pPr>
        <w:pStyle w:val="NormalnyWeb"/>
        <w:widowControl w:val="0"/>
        <w:tabs>
          <w:tab w:val="left" w:pos="567"/>
          <w:tab w:val="left" w:pos="1802"/>
        </w:tabs>
        <w:suppressAutoHyphens/>
        <w:autoSpaceDN w:val="0"/>
        <w:spacing w:before="120" w:beforeAutospacing="0" w:after="120" w:line="276" w:lineRule="auto"/>
        <w:contextualSpacing/>
        <w:jc w:val="both"/>
        <w:textAlignment w:val="baseline"/>
        <w:rPr>
          <w:color w:val="auto"/>
          <w:u w:val="none"/>
        </w:rPr>
      </w:pPr>
    </w:p>
    <w:p w14:paraId="2A5FB4E3" w14:textId="77777777" w:rsidR="00E31B11" w:rsidRPr="00165329" w:rsidRDefault="00E31B11" w:rsidP="00E31B11">
      <w:pPr>
        <w:pStyle w:val="NormalnyWeb"/>
        <w:widowControl w:val="0"/>
        <w:tabs>
          <w:tab w:val="left" w:pos="567"/>
          <w:tab w:val="left" w:pos="1802"/>
        </w:tabs>
        <w:suppressAutoHyphens/>
        <w:autoSpaceDN w:val="0"/>
        <w:spacing w:before="120" w:beforeAutospacing="0" w:after="120" w:line="276" w:lineRule="auto"/>
        <w:ind w:left="567"/>
        <w:jc w:val="center"/>
        <w:textAlignment w:val="baseline"/>
        <w:rPr>
          <w:b/>
          <w:color w:val="auto"/>
          <w:u w:val="none"/>
        </w:rPr>
      </w:pPr>
      <w:r w:rsidRPr="00165329">
        <w:rPr>
          <w:b/>
          <w:color w:val="auto"/>
          <w:u w:val="none"/>
        </w:rPr>
        <w:t>§ 1</w:t>
      </w:r>
      <w:r>
        <w:rPr>
          <w:b/>
          <w:color w:val="auto"/>
          <w:u w:val="none"/>
        </w:rPr>
        <w:t>7</w:t>
      </w:r>
    </w:p>
    <w:p w14:paraId="34AB2EC0" w14:textId="77777777" w:rsidR="00E31B11" w:rsidRPr="00165329" w:rsidRDefault="00E31B11">
      <w:pPr>
        <w:pStyle w:val="NormalnyWeb"/>
        <w:widowControl w:val="0"/>
        <w:numPr>
          <w:ilvl w:val="0"/>
          <w:numId w:val="51"/>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sidRPr="00165329">
        <w:rPr>
          <w:color w:val="auto"/>
          <w:u w:val="none"/>
        </w:rPr>
        <w:t>Wykonawca oświadcza, że posiada  odpowiednie kwalifikacje i wymagane prawem uprawnienia niezbędne do wykonania robót będących Przedmiotem umowy.</w:t>
      </w:r>
    </w:p>
    <w:p w14:paraId="262D3DC4" w14:textId="77777777" w:rsidR="00E31B11" w:rsidRPr="00165329" w:rsidRDefault="00E31B11">
      <w:pPr>
        <w:pStyle w:val="NormalnyWeb"/>
        <w:widowControl w:val="0"/>
        <w:numPr>
          <w:ilvl w:val="0"/>
          <w:numId w:val="51"/>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sidRPr="00165329">
        <w:rPr>
          <w:color w:val="auto"/>
          <w:u w:val="none"/>
        </w:rPr>
        <w:t>Wykonawca oświadcza, że posiada zarejestrowaną działalność i niezbędne uprawnienia    w zakresie wykonywania robót budowlanych, będących przedmiotem umowy.</w:t>
      </w:r>
    </w:p>
    <w:p w14:paraId="30A73CA7" w14:textId="77777777" w:rsidR="00E31B11" w:rsidRPr="00165329" w:rsidRDefault="00E31B11">
      <w:pPr>
        <w:pStyle w:val="NormalnyWeb"/>
        <w:widowControl w:val="0"/>
        <w:numPr>
          <w:ilvl w:val="0"/>
          <w:numId w:val="51"/>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sidRPr="00165329">
        <w:rPr>
          <w:color w:val="auto"/>
          <w:u w:val="none"/>
        </w:rPr>
        <w:t>Wykonawca oświadcza, że:</w:t>
      </w:r>
    </w:p>
    <w:p w14:paraId="1ACEB234" w14:textId="77777777" w:rsidR="00E31B11" w:rsidRPr="00165329" w:rsidRDefault="00E31B11" w:rsidP="00E31B11">
      <w:pPr>
        <w:pStyle w:val="NormalnyWeb"/>
        <w:widowControl w:val="0"/>
        <w:numPr>
          <w:ilvl w:val="3"/>
          <w:numId w:val="17"/>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sidRPr="00165329">
        <w:rPr>
          <w:color w:val="auto"/>
          <w:u w:val="none"/>
        </w:rPr>
        <w:t xml:space="preserve">  jest świadomy ryzyk umownych, w tym związanych z pochodzeniem środków na </w:t>
      </w:r>
      <w:r w:rsidRPr="00165329">
        <w:rPr>
          <w:color w:val="auto"/>
          <w:u w:val="none"/>
        </w:rPr>
        <w:lastRenderedPageBreak/>
        <w:t>zapłatę jego wynagrodzenia, w szczególności zasad rozliczenia niniejszej umowy wynikających z Rządowego Funduszu POLSKI ŁAD, Programu Inwestycji Strategicznych;</w:t>
      </w:r>
    </w:p>
    <w:p w14:paraId="06973F13" w14:textId="77777777" w:rsidR="00E31B11" w:rsidRPr="00165329" w:rsidRDefault="00E31B11" w:rsidP="00E31B11">
      <w:pPr>
        <w:pStyle w:val="NormalnyWeb"/>
        <w:widowControl w:val="0"/>
        <w:numPr>
          <w:ilvl w:val="3"/>
          <w:numId w:val="17"/>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sidRPr="00165329">
        <w:rPr>
          <w:color w:val="auto"/>
          <w:u w:val="none"/>
        </w:rPr>
        <w:t xml:space="preserve">  akceptuje fakt uzależnienia możliwości wypłaty przez Zamawiającego kwoty określonej w fakturze Wykonawcy od wypłaty transzy z Programu jw. przez BGK oraz możliwości nieterminowej zapłaty faktury.</w:t>
      </w:r>
    </w:p>
    <w:p w14:paraId="735B68A2" w14:textId="77777777" w:rsidR="00E31B11" w:rsidRPr="00165329" w:rsidRDefault="00E31B11">
      <w:pPr>
        <w:pStyle w:val="NormalnyWeb"/>
        <w:widowControl w:val="0"/>
        <w:numPr>
          <w:ilvl w:val="0"/>
          <w:numId w:val="51"/>
        </w:numPr>
        <w:tabs>
          <w:tab w:val="left" w:pos="567"/>
          <w:tab w:val="left" w:pos="1802"/>
        </w:tabs>
        <w:suppressAutoHyphens/>
        <w:autoSpaceDN w:val="0"/>
        <w:spacing w:before="120" w:beforeAutospacing="0" w:after="120" w:line="276" w:lineRule="auto"/>
        <w:ind w:left="397" w:hanging="397"/>
        <w:contextualSpacing/>
        <w:jc w:val="both"/>
        <w:textAlignment w:val="baseline"/>
        <w:rPr>
          <w:color w:val="auto"/>
          <w:u w:val="none"/>
        </w:rPr>
      </w:pPr>
      <w:r w:rsidRPr="00165329">
        <w:rPr>
          <w:color w:val="auto"/>
          <w:u w:val="none"/>
        </w:rPr>
        <w:t>Wykonawca oświadcza, że posiada niezbędne zasoby techniczne, personalne oraz finansowe, niezbędne do zapewnienia finansowania przedmiotu umowy w części niepokrytej wkładem własnym Zamawiającego na czas poprzedzający wypłatę lub wypłaty z Promesy.</w:t>
      </w:r>
    </w:p>
    <w:p w14:paraId="14C9F98D" w14:textId="77777777" w:rsidR="00E31B11" w:rsidRPr="00165329" w:rsidRDefault="00E31B11">
      <w:pPr>
        <w:pStyle w:val="NormalnyWeb"/>
        <w:widowControl w:val="0"/>
        <w:numPr>
          <w:ilvl w:val="0"/>
          <w:numId w:val="51"/>
        </w:numPr>
        <w:tabs>
          <w:tab w:val="left" w:pos="567"/>
          <w:tab w:val="left" w:pos="1802"/>
        </w:tabs>
        <w:suppressAutoHyphens/>
        <w:autoSpaceDN w:val="0"/>
        <w:spacing w:before="120" w:beforeAutospacing="0" w:after="120" w:line="276" w:lineRule="auto"/>
        <w:ind w:left="397" w:hanging="397"/>
        <w:contextualSpacing/>
        <w:jc w:val="both"/>
        <w:textAlignment w:val="baseline"/>
        <w:rPr>
          <w:color w:val="auto"/>
          <w:u w:val="none"/>
        </w:rPr>
      </w:pPr>
      <w:r w:rsidRPr="00165329">
        <w:rPr>
          <w:color w:val="auto"/>
          <w:u w:val="none"/>
        </w:rPr>
        <w:t>Wykonawca oświadcza, że jest mu wiadome, iż Zamawiający zawarł niniejszą umowę, polegając na umiejętnościach i wiedzy Wykonawcy, jego zapleczu technicznym</w:t>
      </w:r>
      <w:r>
        <w:rPr>
          <w:color w:val="auto"/>
          <w:u w:val="none"/>
        </w:rPr>
        <w:t xml:space="preserve"> </w:t>
      </w:r>
      <w:r>
        <w:rPr>
          <w:color w:val="auto"/>
          <w:u w:val="none"/>
        </w:rPr>
        <w:br/>
      </w:r>
      <w:r w:rsidRPr="00165329">
        <w:rPr>
          <w:color w:val="auto"/>
          <w:u w:val="none"/>
        </w:rPr>
        <w:t xml:space="preserve">i osobowym oraz jego doświadczeniu. Wykonawcy znana jest okoliczność, że w związku z zawarciem niniejszej umowy, Zamawiający zainteresowany jest osiągnięciem konkretnego rezultatu, tj. doprowadzeniem przez Wykonawcę do kompletnego zrealizowania przedmiotu umowy i jego wydania Zamawiającemu w terminie określonym w umowie.  </w:t>
      </w:r>
    </w:p>
    <w:p w14:paraId="3A09F097" w14:textId="77777777" w:rsidR="00E31B11" w:rsidRPr="00E31B11" w:rsidRDefault="00E31B11" w:rsidP="00E31B11">
      <w:pPr>
        <w:pStyle w:val="NormalnyWeb"/>
        <w:widowControl w:val="0"/>
        <w:tabs>
          <w:tab w:val="left" w:pos="567"/>
          <w:tab w:val="left" w:pos="1802"/>
        </w:tabs>
        <w:suppressAutoHyphens/>
        <w:autoSpaceDN w:val="0"/>
        <w:spacing w:before="120" w:beforeAutospacing="0" w:after="120" w:line="276" w:lineRule="auto"/>
        <w:contextualSpacing/>
        <w:jc w:val="both"/>
        <w:textAlignment w:val="baseline"/>
        <w:rPr>
          <w:color w:val="auto"/>
          <w:u w:val="none"/>
        </w:rPr>
      </w:pPr>
    </w:p>
    <w:p w14:paraId="5791C9B6" w14:textId="5765544D" w:rsidR="009B7A83" w:rsidRDefault="009B7A83" w:rsidP="009B7A83">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r w:rsidR="00115C27">
        <w:rPr>
          <w:b/>
          <w:color w:val="auto"/>
          <w:u w:val="none"/>
        </w:rPr>
        <w:t>§1</w:t>
      </w:r>
      <w:r w:rsidR="00E31B11">
        <w:rPr>
          <w:b/>
          <w:color w:val="auto"/>
          <w:u w:val="none"/>
        </w:rPr>
        <w:t>8</w:t>
      </w:r>
    </w:p>
    <w:p w14:paraId="0EF4396A" w14:textId="77777777" w:rsidR="009B7A83" w:rsidRPr="00183439" w:rsidRDefault="009B7A83" w:rsidP="009B7A83">
      <w:pPr>
        <w:autoSpaceDE w:val="0"/>
        <w:autoSpaceDN w:val="0"/>
        <w:adjustRightInd w:val="0"/>
        <w:spacing w:after="120"/>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zobowiązany jest do:</w:t>
      </w:r>
    </w:p>
    <w:p w14:paraId="4A4B595F" w14:textId="65B3B621"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posiadania przez cały okres trwania umowy stosownych uprawnień określonych </w:t>
      </w:r>
      <w:r w:rsidR="004700F5">
        <w:rPr>
          <w:rFonts w:ascii="Times New Roman" w:hAnsi="Times New Roman" w:cs="Times New Roman"/>
          <w:sz w:val="24"/>
          <w:szCs w:val="24"/>
          <w:lang w:eastAsia="pl-PL"/>
        </w:rPr>
        <w:t>w S</w:t>
      </w:r>
      <w:r w:rsidRPr="00183439">
        <w:rPr>
          <w:rFonts w:ascii="Times New Roman" w:hAnsi="Times New Roman" w:cs="Times New Roman"/>
          <w:sz w:val="24"/>
          <w:szCs w:val="24"/>
          <w:lang w:eastAsia="pl-PL"/>
        </w:rPr>
        <w:t xml:space="preserve">WZ oraz w </w:t>
      </w:r>
      <w:r w:rsidR="00B2781B">
        <w:rPr>
          <w:rFonts w:ascii="Times New Roman" w:hAnsi="Times New Roman" w:cs="Times New Roman"/>
          <w:sz w:val="24"/>
          <w:szCs w:val="24"/>
          <w:lang w:eastAsia="pl-PL"/>
        </w:rPr>
        <w:t>przepisach prawa;</w:t>
      </w:r>
    </w:p>
    <w:p w14:paraId="47B05E63" w14:textId="77777777" w:rsidR="009B7A83" w:rsidRPr="00183439" w:rsidRDefault="009B7A83" w:rsidP="00941849">
      <w:pPr>
        <w:autoSpaceDE w:val="0"/>
        <w:autoSpaceDN w:val="0"/>
        <w:adjustRightInd w:val="0"/>
        <w:spacing w:after="120"/>
        <w:ind w:left="567" w:hanging="283"/>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2)  poddania się kontroli przez Zamawiającego w zakre</w:t>
      </w:r>
      <w:r w:rsidR="00B2781B">
        <w:rPr>
          <w:rFonts w:ascii="Times New Roman" w:hAnsi="Times New Roman" w:cs="Times New Roman"/>
          <w:sz w:val="24"/>
          <w:szCs w:val="24"/>
          <w:lang w:eastAsia="pl-PL"/>
        </w:rPr>
        <w:t>sie realizacji przedmiotu umowy;</w:t>
      </w:r>
    </w:p>
    <w:p w14:paraId="5421E3BD" w14:textId="77777777"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3) przekazywania niezwłocznie, nie później niż w terminie 7 dni od dnia zapytania </w:t>
      </w:r>
      <w:r w:rsidR="00B2781B">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Zamawiającego każdej informacji oraz dokumentów dotyczących realizacji</w:t>
      </w:r>
      <w:r w:rsidR="00B2781B">
        <w:rPr>
          <w:rFonts w:ascii="Times New Roman" w:hAnsi="Times New Roman" w:cs="Times New Roman"/>
          <w:sz w:val="24"/>
          <w:szCs w:val="24"/>
          <w:lang w:eastAsia="pl-PL"/>
        </w:rPr>
        <w:t xml:space="preserve"> umowy;</w:t>
      </w:r>
    </w:p>
    <w:p w14:paraId="09197148" w14:textId="71F44F51" w:rsidR="00592602" w:rsidRPr="00775169" w:rsidRDefault="004700F5" w:rsidP="00775169">
      <w:pPr>
        <w:autoSpaceDE w:val="0"/>
        <w:autoSpaceDN w:val="0"/>
        <w:adjustRightInd w:val="0"/>
        <w:spacing w:after="120"/>
        <w:ind w:left="624" w:hanging="340"/>
        <w:contextualSpacing/>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4) </w:t>
      </w:r>
      <w:r w:rsidR="009B7A83" w:rsidRPr="00183439">
        <w:rPr>
          <w:rFonts w:ascii="Times New Roman" w:hAnsi="Times New Roman" w:cs="Times New Roman"/>
          <w:sz w:val="24"/>
          <w:szCs w:val="24"/>
          <w:lang w:eastAsia="pl-PL"/>
        </w:rPr>
        <w:t>wykonywania wszelkich obowiązków, określonych w przepisach powszechnie obowiązujących, wymaganych podczas wykonywania przedmiotu umowy.</w:t>
      </w:r>
      <w:r w:rsidR="00BC4740">
        <w:rPr>
          <w:b/>
        </w:rPr>
        <w:t xml:space="preserve">                </w:t>
      </w:r>
    </w:p>
    <w:p w14:paraId="301B9E57" w14:textId="77777777" w:rsidR="00592602" w:rsidRDefault="00592602" w:rsidP="007D3BD7">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p>
    <w:p w14:paraId="2E963883" w14:textId="2A4FF39E" w:rsidR="009A32D4" w:rsidRPr="00BC4740" w:rsidRDefault="00592602" w:rsidP="00592602">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r w:rsidR="00BC4740">
        <w:rPr>
          <w:b/>
          <w:color w:val="auto"/>
          <w:u w:val="none"/>
        </w:rPr>
        <w:t>§1</w:t>
      </w:r>
      <w:r w:rsidR="00E31B11">
        <w:rPr>
          <w:b/>
          <w:color w:val="auto"/>
          <w:u w:val="none"/>
        </w:rPr>
        <w:t>9</w:t>
      </w:r>
    </w:p>
    <w:p w14:paraId="5402C950" w14:textId="14748B7F"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niniejszej umowy oświad</w:t>
      </w:r>
      <w:r w:rsidR="00825CDF">
        <w:rPr>
          <w:rFonts w:ascii="Times New Roman" w:eastAsia="Times New Roman" w:hAnsi="Times New Roman" w:cs="Times New Roman"/>
          <w:sz w:val="24"/>
          <w:szCs w:val="24"/>
          <w:lang w:eastAsia="pl-PL"/>
        </w:rPr>
        <w:t xml:space="preserve">czają, że zgodnie z przepisami </w:t>
      </w:r>
      <w:r w:rsidRPr="00BC4740">
        <w:rPr>
          <w:rFonts w:ascii="Times New Roman" w:eastAsia="Times New Roman" w:hAnsi="Times New Roman" w:cs="Times New Roman"/>
          <w:sz w:val="24"/>
          <w:szCs w:val="24"/>
          <w:lang w:eastAsia="pl-PL"/>
        </w:rPr>
        <w:t xml:space="preserve">Rozporządzenia Parlamentu Europejskiego i Rady (UE) 2016/679 z dnia 27.04.2016 r. w sprawie ochrony osób fizycznych w związku z przetwarzaniem danych osobowych i swobodnego przepływu takich danych oraz uchylenia dyrektywy 95/46/WE (zwanego dalej Rozporządzeniem lub RODO) (Dz. Urz. UE. L nr 119, Str. 1 z późn. zm.) oraz ustawy </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o Ochronie Danych </w:t>
      </w:r>
      <w:r w:rsidRPr="00BC4740">
        <w:rPr>
          <w:rFonts w:ascii="Times New Roman" w:hAnsi="Times New Roman" w:cs="Times New Roman"/>
          <w:sz w:val="24"/>
          <w:szCs w:val="24"/>
        </w:rPr>
        <w:t xml:space="preserve">Osobowych </w:t>
      </w:r>
      <w:r w:rsidRPr="00BC4740">
        <w:rPr>
          <w:rFonts w:ascii="Times New Roman" w:eastAsia="Times New Roman" w:hAnsi="Times New Roman" w:cs="Times New Roman"/>
          <w:sz w:val="24"/>
          <w:szCs w:val="24"/>
          <w:lang w:eastAsia="pl-PL"/>
        </w:rPr>
        <w:t xml:space="preserve">z dnia 10 maja 2018 r. </w:t>
      </w:r>
      <w:r w:rsidR="00321078">
        <w:rPr>
          <w:rFonts w:ascii="Times New Roman" w:eastAsia="Times New Roman" w:hAnsi="Times New Roman" w:cs="Times New Roman"/>
          <w:sz w:val="24"/>
          <w:szCs w:val="24"/>
          <w:lang w:eastAsia="pl-PL"/>
        </w:rPr>
        <w:t>(Dz. U. z 2019 r., poz. 1781)</w:t>
      </w:r>
      <w:r w:rsidRPr="00BC4740">
        <w:rPr>
          <w:rFonts w:ascii="Times New Roman" w:eastAsia="Times New Roman" w:hAnsi="Times New Roman" w:cs="Times New Roman"/>
          <w:sz w:val="24"/>
          <w:szCs w:val="24"/>
          <w:lang w:eastAsia="pl-PL"/>
        </w:rPr>
        <w:t xml:space="preserve"> powierzają sobie nawzajem dane osobowe osób je reprezentujących (w szczególności imię, nazwisko, numer telefony, adres e-mail) oraz osób uczestniczących w wykonywaniu zamówienia lub odpowiedzialnych za realizację niniejszej umowy po każdej ze stron</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(w szczególności imię, nazwisko, stanowisko, numer telefonu, adres, adres e-mail, uprawnienia budowlane).</w:t>
      </w:r>
    </w:p>
    <w:p w14:paraId="09F1E618"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będą przetwarzały dane osobowe wyłącznie w celu wykonania Umowy.</w:t>
      </w:r>
    </w:p>
    <w:p w14:paraId="2014ED01" w14:textId="7ED247EC"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Zamawiający zobowiązuje Wykonawcę do podania danych podwykonawcy w sytuacji powierzenia mu przez Wykonawcę zadań określonych w Umowie oraz uzyskania jego zgody na przetwarzanie jego danych osobowych i  osób uczestniczących w jego imieniu </w:t>
      </w:r>
      <w:r w:rsidRPr="00BC4740">
        <w:rPr>
          <w:rFonts w:ascii="Times New Roman" w:eastAsia="Times New Roman" w:hAnsi="Times New Roman" w:cs="Times New Roman"/>
          <w:sz w:val="24"/>
          <w:szCs w:val="24"/>
          <w:lang w:eastAsia="pl-PL"/>
        </w:rPr>
        <w:lastRenderedPageBreak/>
        <w:t>wykonywaniu zamówienia lub odpowiedzialnych za realizację niniejszej umowy w zakresie niezbędnym do realizacji niniejszej umowy.</w:t>
      </w:r>
    </w:p>
    <w:p w14:paraId="5DD50160"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zobowiązuje się do zastosowania przy przetwarzaniu danych osobowych warunków określonych przepisach Rozporządzenia.</w:t>
      </w:r>
    </w:p>
    <w:p w14:paraId="4FA29AB0" w14:textId="4CDD6956"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Po rozwiązaniu lub wygaśnięciu Umowy Wykonawca zobowiązuje się niezwłocznie </w:t>
      </w:r>
      <w:r w:rsidR="003B5FEB">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(nie później niż w terminie 30 dni) zwrócić Zamawiającemu, a następnie usunąć wszystkie dane osobowe powierzone na podstawie Umowy oraz ich kopie z wszelkich posiadanych nośników.</w:t>
      </w:r>
    </w:p>
    <w:p w14:paraId="2C153179"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przyjmuje do wiadomości, że w zakresie przestrzegania przepisów Rozporządzenia oraz ustawy o ochronie danych osobowych ponosi odpowiedzialność jak administrator tych danych, to jest jak Zamawiający.</w:t>
      </w:r>
    </w:p>
    <w:p w14:paraId="4417B923" w14:textId="1238A56E" w:rsidR="00BC4740" w:rsidRPr="007D3BD7"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Zapisy niniejszego paragrafu dot. Wykonawcy mają zastosowanie do podwykonawcy </w:t>
      </w:r>
      <w:r w:rsidR="003B5FEB">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w wypadku realizacji przez niego łączącej strony umowy.</w:t>
      </w:r>
    </w:p>
    <w:p w14:paraId="5D2646CF" w14:textId="0E2B88A9" w:rsidR="007D3BD7" w:rsidRPr="00592602" w:rsidRDefault="007D3BD7" w:rsidP="00592602">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Dane osobowe będą przechowywane oraz archiwizowane przez okres wynikający</w:t>
      </w:r>
      <w:r w:rsidR="003B5FEB">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 xml:space="preserve">z obowiązujących przepisów prawa, </w:t>
      </w:r>
      <w:r>
        <w:rPr>
          <w:rFonts w:ascii="Times New Roman" w:eastAsia="Times New Roman" w:hAnsi="Times New Roman" w:cs="Times New Roman"/>
          <w:sz w:val="24"/>
          <w:szCs w:val="24"/>
          <w:lang w:eastAsia="pl-PL"/>
        </w:rPr>
        <w:t>w szczególności ustawy z dnia 11 września 2019</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r. Prawo zamówień publicznych</w:t>
      </w:r>
      <w:r>
        <w:rPr>
          <w:rFonts w:ascii="Times New Roman" w:eastAsia="Times New Roman" w:hAnsi="Times New Roman" w:cs="Times New Roman"/>
          <w:sz w:val="24"/>
          <w:szCs w:val="24"/>
          <w:lang w:eastAsia="pl-PL"/>
        </w:rPr>
        <w:t xml:space="preserve"> (t.j. Dz. u. z 202</w:t>
      </w:r>
      <w:r w:rsidR="003B5FEB">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r., poz. 1</w:t>
      </w:r>
      <w:r w:rsidR="003B5FEB">
        <w:rPr>
          <w:rFonts w:ascii="Times New Roman" w:eastAsia="Times New Roman" w:hAnsi="Times New Roman" w:cs="Times New Roman"/>
          <w:sz w:val="24"/>
          <w:szCs w:val="24"/>
          <w:lang w:eastAsia="pl-PL"/>
        </w:rPr>
        <w:t>605</w:t>
      </w:r>
      <w:r>
        <w:rPr>
          <w:rFonts w:ascii="Times New Roman" w:eastAsia="Times New Roman" w:hAnsi="Times New Roman" w:cs="Times New Roman"/>
          <w:sz w:val="24"/>
          <w:szCs w:val="24"/>
          <w:lang w:eastAsia="pl-PL"/>
        </w:rPr>
        <w:t xml:space="preserve"> z późn. zm.)</w:t>
      </w:r>
      <w:r w:rsidRPr="00BC4740">
        <w:rPr>
          <w:rFonts w:ascii="Times New Roman" w:eastAsia="Times New Roman" w:hAnsi="Times New Roman" w:cs="Times New Roman"/>
          <w:sz w:val="24"/>
          <w:szCs w:val="24"/>
          <w:lang w:eastAsia="pl-PL"/>
        </w:rPr>
        <w:t>, rozporządzenia Prezesa Rady Mini</w:t>
      </w:r>
      <w:r w:rsidRPr="00BC4740">
        <w:rPr>
          <w:rFonts w:ascii="Times New Roman" w:hAnsi="Times New Roman" w:cs="Times New Roman"/>
          <w:sz w:val="24"/>
          <w:szCs w:val="24"/>
        </w:rPr>
        <w:t xml:space="preserve">strów z dnia 18 stycznia 2011r. </w:t>
      </w:r>
      <w:r w:rsidRPr="00BC4740">
        <w:rPr>
          <w:rFonts w:ascii="Times New Roman" w:eastAsia="Times New Roman" w:hAnsi="Times New Roman" w:cs="Times New Roman"/>
          <w:sz w:val="24"/>
          <w:szCs w:val="24"/>
          <w:lang w:eastAsia="pl-PL"/>
        </w:rPr>
        <w:t>w sprawie instrukcji kancelaryjnej, jednolitych rzeczowych wykazów akt oraz instrukcji w sprawie organizacji i zakresu działania archiwów zakładowych, w tym przez okres niezbędny do dochodzenia roszczeń.</w:t>
      </w:r>
    </w:p>
    <w:p w14:paraId="20775DE6" w14:textId="149B370B" w:rsidR="00DA10D4" w:rsidRPr="00DA10D4" w:rsidRDefault="00BC4740" w:rsidP="009B7A8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E31B11">
        <w:rPr>
          <w:rFonts w:ascii="Times New Roman" w:hAnsi="Times New Roman" w:cs="Times New Roman"/>
          <w:b/>
          <w:bCs/>
          <w:color w:val="000000"/>
          <w:sz w:val="24"/>
          <w:szCs w:val="24"/>
        </w:rPr>
        <w:t>20</w:t>
      </w:r>
    </w:p>
    <w:p w14:paraId="1E5A0D35" w14:textId="77777777" w:rsidR="003340B9" w:rsidRPr="00BC4740" w:rsidRDefault="00DA10D4" w:rsidP="00BC474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 sprawach nie uregulowanych niniejszą umową st</w:t>
      </w:r>
      <w:r w:rsidR="00C1224A">
        <w:rPr>
          <w:rFonts w:ascii="Times New Roman" w:hAnsi="Times New Roman" w:cs="Times New Roman"/>
          <w:color w:val="000000"/>
          <w:sz w:val="24"/>
          <w:szCs w:val="24"/>
        </w:rPr>
        <w:t>osuje się przepisy Kodeksu c</w:t>
      </w:r>
      <w:r w:rsidRPr="00DA10D4">
        <w:rPr>
          <w:rFonts w:ascii="Times New Roman" w:hAnsi="Times New Roman" w:cs="Times New Roman"/>
          <w:color w:val="000000"/>
          <w:sz w:val="24"/>
          <w:szCs w:val="24"/>
        </w:rPr>
        <w:t>ywilnego,</w:t>
      </w:r>
      <w:r w:rsidR="00D40235">
        <w:rPr>
          <w:rFonts w:ascii="Times New Roman" w:hAnsi="Times New Roman" w:cs="Times New Roman"/>
          <w:color w:val="000000"/>
          <w:sz w:val="24"/>
          <w:szCs w:val="24"/>
        </w:rPr>
        <w:t xml:space="preserve"> </w:t>
      </w:r>
      <w:r w:rsidR="009201EF">
        <w:rPr>
          <w:rFonts w:ascii="Times New Roman" w:hAnsi="Times New Roman" w:cs="Times New Roman"/>
          <w:color w:val="000000"/>
          <w:sz w:val="24"/>
          <w:szCs w:val="24"/>
        </w:rPr>
        <w:t>Prawa</w:t>
      </w:r>
      <w:r w:rsidR="00C1224A">
        <w:rPr>
          <w:rFonts w:ascii="Times New Roman" w:hAnsi="Times New Roman" w:cs="Times New Roman"/>
          <w:color w:val="000000"/>
          <w:sz w:val="24"/>
          <w:szCs w:val="24"/>
        </w:rPr>
        <w:t xml:space="preserve"> b</w:t>
      </w:r>
      <w:r w:rsidRPr="00DA10D4">
        <w:rPr>
          <w:rFonts w:ascii="Times New Roman" w:hAnsi="Times New Roman" w:cs="Times New Roman"/>
          <w:color w:val="000000"/>
          <w:sz w:val="24"/>
          <w:szCs w:val="24"/>
        </w:rPr>
        <w:t>udowlane</w:t>
      </w:r>
      <w:r w:rsidR="009201EF">
        <w:rPr>
          <w:rFonts w:ascii="Times New Roman" w:hAnsi="Times New Roman" w:cs="Times New Roman"/>
          <w:color w:val="000000"/>
          <w:sz w:val="24"/>
          <w:szCs w:val="24"/>
        </w:rPr>
        <w:t xml:space="preserve">go i Prawa </w:t>
      </w:r>
      <w:r w:rsidR="00D0693F">
        <w:rPr>
          <w:rFonts w:ascii="Times New Roman" w:hAnsi="Times New Roman" w:cs="Times New Roman"/>
          <w:color w:val="000000"/>
          <w:sz w:val="24"/>
          <w:szCs w:val="24"/>
        </w:rPr>
        <w:t>zamówień publicznych wraz z aktami wykonawczymi do tych ustaw.</w:t>
      </w:r>
    </w:p>
    <w:p w14:paraId="7FB97D1F" w14:textId="5E7A7DD6" w:rsidR="00DA10D4" w:rsidRPr="00DA10D4" w:rsidRDefault="00DA10D4" w:rsidP="00C1224A">
      <w:pPr>
        <w:autoSpaceDE w:val="0"/>
        <w:autoSpaceDN w:val="0"/>
        <w:adjustRightInd w:val="0"/>
        <w:spacing w:after="0" w:line="240" w:lineRule="auto"/>
        <w:jc w:val="center"/>
        <w:rPr>
          <w:rFonts w:ascii="Times New Roman" w:hAnsi="Times New Roman" w:cs="Times New Roman"/>
          <w:b/>
          <w:bCs/>
          <w:color w:val="000000"/>
          <w:sz w:val="24"/>
          <w:szCs w:val="24"/>
        </w:rPr>
      </w:pPr>
      <w:r w:rsidRPr="00DA10D4">
        <w:rPr>
          <w:rFonts w:ascii="Times New Roman" w:hAnsi="Times New Roman" w:cs="Times New Roman"/>
          <w:b/>
          <w:bCs/>
          <w:color w:val="000000"/>
          <w:sz w:val="24"/>
          <w:szCs w:val="24"/>
        </w:rPr>
        <w:t xml:space="preserve">§ </w:t>
      </w:r>
      <w:r w:rsidR="00BC4740">
        <w:rPr>
          <w:rFonts w:ascii="Times New Roman" w:hAnsi="Times New Roman" w:cs="Times New Roman"/>
          <w:b/>
          <w:bCs/>
          <w:color w:val="000000"/>
          <w:sz w:val="24"/>
          <w:szCs w:val="24"/>
        </w:rPr>
        <w:t>2</w:t>
      </w:r>
      <w:r w:rsidR="00E31B11">
        <w:rPr>
          <w:rFonts w:ascii="Times New Roman" w:hAnsi="Times New Roman" w:cs="Times New Roman"/>
          <w:b/>
          <w:bCs/>
          <w:color w:val="000000"/>
          <w:sz w:val="24"/>
          <w:szCs w:val="24"/>
        </w:rPr>
        <w:t>1</w:t>
      </w:r>
    </w:p>
    <w:p w14:paraId="0A020A6C" w14:textId="77777777" w:rsidR="00DA10D4"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Strony zgodnie postanawiają, że wierzytelności wynikające z niniejszej umowy nie mogą być</w:t>
      </w:r>
    </w:p>
    <w:p w14:paraId="0B5683F7" w14:textId="77777777" w:rsidR="0018562E" w:rsidRPr="00764E6A" w:rsidRDefault="00DA10D4" w:rsidP="00764E6A">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zbywane w drodze cesji.</w:t>
      </w:r>
    </w:p>
    <w:p w14:paraId="11114D16" w14:textId="05A0603C"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E31B11">
        <w:rPr>
          <w:rFonts w:ascii="Times New Roman" w:hAnsi="Times New Roman" w:cs="Times New Roman"/>
          <w:b/>
          <w:bCs/>
          <w:color w:val="000000"/>
          <w:sz w:val="24"/>
          <w:szCs w:val="24"/>
        </w:rPr>
        <w:t>2</w:t>
      </w:r>
    </w:p>
    <w:p w14:paraId="5FC6FADD" w14:textId="77777777" w:rsidR="007B5CF9"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Spory</w:t>
      </w:r>
      <w:r w:rsidR="00764E6A">
        <w:rPr>
          <w:rFonts w:ascii="Times New Roman" w:hAnsi="Times New Roman" w:cs="Times New Roman"/>
          <w:color w:val="000000"/>
          <w:sz w:val="24"/>
          <w:szCs w:val="24"/>
        </w:rPr>
        <w:t xml:space="preserve"> w sprawie majątkowej </w:t>
      </w:r>
      <w:r w:rsidRPr="00DA10D4">
        <w:rPr>
          <w:rFonts w:ascii="Times New Roman" w:hAnsi="Times New Roman" w:cs="Times New Roman"/>
          <w:color w:val="000000"/>
          <w:sz w:val="24"/>
          <w:szCs w:val="24"/>
        </w:rPr>
        <w:t xml:space="preserve"> wynikłe na tle wykonania niniejszej umowy str</w:t>
      </w:r>
      <w:r w:rsidR="00C1224A">
        <w:rPr>
          <w:rFonts w:ascii="Times New Roman" w:hAnsi="Times New Roman" w:cs="Times New Roman"/>
          <w:color w:val="000000"/>
          <w:sz w:val="24"/>
          <w:szCs w:val="24"/>
        </w:rPr>
        <w:t xml:space="preserve">ony zobowiązują się rozstrzygać </w:t>
      </w:r>
      <w:r w:rsidR="00764E6A">
        <w:rPr>
          <w:rFonts w:ascii="Times New Roman" w:hAnsi="Times New Roman" w:cs="Times New Roman"/>
          <w:color w:val="000000"/>
          <w:sz w:val="24"/>
          <w:szCs w:val="24"/>
        </w:rPr>
        <w:t>polubownie.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 a w przypadku niemożności ich rozstrzygnięcia w drodze polubownej, spory będą rozstrzygane przez sąd powszechny właściwy dla siedziby Zamawiającego.</w:t>
      </w:r>
      <w:r w:rsidRPr="00DA10D4">
        <w:rPr>
          <w:rFonts w:ascii="Times New Roman" w:hAnsi="Times New Roman" w:cs="Times New Roman"/>
          <w:color w:val="000000"/>
          <w:sz w:val="24"/>
          <w:szCs w:val="24"/>
        </w:rPr>
        <w:t xml:space="preserve"> </w:t>
      </w:r>
    </w:p>
    <w:p w14:paraId="6F92E120" w14:textId="1C437984"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E31B11">
        <w:rPr>
          <w:rFonts w:ascii="Times New Roman" w:hAnsi="Times New Roman" w:cs="Times New Roman"/>
          <w:b/>
          <w:bCs/>
          <w:color w:val="000000"/>
          <w:sz w:val="24"/>
          <w:szCs w:val="24"/>
        </w:rPr>
        <w:t>3</w:t>
      </w:r>
    </w:p>
    <w:p w14:paraId="70D37797" w14:textId="77777777" w:rsidR="00DA10D4" w:rsidRPr="00DA10D4" w:rsidRDefault="00DA10D4" w:rsidP="0027426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Umowę sporządzono w trzech jednobrzmiących egze</w:t>
      </w:r>
      <w:r w:rsidR="00764E6A">
        <w:rPr>
          <w:rFonts w:ascii="Times New Roman" w:hAnsi="Times New Roman" w:cs="Times New Roman"/>
          <w:color w:val="000000"/>
          <w:sz w:val="24"/>
          <w:szCs w:val="24"/>
        </w:rPr>
        <w:t>mplarzach, w tym dwa</w:t>
      </w:r>
      <w:r w:rsidRPr="00DA10D4">
        <w:rPr>
          <w:rFonts w:ascii="Times New Roman" w:hAnsi="Times New Roman" w:cs="Times New Roman"/>
          <w:color w:val="000000"/>
          <w:sz w:val="24"/>
          <w:szCs w:val="24"/>
        </w:rPr>
        <w:t xml:space="preserve"> dla</w:t>
      </w:r>
      <w:r w:rsidR="00274260">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Zamawiającego</w:t>
      </w:r>
      <w:r w:rsidR="00764E6A">
        <w:rPr>
          <w:rFonts w:ascii="Times New Roman" w:hAnsi="Times New Roman" w:cs="Times New Roman"/>
          <w:color w:val="000000"/>
          <w:sz w:val="24"/>
          <w:szCs w:val="24"/>
        </w:rPr>
        <w:t xml:space="preserve"> i jeden dla Wykonawcy</w:t>
      </w:r>
      <w:r w:rsidRPr="00DA10D4">
        <w:rPr>
          <w:rFonts w:ascii="Times New Roman" w:hAnsi="Times New Roman" w:cs="Times New Roman"/>
          <w:color w:val="000000"/>
          <w:sz w:val="24"/>
          <w:szCs w:val="24"/>
        </w:rPr>
        <w:t>.</w:t>
      </w:r>
    </w:p>
    <w:p w14:paraId="7B9FDC81" w14:textId="77777777" w:rsidR="00D2197E" w:rsidRPr="00DA10D4" w:rsidRDefault="00D2197E" w:rsidP="00DA10D4">
      <w:pPr>
        <w:pStyle w:val="Default"/>
        <w:jc w:val="both"/>
        <w:rPr>
          <w:b/>
        </w:rPr>
      </w:pPr>
    </w:p>
    <w:p w14:paraId="3EDB3C6C" w14:textId="77777777" w:rsidR="007077E4" w:rsidRPr="00DA10D4" w:rsidRDefault="007077E4" w:rsidP="00DA10D4">
      <w:pPr>
        <w:pStyle w:val="Default"/>
        <w:jc w:val="both"/>
        <w:rPr>
          <w:b/>
        </w:rPr>
      </w:pPr>
    </w:p>
    <w:p w14:paraId="7BA9C2F0" w14:textId="77777777" w:rsidR="00BC4740" w:rsidRDefault="00C1224A" w:rsidP="00FC2298">
      <w:pPr>
        <w:pStyle w:val="Default"/>
        <w:ind w:firstLine="340"/>
        <w:jc w:val="both"/>
        <w:rPr>
          <w:b/>
        </w:rPr>
      </w:pPr>
      <w:r>
        <w:rPr>
          <w:b/>
        </w:rPr>
        <w:t xml:space="preserve">Zamawiający:                                                                 </w:t>
      </w:r>
      <w:r w:rsidR="00FC2298">
        <w:rPr>
          <w:b/>
        </w:rPr>
        <w:t xml:space="preserve">                      Wykonawca:</w:t>
      </w:r>
    </w:p>
    <w:p w14:paraId="3AA86ADF" w14:textId="77777777" w:rsidR="004E43A0" w:rsidRDefault="004E43A0" w:rsidP="00081420">
      <w:pPr>
        <w:pStyle w:val="Default"/>
        <w:jc w:val="both"/>
        <w:rPr>
          <w:b/>
        </w:rPr>
      </w:pPr>
    </w:p>
    <w:p w14:paraId="6A18C640" w14:textId="77777777" w:rsidR="00081420" w:rsidRDefault="00081420" w:rsidP="00081420">
      <w:pPr>
        <w:pStyle w:val="Default"/>
        <w:jc w:val="both"/>
        <w:rPr>
          <w:b/>
        </w:rPr>
      </w:pPr>
    </w:p>
    <w:p w14:paraId="537A6BE7" w14:textId="77777777" w:rsidR="00321078" w:rsidRDefault="00321078" w:rsidP="00081420">
      <w:pPr>
        <w:pStyle w:val="Default"/>
        <w:jc w:val="both"/>
        <w:rPr>
          <w:b/>
        </w:rPr>
      </w:pPr>
    </w:p>
    <w:p w14:paraId="1A8A50EA" w14:textId="77777777" w:rsidR="00321078" w:rsidRDefault="00321078" w:rsidP="00081420">
      <w:pPr>
        <w:pStyle w:val="Default"/>
        <w:jc w:val="both"/>
        <w:rPr>
          <w:b/>
        </w:rPr>
      </w:pPr>
    </w:p>
    <w:p w14:paraId="474EEC3C" w14:textId="77777777" w:rsidR="00321078" w:rsidRDefault="00321078" w:rsidP="00081420">
      <w:pPr>
        <w:pStyle w:val="Default"/>
        <w:jc w:val="both"/>
        <w:rPr>
          <w:b/>
        </w:rPr>
      </w:pPr>
    </w:p>
    <w:p w14:paraId="1554C5C4" w14:textId="77777777" w:rsidR="00E31B11" w:rsidRDefault="00E31B11" w:rsidP="00081420">
      <w:pPr>
        <w:pStyle w:val="Default"/>
        <w:jc w:val="both"/>
        <w:rPr>
          <w:b/>
        </w:rPr>
      </w:pPr>
    </w:p>
    <w:p w14:paraId="0B73B559" w14:textId="77777777" w:rsidR="00E31B11" w:rsidRDefault="00E31B11" w:rsidP="00081420">
      <w:pPr>
        <w:pStyle w:val="Default"/>
        <w:jc w:val="both"/>
        <w:rPr>
          <w:b/>
        </w:rPr>
      </w:pPr>
    </w:p>
    <w:p w14:paraId="464EBA6C" w14:textId="77777777" w:rsidR="00E31B11" w:rsidRDefault="00E31B11" w:rsidP="00081420">
      <w:pPr>
        <w:pStyle w:val="Default"/>
        <w:jc w:val="both"/>
        <w:rPr>
          <w:b/>
        </w:rPr>
      </w:pPr>
    </w:p>
    <w:p w14:paraId="03306A5C" w14:textId="77777777" w:rsidR="00592602" w:rsidRDefault="00592602" w:rsidP="00081420">
      <w:pPr>
        <w:pStyle w:val="Default"/>
        <w:jc w:val="both"/>
        <w:rPr>
          <w:b/>
        </w:rPr>
      </w:pPr>
    </w:p>
    <w:p w14:paraId="736CF6A7" w14:textId="77777777" w:rsidR="00592602" w:rsidRDefault="00592602" w:rsidP="00081420">
      <w:pPr>
        <w:pStyle w:val="Default"/>
        <w:jc w:val="both"/>
        <w:rPr>
          <w:b/>
        </w:rPr>
      </w:pPr>
    </w:p>
    <w:p w14:paraId="363F5D75" w14:textId="77777777" w:rsidR="00920389" w:rsidRPr="00183439" w:rsidRDefault="000834F1" w:rsidP="00920389">
      <w:pPr>
        <w:pStyle w:val="Standard"/>
        <w:spacing w:after="57"/>
        <w:jc w:val="right"/>
        <w:rPr>
          <w:rFonts w:cs="Times New Roman"/>
          <w:b/>
        </w:rPr>
      </w:pPr>
      <w:r>
        <w:rPr>
          <w:rFonts w:cs="Times New Roman"/>
          <w:b/>
        </w:rPr>
        <w:t>Załącznik nr 1 do wzoru</w:t>
      </w:r>
      <w:r w:rsidR="00920389" w:rsidRPr="00183439">
        <w:rPr>
          <w:rFonts w:cs="Times New Roman"/>
          <w:b/>
        </w:rPr>
        <w:t xml:space="preserve"> umowy</w:t>
      </w:r>
    </w:p>
    <w:p w14:paraId="37F11491" w14:textId="77777777" w:rsidR="00920389" w:rsidRPr="00183439" w:rsidRDefault="00920389" w:rsidP="00920389">
      <w:pPr>
        <w:pStyle w:val="Standard"/>
        <w:spacing w:after="57"/>
        <w:jc w:val="right"/>
        <w:rPr>
          <w:rFonts w:cs="Times New Roman"/>
          <w:color w:val="FF0000"/>
        </w:rPr>
      </w:pPr>
    </w:p>
    <w:p w14:paraId="36AEC7F5" w14:textId="77777777" w:rsidR="00920389" w:rsidRPr="00183439" w:rsidRDefault="00920389" w:rsidP="00920389">
      <w:pPr>
        <w:pStyle w:val="Standard"/>
        <w:jc w:val="center"/>
        <w:rPr>
          <w:rFonts w:cs="Times New Roman"/>
          <w:b/>
          <w:lang w:eastAsia="en-US" w:bidi="ar-SA"/>
        </w:rPr>
      </w:pPr>
      <w:r w:rsidRPr="00183439">
        <w:rPr>
          <w:rFonts w:cs="Times New Roman"/>
          <w:b/>
          <w:lang w:eastAsia="en-US" w:bidi="ar-SA"/>
        </w:rPr>
        <w:t>WZÓR DOKUMENTU GWARANCYJNEGO</w:t>
      </w:r>
    </w:p>
    <w:p w14:paraId="6A39CE34" w14:textId="77777777" w:rsidR="00920389" w:rsidRPr="00183439" w:rsidRDefault="00920389" w:rsidP="00920389">
      <w:pPr>
        <w:pStyle w:val="Standard"/>
        <w:jc w:val="center"/>
        <w:rPr>
          <w:rFonts w:cs="Times New Roman"/>
          <w:color w:val="FF0000"/>
          <w:lang w:eastAsia="en-US" w:bidi="ar-SA"/>
        </w:rPr>
      </w:pPr>
    </w:p>
    <w:p w14:paraId="46A896AE" w14:textId="77777777" w:rsidR="00920389" w:rsidRPr="00183439" w:rsidRDefault="00920389" w:rsidP="00920389">
      <w:pPr>
        <w:pStyle w:val="Standard"/>
        <w:widowControl/>
        <w:spacing w:before="120" w:after="120" w:line="276" w:lineRule="auto"/>
        <w:jc w:val="both"/>
        <w:textAlignment w:val="auto"/>
        <w:rPr>
          <w:rFonts w:cs="Times New Roman"/>
          <w:lang w:eastAsia="en-US" w:bidi="ar-SA"/>
        </w:rPr>
      </w:pPr>
      <w:r w:rsidRPr="00183439">
        <w:rPr>
          <w:rFonts w:cs="Times New Roman"/>
          <w:lang w:eastAsia="en-US" w:bidi="ar-SA"/>
        </w:rPr>
        <w:t>Karta gwarancji jakości wykonanych robót budowlanych sporządzona w dniu ...................... .</w:t>
      </w:r>
    </w:p>
    <w:p w14:paraId="4CA9595E"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Zamawiający  .....................................................................................................</w:t>
      </w:r>
    </w:p>
    <w:p w14:paraId="17D641EB"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Wykonawca  .......................................................................................................</w:t>
      </w:r>
    </w:p>
    <w:p w14:paraId="11AB94E3"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Umowa (nr, data) ............................................................................................</w:t>
      </w:r>
    </w:p>
    <w:p w14:paraId="7E7B8AFF"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jc w:val="both"/>
        <w:textAlignment w:val="auto"/>
        <w:rPr>
          <w:rFonts w:cs="Times New Roman"/>
        </w:rPr>
      </w:pPr>
      <w:r w:rsidRPr="00183439">
        <w:rPr>
          <w:rFonts w:cs="Times New Roman"/>
          <w:lang w:eastAsia="en-US" w:bidi="ar-SA"/>
        </w:rPr>
        <w:t xml:space="preserve">Przedmiot  umowy: </w:t>
      </w:r>
      <w:r w:rsidRPr="00183439">
        <w:rPr>
          <w:rStyle w:val="treeserch0treeserch1"/>
          <w:rFonts w:eastAsia="ArialMT" w:cs="Times New Roman"/>
          <w:iCs/>
          <w:lang w:eastAsia="ar-SA" w:bidi="ar-SA"/>
        </w:rPr>
        <w:t>….......................................................................................</w:t>
      </w:r>
    </w:p>
    <w:p w14:paraId="6490643A" w14:textId="27456C80" w:rsidR="00920389" w:rsidRPr="00183439" w:rsidRDefault="00920389" w:rsidP="00BF3F75">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 xml:space="preserve">Przedmiot gwarancji obejmuje łącznie wszystkie roboty budowlane wykonane                      </w:t>
      </w:r>
      <w:r w:rsidR="00D07877">
        <w:rPr>
          <w:rFonts w:cs="Times New Roman"/>
          <w:lang w:eastAsia="en-US" w:bidi="ar-SA"/>
        </w:rPr>
        <w:br/>
      </w:r>
      <w:r w:rsidRPr="00183439">
        <w:rPr>
          <w:rFonts w:cs="Times New Roman"/>
          <w:lang w:eastAsia="en-US" w:bidi="ar-SA"/>
        </w:rPr>
        <w:t>w ramach wyżej wymienionej umowy.</w:t>
      </w:r>
    </w:p>
    <w:p w14:paraId="1261EE33"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Data odbioru końcowego: dzień ....... miesiąc ............... rok ..............</w:t>
      </w:r>
    </w:p>
    <w:p w14:paraId="51FBC7EF" w14:textId="77777777" w:rsidR="00920389" w:rsidRPr="00183439" w:rsidRDefault="00920389" w:rsidP="00920389">
      <w:pPr>
        <w:pStyle w:val="Standard"/>
        <w:widowControl/>
        <w:spacing w:after="57" w:line="276" w:lineRule="auto"/>
        <w:textAlignment w:val="auto"/>
        <w:rPr>
          <w:rFonts w:cs="Times New Roman"/>
          <w:b/>
          <w:bCs/>
          <w:lang w:eastAsia="en-US" w:bidi="ar-SA"/>
        </w:rPr>
      </w:pPr>
      <w:r w:rsidRPr="00183439">
        <w:rPr>
          <w:rFonts w:cs="Times New Roman"/>
          <w:b/>
          <w:bCs/>
          <w:lang w:eastAsia="en-US" w:bidi="ar-SA"/>
        </w:rPr>
        <w:t>Ogólne warunki gwarancji jakości wykonania:</w:t>
      </w:r>
    </w:p>
    <w:p w14:paraId="4331F883" w14:textId="77777777" w:rsidR="00920389" w:rsidRPr="0018343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rPr>
      </w:pPr>
      <w:r w:rsidRPr="00183439">
        <w:rPr>
          <w:rFonts w:cs="Times New Roman"/>
          <w:lang w:eastAsia="en-US" w:bidi="ar-SA"/>
        </w:rPr>
        <w:t>Wykonawca oświadcza, że objęty niniejszą kartą gwarancyjną przedmiot gwarancji został wykonany zgodnie z umową, dokumentacją projektową, specyfikacją techniczną wykonania i odbioru robót, zasadami wiedzy technicznej i przepisami techniczno – budowlanymi.</w:t>
      </w:r>
    </w:p>
    <w:p w14:paraId="6F178783" w14:textId="77777777" w:rsidR="0092038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Wykonawca ponosi odpowiedzialność z tytułu gwarancji jakości za wady fizyczne zmniejszające wartość użytkową, techniczną i estetyczną przedmiotu gwarancji.</w:t>
      </w:r>
    </w:p>
    <w:p w14:paraId="74B6A931" w14:textId="611C46ED" w:rsidR="00D2755D" w:rsidRPr="00183439" w:rsidRDefault="00D2755D"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W okresie gwarancji i rękojmi Wykonawca przejmuje na siebie wszelkie obowiązki wynikające z nieodpłatnego serwisowania wbudowanych urządzeń, instalacji                    </w:t>
      </w:r>
      <w:r w:rsidR="00D07877">
        <w:rPr>
          <w:rFonts w:cs="Times New Roman"/>
          <w:lang w:eastAsia="en-US" w:bidi="ar-SA"/>
        </w:rPr>
        <w:br/>
      </w:r>
      <w:r>
        <w:rPr>
          <w:rFonts w:cs="Times New Roman"/>
          <w:lang w:eastAsia="en-US" w:bidi="ar-SA"/>
        </w:rPr>
        <w:t>i wyposażenia mające wpływ na trwałość gwarancji producenta na zasadach i w zakresie określonym przez producenta, chyba że Zamawiający wskazał inny  sposób i warunki serwisowania i konserwacji. Koszt serwisowania urządzeń i instalacji w okresie obowiązywania gwarancji pokrywa Wykonawca.</w:t>
      </w:r>
    </w:p>
    <w:p w14:paraId="1E85BFB4" w14:textId="77777777" w:rsidR="00920389" w:rsidRPr="0092038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920389">
        <w:rPr>
          <w:rFonts w:cs="Times New Roman"/>
          <w:lang w:eastAsia="en-US" w:bidi="ar-SA"/>
        </w:rPr>
        <w:t>Okres gwarancji jakości na wykonany przedmiot  um</w:t>
      </w:r>
      <w:r w:rsidR="00D2755D">
        <w:rPr>
          <w:rFonts w:cs="Times New Roman"/>
          <w:lang w:eastAsia="en-US" w:bidi="ar-SA"/>
        </w:rPr>
        <w:t>owy  wynosi ...…....... lat</w:t>
      </w:r>
      <w:r w:rsidRPr="00920389">
        <w:rPr>
          <w:rFonts w:cs="Times New Roman"/>
          <w:lang w:eastAsia="en-US" w:bidi="ar-SA"/>
        </w:rPr>
        <w:t xml:space="preserve"> licząc od dnia spisania protokołu odbioru końcowego.</w:t>
      </w:r>
    </w:p>
    <w:p w14:paraId="0C181C75" w14:textId="77777777" w:rsidR="00920389" w:rsidRPr="0018343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okresie gwarancji jakości Wykonawca obowiązany jest do nieodpłatnego usuwania wad ujawnionych po odbiorze końcowym.</w:t>
      </w:r>
    </w:p>
    <w:p w14:paraId="14087399" w14:textId="77777777" w:rsidR="00920389" w:rsidRPr="0018343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Ustala się poniższe terminy usunięcia wad:</w:t>
      </w:r>
    </w:p>
    <w:p w14:paraId="234765D0" w14:textId="77777777" w:rsidR="00920389" w:rsidRPr="00183439" w:rsidRDefault="00920389" w:rsidP="00BF3F75">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jeśli wada uniemożliwia zgodne z obowiązującymi przepisami użytkowanie prz</w:t>
      </w:r>
      <w:r w:rsidR="00081E0C">
        <w:rPr>
          <w:rFonts w:cs="Times New Roman"/>
          <w:lang w:eastAsia="en-US" w:bidi="ar-SA"/>
        </w:rPr>
        <w:t>edmiot</w:t>
      </w:r>
      <w:r w:rsidR="00D2755D">
        <w:rPr>
          <w:rFonts w:cs="Times New Roman"/>
          <w:lang w:eastAsia="en-US" w:bidi="ar-SA"/>
        </w:rPr>
        <w:t>u gwarancji – natychmiast</w:t>
      </w:r>
      <w:r w:rsidR="00081E0C">
        <w:rPr>
          <w:rFonts w:cs="Times New Roman"/>
          <w:lang w:eastAsia="en-US" w:bidi="ar-SA"/>
        </w:rPr>
        <w:t>,</w:t>
      </w:r>
    </w:p>
    <w:p w14:paraId="05199D01" w14:textId="77777777" w:rsidR="00920389" w:rsidRPr="00183439" w:rsidRDefault="00920389" w:rsidP="00BF3F75">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 xml:space="preserve">w pozostałych przypadkach, w terminie uzgodnionym w protokole </w:t>
      </w:r>
      <w:r w:rsidR="00D40235">
        <w:rPr>
          <w:rFonts w:cs="Times New Roman"/>
          <w:lang w:eastAsia="en-US" w:bidi="ar-SA"/>
        </w:rPr>
        <w:t>spisanym przy udziale obu stron,</w:t>
      </w:r>
    </w:p>
    <w:p w14:paraId="42A8EAEE" w14:textId="77777777" w:rsidR="00920389" w:rsidRPr="00183439" w:rsidRDefault="00920389" w:rsidP="00BF3F75">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usunięcie wad powinno być stwierdzone protokolarnie.</w:t>
      </w:r>
    </w:p>
    <w:p w14:paraId="654995CF" w14:textId="77777777" w:rsidR="00920389" w:rsidRDefault="00D2755D">
      <w:pPr>
        <w:pStyle w:val="Standard"/>
        <w:widowControl/>
        <w:numPr>
          <w:ilvl w:val="0"/>
          <w:numId w:val="41"/>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lastRenderedPageBreak/>
        <w:t xml:space="preserve"> </w:t>
      </w:r>
      <w:r w:rsidR="00920389" w:rsidRPr="00183439">
        <w:rPr>
          <w:rFonts w:cs="Times New Roman"/>
          <w:lang w:eastAsia="en-US" w:bidi="ar-SA"/>
        </w:rPr>
        <w:t>W przypadku usunięcia przez Wykonawcę  istotnej wady lub wykonania wadliwej części robót budowlanych na nowo, termin gwarancji biegnie na nowo od chwili wykonania robót budowlanych lub usunięcia wad.</w:t>
      </w:r>
    </w:p>
    <w:p w14:paraId="53050EE0" w14:textId="77777777" w:rsidR="00920389" w:rsidRDefault="00D2755D">
      <w:pPr>
        <w:pStyle w:val="Standard"/>
        <w:widowControl/>
        <w:numPr>
          <w:ilvl w:val="0"/>
          <w:numId w:val="41"/>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 innych przypadkach termin gwarancji ulega przedłużeniu o czas w ciągu którego wskutek wady przedmiotu objętego gwarancją Zamawiający z przedmiotu gwarancji nie mógł korzystać.</w:t>
      </w:r>
    </w:p>
    <w:p w14:paraId="041877B4" w14:textId="77777777" w:rsidR="00920389" w:rsidRDefault="00D2755D">
      <w:pPr>
        <w:pStyle w:val="Standard"/>
        <w:widowControl/>
        <w:numPr>
          <w:ilvl w:val="0"/>
          <w:numId w:val="41"/>
        </w:numPr>
        <w:tabs>
          <w:tab w:val="left" w:pos="-315"/>
          <w:tab w:val="left" w:pos="284"/>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Wykonawca odpowiada za wady w wykonaniu przedmiotu umowy również po okresie rękojmi i gwarancji, jeżeli Zamawiający zawiadomi Wykonawcę o wadzie przed upływem okresu odpowiednio rękojmi lub gwarancji.</w:t>
      </w:r>
    </w:p>
    <w:p w14:paraId="39B4DD14" w14:textId="77777777" w:rsidR="00920389" w:rsidRDefault="00920389">
      <w:pPr>
        <w:pStyle w:val="Standard"/>
        <w:widowControl/>
        <w:numPr>
          <w:ilvl w:val="0"/>
          <w:numId w:val="41"/>
        </w:numPr>
        <w:tabs>
          <w:tab w:val="left" w:pos="-315"/>
          <w:tab w:val="left" w:pos="284"/>
        </w:tabs>
        <w:spacing w:before="120" w:after="120" w:line="276" w:lineRule="auto"/>
        <w:ind w:left="340" w:hanging="340"/>
        <w:jc w:val="both"/>
        <w:textAlignment w:val="auto"/>
        <w:rPr>
          <w:rFonts w:cs="Times New Roman"/>
          <w:lang w:eastAsia="en-US" w:bidi="ar-SA"/>
        </w:rPr>
      </w:pPr>
      <w:r w:rsidRPr="004541FE">
        <w:rPr>
          <w:rFonts w:cs="Times New Roman"/>
          <w:lang w:eastAsia="en-US" w:bidi="ar-SA"/>
        </w:rPr>
        <w:t>Jeżeli Wykonawca nie usunie wad i usterek w terminie 14 dni od daty wyznaczonej przez Zamawiającego na ich usunięcie, to Zamawiający może zlecić usunięcie wad osobie trzeciej na koszt i ryzyko Wykonawcy. W tym przypadku koszty usuwania wad będą po</w:t>
      </w:r>
      <w:r w:rsidR="00B46EF9" w:rsidRPr="004541FE">
        <w:rPr>
          <w:rFonts w:cs="Times New Roman"/>
          <w:lang w:eastAsia="en-US" w:bidi="ar-SA"/>
        </w:rPr>
        <w:t xml:space="preserve">krywane </w:t>
      </w:r>
      <w:r w:rsidR="00922A76">
        <w:rPr>
          <w:rFonts w:cs="Times New Roman"/>
          <w:lang w:eastAsia="en-US" w:bidi="ar-SA"/>
        </w:rPr>
        <w:t xml:space="preserve">w pierwszej kolejności </w:t>
      </w:r>
      <w:r w:rsidRPr="004541FE">
        <w:rPr>
          <w:rFonts w:cs="Times New Roman"/>
          <w:lang w:eastAsia="en-US" w:bidi="ar-SA"/>
        </w:rPr>
        <w:t>z zatrzymanej kwoty będącej zabezpieczeniem należytego wykonania umowy.</w:t>
      </w:r>
    </w:p>
    <w:p w14:paraId="6A9213F1" w14:textId="77777777" w:rsidR="00920389" w:rsidRPr="00922A76" w:rsidRDefault="00920389">
      <w:pPr>
        <w:pStyle w:val="Standard"/>
        <w:widowControl/>
        <w:numPr>
          <w:ilvl w:val="0"/>
          <w:numId w:val="41"/>
        </w:numPr>
        <w:tabs>
          <w:tab w:val="left" w:pos="-315"/>
          <w:tab w:val="left" w:pos="284"/>
        </w:tabs>
        <w:spacing w:before="120" w:after="120" w:line="276" w:lineRule="auto"/>
        <w:ind w:left="340" w:hanging="340"/>
        <w:jc w:val="both"/>
        <w:textAlignment w:val="auto"/>
        <w:rPr>
          <w:rFonts w:cs="Times New Roman"/>
          <w:lang w:eastAsia="en-US" w:bidi="ar-SA"/>
        </w:rPr>
      </w:pPr>
      <w:r w:rsidRPr="00922A76">
        <w:rPr>
          <w:rFonts w:cs="Times New Roman"/>
          <w:lang w:eastAsia="en-US" w:bidi="ar-SA"/>
        </w:rPr>
        <w:t>Nie podlegają uprawnieniom z tytułu gwarancji jakości wady powstałe na skutek:</w:t>
      </w:r>
    </w:p>
    <w:p w14:paraId="0113EFED" w14:textId="77777777" w:rsidR="00920389" w:rsidRPr="00183439" w:rsidRDefault="00920389" w:rsidP="00BF3F75">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siły wyższej pod pojęciem których strony rozumieją: stan wojny, stan klęski żywiołowej i strajk generalny,</w:t>
      </w:r>
    </w:p>
    <w:p w14:paraId="74E815BC" w14:textId="77777777" w:rsidR="00920389" w:rsidRPr="00183439" w:rsidRDefault="00920389" w:rsidP="00BF3F75">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normalnego zużycia obiektu lub jego częś</w:t>
      </w:r>
      <w:r w:rsidR="00922A76">
        <w:rPr>
          <w:rFonts w:cs="Times New Roman"/>
          <w:lang w:eastAsia="en-US" w:bidi="ar-SA"/>
        </w:rPr>
        <w:t>ci</w:t>
      </w:r>
      <w:r w:rsidRPr="00183439">
        <w:rPr>
          <w:rFonts w:cs="Times New Roman"/>
          <w:lang w:eastAsia="en-US" w:bidi="ar-SA"/>
        </w:rPr>
        <w:t>,</w:t>
      </w:r>
    </w:p>
    <w:p w14:paraId="0696C7CF" w14:textId="77777777" w:rsidR="00922A76" w:rsidRPr="00922A76" w:rsidRDefault="00920389" w:rsidP="00BF3F75">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szkód wynikłych z winy Użytkownika, a szczególnie konserwacji i użytkowania przedmiotu gwarancji  w sposób niezgodny z instrukcją lub zasadami eksploatacji                  i użytkowania.</w:t>
      </w:r>
    </w:p>
    <w:p w14:paraId="617C0E9D" w14:textId="77777777" w:rsidR="00920389" w:rsidRDefault="00920389" w:rsidP="00BF3F75">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celu umożliwienia kwalifikacji zgłoszonych wad, przyczyn ich powstania i sposobu usunięcia Zamawiający zobowiązuje się do przechowania otrzymanej w dniu odbioru dokumentacji podwykonawczej i protokołu przekazania przedmiotu gwarancji do użytkowania.</w:t>
      </w:r>
    </w:p>
    <w:p w14:paraId="6F4982A3" w14:textId="77777777" w:rsidR="00920389" w:rsidRDefault="00920389" w:rsidP="00BF3F75">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jest odpowiedzialny za wszelkie szkody i straty, które spowodował w czasie prac nad usuwaniem wad.</w:t>
      </w:r>
    </w:p>
    <w:p w14:paraId="72258CBD" w14:textId="77777777" w:rsidR="00920389" w:rsidRPr="00922A76" w:rsidRDefault="00920389" w:rsidP="00BF3F75">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niezależnie od udzielonej gwarancji jakości, ponosi</w:t>
      </w:r>
      <w:r w:rsidR="00D40235" w:rsidRPr="00D40235">
        <w:rPr>
          <w:rFonts w:cs="Times New Roman"/>
          <w:lang w:eastAsia="en-US" w:bidi="ar-SA"/>
        </w:rPr>
        <w:t xml:space="preserve"> odpowiedzialność</w:t>
      </w:r>
      <w:r w:rsidRPr="00D40235">
        <w:rPr>
          <w:rFonts w:cs="Times New Roman"/>
          <w:lang w:eastAsia="en-US" w:bidi="ar-SA"/>
        </w:rPr>
        <w:t xml:space="preserve"> </w:t>
      </w:r>
      <w:r w:rsidR="00B81BFA">
        <w:rPr>
          <w:rFonts w:cs="Times New Roman"/>
          <w:lang w:eastAsia="en-US" w:bidi="ar-SA"/>
        </w:rPr>
        <w:t xml:space="preserve">          </w:t>
      </w:r>
      <w:r w:rsidRPr="00D40235">
        <w:rPr>
          <w:rFonts w:cs="Times New Roman"/>
          <w:lang w:eastAsia="en-US" w:bidi="ar-SA"/>
        </w:rPr>
        <w:t>z tytułu rękojmi za wady przedmiotu gwarancji.</w:t>
      </w:r>
    </w:p>
    <w:p w14:paraId="259533A9" w14:textId="77777777" w:rsidR="00920389" w:rsidRPr="00183439" w:rsidRDefault="00920389" w:rsidP="00922A76">
      <w:pPr>
        <w:pStyle w:val="Standard"/>
        <w:widowControl/>
        <w:textAlignment w:val="auto"/>
        <w:rPr>
          <w:rFonts w:cs="Times New Roman"/>
          <w:lang w:eastAsia="en-US" w:bidi="ar-SA"/>
        </w:rPr>
      </w:pPr>
      <w:r w:rsidRPr="00183439">
        <w:rPr>
          <w:rFonts w:cs="Times New Roman"/>
          <w:lang w:eastAsia="en-US" w:bidi="ar-SA"/>
        </w:rPr>
        <w:t>Warunki  gwarancji podpisali:</w:t>
      </w:r>
    </w:p>
    <w:p w14:paraId="67EB9DC1" w14:textId="77777777" w:rsidR="00920389" w:rsidRDefault="00922A76" w:rsidP="00922A76">
      <w:pPr>
        <w:pStyle w:val="Standard"/>
        <w:widowControl/>
        <w:spacing w:after="57"/>
        <w:textAlignment w:val="auto"/>
        <w:rPr>
          <w:rFonts w:cs="Times New Roman"/>
          <w:lang w:eastAsia="en-US" w:bidi="ar-SA"/>
        </w:rPr>
      </w:pPr>
      <w:r>
        <w:rPr>
          <w:rFonts w:cs="Times New Roman"/>
          <w:lang w:eastAsia="en-US" w:bidi="ar-SA"/>
        </w:rPr>
        <w:t>Udzielający gwarancji jakości upoważniony  przedstawiciel  Wykonawcy</w:t>
      </w:r>
      <w:r w:rsidR="00920389" w:rsidRPr="00183439">
        <w:rPr>
          <w:rFonts w:cs="Times New Roman"/>
          <w:lang w:eastAsia="en-US" w:bidi="ar-SA"/>
        </w:rPr>
        <w:t>:</w:t>
      </w:r>
    </w:p>
    <w:p w14:paraId="550FDA44" w14:textId="77777777" w:rsidR="00922A76" w:rsidRDefault="00922A76" w:rsidP="00922A76">
      <w:pPr>
        <w:pStyle w:val="Standard"/>
        <w:widowControl/>
        <w:spacing w:after="57"/>
        <w:textAlignment w:val="auto"/>
        <w:rPr>
          <w:rFonts w:cs="Times New Roman"/>
          <w:lang w:eastAsia="en-US" w:bidi="ar-SA"/>
        </w:rPr>
      </w:pPr>
    </w:p>
    <w:p w14:paraId="5C3544C8" w14:textId="77777777" w:rsidR="00922A76" w:rsidRPr="00183439" w:rsidRDefault="00922A76" w:rsidP="00922A76">
      <w:pPr>
        <w:pStyle w:val="Standard"/>
        <w:widowControl/>
        <w:spacing w:after="57"/>
        <w:textAlignment w:val="auto"/>
        <w:rPr>
          <w:rFonts w:cs="Times New Roman"/>
          <w:lang w:eastAsia="en-US" w:bidi="ar-SA"/>
        </w:rPr>
      </w:pPr>
    </w:p>
    <w:p w14:paraId="029CA3F2" w14:textId="77777777" w:rsidR="00920389" w:rsidRPr="00183439" w:rsidRDefault="00920389" w:rsidP="00920389">
      <w:pPr>
        <w:pStyle w:val="Standard"/>
        <w:widowControl/>
        <w:textAlignment w:val="auto"/>
        <w:rPr>
          <w:rFonts w:cs="Times New Roman"/>
          <w:lang w:eastAsia="en-US" w:bidi="ar-SA"/>
        </w:rPr>
      </w:pPr>
      <w:r w:rsidRPr="00183439">
        <w:rPr>
          <w:rFonts w:cs="Times New Roman"/>
          <w:lang w:eastAsia="en-US" w:bidi="ar-SA"/>
        </w:rPr>
        <w:t>......................................................................................</w:t>
      </w:r>
    </w:p>
    <w:p w14:paraId="4E4A34FC" w14:textId="77777777" w:rsidR="00920389" w:rsidRPr="00183439" w:rsidRDefault="00920389" w:rsidP="00922A76">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0FDF78A0" w14:textId="77777777" w:rsidR="00920389" w:rsidRPr="00183439" w:rsidRDefault="00920389" w:rsidP="00920389">
      <w:pPr>
        <w:pStyle w:val="Standard"/>
        <w:widowControl/>
        <w:spacing w:after="57" w:line="480" w:lineRule="auto"/>
        <w:textAlignment w:val="auto"/>
        <w:rPr>
          <w:rFonts w:cs="Times New Roman"/>
          <w:lang w:eastAsia="en-US" w:bidi="ar-SA"/>
        </w:rPr>
      </w:pPr>
      <w:r w:rsidRPr="00183439">
        <w:rPr>
          <w:rFonts w:cs="Times New Roman"/>
          <w:lang w:eastAsia="en-US" w:bidi="ar-SA"/>
        </w:rPr>
        <w:t>Przyjmujący  gwarancję  jakości  przedstawiciel Zamawiającego:</w:t>
      </w:r>
    </w:p>
    <w:p w14:paraId="0B234AC6" w14:textId="77777777" w:rsidR="00920389" w:rsidRPr="00183439" w:rsidRDefault="00920389" w:rsidP="00920389">
      <w:pPr>
        <w:pStyle w:val="Standard"/>
        <w:widowControl/>
        <w:spacing w:after="57"/>
        <w:textAlignment w:val="auto"/>
        <w:rPr>
          <w:rFonts w:cs="Times New Roman"/>
          <w:lang w:eastAsia="en-US" w:bidi="ar-SA"/>
        </w:rPr>
      </w:pPr>
    </w:p>
    <w:p w14:paraId="63F84DB1" w14:textId="77777777" w:rsidR="00920389" w:rsidRPr="00183439" w:rsidRDefault="00920389" w:rsidP="00920389">
      <w:pPr>
        <w:spacing w:after="0" w:line="240" w:lineRule="auto"/>
        <w:rPr>
          <w:rFonts w:ascii="Times New Roman" w:hAnsi="Times New Roman" w:cs="Times New Roman"/>
          <w:sz w:val="24"/>
          <w:szCs w:val="24"/>
        </w:rPr>
      </w:pPr>
      <w:r w:rsidRPr="00183439">
        <w:rPr>
          <w:rFonts w:ascii="Times New Roman" w:hAnsi="Times New Roman" w:cs="Times New Roman"/>
          <w:sz w:val="24"/>
          <w:szCs w:val="24"/>
        </w:rPr>
        <w:t>...............................................................................................</w:t>
      </w:r>
    </w:p>
    <w:p w14:paraId="47C96F3E" w14:textId="77777777" w:rsidR="00B41004" w:rsidRDefault="00920389" w:rsidP="006325F5">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15BD859A" w14:textId="77777777" w:rsidR="00B41004" w:rsidRDefault="00B41004" w:rsidP="00B41004">
      <w:pPr>
        <w:rPr>
          <w:rFonts w:ascii="Times New Roman" w:hAnsi="Times New Roman" w:cs="Times New Roman"/>
          <w:sz w:val="24"/>
          <w:szCs w:val="24"/>
        </w:rPr>
      </w:pPr>
      <w:r w:rsidRPr="00FE766F">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000834F1">
        <w:rPr>
          <w:rFonts w:ascii="Times New Roman" w:hAnsi="Times New Roman" w:cs="Times New Roman"/>
          <w:sz w:val="24"/>
          <w:szCs w:val="24"/>
        </w:rPr>
        <w:t xml:space="preserve">      Załącznik nr 2 do wzoru</w:t>
      </w:r>
      <w:r>
        <w:rPr>
          <w:rFonts w:ascii="Times New Roman" w:hAnsi="Times New Roman" w:cs="Times New Roman"/>
          <w:sz w:val="24"/>
          <w:szCs w:val="24"/>
        </w:rPr>
        <w:t xml:space="preserve"> </w:t>
      </w:r>
      <w:r w:rsidRPr="00FE766F">
        <w:rPr>
          <w:rFonts w:ascii="Times New Roman" w:hAnsi="Times New Roman" w:cs="Times New Roman"/>
          <w:sz w:val="24"/>
          <w:szCs w:val="24"/>
        </w:rPr>
        <w:t>umowy</w:t>
      </w:r>
    </w:p>
    <w:p w14:paraId="22BB23E3" w14:textId="77777777" w:rsidR="00B41004" w:rsidRDefault="00B41004" w:rsidP="00B41004">
      <w:pPr>
        <w:rPr>
          <w:rFonts w:ascii="Times New Roman" w:hAnsi="Times New Roman" w:cs="Times New Roman"/>
          <w:sz w:val="24"/>
          <w:szCs w:val="24"/>
        </w:rPr>
      </w:pPr>
    </w:p>
    <w:p w14:paraId="005C8520" w14:textId="77777777" w:rsidR="00B41004" w:rsidRDefault="00B41004" w:rsidP="00B41004">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p>
    <w:p w14:paraId="786BBEF0" w14:textId="77777777" w:rsidR="00B41004" w:rsidRDefault="00B41004" w:rsidP="00B41004">
      <w:pPr>
        <w:spacing w:line="240" w:lineRule="auto"/>
        <w:contextualSpacing/>
        <w:rPr>
          <w:rFonts w:ascii="Times New Roman" w:hAnsi="Times New Roman" w:cs="Times New Roman"/>
          <w:sz w:val="16"/>
          <w:szCs w:val="16"/>
        </w:rPr>
      </w:pPr>
      <w:r>
        <w:rPr>
          <w:rFonts w:ascii="Times New Roman" w:hAnsi="Times New Roman" w:cs="Times New Roman"/>
          <w:sz w:val="16"/>
          <w:szCs w:val="16"/>
        </w:rPr>
        <w:t>Pieczęć podmiotu składającego oświadczenie</w:t>
      </w:r>
    </w:p>
    <w:p w14:paraId="588904BC" w14:textId="77777777" w:rsidR="00B41004" w:rsidRDefault="00B41004" w:rsidP="00B41004">
      <w:pPr>
        <w:spacing w:line="240" w:lineRule="auto"/>
        <w:contextualSpacing/>
        <w:rPr>
          <w:rFonts w:ascii="Times New Roman" w:hAnsi="Times New Roman" w:cs="Times New Roman"/>
          <w:sz w:val="16"/>
          <w:szCs w:val="16"/>
        </w:rPr>
      </w:pPr>
    </w:p>
    <w:p w14:paraId="1B8778CA" w14:textId="77777777" w:rsidR="00B41004" w:rsidRDefault="00B41004" w:rsidP="00B41004">
      <w:pPr>
        <w:spacing w:line="240" w:lineRule="auto"/>
        <w:contextualSpacing/>
        <w:rPr>
          <w:rFonts w:ascii="Times New Roman" w:hAnsi="Times New Roman" w:cs="Times New Roman"/>
          <w:sz w:val="16"/>
          <w:szCs w:val="16"/>
        </w:rPr>
      </w:pPr>
    </w:p>
    <w:p w14:paraId="3731A4B7" w14:textId="77777777" w:rsidR="00B41004" w:rsidRDefault="00B41004" w:rsidP="00B41004">
      <w:pPr>
        <w:spacing w:line="240" w:lineRule="auto"/>
        <w:contextualSpacing/>
        <w:jc w:val="center"/>
        <w:rPr>
          <w:rFonts w:ascii="Times New Roman" w:hAnsi="Times New Roman" w:cs="Times New Roman"/>
          <w:b/>
          <w:sz w:val="24"/>
          <w:szCs w:val="24"/>
        </w:rPr>
      </w:pPr>
      <w:r w:rsidRPr="00FE766F">
        <w:rPr>
          <w:rFonts w:ascii="Times New Roman" w:hAnsi="Times New Roman" w:cs="Times New Roman"/>
          <w:b/>
          <w:sz w:val="24"/>
          <w:szCs w:val="24"/>
        </w:rPr>
        <w:t>OŚWIADCZENIE WYKONAWCY/PODWYKONAWCY</w:t>
      </w:r>
      <w:r>
        <w:rPr>
          <w:rFonts w:ascii="Times New Roman" w:hAnsi="Times New Roman" w:cs="Times New Roman"/>
          <w:b/>
          <w:sz w:val="24"/>
          <w:szCs w:val="24"/>
        </w:rPr>
        <w:t>*</w:t>
      </w:r>
    </w:p>
    <w:p w14:paraId="0688D754" w14:textId="77777777" w:rsidR="00B41004" w:rsidRPr="00FE766F" w:rsidRDefault="00B41004" w:rsidP="00B41004">
      <w:pPr>
        <w:spacing w:line="240" w:lineRule="auto"/>
        <w:contextualSpacing/>
        <w:jc w:val="center"/>
        <w:rPr>
          <w:rFonts w:ascii="Times New Roman" w:hAnsi="Times New Roman" w:cs="Times New Roman"/>
          <w:b/>
          <w:sz w:val="24"/>
          <w:szCs w:val="24"/>
        </w:rPr>
      </w:pPr>
    </w:p>
    <w:p w14:paraId="4AB952A2" w14:textId="77777777" w:rsidR="00B41004" w:rsidRPr="00FE766F" w:rsidRDefault="00B41004" w:rsidP="00B41004">
      <w:pPr>
        <w:spacing w:line="240" w:lineRule="auto"/>
        <w:contextualSpacing/>
        <w:jc w:val="center"/>
        <w:rPr>
          <w:rFonts w:ascii="Times New Roman" w:hAnsi="Times New Roman" w:cs="Times New Roman"/>
          <w:sz w:val="24"/>
          <w:szCs w:val="24"/>
        </w:rPr>
      </w:pPr>
    </w:p>
    <w:p w14:paraId="42A3F5A1" w14:textId="77777777" w:rsidR="00B41004" w:rsidRPr="00FE766F" w:rsidRDefault="00B41004" w:rsidP="00B41004">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Ja, niżej podpisany, będąc należycie umocowany do reprezentowania firmy …………………………………………………………………………………………………</w:t>
      </w:r>
      <w:r>
        <w:rPr>
          <w:rFonts w:ascii="Times New Roman" w:hAnsi="Times New Roman" w:cs="Times New Roman"/>
          <w:sz w:val="24"/>
          <w:szCs w:val="24"/>
        </w:rPr>
        <w:t>..</w:t>
      </w:r>
      <w:r w:rsidRPr="00FE766F">
        <w:rPr>
          <w:rFonts w:ascii="Times New Roman" w:hAnsi="Times New Roman" w:cs="Times New Roman"/>
          <w:sz w:val="24"/>
          <w:szCs w:val="24"/>
        </w:rPr>
        <w:t>adres</w:t>
      </w:r>
    </w:p>
    <w:p w14:paraId="27130718" w14:textId="77777777" w:rsidR="00B41004" w:rsidRDefault="00B41004" w:rsidP="00B41004">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w:t>
      </w:r>
      <w:r>
        <w:rPr>
          <w:rFonts w:ascii="Times New Roman" w:hAnsi="Times New Roman" w:cs="Times New Roman"/>
          <w:sz w:val="24"/>
          <w:szCs w:val="24"/>
        </w:rPr>
        <w:t>..</w:t>
      </w:r>
      <w:r w:rsidRPr="00FE766F">
        <w:rPr>
          <w:rFonts w:ascii="Times New Roman" w:hAnsi="Times New Roman" w:cs="Times New Roman"/>
          <w:sz w:val="24"/>
          <w:szCs w:val="24"/>
        </w:rPr>
        <w:t>niniejszym oświadczam, że niżej wymienione czynności, w</w:t>
      </w:r>
      <w:r>
        <w:rPr>
          <w:rFonts w:ascii="Times New Roman" w:hAnsi="Times New Roman" w:cs="Times New Roman"/>
          <w:sz w:val="24"/>
          <w:szCs w:val="24"/>
        </w:rPr>
        <w:t xml:space="preserve"> zakresie realizacji zamówienia </w:t>
      </w:r>
      <w:r w:rsidRPr="00FE766F">
        <w:rPr>
          <w:rFonts w:ascii="Times New Roman" w:hAnsi="Times New Roman" w:cs="Times New Roman"/>
          <w:sz w:val="24"/>
          <w:szCs w:val="24"/>
        </w:rPr>
        <w:t xml:space="preserve">objętego umową na </w:t>
      </w:r>
      <w:r>
        <w:rPr>
          <w:rFonts w:ascii="Times New Roman" w:hAnsi="Times New Roman" w:cs="Times New Roman"/>
          <w:sz w:val="24"/>
          <w:szCs w:val="24"/>
        </w:rPr>
        <w:t>…………...</w:t>
      </w:r>
      <w:r w:rsidRPr="00FE766F">
        <w:rPr>
          <w:rFonts w:ascii="Times New Roman" w:hAnsi="Times New Roman" w:cs="Times New Roman"/>
          <w:sz w:val="24"/>
          <w:szCs w:val="24"/>
        </w:rPr>
        <w:t>………………………………………………………………………………………wykonują osoby zatrudnione na podstawie umowy o pracę.</w:t>
      </w:r>
    </w:p>
    <w:p w14:paraId="2003E2E3" w14:textId="77777777" w:rsidR="00B41004" w:rsidRDefault="00B41004" w:rsidP="00B41004">
      <w:pPr>
        <w:spacing w:line="360" w:lineRule="auto"/>
        <w:contextualSpacing/>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672"/>
        <w:gridCol w:w="2942"/>
        <w:gridCol w:w="1833"/>
        <w:gridCol w:w="1805"/>
        <w:gridCol w:w="1809"/>
      </w:tblGrid>
      <w:tr w:rsidR="00B41004" w14:paraId="10AAC43A" w14:textId="77777777" w:rsidTr="004E323B">
        <w:tc>
          <w:tcPr>
            <w:tcW w:w="675" w:type="dxa"/>
          </w:tcPr>
          <w:p w14:paraId="5023D6A9" w14:textId="77777777" w:rsidR="00B41004" w:rsidRDefault="00B41004" w:rsidP="004E323B">
            <w:pPr>
              <w:spacing w:line="360" w:lineRule="auto"/>
              <w:contextualSpacing/>
              <w:rPr>
                <w:rFonts w:ascii="Times New Roman" w:hAnsi="Times New Roman" w:cs="Times New Roman"/>
                <w:sz w:val="24"/>
                <w:szCs w:val="24"/>
              </w:rPr>
            </w:pPr>
            <w:r>
              <w:rPr>
                <w:rFonts w:ascii="Times New Roman" w:hAnsi="Times New Roman" w:cs="Times New Roman"/>
                <w:sz w:val="24"/>
                <w:szCs w:val="24"/>
              </w:rPr>
              <w:t>L.p.</w:t>
            </w:r>
          </w:p>
        </w:tc>
        <w:tc>
          <w:tcPr>
            <w:tcW w:w="3009" w:type="dxa"/>
          </w:tcPr>
          <w:p w14:paraId="09EEF414" w14:textId="77777777" w:rsidR="00B41004" w:rsidRDefault="00B41004" w:rsidP="004E323B">
            <w:pPr>
              <w:contextualSpacing/>
              <w:rPr>
                <w:rFonts w:ascii="Times New Roman" w:hAnsi="Times New Roman" w:cs="Times New Roman"/>
                <w:sz w:val="24"/>
                <w:szCs w:val="24"/>
              </w:rPr>
            </w:pPr>
            <w:r>
              <w:rPr>
                <w:rFonts w:ascii="Times New Roman" w:hAnsi="Times New Roman" w:cs="Times New Roman"/>
                <w:sz w:val="24"/>
                <w:szCs w:val="24"/>
              </w:rPr>
              <w:t>Czynności objęte wezwaniem</w:t>
            </w:r>
          </w:p>
        </w:tc>
        <w:tc>
          <w:tcPr>
            <w:tcW w:w="1842" w:type="dxa"/>
          </w:tcPr>
          <w:p w14:paraId="2F165F36" w14:textId="77777777" w:rsidR="00B41004" w:rsidRDefault="00B41004" w:rsidP="004E323B">
            <w:pPr>
              <w:contextualSpacing/>
              <w:rPr>
                <w:rFonts w:ascii="Times New Roman" w:hAnsi="Times New Roman" w:cs="Times New Roman"/>
                <w:sz w:val="24"/>
                <w:szCs w:val="24"/>
              </w:rPr>
            </w:pPr>
            <w:r>
              <w:rPr>
                <w:rFonts w:ascii="Times New Roman" w:hAnsi="Times New Roman" w:cs="Times New Roman"/>
                <w:sz w:val="24"/>
                <w:szCs w:val="24"/>
              </w:rPr>
              <w:t>Liczba osób wykonujących czynności objęte wezwaniem</w:t>
            </w:r>
          </w:p>
        </w:tc>
        <w:tc>
          <w:tcPr>
            <w:tcW w:w="1842" w:type="dxa"/>
          </w:tcPr>
          <w:p w14:paraId="084F5A16" w14:textId="77777777" w:rsidR="00B41004" w:rsidRDefault="00B41004" w:rsidP="004E323B">
            <w:pPr>
              <w:contextualSpacing/>
              <w:rPr>
                <w:rFonts w:ascii="Times New Roman" w:hAnsi="Times New Roman" w:cs="Times New Roman"/>
                <w:sz w:val="24"/>
                <w:szCs w:val="24"/>
              </w:rPr>
            </w:pPr>
            <w:r>
              <w:rPr>
                <w:rFonts w:ascii="Times New Roman" w:hAnsi="Times New Roman" w:cs="Times New Roman"/>
                <w:sz w:val="24"/>
                <w:szCs w:val="24"/>
              </w:rPr>
              <w:t>Rodzaj umowy o pracę</w:t>
            </w:r>
          </w:p>
        </w:tc>
        <w:tc>
          <w:tcPr>
            <w:tcW w:w="1843" w:type="dxa"/>
          </w:tcPr>
          <w:p w14:paraId="673FABB2" w14:textId="77777777" w:rsidR="00B41004" w:rsidRDefault="00B41004" w:rsidP="004E323B">
            <w:pPr>
              <w:spacing w:line="360" w:lineRule="auto"/>
              <w:contextualSpacing/>
              <w:rPr>
                <w:rFonts w:ascii="Times New Roman" w:hAnsi="Times New Roman" w:cs="Times New Roman"/>
                <w:sz w:val="24"/>
                <w:szCs w:val="24"/>
              </w:rPr>
            </w:pPr>
            <w:r>
              <w:rPr>
                <w:rFonts w:ascii="Times New Roman" w:hAnsi="Times New Roman" w:cs="Times New Roman"/>
                <w:sz w:val="24"/>
                <w:szCs w:val="24"/>
              </w:rPr>
              <w:t>Wymiar etatu</w:t>
            </w:r>
          </w:p>
        </w:tc>
      </w:tr>
      <w:tr w:rsidR="00B41004" w14:paraId="0ADDDC6C" w14:textId="77777777" w:rsidTr="004E323B">
        <w:tc>
          <w:tcPr>
            <w:tcW w:w="675" w:type="dxa"/>
          </w:tcPr>
          <w:p w14:paraId="0236A284" w14:textId="77777777" w:rsidR="00B41004" w:rsidRDefault="00B41004" w:rsidP="004E323B">
            <w:pPr>
              <w:spacing w:line="360" w:lineRule="auto"/>
              <w:contextualSpacing/>
              <w:rPr>
                <w:rFonts w:ascii="Times New Roman" w:hAnsi="Times New Roman" w:cs="Times New Roman"/>
                <w:sz w:val="24"/>
                <w:szCs w:val="24"/>
              </w:rPr>
            </w:pPr>
          </w:p>
        </w:tc>
        <w:tc>
          <w:tcPr>
            <w:tcW w:w="3009" w:type="dxa"/>
          </w:tcPr>
          <w:p w14:paraId="05055356" w14:textId="77777777" w:rsidR="00B41004" w:rsidRDefault="00B41004" w:rsidP="004E323B">
            <w:pPr>
              <w:spacing w:line="360" w:lineRule="auto"/>
              <w:contextualSpacing/>
              <w:rPr>
                <w:rFonts w:ascii="Times New Roman" w:hAnsi="Times New Roman" w:cs="Times New Roman"/>
                <w:sz w:val="24"/>
                <w:szCs w:val="24"/>
              </w:rPr>
            </w:pPr>
          </w:p>
        </w:tc>
        <w:tc>
          <w:tcPr>
            <w:tcW w:w="1842" w:type="dxa"/>
          </w:tcPr>
          <w:p w14:paraId="385AB242" w14:textId="77777777" w:rsidR="00B41004" w:rsidRDefault="00B41004" w:rsidP="004E323B">
            <w:pPr>
              <w:spacing w:line="360" w:lineRule="auto"/>
              <w:contextualSpacing/>
              <w:rPr>
                <w:rFonts w:ascii="Times New Roman" w:hAnsi="Times New Roman" w:cs="Times New Roman"/>
                <w:sz w:val="24"/>
                <w:szCs w:val="24"/>
              </w:rPr>
            </w:pPr>
          </w:p>
        </w:tc>
        <w:tc>
          <w:tcPr>
            <w:tcW w:w="1842" w:type="dxa"/>
          </w:tcPr>
          <w:p w14:paraId="0A75584D" w14:textId="77777777" w:rsidR="00B41004" w:rsidRDefault="00B41004" w:rsidP="004E323B">
            <w:pPr>
              <w:spacing w:line="360" w:lineRule="auto"/>
              <w:contextualSpacing/>
              <w:rPr>
                <w:rFonts w:ascii="Times New Roman" w:hAnsi="Times New Roman" w:cs="Times New Roman"/>
                <w:sz w:val="24"/>
                <w:szCs w:val="24"/>
              </w:rPr>
            </w:pPr>
          </w:p>
        </w:tc>
        <w:tc>
          <w:tcPr>
            <w:tcW w:w="1843" w:type="dxa"/>
          </w:tcPr>
          <w:p w14:paraId="52C92D5B" w14:textId="77777777" w:rsidR="00B41004" w:rsidRDefault="00B41004" w:rsidP="004E323B">
            <w:pPr>
              <w:spacing w:line="360" w:lineRule="auto"/>
              <w:contextualSpacing/>
              <w:rPr>
                <w:rFonts w:ascii="Times New Roman" w:hAnsi="Times New Roman" w:cs="Times New Roman"/>
                <w:sz w:val="24"/>
                <w:szCs w:val="24"/>
              </w:rPr>
            </w:pPr>
          </w:p>
        </w:tc>
      </w:tr>
      <w:tr w:rsidR="00B41004" w14:paraId="35D31925" w14:textId="77777777" w:rsidTr="004E323B">
        <w:tc>
          <w:tcPr>
            <w:tcW w:w="675" w:type="dxa"/>
          </w:tcPr>
          <w:p w14:paraId="7C5DBEF9" w14:textId="77777777" w:rsidR="00B41004" w:rsidRDefault="00B41004" w:rsidP="004E323B">
            <w:pPr>
              <w:spacing w:line="360" w:lineRule="auto"/>
              <w:contextualSpacing/>
              <w:rPr>
                <w:rFonts w:ascii="Times New Roman" w:hAnsi="Times New Roman" w:cs="Times New Roman"/>
                <w:sz w:val="24"/>
                <w:szCs w:val="24"/>
              </w:rPr>
            </w:pPr>
          </w:p>
        </w:tc>
        <w:tc>
          <w:tcPr>
            <w:tcW w:w="3009" w:type="dxa"/>
          </w:tcPr>
          <w:p w14:paraId="337448F3" w14:textId="77777777" w:rsidR="00B41004" w:rsidRDefault="00B41004" w:rsidP="004E323B">
            <w:pPr>
              <w:spacing w:line="360" w:lineRule="auto"/>
              <w:contextualSpacing/>
              <w:rPr>
                <w:rFonts w:ascii="Times New Roman" w:hAnsi="Times New Roman" w:cs="Times New Roman"/>
                <w:sz w:val="24"/>
                <w:szCs w:val="24"/>
              </w:rPr>
            </w:pPr>
          </w:p>
        </w:tc>
        <w:tc>
          <w:tcPr>
            <w:tcW w:w="1842" w:type="dxa"/>
          </w:tcPr>
          <w:p w14:paraId="0F1F5ABC" w14:textId="77777777" w:rsidR="00B41004" w:rsidRDefault="00B41004" w:rsidP="004E323B">
            <w:pPr>
              <w:spacing w:line="360" w:lineRule="auto"/>
              <w:contextualSpacing/>
              <w:rPr>
                <w:rFonts w:ascii="Times New Roman" w:hAnsi="Times New Roman" w:cs="Times New Roman"/>
                <w:sz w:val="24"/>
                <w:szCs w:val="24"/>
              </w:rPr>
            </w:pPr>
          </w:p>
        </w:tc>
        <w:tc>
          <w:tcPr>
            <w:tcW w:w="1842" w:type="dxa"/>
          </w:tcPr>
          <w:p w14:paraId="40E8AA93" w14:textId="77777777" w:rsidR="00B41004" w:rsidRDefault="00B41004" w:rsidP="004E323B">
            <w:pPr>
              <w:spacing w:line="360" w:lineRule="auto"/>
              <w:contextualSpacing/>
              <w:rPr>
                <w:rFonts w:ascii="Times New Roman" w:hAnsi="Times New Roman" w:cs="Times New Roman"/>
                <w:sz w:val="24"/>
                <w:szCs w:val="24"/>
              </w:rPr>
            </w:pPr>
          </w:p>
        </w:tc>
        <w:tc>
          <w:tcPr>
            <w:tcW w:w="1843" w:type="dxa"/>
          </w:tcPr>
          <w:p w14:paraId="38E49FCC" w14:textId="77777777" w:rsidR="00B41004" w:rsidRDefault="00B41004" w:rsidP="004E323B">
            <w:pPr>
              <w:spacing w:line="360" w:lineRule="auto"/>
              <w:contextualSpacing/>
              <w:rPr>
                <w:rFonts w:ascii="Times New Roman" w:hAnsi="Times New Roman" w:cs="Times New Roman"/>
                <w:sz w:val="24"/>
                <w:szCs w:val="24"/>
              </w:rPr>
            </w:pPr>
          </w:p>
        </w:tc>
      </w:tr>
      <w:tr w:rsidR="00B41004" w14:paraId="181FAB54" w14:textId="77777777" w:rsidTr="004E323B">
        <w:tc>
          <w:tcPr>
            <w:tcW w:w="675" w:type="dxa"/>
          </w:tcPr>
          <w:p w14:paraId="7E787794" w14:textId="77777777" w:rsidR="00B41004" w:rsidRDefault="00B41004" w:rsidP="004E323B">
            <w:pPr>
              <w:spacing w:line="360" w:lineRule="auto"/>
              <w:contextualSpacing/>
              <w:rPr>
                <w:rFonts w:ascii="Times New Roman" w:hAnsi="Times New Roman" w:cs="Times New Roman"/>
                <w:sz w:val="24"/>
                <w:szCs w:val="24"/>
              </w:rPr>
            </w:pPr>
          </w:p>
        </w:tc>
        <w:tc>
          <w:tcPr>
            <w:tcW w:w="3009" w:type="dxa"/>
          </w:tcPr>
          <w:p w14:paraId="6E90727B" w14:textId="77777777" w:rsidR="00B41004" w:rsidRDefault="00B41004" w:rsidP="004E323B">
            <w:pPr>
              <w:spacing w:line="360" w:lineRule="auto"/>
              <w:contextualSpacing/>
              <w:rPr>
                <w:rFonts w:ascii="Times New Roman" w:hAnsi="Times New Roman" w:cs="Times New Roman"/>
                <w:sz w:val="24"/>
                <w:szCs w:val="24"/>
              </w:rPr>
            </w:pPr>
          </w:p>
        </w:tc>
        <w:tc>
          <w:tcPr>
            <w:tcW w:w="1842" w:type="dxa"/>
          </w:tcPr>
          <w:p w14:paraId="3684D37E" w14:textId="77777777" w:rsidR="00B41004" w:rsidRDefault="00B41004" w:rsidP="004E323B">
            <w:pPr>
              <w:spacing w:line="360" w:lineRule="auto"/>
              <w:contextualSpacing/>
              <w:rPr>
                <w:rFonts w:ascii="Times New Roman" w:hAnsi="Times New Roman" w:cs="Times New Roman"/>
                <w:sz w:val="24"/>
                <w:szCs w:val="24"/>
              </w:rPr>
            </w:pPr>
          </w:p>
        </w:tc>
        <w:tc>
          <w:tcPr>
            <w:tcW w:w="1842" w:type="dxa"/>
          </w:tcPr>
          <w:p w14:paraId="20B25786" w14:textId="77777777" w:rsidR="00B41004" w:rsidRDefault="00B41004" w:rsidP="004E323B">
            <w:pPr>
              <w:spacing w:line="360" w:lineRule="auto"/>
              <w:contextualSpacing/>
              <w:rPr>
                <w:rFonts w:ascii="Times New Roman" w:hAnsi="Times New Roman" w:cs="Times New Roman"/>
                <w:sz w:val="24"/>
                <w:szCs w:val="24"/>
              </w:rPr>
            </w:pPr>
          </w:p>
        </w:tc>
        <w:tc>
          <w:tcPr>
            <w:tcW w:w="1843" w:type="dxa"/>
          </w:tcPr>
          <w:p w14:paraId="74D485D8" w14:textId="77777777" w:rsidR="00B41004" w:rsidRDefault="00B41004" w:rsidP="004E323B">
            <w:pPr>
              <w:spacing w:line="360" w:lineRule="auto"/>
              <w:contextualSpacing/>
              <w:rPr>
                <w:rFonts w:ascii="Times New Roman" w:hAnsi="Times New Roman" w:cs="Times New Roman"/>
                <w:sz w:val="24"/>
                <w:szCs w:val="24"/>
              </w:rPr>
            </w:pPr>
          </w:p>
        </w:tc>
      </w:tr>
      <w:tr w:rsidR="00B41004" w14:paraId="7FB5A9FD" w14:textId="77777777" w:rsidTr="004E323B">
        <w:tc>
          <w:tcPr>
            <w:tcW w:w="675" w:type="dxa"/>
          </w:tcPr>
          <w:p w14:paraId="11FC72BC" w14:textId="77777777" w:rsidR="00B41004" w:rsidRDefault="00B41004" w:rsidP="004E323B">
            <w:pPr>
              <w:spacing w:line="360" w:lineRule="auto"/>
              <w:contextualSpacing/>
              <w:rPr>
                <w:rFonts w:ascii="Times New Roman" w:hAnsi="Times New Roman" w:cs="Times New Roman"/>
                <w:sz w:val="24"/>
                <w:szCs w:val="24"/>
              </w:rPr>
            </w:pPr>
          </w:p>
        </w:tc>
        <w:tc>
          <w:tcPr>
            <w:tcW w:w="3009" w:type="dxa"/>
          </w:tcPr>
          <w:p w14:paraId="1CCA5923" w14:textId="77777777" w:rsidR="00B41004" w:rsidRDefault="00B41004" w:rsidP="004E323B">
            <w:pPr>
              <w:spacing w:line="360" w:lineRule="auto"/>
              <w:contextualSpacing/>
              <w:rPr>
                <w:rFonts w:ascii="Times New Roman" w:hAnsi="Times New Roman" w:cs="Times New Roman"/>
                <w:sz w:val="24"/>
                <w:szCs w:val="24"/>
              </w:rPr>
            </w:pPr>
          </w:p>
        </w:tc>
        <w:tc>
          <w:tcPr>
            <w:tcW w:w="1842" w:type="dxa"/>
          </w:tcPr>
          <w:p w14:paraId="19CA4818" w14:textId="77777777" w:rsidR="00B41004" w:rsidRDefault="00B41004" w:rsidP="004E323B">
            <w:pPr>
              <w:spacing w:line="360" w:lineRule="auto"/>
              <w:contextualSpacing/>
              <w:rPr>
                <w:rFonts w:ascii="Times New Roman" w:hAnsi="Times New Roman" w:cs="Times New Roman"/>
                <w:sz w:val="24"/>
                <w:szCs w:val="24"/>
              </w:rPr>
            </w:pPr>
          </w:p>
        </w:tc>
        <w:tc>
          <w:tcPr>
            <w:tcW w:w="1842" w:type="dxa"/>
          </w:tcPr>
          <w:p w14:paraId="003C72ED" w14:textId="77777777" w:rsidR="00B41004" w:rsidRDefault="00B41004" w:rsidP="004E323B">
            <w:pPr>
              <w:spacing w:line="360" w:lineRule="auto"/>
              <w:contextualSpacing/>
              <w:rPr>
                <w:rFonts w:ascii="Times New Roman" w:hAnsi="Times New Roman" w:cs="Times New Roman"/>
                <w:sz w:val="24"/>
                <w:szCs w:val="24"/>
              </w:rPr>
            </w:pPr>
          </w:p>
        </w:tc>
        <w:tc>
          <w:tcPr>
            <w:tcW w:w="1843" w:type="dxa"/>
          </w:tcPr>
          <w:p w14:paraId="2A119609" w14:textId="77777777" w:rsidR="00B41004" w:rsidRDefault="00B41004" w:rsidP="004E323B">
            <w:pPr>
              <w:spacing w:line="360" w:lineRule="auto"/>
              <w:contextualSpacing/>
              <w:rPr>
                <w:rFonts w:ascii="Times New Roman" w:hAnsi="Times New Roman" w:cs="Times New Roman"/>
                <w:sz w:val="24"/>
                <w:szCs w:val="24"/>
              </w:rPr>
            </w:pPr>
          </w:p>
        </w:tc>
      </w:tr>
      <w:tr w:rsidR="00B41004" w14:paraId="41F01AEA" w14:textId="77777777" w:rsidTr="004E323B">
        <w:tc>
          <w:tcPr>
            <w:tcW w:w="675" w:type="dxa"/>
          </w:tcPr>
          <w:p w14:paraId="77474B83" w14:textId="77777777" w:rsidR="00B41004" w:rsidRDefault="00B41004" w:rsidP="004E323B">
            <w:pPr>
              <w:spacing w:line="360" w:lineRule="auto"/>
              <w:contextualSpacing/>
              <w:rPr>
                <w:rFonts w:ascii="Times New Roman" w:hAnsi="Times New Roman" w:cs="Times New Roman"/>
                <w:sz w:val="24"/>
                <w:szCs w:val="24"/>
              </w:rPr>
            </w:pPr>
          </w:p>
        </w:tc>
        <w:tc>
          <w:tcPr>
            <w:tcW w:w="3009" w:type="dxa"/>
          </w:tcPr>
          <w:p w14:paraId="0528E37E" w14:textId="77777777" w:rsidR="00B41004" w:rsidRDefault="00B41004" w:rsidP="004E323B">
            <w:pPr>
              <w:spacing w:line="360" w:lineRule="auto"/>
              <w:contextualSpacing/>
              <w:rPr>
                <w:rFonts w:ascii="Times New Roman" w:hAnsi="Times New Roman" w:cs="Times New Roman"/>
                <w:sz w:val="24"/>
                <w:szCs w:val="24"/>
              </w:rPr>
            </w:pPr>
          </w:p>
        </w:tc>
        <w:tc>
          <w:tcPr>
            <w:tcW w:w="1842" w:type="dxa"/>
          </w:tcPr>
          <w:p w14:paraId="0CAC18D7" w14:textId="77777777" w:rsidR="00B41004" w:rsidRDefault="00B41004" w:rsidP="004E323B">
            <w:pPr>
              <w:spacing w:line="360" w:lineRule="auto"/>
              <w:contextualSpacing/>
              <w:rPr>
                <w:rFonts w:ascii="Times New Roman" w:hAnsi="Times New Roman" w:cs="Times New Roman"/>
                <w:sz w:val="24"/>
                <w:szCs w:val="24"/>
              </w:rPr>
            </w:pPr>
          </w:p>
        </w:tc>
        <w:tc>
          <w:tcPr>
            <w:tcW w:w="1842" w:type="dxa"/>
          </w:tcPr>
          <w:p w14:paraId="4141AF32" w14:textId="77777777" w:rsidR="00B41004" w:rsidRDefault="00B41004" w:rsidP="004E323B">
            <w:pPr>
              <w:spacing w:line="360" w:lineRule="auto"/>
              <w:contextualSpacing/>
              <w:rPr>
                <w:rFonts w:ascii="Times New Roman" w:hAnsi="Times New Roman" w:cs="Times New Roman"/>
                <w:sz w:val="24"/>
                <w:szCs w:val="24"/>
              </w:rPr>
            </w:pPr>
          </w:p>
        </w:tc>
        <w:tc>
          <w:tcPr>
            <w:tcW w:w="1843" w:type="dxa"/>
          </w:tcPr>
          <w:p w14:paraId="0FEAE8C2" w14:textId="77777777" w:rsidR="00B41004" w:rsidRDefault="00B41004" w:rsidP="004E323B">
            <w:pPr>
              <w:spacing w:line="360" w:lineRule="auto"/>
              <w:contextualSpacing/>
              <w:rPr>
                <w:rFonts w:ascii="Times New Roman" w:hAnsi="Times New Roman" w:cs="Times New Roman"/>
                <w:sz w:val="24"/>
                <w:szCs w:val="24"/>
              </w:rPr>
            </w:pPr>
          </w:p>
        </w:tc>
      </w:tr>
    </w:tbl>
    <w:p w14:paraId="334564F1" w14:textId="77777777" w:rsidR="00B41004" w:rsidRDefault="00B41004" w:rsidP="00B41004">
      <w:pPr>
        <w:spacing w:line="360" w:lineRule="auto"/>
        <w:contextualSpacing/>
        <w:rPr>
          <w:rFonts w:ascii="Times New Roman" w:hAnsi="Times New Roman" w:cs="Times New Roman"/>
          <w:sz w:val="24"/>
          <w:szCs w:val="24"/>
        </w:rPr>
      </w:pPr>
    </w:p>
    <w:p w14:paraId="083E348A" w14:textId="77777777" w:rsidR="00B41004" w:rsidRDefault="00B41004" w:rsidP="00B41004">
      <w:pPr>
        <w:spacing w:line="360" w:lineRule="auto"/>
        <w:contextualSpacing/>
        <w:rPr>
          <w:rFonts w:ascii="Times New Roman" w:hAnsi="Times New Roman" w:cs="Times New Roman"/>
          <w:sz w:val="24"/>
          <w:szCs w:val="24"/>
        </w:rPr>
      </w:pPr>
      <w:r>
        <w:rPr>
          <w:rFonts w:ascii="Times New Roman" w:hAnsi="Times New Roman" w:cs="Times New Roman"/>
          <w:sz w:val="24"/>
          <w:szCs w:val="24"/>
        </w:rPr>
        <w:t>Oświadczam, że niniejsze oświadczenie nie zostało złożone dla pozoru a zawarte w nim informacje są zgodne z prawdą.</w:t>
      </w:r>
    </w:p>
    <w:p w14:paraId="55725472" w14:textId="77777777" w:rsidR="00B41004" w:rsidRDefault="00B41004" w:rsidP="00B41004">
      <w:pPr>
        <w:spacing w:line="360" w:lineRule="auto"/>
        <w:contextualSpacing/>
        <w:rPr>
          <w:rFonts w:ascii="Times New Roman" w:hAnsi="Times New Roman" w:cs="Times New Roman"/>
          <w:sz w:val="24"/>
          <w:szCs w:val="24"/>
        </w:rPr>
      </w:pPr>
    </w:p>
    <w:p w14:paraId="1E1E69BD" w14:textId="77777777" w:rsidR="00B41004" w:rsidRDefault="00B41004" w:rsidP="00B41004">
      <w:pPr>
        <w:spacing w:line="360" w:lineRule="auto"/>
        <w:contextualSpacing/>
        <w:rPr>
          <w:rFonts w:ascii="Times New Roman" w:hAnsi="Times New Roman" w:cs="Times New Roman"/>
          <w:sz w:val="24"/>
          <w:szCs w:val="24"/>
        </w:rPr>
      </w:pPr>
    </w:p>
    <w:p w14:paraId="0FCB46B6" w14:textId="77777777" w:rsidR="00B41004" w:rsidRDefault="00B41004" w:rsidP="00B41004">
      <w:pPr>
        <w:spacing w:line="240" w:lineRule="auto"/>
        <w:contextualSpacing/>
        <w:rPr>
          <w:rFonts w:ascii="Times New Roman" w:hAnsi="Times New Roman" w:cs="Times New Roman"/>
          <w:sz w:val="24"/>
          <w:szCs w:val="24"/>
        </w:rPr>
      </w:pPr>
      <w:r>
        <w:rPr>
          <w:rFonts w:ascii="Times New Roman" w:hAnsi="Times New Roman" w:cs="Times New Roman"/>
          <w:sz w:val="24"/>
          <w:szCs w:val="24"/>
        </w:rPr>
        <w:t>………………………                                          …………………………………………….</w:t>
      </w:r>
    </w:p>
    <w:p w14:paraId="04647FCC" w14:textId="77777777" w:rsidR="00B41004" w:rsidRDefault="00B41004" w:rsidP="00B41004">
      <w:pPr>
        <w:spacing w:line="240" w:lineRule="auto"/>
        <w:contextualSpacing/>
        <w:rPr>
          <w:rFonts w:ascii="Times New Roman" w:hAnsi="Times New Roman" w:cs="Times New Roman"/>
          <w:sz w:val="16"/>
          <w:szCs w:val="16"/>
        </w:rPr>
      </w:pPr>
      <w:r>
        <w:rPr>
          <w:rFonts w:ascii="Times New Roman" w:hAnsi="Times New Roman" w:cs="Times New Roman"/>
          <w:sz w:val="16"/>
          <w:szCs w:val="16"/>
        </w:rPr>
        <w:t>Miejscowość, data                                                                                        Podpis osoby uprawnionej do złożenia oświadczenia w imieniu</w:t>
      </w:r>
    </w:p>
    <w:p w14:paraId="1E877A1F" w14:textId="77777777" w:rsidR="00B41004" w:rsidRDefault="00B41004" w:rsidP="00B41004">
      <w:pPr>
        <w:spacing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                                                                                                                                            Wykonawcy lub Podwykonawcy</w:t>
      </w:r>
    </w:p>
    <w:p w14:paraId="4E64B5E7" w14:textId="77777777" w:rsidR="00B41004" w:rsidRDefault="00B41004" w:rsidP="00B41004">
      <w:pPr>
        <w:spacing w:line="240" w:lineRule="auto"/>
        <w:contextualSpacing/>
        <w:rPr>
          <w:rFonts w:ascii="Times New Roman" w:hAnsi="Times New Roman" w:cs="Times New Roman"/>
          <w:sz w:val="16"/>
          <w:szCs w:val="16"/>
        </w:rPr>
      </w:pPr>
    </w:p>
    <w:p w14:paraId="08A33311" w14:textId="77777777" w:rsidR="00B41004" w:rsidRDefault="00B41004" w:rsidP="00B41004">
      <w:pPr>
        <w:spacing w:line="240" w:lineRule="auto"/>
        <w:contextualSpacing/>
        <w:rPr>
          <w:rFonts w:ascii="Times New Roman" w:hAnsi="Times New Roman" w:cs="Times New Roman"/>
          <w:sz w:val="16"/>
          <w:szCs w:val="16"/>
        </w:rPr>
      </w:pPr>
    </w:p>
    <w:p w14:paraId="77EAC5F9" w14:textId="77777777" w:rsidR="00B41004" w:rsidRDefault="00B41004" w:rsidP="00B41004">
      <w:pPr>
        <w:spacing w:line="240" w:lineRule="auto"/>
        <w:contextualSpacing/>
        <w:rPr>
          <w:rFonts w:ascii="Times New Roman" w:hAnsi="Times New Roman" w:cs="Times New Roman"/>
          <w:sz w:val="16"/>
          <w:szCs w:val="16"/>
        </w:rPr>
      </w:pPr>
    </w:p>
    <w:p w14:paraId="04B9E782" w14:textId="77777777" w:rsidR="00B41004" w:rsidRDefault="00B41004" w:rsidP="00B41004">
      <w:pPr>
        <w:spacing w:line="240" w:lineRule="auto"/>
        <w:contextualSpacing/>
        <w:rPr>
          <w:rFonts w:ascii="Times New Roman" w:hAnsi="Times New Roman" w:cs="Times New Roman"/>
          <w:sz w:val="16"/>
          <w:szCs w:val="16"/>
        </w:rPr>
      </w:pPr>
    </w:p>
    <w:p w14:paraId="6AF3180D" w14:textId="77777777" w:rsidR="00B41004" w:rsidRDefault="00B41004" w:rsidP="00B41004">
      <w:pPr>
        <w:spacing w:line="240" w:lineRule="auto"/>
        <w:contextualSpacing/>
        <w:rPr>
          <w:rFonts w:ascii="Times New Roman" w:hAnsi="Times New Roman" w:cs="Times New Roman"/>
          <w:sz w:val="16"/>
          <w:szCs w:val="16"/>
        </w:rPr>
      </w:pPr>
    </w:p>
    <w:p w14:paraId="0AEEA2E9" w14:textId="77777777" w:rsidR="00B41004" w:rsidRDefault="00B41004" w:rsidP="00B41004">
      <w:pPr>
        <w:spacing w:line="240" w:lineRule="auto"/>
        <w:contextualSpacing/>
        <w:rPr>
          <w:rFonts w:ascii="Times New Roman" w:hAnsi="Times New Roman" w:cs="Times New Roman"/>
          <w:sz w:val="16"/>
          <w:szCs w:val="16"/>
        </w:rPr>
      </w:pPr>
    </w:p>
    <w:p w14:paraId="7FEC859B" w14:textId="77777777" w:rsidR="00920389" w:rsidRDefault="00B41004" w:rsidP="00B41004">
      <w:pPr>
        <w:spacing w:line="240" w:lineRule="auto"/>
        <w:contextualSpacing/>
        <w:rPr>
          <w:rFonts w:ascii="Times New Roman" w:hAnsi="Times New Roman" w:cs="Times New Roman"/>
          <w:sz w:val="16"/>
          <w:szCs w:val="16"/>
        </w:rPr>
      </w:pPr>
      <w:r>
        <w:rPr>
          <w:rFonts w:ascii="Times New Roman" w:hAnsi="Times New Roman" w:cs="Times New Roman"/>
          <w:sz w:val="16"/>
          <w:szCs w:val="16"/>
        </w:rPr>
        <w:t>*Nieodpowiednie skreślić</w:t>
      </w:r>
    </w:p>
    <w:p w14:paraId="2FCE77A8" w14:textId="77777777" w:rsidR="006325F5" w:rsidRDefault="006325F5" w:rsidP="00685881">
      <w:pPr>
        <w:spacing w:line="240" w:lineRule="auto"/>
        <w:contextualSpacing/>
        <w:jc w:val="right"/>
        <w:rPr>
          <w:rFonts w:ascii="Times New Roman" w:hAnsi="Times New Roman" w:cs="Times New Roman"/>
          <w:sz w:val="24"/>
          <w:szCs w:val="24"/>
        </w:rPr>
      </w:pPr>
    </w:p>
    <w:p w14:paraId="1ED134AF" w14:textId="77777777" w:rsidR="00685881" w:rsidRDefault="00685881" w:rsidP="00685881">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lastRenderedPageBreak/>
        <w:t xml:space="preserve">Załącznik nr 3 do wzoru </w:t>
      </w:r>
      <w:r w:rsidRPr="00FE766F">
        <w:rPr>
          <w:rFonts w:ascii="Times New Roman" w:hAnsi="Times New Roman" w:cs="Times New Roman"/>
          <w:sz w:val="24"/>
          <w:szCs w:val="24"/>
        </w:rPr>
        <w:t>umowy</w:t>
      </w:r>
    </w:p>
    <w:p w14:paraId="5ADEF072" w14:textId="77777777" w:rsidR="00685881" w:rsidRDefault="00685881" w:rsidP="00685881">
      <w:pPr>
        <w:spacing w:line="240" w:lineRule="auto"/>
        <w:contextualSpacing/>
        <w:jc w:val="right"/>
        <w:rPr>
          <w:rFonts w:ascii="Times New Roman" w:hAnsi="Times New Roman" w:cs="Times New Roman"/>
          <w:sz w:val="24"/>
          <w:szCs w:val="24"/>
        </w:rPr>
      </w:pPr>
    </w:p>
    <w:p w14:paraId="35BB1B35" w14:textId="77777777" w:rsidR="00685881" w:rsidRDefault="00685881" w:rsidP="00685881">
      <w:pPr>
        <w:pStyle w:val="Standard"/>
        <w:jc w:val="center"/>
        <w:rPr>
          <w:rFonts w:cs="Times New Roman"/>
          <w:b/>
          <w:lang w:eastAsia="en-US" w:bidi="ar-SA"/>
        </w:rPr>
      </w:pPr>
      <w:r>
        <w:rPr>
          <w:rFonts w:cs="Times New Roman"/>
          <w:b/>
          <w:lang w:eastAsia="en-US" w:bidi="ar-SA"/>
        </w:rPr>
        <w:t>Wzór  gwarancji należytego wykonania umowy i usunięcia wad</w:t>
      </w:r>
    </w:p>
    <w:p w14:paraId="660F9944" w14:textId="77777777" w:rsidR="00685881" w:rsidRDefault="00685881" w:rsidP="00685881">
      <w:pPr>
        <w:pStyle w:val="Standard"/>
        <w:jc w:val="center"/>
        <w:rPr>
          <w:rFonts w:cs="Times New Roman"/>
          <w:b/>
          <w:lang w:eastAsia="en-US" w:bidi="ar-SA"/>
        </w:rPr>
      </w:pPr>
      <w:r>
        <w:rPr>
          <w:rFonts w:cs="Times New Roman"/>
          <w:b/>
          <w:lang w:eastAsia="en-US" w:bidi="ar-SA"/>
        </w:rPr>
        <w:t>Nr ………………. z dnia ………………</w:t>
      </w:r>
    </w:p>
    <w:p w14:paraId="7F77BDCF" w14:textId="77777777" w:rsidR="00685881" w:rsidRDefault="00685881" w:rsidP="00685881">
      <w:pPr>
        <w:pStyle w:val="Standard"/>
        <w:jc w:val="center"/>
        <w:rPr>
          <w:rFonts w:cs="Times New Roman"/>
          <w:b/>
          <w:lang w:eastAsia="en-US" w:bidi="ar-SA"/>
        </w:rPr>
      </w:pPr>
    </w:p>
    <w:p w14:paraId="2FB9B4EC" w14:textId="77777777" w:rsidR="00685881" w:rsidRDefault="00685881" w:rsidP="00685881">
      <w:pPr>
        <w:pStyle w:val="Standard"/>
        <w:spacing w:line="276" w:lineRule="auto"/>
        <w:rPr>
          <w:rFonts w:cs="Times New Roman"/>
          <w:lang w:eastAsia="en-US" w:bidi="ar-SA"/>
        </w:rPr>
      </w:pPr>
      <w:r>
        <w:rPr>
          <w:rFonts w:cs="Times New Roman"/>
          <w:b/>
          <w:lang w:eastAsia="en-US" w:bidi="ar-SA"/>
        </w:rPr>
        <w:t xml:space="preserve">Gwarant: ……………………………………. </w:t>
      </w:r>
      <w:r>
        <w:rPr>
          <w:rFonts w:cs="Times New Roman"/>
          <w:lang w:eastAsia="en-US" w:bidi="ar-SA"/>
        </w:rPr>
        <w:t>(nazwa, siedziba, KRS, NIP)</w:t>
      </w:r>
    </w:p>
    <w:p w14:paraId="025E8BFE" w14:textId="77777777" w:rsidR="00685881" w:rsidRDefault="00685881" w:rsidP="00685881">
      <w:pPr>
        <w:pStyle w:val="Standard"/>
        <w:spacing w:line="276" w:lineRule="auto"/>
      </w:pPr>
      <w:r w:rsidRPr="00685881">
        <w:rPr>
          <w:rFonts w:cs="Times New Roman"/>
          <w:b/>
          <w:lang w:eastAsia="en-US" w:bidi="ar-SA"/>
        </w:rPr>
        <w:t>Beneficjent: Gmina Kodrąb z siedzibą 97-512 Kodrąb, ul. Niepodległości 7</w:t>
      </w:r>
      <w:r>
        <w:t>,</w:t>
      </w:r>
      <w:r w:rsidRPr="009B01BB">
        <w:t>NIP: 772-224-07-40</w:t>
      </w:r>
      <w:r>
        <w:t>, REGON: 590648020</w:t>
      </w:r>
    </w:p>
    <w:p w14:paraId="002D42FA" w14:textId="77777777" w:rsidR="00685881" w:rsidRDefault="00685881" w:rsidP="00685881">
      <w:pPr>
        <w:pStyle w:val="Standard"/>
        <w:spacing w:line="276" w:lineRule="auto"/>
      </w:pPr>
      <w:r w:rsidRPr="00685881">
        <w:rPr>
          <w:b/>
        </w:rPr>
        <w:t>Zobowiązany:</w:t>
      </w:r>
      <w:r>
        <w:t xml:space="preserve"> ………………………………. (nazwa Wykonawcy, siedziba, KRS/CEiDG, NIP, REGON)</w:t>
      </w:r>
    </w:p>
    <w:p w14:paraId="636F3109" w14:textId="10319D61" w:rsidR="00685881" w:rsidRDefault="00685881">
      <w:pPr>
        <w:pStyle w:val="Standard"/>
        <w:numPr>
          <w:ilvl w:val="0"/>
          <w:numId w:val="42"/>
        </w:numPr>
        <w:ind w:left="426" w:hanging="426"/>
        <w:jc w:val="both"/>
        <w:rPr>
          <w:rFonts w:cs="Times New Roman"/>
          <w:lang w:eastAsia="en-US" w:bidi="ar-SA"/>
        </w:rPr>
      </w:pPr>
      <w:r>
        <w:rPr>
          <w:rFonts w:cs="Times New Roman"/>
          <w:lang w:eastAsia="en-US" w:bidi="ar-SA"/>
        </w:rPr>
        <w:t>Gwarant udziela niniejszej gwarancji, zwanej dalej „gwarancją”</w:t>
      </w:r>
      <w:r w:rsidR="008849AC">
        <w:rPr>
          <w:rFonts w:cs="Times New Roman"/>
          <w:lang w:eastAsia="en-US" w:bidi="ar-SA"/>
        </w:rPr>
        <w:t xml:space="preserve">, zabezpiecza należyte wykonanie przez Zobowiązanego umowy na rzecz Gminy Kodrąb z siedzibą 97-512 Kodrąb, ul. Niepodległości 7, tytułem zabezpieczenia należytego wykonania umowy         na </w:t>
      </w:r>
      <w:r w:rsidR="00775169">
        <w:rPr>
          <w:b/>
          <w:bCs/>
          <w:i/>
          <w:iCs/>
        </w:rPr>
        <w:t>Przebudowa dróg na terenie Gminy Kodrąb</w:t>
      </w:r>
      <w:r w:rsidR="008849AC">
        <w:rPr>
          <w:rFonts w:cs="Times New Roman"/>
          <w:i/>
          <w:lang w:eastAsia="en-US" w:bidi="ar-SA"/>
        </w:rPr>
        <w:t xml:space="preserve">, </w:t>
      </w:r>
      <w:r w:rsidR="008849AC" w:rsidRPr="008849AC">
        <w:rPr>
          <w:rFonts w:cs="Times New Roman"/>
          <w:lang w:eastAsia="en-US" w:bidi="ar-SA"/>
        </w:rPr>
        <w:t>zwanej dalej Umową.</w:t>
      </w:r>
    </w:p>
    <w:p w14:paraId="3BB90A4B" w14:textId="77777777" w:rsidR="008849AC" w:rsidRDefault="008849AC">
      <w:pPr>
        <w:pStyle w:val="Standard"/>
        <w:numPr>
          <w:ilvl w:val="0"/>
          <w:numId w:val="42"/>
        </w:numPr>
        <w:ind w:left="426" w:hanging="426"/>
        <w:jc w:val="both"/>
        <w:rPr>
          <w:rFonts w:cs="Times New Roman"/>
          <w:lang w:eastAsia="en-US" w:bidi="ar-SA"/>
        </w:rPr>
      </w:pPr>
      <w:r>
        <w:rPr>
          <w:rFonts w:cs="Times New Roman"/>
          <w:lang w:eastAsia="en-US" w:bidi="ar-SA"/>
        </w:rPr>
        <w:t>Na podstawie gwarancji, Gwarant zobowiązuje się nieodwołalnie i bezwarunkowo na pierwsze pisemne żądanie do zapłaty na rzecz Beneficjenta wskazanej przez niego kwoty lub kwot do łącznej wysokości …………….. zł (słownie: …………….) – łączna suma gwarancyjna, w tym:</w:t>
      </w:r>
    </w:p>
    <w:p w14:paraId="44CCBBA2" w14:textId="77777777" w:rsidR="008849AC" w:rsidRDefault="008849AC" w:rsidP="00BF3F75">
      <w:pPr>
        <w:pStyle w:val="Standard"/>
        <w:numPr>
          <w:ilvl w:val="3"/>
          <w:numId w:val="17"/>
        </w:numPr>
        <w:ind w:left="709" w:hanging="283"/>
        <w:jc w:val="both"/>
        <w:rPr>
          <w:rFonts w:cs="Times New Roman"/>
          <w:lang w:eastAsia="en-US" w:bidi="ar-SA"/>
        </w:rPr>
      </w:pPr>
      <w:r>
        <w:rPr>
          <w:rFonts w:cs="Times New Roman"/>
          <w:lang w:eastAsia="en-US" w:bidi="ar-SA"/>
        </w:rPr>
        <w:t>do kwoty w wysokości …………….. zł (słownie: ……………………) – suma gwarancyjna z tytułu  niewykonan</w:t>
      </w:r>
      <w:r w:rsidR="00175739">
        <w:rPr>
          <w:rFonts w:cs="Times New Roman"/>
          <w:lang w:eastAsia="en-US" w:bidi="ar-SA"/>
        </w:rPr>
        <w:t>ia lub nienależytego wykonania U</w:t>
      </w:r>
      <w:r>
        <w:rPr>
          <w:rFonts w:cs="Times New Roman"/>
          <w:lang w:eastAsia="en-US" w:bidi="ar-SA"/>
        </w:rPr>
        <w:t>mowy przez Zobowiązanego, z wyłączeniem roszczeń z tytułu rękojmi za wady</w:t>
      </w:r>
      <w:r w:rsidR="006D5FAA" w:rsidRPr="006D5FAA">
        <w:rPr>
          <w:rFonts w:cs="Times New Roman"/>
          <w:lang w:eastAsia="en-US" w:bidi="ar-SA"/>
        </w:rPr>
        <w:t xml:space="preserve"> </w:t>
      </w:r>
      <w:r w:rsidR="006D5FAA">
        <w:rPr>
          <w:rFonts w:cs="Times New Roman"/>
          <w:lang w:eastAsia="en-US" w:bidi="ar-SA"/>
        </w:rPr>
        <w:t>lub gwarancji</w:t>
      </w:r>
      <w:r>
        <w:rPr>
          <w:rFonts w:cs="Times New Roman"/>
          <w:lang w:eastAsia="en-US" w:bidi="ar-SA"/>
        </w:rPr>
        <w:t>;</w:t>
      </w:r>
    </w:p>
    <w:p w14:paraId="7D470E43" w14:textId="77777777" w:rsidR="008849AC" w:rsidRDefault="00175739" w:rsidP="00BF3F75">
      <w:pPr>
        <w:pStyle w:val="Standard"/>
        <w:numPr>
          <w:ilvl w:val="3"/>
          <w:numId w:val="17"/>
        </w:numPr>
        <w:ind w:left="709" w:hanging="283"/>
        <w:jc w:val="both"/>
        <w:rPr>
          <w:rFonts w:cs="Times New Roman"/>
          <w:lang w:eastAsia="en-US" w:bidi="ar-SA"/>
        </w:rPr>
      </w:pPr>
      <w:r>
        <w:rPr>
          <w:rFonts w:cs="Times New Roman"/>
          <w:lang w:eastAsia="en-US" w:bidi="ar-SA"/>
        </w:rPr>
        <w:t>do kwoty w wysokości …………….. zł (słownie: ……………………) – suma gwarancyjna z tytułu rękojmi za wady</w:t>
      </w:r>
      <w:r w:rsidR="006D5FAA" w:rsidRPr="006D5FAA">
        <w:rPr>
          <w:rFonts w:cs="Times New Roman"/>
          <w:lang w:eastAsia="en-US" w:bidi="ar-SA"/>
        </w:rPr>
        <w:t xml:space="preserve"> </w:t>
      </w:r>
      <w:r w:rsidR="006D5FAA">
        <w:rPr>
          <w:rFonts w:cs="Times New Roman"/>
          <w:lang w:eastAsia="en-US" w:bidi="ar-SA"/>
        </w:rPr>
        <w:t>lub gwarancji</w:t>
      </w:r>
      <w:r>
        <w:rPr>
          <w:rFonts w:cs="Times New Roman"/>
          <w:lang w:eastAsia="en-US" w:bidi="ar-SA"/>
        </w:rPr>
        <w:t>,</w:t>
      </w:r>
    </w:p>
    <w:p w14:paraId="29FB2D6E" w14:textId="77777777" w:rsidR="00175739" w:rsidRDefault="00615988" w:rsidP="00615988">
      <w:pPr>
        <w:pStyle w:val="Standard"/>
        <w:ind w:left="709" w:hanging="426"/>
        <w:jc w:val="both"/>
        <w:rPr>
          <w:rFonts w:cs="Times New Roman"/>
          <w:lang w:eastAsia="en-US" w:bidi="ar-SA"/>
        </w:rPr>
      </w:pPr>
      <w:r>
        <w:rPr>
          <w:rFonts w:cs="Times New Roman"/>
          <w:lang w:eastAsia="en-US" w:bidi="ar-SA"/>
        </w:rPr>
        <w:t xml:space="preserve">   </w:t>
      </w:r>
      <w:r w:rsidR="00175739">
        <w:rPr>
          <w:rFonts w:cs="Times New Roman"/>
          <w:lang w:eastAsia="en-US" w:bidi="ar-SA"/>
        </w:rPr>
        <w:t xml:space="preserve">- bez konieczności przedstawienia dowodów, podstaw lub powodów żądania przez </w:t>
      </w:r>
      <w:r>
        <w:rPr>
          <w:rFonts w:cs="Times New Roman"/>
          <w:lang w:eastAsia="en-US" w:bidi="ar-SA"/>
        </w:rPr>
        <w:t xml:space="preserve">  </w:t>
      </w:r>
      <w:r w:rsidR="00175739">
        <w:rPr>
          <w:rFonts w:cs="Times New Roman"/>
          <w:lang w:eastAsia="en-US" w:bidi="ar-SA"/>
        </w:rPr>
        <w:t>Beneficjenta sumy określonej powyżej.</w:t>
      </w:r>
    </w:p>
    <w:p w14:paraId="240AB000" w14:textId="77777777" w:rsidR="00175739" w:rsidRDefault="00175739" w:rsidP="00615988">
      <w:pPr>
        <w:pStyle w:val="Standard"/>
        <w:ind w:left="426" w:hanging="426"/>
        <w:jc w:val="both"/>
        <w:rPr>
          <w:rFonts w:cs="Times New Roman"/>
          <w:lang w:eastAsia="en-US" w:bidi="ar-SA"/>
        </w:rPr>
      </w:pPr>
      <w:r>
        <w:rPr>
          <w:rFonts w:cs="Times New Roman"/>
          <w:lang w:eastAsia="en-US" w:bidi="ar-SA"/>
        </w:rPr>
        <w:t>3.  Gwarancja obowiązuje:</w:t>
      </w:r>
    </w:p>
    <w:p w14:paraId="490EBE13" w14:textId="77777777" w:rsidR="00175739" w:rsidRDefault="00175739" w:rsidP="00615988">
      <w:pPr>
        <w:pStyle w:val="Standard"/>
        <w:ind w:left="426"/>
        <w:jc w:val="both"/>
        <w:rPr>
          <w:rFonts w:cs="Times New Roman"/>
          <w:lang w:eastAsia="en-US" w:bidi="ar-SA"/>
        </w:rPr>
      </w:pPr>
      <w:r>
        <w:rPr>
          <w:rFonts w:cs="Times New Roman"/>
          <w:lang w:eastAsia="en-US" w:bidi="ar-SA"/>
        </w:rPr>
        <w:t>a)   od dnia ………… do dnia ………włącznie z tytułu określonego w ust. 2 pkt. 1; oraz</w:t>
      </w:r>
    </w:p>
    <w:p w14:paraId="559EC315" w14:textId="77777777" w:rsidR="00175739" w:rsidRDefault="00175739" w:rsidP="00615988">
      <w:pPr>
        <w:pStyle w:val="Standard"/>
        <w:ind w:left="426"/>
        <w:jc w:val="both"/>
        <w:rPr>
          <w:rFonts w:cs="Times New Roman"/>
          <w:lang w:eastAsia="en-US" w:bidi="ar-SA"/>
        </w:rPr>
      </w:pPr>
      <w:r>
        <w:rPr>
          <w:rFonts w:cs="Times New Roman"/>
          <w:lang w:eastAsia="en-US" w:bidi="ar-SA"/>
        </w:rPr>
        <w:t>b)   od dnia ………… do dnia ………włącznie odnośnie roszczeń z tytułu rękojmi za</w:t>
      </w:r>
    </w:p>
    <w:p w14:paraId="46AED0D9" w14:textId="77777777" w:rsidR="00175739" w:rsidRDefault="00615988" w:rsidP="00615988">
      <w:pPr>
        <w:pStyle w:val="Standard"/>
        <w:ind w:left="426"/>
        <w:jc w:val="both"/>
        <w:rPr>
          <w:rFonts w:cs="Times New Roman"/>
          <w:lang w:eastAsia="en-US" w:bidi="ar-SA"/>
        </w:rPr>
      </w:pPr>
      <w:r>
        <w:rPr>
          <w:rFonts w:cs="Times New Roman"/>
          <w:lang w:eastAsia="en-US" w:bidi="ar-SA"/>
        </w:rPr>
        <w:t xml:space="preserve">       </w:t>
      </w:r>
      <w:r w:rsidR="00175739">
        <w:rPr>
          <w:rFonts w:cs="Times New Roman"/>
          <w:lang w:eastAsia="en-US" w:bidi="ar-SA"/>
        </w:rPr>
        <w:t>wady</w:t>
      </w:r>
      <w:r w:rsidR="006D5FAA" w:rsidRPr="006D5FAA">
        <w:rPr>
          <w:rFonts w:cs="Times New Roman"/>
          <w:lang w:eastAsia="en-US" w:bidi="ar-SA"/>
        </w:rPr>
        <w:t xml:space="preserve"> </w:t>
      </w:r>
      <w:r w:rsidR="006D5FAA">
        <w:rPr>
          <w:rFonts w:cs="Times New Roman"/>
          <w:lang w:eastAsia="en-US" w:bidi="ar-SA"/>
        </w:rPr>
        <w:t>lub gwarancji</w:t>
      </w:r>
      <w:r w:rsidR="00175739">
        <w:rPr>
          <w:rFonts w:cs="Times New Roman"/>
          <w:lang w:eastAsia="en-US" w:bidi="ar-SA"/>
        </w:rPr>
        <w:t>.</w:t>
      </w:r>
    </w:p>
    <w:p w14:paraId="3B8EF4F7" w14:textId="77777777" w:rsidR="00210218" w:rsidRDefault="00210218">
      <w:pPr>
        <w:pStyle w:val="Standard"/>
        <w:numPr>
          <w:ilvl w:val="0"/>
          <w:numId w:val="43"/>
        </w:numPr>
        <w:ind w:left="426" w:hanging="426"/>
        <w:jc w:val="both"/>
        <w:rPr>
          <w:rFonts w:cs="Times New Roman"/>
          <w:lang w:eastAsia="en-US" w:bidi="ar-SA"/>
        </w:rPr>
      </w:pPr>
      <w:r>
        <w:rPr>
          <w:rFonts w:cs="Times New Roman"/>
          <w:lang w:eastAsia="en-US" w:bidi="ar-SA"/>
        </w:rPr>
        <w:t>Niniejszym potwierdzamy , że jesteśmy gwarantem i zobowiązujemy się wypłacić Beneficjentowi, dobrowolnie, nieodwołalnie i bezwarunkowo, na pierwsze pisemne żądanie, doręczone na adres …………………, podpisane przez osoby uprawnione do reprezentacji Beneficjenta, zawierające oświadczenie Beneficjenta, że Zobowiązany nie wywiązał się  ze zobowiązań wynikających z Umowy, wobec czego żądana kwota jest Beneficjentowi należna, bez konieczności przedstawienia dowodów, podstaw lub powodów żądania przez Beneficjenta sumy do łącznej wysokości określonej w ust. 2.</w:t>
      </w:r>
    </w:p>
    <w:p w14:paraId="7658834A" w14:textId="77777777" w:rsidR="00F34827" w:rsidRDefault="00210218">
      <w:pPr>
        <w:pStyle w:val="Standard"/>
        <w:numPr>
          <w:ilvl w:val="0"/>
          <w:numId w:val="43"/>
        </w:numPr>
        <w:ind w:left="426" w:hanging="426"/>
        <w:jc w:val="both"/>
        <w:rPr>
          <w:rFonts w:cs="Times New Roman"/>
          <w:lang w:eastAsia="en-US" w:bidi="ar-SA"/>
        </w:rPr>
      </w:pPr>
      <w:r>
        <w:rPr>
          <w:rFonts w:cs="Times New Roman"/>
          <w:lang w:eastAsia="en-US" w:bidi="ar-SA"/>
        </w:rPr>
        <w:t xml:space="preserve">Niniejszym rezygnujemy z konieczności żądania przez Beneficjenta spłaty ww. zadłużenia od </w:t>
      </w:r>
      <w:r w:rsidR="00F34827">
        <w:rPr>
          <w:rFonts w:cs="Times New Roman"/>
          <w:lang w:eastAsia="en-US" w:bidi="ar-SA"/>
        </w:rPr>
        <w:t>Zobowiązanego przed przedstawieniem nam żądania wypłaty.</w:t>
      </w:r>
    </w:p>
    <w:p w14:paraId="3CB1ACBD" w14:textId="77777777" w:rsidR="00175739" w:rsidRDefault="00F34827">
      <w:pPr>
        <w:pStyle w:val="Standard"/>
        <w:numPr>
          <w:ilvl w:val="0"/>
          <w:numId w:val="43"/>
        </w:numPr>
        <w:ind w:left="426" w:hanging="426"/>
        <w:jc w:val="both"/>
        <w:rPr>
          <w:rFonts w:cs="Times New Roman"/>
          <w:lang w:eastAsia="en-US" w:bidi="ar-SA"/>
        </w:rPr>
      </w:pPr>
      <w:r>
        <w:rPr>
          <w:rFonts w:cs="Times New Roman"/>
          <w:lang w:eastAsia="en-US" w:bidi="ar-SA"/>
        </w:rPr>
        <w:t>Oświadczamy, że jakakolwiek zmiana, uzupełnienie lub modyfikacja warunków Umowy</w:t>
      </w:r>
      <w:r w:rsidR="00210218">
        <w:rPr>
          <w:rFonts w:cs="Times New Roman"/>
          <w:lang w:eastAsia="en-US" w:bidi="ar-SA"/>
        </w:rPr>
        <w:t xml:space="preserve"> </w:t>
      </w:r>
      <w:r>
        <w:rPr>
          <w:rFonts w:cs="Times New Roman"/>
          <w:lang w:eastAsia="en-US" w:bidi="ar-SA"/>
        </w:rPr>
        <w:t>lub zakresu zamówienia, które ma być wykonane lub któregokolwiek z dokumentów Umowy, w żaden sposób nie zwalnia nas od odpowiedzialności prawnej w ramach niniejszej gwarancji i niniejszym rezygnujemy z konieczności powiadomienia nas o tego typu zmianie, uzupełnieniu lub modyfikacji.</w:t>
      </w:r>
    </w:p>
    <w:p w14:paraId="073C9612" w14:textId="77777777" w:rsidR="00F34827" w:rsidRDefault="00F34827">
      <w:pPr>
        <w:pStyle w:val="Standard"/>
        <w:numPr>
          <w:ilvl w:val="0"/>
          <w:numId w:val="43"/>
        </w:numPr>
        <w:ind w:left="426" w:hanging="426"/>
        <w:jc w:val="both"/>
        <w:rPr>
          <w:rFonts w:cs="Times New Roman"/>
          <w:lang w:eastAsia="en-US" w:bidi="ar-SA"/>
        </w:rPr>
      </w:pPr>
      <w:r>
        <w:rPr>
          <w:rFonts w:cs="Times New Roman"/>
          <w:lang w:eastAsia="en-US" w:bidi="ar-SA"/>
        </w:rPr>
        <w:t>Gwarancja jest nieodwołalna i bezwarunkowa.</w:t>
      </w:r>
    </w:p>
    <w:p w14:paraId="3A55E7FD" w14:textId="77777777" w:rsidR="00F34827" w:rsidRDefault="00F34827">
      <w:pPr>
        <w:pStyle w:val="Standard"/>
        <w:numPr>
          <w:ilvl w:val="0"/>
          <w:numId w:val="43"/>
        </w:numPr>
        <w:ind w:left="426" w:hanging="426"/>
        <w:jc w:val="both"/>
        <w:rPr>
          <w:rFonts w:cs="Times New Roman"/>
          <w:lang w:eastAsia="en-US" w:bidi="ar-SA"/>
        </w:rPr>
      </w:pPr>
      <w:r>
        <w:rPr>
          <w:rFonts w:cs="Times New Roman"/>
          <w:lang w:eastAsia="en-US" w:bidi="ar-SA"/>
        </w:rPr>
        <w:t>Prawa z tytułu gwarancji nie mogą być przedmiotem cesji.</w:t>
      </w:r>
    </w:p>
    <w:p w14:paraId="0CB19846" w14:textId="77777777" w:rsidR="00F34827" w:rsidRDefault="00F34827">
      <w:pPr>
        <w:pStyle w:val="Standard"/>
        <w:numPr>
          <w:ilvl w:val="0"/>
          <w:numId w:val="43"/>
        </w:numPr>
        <w:ind w:left="426" w:hanging="426"/>
        <w:jc w:val="both"/>
        <w:rPr>
          <w:rFonts w:cs="Times New Roman"/>
          <w:lang w:eastAsia="en-US" w:bidi="ar-SA"/>
        </w:rPr>
      </w:pPr>
      <w:r>
        <w:rPr>
          <w:rFonts w:cs="Times New Roman"/>
          <w:lang w:eastAsia="en-US" w:bidi="ar-SA"/>
        </w:rPr>
        <w:t>Jakiekolwiek roszczenie na podstawie gwarancji musi być doręczone na adres gwaranta wskazany w ust. 4, do wymienionych dat włącznie.</w:t>
      </w:r>
    </w:p>
    <w:p w14:paraId="142B7439" w14:textId="77777777" w:rsidR="00615988" w:rsidRDefault="00615988">
      <w:pPr>
        <w:pStyle w:val="Standard"/>
        <w:numPr>
          <w:ilvl w:val="0"/>
          <w:numId w:val="43"/>
        </w:numPr>
        <w:ind w:left="426" w:hanging="426"/>
        <w:jc w:val="both"/>
        <w:rPr>
          <w:rFonts w:cs="Times New Roman"/>
          <w:lang w:eastAsia="en-US" w:bidi="ar-SA"/>
        </w:rPr>
      </w:pPr>
      <w:r>
        <w:rPr>
          <w:rFonts w:cs="Times New Roman"/>
          <w:lang w:eastAsia="en-US" w:bidi="ar-SA"/>
        </w:rPr>
        <w:t>Do praw i obowiązków wynikających z gwarancji oraz do rozstrzygania sporów powstałych w związku z gwarancją stosuje się przepisy prawa polskiego.</w:t>
      </w:r>
    </w:p>
    <w:p w14:paraId="62166A6C" w14:textId="77777777" w:rsidR="00615988" w:rsidRDefault="00615988">
      <w:pPr>
        <w:pStyle w:val="Standard"/>
        <w:numPr>
          <w:ilvl w:val="0"/>
          <w:numId w:val="43"/>
        </w:numPr>
        <w:ind w:left="426" w:hanging="426"/>
        <w:jc w:val="both"/>
        <w:rPr>
          <w:rFonts w:cs="Times New Roman"/>
          <w:lang w:eastAsia="en-US" w:bidi="ar-SA"/>
        </w:rPr>
      </w:pPr>
      <w:r>
        <w:rPr>
          <w:rFonts w:cs="Times New Roman"/>
          <w:lang w:eastAsia="en-US" w:bidi="ar-SA"/>
        </w:rPr>
        <w:lastRenderedPageBreak/>
        <w:t>Wszelkie spory mogące wyniknąć z gwarancji będą rozstrzygane przez sąd właściwy miejscowo dla siedziby Beneficjenta Gwarancji.</w:t>
      </w:r>
    </w:p>
    <w:p w14:paraId="10FDA886" w14:textId="77777777" w:rsidR="00615988" w:rsidRDefault="00615988">
      <w:pPr>
        <w:pStyle w:val="Standard"/>
        <w:numPr>
          <w:ilvl w:val="0"/>
          <w:numId w:val="43"/>
        </w:numPr>
        <w:ind w:left="426" w:hanging="426"/>
        <w:jc w:val="both"/>
        <w:rPr>
          <w:rFonts w:cs="Times New Roman"/>
          <w:lang w:eastAsia="en-US" w:bidi="ar-SA"/>
        </w:rPr>
      </w:pPr>
      <w:r>
        <w:rPr>
          <w:rFonts w:cs="Times New Roman"/>
          <w:lang w:eastAsia="en-US" w:bidi="ar-SA"/>
        </w:rPr>
        <w:t>Gwarancja powinna być zwrócona Gwarantowi po upływie terminu jej ważności.</w:t>
      </w:r>
    </w:p>
    <w:p w14:paraId="6E36D6BF" w14:textId="77777777" w:rsidR="00615988" w:rsidRDefault="00615988" w:rsidP="00615988">
      <w:pPr>
        <w:pStyle w:val="Standard"/>
        <w:jc w:val="both"/>
        <w:rPr>
          <w:rFonts w:cs="Times New Roman"/>
          <w:lang w:eastAsia="en-US" w:bidi="ar-SA"/>
        </w:rPr>
      </w:pPr>
    </w:p>
    <w:p w14:paraId="48D954D2" w14:textId="77777777" w:rsidR="00615988" w:rsidRDefault="00615988" w:rsidP="00615988">
      <w:pPr>
        <w:pStyle w:val="Standard"/>
        <w:jc w:val="both"/>
        <w:rPr>
          <w:rFonts w:cs="Times New Roman"/>
          <w:lang w:eastAsia="en-US" w:bidi="ar-SA"/>
        </w:rPr>
      </w:pPr>
    </w:p>
    <w:p w14:paraId="5497EACF" w14:textId="77777777" w:rsidR="00F34827" w:rsidRDefault="00615988" w:rsidP="00615988">
      <w:pPr>
        <w:pStyle w:val="Standard"/>
        <w:jc w:val="both"/>
        <w:rPr>
          <w:rFonts w:cs="Times New Roman"/>
          <w:lang w:eastAsia="en-US" w:bidi="ar-SA"/>
        </w:rPr>
      </w:pPr>
      <w:r>
        <w:rPr>
          <w:rFonts w:cs="Times New Roman"/>
          <w:lang w:eastAsia="en-US" w:bidi="ar-SA"/>
        </w:rPr>
        <w:t>Podpis i pieczęć Gwaranta: ……………………………</w:t>
      </w:r>
    </w:p>
    <w:p w14:paraId="6317DDF7" w14:textId="77777777" w:rsidR="00706D73" w:rsidRDefault="00615988" w:rsidP="00615988">
      <w:pPr>
        <w:pStyle w:val="Standard"/>
        <w:jc w:val="both"/>
        <w:rPr>
          <w:rFonts w:cs="Times New Roman"/>
          <w:lang w:eastAsia="en-US" w:bidi="ar-SA"/>
        </w:rPr>
      </w:pPr>
      <w:r>
        <w:rPr>
          <w:rFonts w:cs="Times New Roman"/>
          <w:lang w:eastAsia="en-US" w:bidi="ar-SA"/>
        </w:rPr>
        <w:t>Nazwa Gwaranta: ………………………………………</w:t>
      </w:r>
    </w:p>
    <w:p w14:paraId="25AB339C" w14:textId="77777777" w:rsidR="00706D73" w:rsidRDefault="00706D73" w:rsidP="00615988">
      <w:pPr>
        <w:pStyle w:val="Standard"/>
        <w:jc w:val="both"/>
        <w:rPr>
          <w:rFonts w:cs="Times New Roman"/>
          <w:lang w:eastAsia="en-US" w:bidi="ar-SA"/>
        </w:rPr>
      </w:pPr>
      <w:r>
        <w:rPr>
          <w:rFonts w:cs="Times New Roman"/>
          <w:lang w:eastAsia="en-US" w:bidi="ar-SA"/>
        </w:rPr>
        <w:t>Adres: ………………………………………………….</w:t>
      </w:r>
    </w:p>
    <w:p w14:paraId="33E7AA36" w14:textId="77777777" w:rsidR="00706D73" w:rsidRDefault="00706D73" w:rsidP="00615988">
      <w:pPr>
        <w:pStyle w:val="Standard"/>
        <w:jc w:val="both"/>
        <w:rPr>
          <w:rFonts w:cs="Times New Roman"/>
          <w:lang w:eastAsia="en-US" w:bidi="ar-SA"/>
        </w:rPr>
      </w:pPr>
      <w:r>
        <w:rPr>
          <w:rFonts w:cs="Times New Roman"/>
          <w:lang w:eastAsia="en-US" w:bidi="ar-SA"/>
        </w:rPr>
        <w:t>Data: ……………………………………………………</w:t>
      </w:r>
    </w:p>
    <w:p w14:paraId="5979987B" w14:textId="77777777" w:rsidR="00706D73" w:rsidRDefault="00706D73" w:rsidP="00615988">
      <w:pPr>
        <w:pStyle w:val="Standard"/>
        <w:jc w:val="both"/>
        <w:rPr>
          <w:rFonts w:cs="Times New Roman"/>
          <w:lang w:eastAsia="en-US" w:bidi="ar-SA"/>
        </w:rPr>
      </w:pPr>
    </w:p>
    <w:p w14:paraId="28DB8FBC" w14:textId="77777777" w:rsidR="00706D73" w:rsidRDefault="00706D73" w:rsidP="00615988">
      <w:pPr>
        <w:pStyle w:val="Standard"/>
        <w:jc w:val="both"/>
        <w:rPr>
          <w:rFonts w:cs="Times New Roman"/>
          <w:lang w:eastAsia="en-US" w:bidi="ar-SA"/>
        </w:rPr>
      </w:pPr>
      <w:r>
        <w:rPr>
          <w:rFonts w:cs="Times New Roman"/>
          <w:lang w:eastAsia="en-US" w:bidi="ar-SA"/>
        </w:rPr>
        <w:t>UWAGA!</w:t>
      </w:r>
    </w:p>
    <w:p w14:paraId="0A25EC1A" w14:textId="77777777" w:rsidR="00706D73" w:rsidRDefault="00706D73" w:rsidP="00615988">
      <w:pPr>
        <w:pStyle w:val="Standard"/>
        <w:jc w:val="both"/>
        <w:rPr>
          <w:rFonts w:cs="Times New Roman"/>
          <w:lang w:eastAsia="en-US" w:bidi="ar-SA"/>
        </w:rPr>
      </w:pPr>
      <w:r>
        <w:rPr>
          <w:rFonts w:cs="Times New Roman"/>
          <w:lang w:eastAsia="en-US" w:bidi="ar-SA"/>
        </w:rPr>
        <w:t>Niezwłocznie po wyborze oferty należy przedłożyć gwarancję zabezpieczenia należytego wykonania umowy celem akceptacji.</w:t>
      </w:r>
    </w:p>
    <w:p w14:paraId="6BDF5BE3" w14:textId="77777777" w:rsidR="00615988" w:rsidRPr="00685881" w:rsidRDefault="00706D73" w:rsidP="00615988">
      <w:pPr>
        <w:pStyle w:val="Standard"/>
        <w:jc w:val="both"/>
        <w:rPr>
          <w:rFonts w:cs="Times New Roman"/>
          <w:lang w:eastAsia="en-US" w:bidi="ar-SA"/>
        </w:rPr>
      </w:pPr>
      <w:r>
        <w:rPr>
          <w:rFonts w:cs="Times New Roman"/>
          <w:lang w:eastAsia="en-US" w:bidi="ar-SA"/>
        </w:rPr>
        <w:t>Dokonanie wypłaty zabezpieczonej kwoty nie może być uzależnione od spełnienia przez Zamawiającego jakichkolwiek dodatkowych warunków lub przedłożenia jakichkolwiek dokumentów (nie dotyczy oświadczenia, o którym mowa w pkt. 4 wzoru gwarancji).</w:t>
      </w:r>
      <w:r w:rsidR="00615988">
        <w:rPr>
          <w:rFonts w:cs="Times New Roman"/>
          <w:lang w:eastAsia="en-US" w:bidi="ar-SA"/>
        </w:rPr>
        <w:t xml:space="preserve"> </w:t>
      </w:r>
    </w:p>
    <w:p w14:paraId="72D50760" w14:textId="77777777" w:rsidR="00685881" w:rsidRPr="00B41004" w:rsidRDefault="00685881" w:rsidP="00685881">
      <w:pPr>
        <w:spacing w:line="240" w:lineRule="auto"/>
        <w:contextualSpacing/>
        <w:jc w:val="right"/>
        <w:rPr>
          <w:rFonts w:ascii="Times New Roman" w:hAnsi="Times New Roman" w:cs="Times New Roman"/>
          <w:sz w:val="16"/>
          <w:szCs w:val="16"/>
        </w:rPr>
      </w:pPr>
    </w:p>
    <w:sectPr w:rsidR="00685881" w:rsidRPr="00B41004" w:rsidSect="00A111AA">
      <w:footerReference w:type="default" r:id="rId8"/>
      <w:pgSz w:w="11906" w:h="16838"/>
      <w:pgMar w:top="1361" w:right="1134"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A7633" w14:textId="77777777" w:rsidR="00A111AA" w:rsidRDefault="00A111AA" w:rsidP="009201EF">
      <w:pPr>
        <w:spacing w:after="0" w:line="240" w:lineRule="auto"/>
      </w:pPr>
      <w:r>
        <w:separator/>
      </w:r>
    </w:p>
  </w:endnote>
  <w:endnote w:type="continuationSeparator" w:id="0">
    <w:p w14:paraId="6F525F24" w14:textId="77777777" w:rsidR="00A111AA" w:rsidRDefault="00A111AA" w:rsidP="0092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FrankfurtGothic, '''Times New R">
    <w:altName w:val="Times New Roman"/>
    <w:charset w:val="00"/>
    <w:family w:val="auto"/>
    <w:pitch w:val="variable"/>
  </w:font>
  <w:font w:name="ArialMT">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030132"/>
      <w:docPartObj>
        <w:docPartGallery w:val="Page Numbers (Bottom of Page)"/>
        <w:docPartUnique/>
      </w:docPartObj>
    </w:sdtPr>
    <w:sdtContent>
      <w:p w14:paraId="5524AC06" w14:textId="3376A069" w:rsidR="006939CB" w:rsidRDefault="00DB2C4A">
        <w:pPr>
          <w:pStyle w:val="Stopka"/>
          <w:jc w:val="right"/>
        </w:pPr>
        <w:r>
          <w:rPr>
            <w:noProof/>
          </w:rPr>
          <w:drawing>
            <wp:anchor distT="0" distB="0" distL="114300" distR="114300" simplePos="0" relativeHeight="251659264" behindDoc="1" locked="0" layoutInCell="1" allowOverlap="1" wp14:anchorId="0DBE92D5" wp14:editId="400438C0">
              <wp:simplePos x="0" y="0"/>
              <wp:positionH relativeFrom="column">
                <wp:posOffset>1981200</wp:posOffset>
              </wp:positionH>
              <wp:positionV relativeFrom="paragraph">
                <wp:posOffset>27305</wp:posOffset>
              </wp:positionV>
              <wp:extent cx="1609725" cy="564515"/>
              <wp:effectExtent l="0" t="0" r="9525" b="698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1609725" cy="564515"/>
                      </a:xfrm>
                      <a:prstGeom prst="rect">
                        <a:avLst/>
                      </a:prstGeom>
                    </pic:spPr>
                  </pic:pic>
                </a:graphicData>
              </a:graphic>
            </wp:anchor>
          </w:drawing>
        </w:r>
        <w:r w:rsidR="006939CB">
          <w:fldChar w:fldCharType="begin"/>
        </w:r>
        <w:r w:rsidR="006939CB">
          <w:instrText>PAGE   \* MERGEFORMAT</w:instrText>
        </w:r>
        <w:r w:rsidR="006939CB">
          <w:fldChar w:fldCharType="separate"/>
        </w:r>
        <w:r w:rsidR="00C677CF">
          <w:rPr>
            <w:noProof/>
          </w:rPr>
          <w:t>24</w:t>
        </w:r>
        <w:r w:rsidR="006939CB">
          <w:fldChar w:fldCharType="end"/>
        </w:r>
      </w:p>
    </w:sdtContent>
  </w:sdt>
  <w:p w14:paraId="7AE850FF" w14:textId="08B56F2C" w:rsidR="006939CB" w:rsidRDefault="006939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116B6" w14:textId="77777777" w:rsidR="00A111AA" w:rsidRDefault="00A111AA" w:rsidP="009201EF">
      <w:pPr>
        <w:spacing w:after="0" w:line="240" w:lineRule="auto"/>
      </w:pPr>
      <w:r>
        <w:separator/>
      </w:r>
    </w:p>
  </w:footnote>
  <w:footnote w:type="continuationSeparator" w:id="0">
    <w:p w14:paraId="0B825519" w14:textId="77777777" w:rsidR="00A111AA" w:rsidRDefault="00A111AA" w:rsidP="00920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F54671A"/>
    <w:name w:val="WW8Num24"/>
    <w:lvl w:ilvl="0">
      <w:start w:val="1"/>
      <w:numFmt w:val="lowerLetter"/>
      <w:lvlText w:val="%1)"/>
      <w:lvlJc w:val="left"/>
      <w:pPr>
        <w:tabs>
          <w:tab w:val="num" w:pos="0"/>
        </w:tabs>
        <w:ind w:left="730" w:hanging="360"/>
      </w:pPr>
      <w:rPr>
        <w:rFonts w:ascii="Times New Roman" w:eastAsia="Calibri" w:hAnsi="Times New Roman" w:cs="Times New Roman" w:hint="default"/>
        <w:b w:val="0"/>
        <w:bCs/>
        <w:sz w:val="24"/>
        <w:szCs w:val="24"/>
      </w:rPr>
    </w:lvl>
  </w:abstractNum>
  <w:abstractNum w:abstractNumId="1" w15:restartNumberingAfterBreak="0">
    <w:nsid w:val="006C4D89"/>
    <w:multiLevelType w:val="hybridMultilevel"/>
    <w:tmpl w:val="A2AAEDC0"/>
    <w:lvl w:ilvl="0" w:tplc="279E274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18130F"/>
    <w:multiLevelType w:val="multilevel"/>
    <w:tmpl w:val="B40A8E9C"/>
    <w:lvl w:ilvl="0">
      <w:start w:val="1"/>
      <w:numFmt w:val="decimal"/>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156FB7"/>
    <w:multiLevelType w:val="multilevel"/>
    <w:tmpl w:val="7A1E7602"/>
    <w:lvl w:ilvl="0">
      <w:start w:val="1"/>
      <w:numFmt w:val="low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B4CEF"/>
    <w:multiLevelType w:val="multilevel"/>
    <w:tmpl w:val="6C9AB494"/>
    <w:lvl w:ilvl="0">
      <w:start w:val="7"/>
      <w:numFmt w:val="decimal"/>
      <w:lvlText w:val="%1."/>
      <w:lvlJc w:val="left"/>
      <w:pPr>
        <w:ind w:left="0" w:firstLine="0"/>
      </w:pPr>
      <w:rPr>
        <w:rFonts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5" w15:restartNumberingAfterBreak="0">
    <w:nsid w:val="09292A10"/>
    <w:multiLevelType w:val="hybridMultilevel"/>
    <w:tmpl w:val="FF76F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347CF3"/>
    <w:multiLevelType w:val="hybridMultilevel"/>
    <w:tmpl w:val="E0FCC6C2"/>
    <w:lvl w:ilvl="0" w:tplc="728E36C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15:restartNumberingAfterBreak="0">
    <w:nsid w:val="11E664CD"/>
    <w:multiLevelType w:val="multilevel"/>
    <w:tmpl w:val="AD6219D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8" w15:restartNumberingAfterBreak="0">
    <w:nsid w:val="13694713"/>
    <w:multiLevelType w:val="hybridMultilevel"/>
    <w:tmpl w:val="ED70A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8321CF"/>
    <w:multiLevelType w:val="hybridMultilevel"/>
    <w:tmpl w:val="61708D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262B69"/>
    <w:multiLevelType w:val="multilevel"/>
    <w:tmpl w:val="3A5C3A9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1" w15:restartNumberingAfterBreak="0">
    <w:nsid w:val="1B442C4C"/>
    <w:multiLevelType w:val="multilevel"/>
    <w:tmpl w:val="5212059A"/>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eastAsia="Times New Roman" w:hAnsi="Times New Roman" w:cs="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2" w15:restartNumberingAfterBreak="0">
    <w:nsid w:val="1C534CEC"/>
    <w:multiLevelType w:val="hybridMultilevel"/>
    <w:tmpl w:val="E174E37E"/>
    <w:lvl w:ilvl="0" w:tplc="FFFFFFFF">
      <w:start w:val="1"/>
      <w:numFmt w:val="lowerLetter"/>
      <w:lvlText w:val="%1)"/>
      <w:lvlJc w:val="left"/>
      <w:pPr>
        <w:ind w:left="1060" w:hanging="360"/>
      </w:pPr>
      <w:rPr>
        <w:rFonts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13" w15:restartNumberingAfterBreak="0">
    <w:nsid w:val="1D032ED0"/>
    <w:multiLevelType w:val="multilevel"/>
    <w:tmpl w:val="FBE65CB0"/>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01CF5"/>
    <w:multiLevelType w:val="hybridMultilevel"/>
    <w:tmpl w:val="58DC630A"/>
    <w:lvl w:ilvl="0" w:tplc="DEB41CB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4829D5"/>
    <w:multiLevelType w:val="multilevel"/>
    <w:tmpl w:val="256C1BE2"/>
    <w:lvl w:ilvl="0">
      <w:start w:val="3"/>
      <w:numFmt w:val="decimal"/>
      <w:lvlText w:val="%1."/>
      <w:lvlJc w:val="left"/>
      <w:pPr>
        <w:ind w:left="360" w:hanging="360"/>
      </w:pPr>
    </w:lvl>
    <w:lvl w:ilvl="1">
      <w:start w:val="5"/>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26B105E9"/>
    <w:multiLevelType w:val="multilevel"/>
    <w:tmpl w:val="9EB2BA9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C0211F"/>
    <w:multiLevelType w:val="hybridMultilevel"/>
    <w:tmpl w:val="7514E9FC"/>
    <w:lvl w:ilvl="0" w:tplc="0E227BD0">
      <w:start w:val="1"/>
      <w:numFmt w:val="lowerLetter"/>
      <w:lvlText w:val="%1)"/>
      <w:lvlJc w:val="left"/>
      <w:pPr>
        <w:ind w:left="700" w:hanging="360"/>
      </w:pPr>
      <w:rPr>
        <w:rFonts w:hint="default"/>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8" w15:restartNumberingAfterBreak="0">
    <w:nsid w:val="28643EFA"/>
    <w:multiLevelType w:val="hybridMultilevel"/>
    <w:tmpl w:val="5D4A5072"/>
    <w:lvl w:ilvl="0" w:tplc="7EAAD4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020829"/>
    <w:multiLevelType w:val="hybridMultilevel"/>
    <w:tmpl w:val="64B4B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AB0425"/>
    <w:multiLevelType w:val="multilevel"/>
    <w:tmpl w:val="0CB61102"/>
    <w:lvl w:ilvl="0">
      <w:start w:val="1"/>
      <w:numFmt w:val="decimal"/>
      <w:lvlText w:val="%1."/>
      <w:lvlJc w:val="left"/>
      <w:rPr>
        <w:rFonts w:ascii="Times New Roman" w:hAnsi="Times New Roman"/>
        <w:b w:val="0"/>
        <w:bCs w:val="0"/>
        <w:sz w:val="24"/>
        <w:szCs w:val="24"/>
      </w:rPr>
    </w:lvl>
    <w:lvl w:ilvl="1">
      <w:start w:val="1"/>
      <w:numFmt w:val="decimal"/>
      <w:lvlText w:val="%2."/>
      <w:lvlJc w:val="left"/>
      <w:rPr>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1" w15:restartNumberingAfterBreak="0">
    <w:nsid w:val="2EB21663"/>
    <w:multiLevelType w:val="multilevel"/>
    <w:tmpl w:val="F8C4039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22" w15:restartNumberingAfterBreak="0">
    <w:nsid w:val="2EB4656F"/>
    <w:multiLevelType w:val="hybridMultilevel"/>
    <w:tmpl w:val="C9541F6A"/>
    <w:lvl w:ilvl="0" w:tplc="DFE03462">
      <w:start w:val="3"/>
      <w:numFmt w:val="decimal"/>
      <w:lvlText w:val="%1."/>
      <w:lvlJc w:val="left"/>
      <w:pPr>
        <w:ind w:left="1060" w:hanging="360"/>
      </w:pPr>
      <w:rPr>
        <w:rFonts w:hint="default"/>
      </w:rPr>
    </w:lvl>
    <w:lvl w:ilvl="1" w:tplc="A8B47D0E">
      <w:start w:val="1"/>
      <w:numFmt w:val="lowerLetter"/>
      <w:lvlText w:val="%2)"/>
      <w:lvlJc w:val="left"/>
      <w:pPr>
        <w:ind w:left="1780" w:hanging="360"/>
      </w:pPr>
      <w:rPr>
        <w:rFonts w:hint="default"/>
      </w:rPr>
    </w:lvl>
    <w:lvl w:ilvl="2" w:tplc="97144ECA">
      <w:start w:val="1"/>
      <w:numFmt w:val="decimal"/>
      <w:lvlText w:val="%3)"/>
      <w:lvlJc w:val="left"/>
      <w:pPr>
        <w:ind w:left="2680" w:hanging="360"/>
      </w:pPr>
      <w:rPr>
        <w:rFonts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 w15:restartNumberingAfterBreak="0">
    <w:nsid w:val="33E75E7D"/>
    <w:multiLevelType w:val="multilevel"/>
    <w:tmpl w:val="6B44AC8A"/>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lowerLetter"/>
      <w:lvlText w:val="%4)"/>
      <w:lvlJc w:val="left"/>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4" w15:restartNumberingAfterBreak="0">
    <w:nsid w:val="348B047D"/>
    <w:multiLevelType w:val="hybridMultilevel"/>
    <w:tmpl w:val="9FC83E56"/>
    <w:lvl w:ilvl="0" w:tplc="F976D15C">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2C25FC"/>
    <w:multiLevelType w:val="hybridMultilevel"/>
    <w:tmpl w:val="00749ACA"/>
    <w:lvl w:ilvl="0" w:tplc="B95A35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CC398D"/>
    <w:multiLevelType w:val="hybridMultilevel"/>
    <w:tmpl w:val="129E8208"/>
    <w:lvl w:ilvl="0" w:tplc="E6AA85D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345DFC"/>
    <w:multiLevelType w:val="hybridMultilevel"/>
    <w:tmpl w:val="B1E89BF2"/>
    <w:lvl w:ilvl="0" w:tplc="04150017">
      <w:start w:val="1"/>
      <w:numFmt w:val="lowerLetter"/>
      <w:lvlText w:val="%1)"/>
      <w:lvlJc w:val="left"/>
      <w:pPr>
        <w:ind w:left="720" w:hanging="360"/>
      </w:pPr>
    </w:lvl>
    <w:lvl w:ilvl="1" w:tplc="6A20A57A">
      <w:start w:val="1"/>
      <w:numFmt w:val="decimal"/>
      <w:lvlText w:val="%2."/>
      <w:lvlJc w:val="left"/>
      <w:pPr>
        <w:ind w:left="1440" w:hanging="360"/>
      </w:pPr>
      <w:rPr>
        <w:rFonts w:hint="default"/>
      </w:rPr>
    </w:lvl>
    <w:lvl w:ilvl="2" w:tplc="416AEFD0">
      <w:start w:val="1"/>
      <w:numFmt w:val="lowerLetter"/>
      <w:lvlText w:val="%3)"/>
      <w:lvlJc w:val="right"/>
      <w:pPr>
        <w:ind w:left="2160" w:hanging="180"/>
      </w:pPr>
      <w:rPr>
        <w:rFonts w:ascii="Times New Roman" w:eastAsiaTheme="minorHAnsi" w:hAnsi="Times New Roman" w:cs="Times New Roman"/>
      </w:rPr>
    </w:lvl>
    <w:lvl w:ilvl="3" w:tplc="0F8A725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2F713C"/>
    <w:multiLevelType w:val="hybridMultilevel"/>
    <w:tmpl w:val="77E64D1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9" w15:restartNumberingAfterBreak="0">
    <w:nsid w:val="445700FE"/>
    <w:multiLevelType w:val="hybridMultilevel"/>
    <w:tmpl w:val="5B7405F6"/>
    <w:lvl w:ilvl="0" w:tplc="F6D864F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0" w15:restartNumberingAfterBreak="0">
    <w:nsid w:val="46A14F07"/>
    <w:multiLevelType w:val="multilevel"/>
    <w:tmpl w:val="7A1E7602"/>
    <w:lvl w:ilvl="0">
      <w:start w:val="1"/>
      <w:numFmt w:val="low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8CD16CB"/>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9336F33"/>
    <w:multiLevelType w:val="multilevel"/>
    <w:tmpl w:val="A7562248"/>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hAnsi="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33" w15:restartNumberingAfterBreak="0">
    <w:nsid w:val="4BD9183C"/>
    <w:multiLevelType w:val="hybridMultilevel"/>
    <w:tmpl w:val="A0DE0882"/>
    <w:lvl w:ilvl="0" w:tplc="C6EA9B12">
      <w:start w:val="1"/>
      <w:numFmt w:val="decimal"/>
      <w:lvlText w:val="%1)"/>
      <w:lvlJc w:val="left"/>
      <w:pPr>
        <w:ind w:left="1440" w:hanging="360"/>
      </w:pPr>
      <w:rPr>
        <w:rFonts w:ascii="Times New Roman" w:eastAsia="Lucida Sans Unicode"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C564E31"/>
    <w:multiLevelType w:val="multilevel"/>
    <w:tmpl w:val="76CE5D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0016E6A"/>
    <w:multiLevelType w:val="hybridMultilevel"/>
    <w:tmpl w:val="9816298A"/>
    <w:lvl w:ilvl="0" w:tplc="5D10AB0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7843BA"/>
    <w:multiLevelType w:val="multilevel"/>
    <w:tmpl w:val="F12CE67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37" w15:restartNumberingAfterBreak="0">
    <w:nsid w:val="550A1FA8"/>
    <w:multiLevelType w:val="hybridMultilevel"/>
    <w:tmpl w:val="64E40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9D2807"/>
    <w:multiLevelType w:val="hybridMultilevel"/>
    <w:tmpl w:val="D482117E"/>
    <w:lvl w:ilvl="0" w:tplc="0415000F">
      <w:start w:val="1"/>
      <w:numFmt w:val="decimal"/>
      <w:lvlText w:val="%1."/>
      <w:lvlJc w:val="left"/>
      <w:pPr>
        <w:ind w:left="720" w:hanging="360"/>
      </w:pPr>
    </w:lvl>
    <w:lvl w:ilvl="1" w:tplc="03BA529C">
      <w:start w:val="2"/>
      <w:numFmt w:val="bullet"/>
      <w:lvlText w:val=""/>
      <w:lvlJc w:val="left"/>
      <w:pPr>
        <w:ind w:left="1440" w:hanging="360"/>
      </w:pPr>
      <w:rPr>
        <w:rFonts w:ascii="Symbol" w:eastAsiaTheme="minorHAnsi" w:hAnsi="Symbol" w:cs="Times New Roman" w:hint="default"/>
      </w:rPr>
    </w:lvl>
    <w:lvl w:ilvl="2" w:tplc="54EEC90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316303"/>
    <w:multiLevelType w:val="hybridMultilevel"/>
    <w:tmpl w:val="21F06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4E2DA5"/>
    <w:multiLevelType w:val="hybridMultilevel"/>
    <w:tmpl w:val="84A88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3809BE"/>
    <w:multiLevelType w:val="multilevel"/>
    <w:tmpl w:val="C6A4255E"/>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0A029A0"/>
    <w:multiLevelType w:val="hybridMultilevel"/>
    <w:tmpl w:val="2D00CA80"/>
    <w:lvl w:ilvl="0" w:tplc="B6101B9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B40BC4"/>
    <w:multiLevelType w:val="hybridMultilevel"/>
    <w:tmpl w:val="FB604C7A"/>
    <w:lvl w:ilvl="0" w:tplc="2364084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4" w15:restartNumberingAfterBreak="0">
    <w:nsid w:val="67C77FF6"/>
    <w:multiLevelType w:val="multilevel"/>
    <w:tmpl w:val="DC88FBC0"/>
    <w:lvl w:ilvl="0">
      <w:start w:val="12"/>
      <w:numFmt w:val="decimal"/>
      <w:lvlText w:val="%1."/>
      <w:lvlJc w:val="left"/>
      <w:pPr>
        <w:ind w:left="0" w:firstLine="0"/>
      </w:pPr>
      <w:rPr>
        <w:rFonts w:ascii="Times New Roman" w:eastAsia="Times New Roman" w:hAnsi="Times New Roman" w:cs="Times New Roman"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45" w15:restartNumberingAfterBreak="0">
    <w:nsid w:val="68623D46"/>
    <w:multiLevelType w:val="multilevel"/>
    <w:tmpl w:val="FEC0B1C2"/>
    <w:lvl w:ilvl="0">
      <w:start w:val="1"/>
      <w:numFmt w:val="decimal"/>
      <w:lvlText w:val="%1."/>
      <w:lvlJc w:val="left"/>
      <w:rPr>
        <w:rFonts w:ascii="Times New Roman" w:hAnsi="Times New Roman"/>
        <w:b w:val="0"/>
        <w:bCs w:val="0"/>
        <w:color w:val="auto"/>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46" w15:restartNumberingAfterBreak="0">
    <w:nsid w:val="687F2729"/>
    <w:multiLevelType w:val="multilevel"/>
    <w:tmpl w:val="FD64A312"/>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47" w15:restartNumberingAfterBreak="0">
    <w:nsid w:val="6AFF13E0"/>
    <w:multiLevelType w:val="hybridMultilevel"/>
    <w:tmpl w:val="3228B11E"/>
    <w:lvl w:ilvl="0" w:tplc="CFD488C4">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1D73CD"/>
    <w:multiLevelType w:val="hybridMultilevel"/>
    <w:tmpl w:val="C05E502A"/>
    <w:lvl w:ilvl="0" w:tplc="3BC0B6A8">
      <w:start w:val="5"/>
      <w:numFmt w:val="decimal"/>
      <w:lvlText w:val="%1."/>
      <w:lvlJc w:val="left"/>
      <w:pPr>
        <w:ind w:left="5380" w:hanging="360"/>
      </w:pPr>
      <w:rPr>
        <w:rFonts w:hint="default"/>
      </w:rPr>
    </w:lvl>
    <w:lvl w:ilvl="1" w:tplc="EDF69002">
      <w:start w:val="1"/>
      <w:numFmt w:val="decimal"/>
      <w:lvlText w:val="%2)"/>
      <w:lvlJc w:val="left"/>
      <w:pPr>
        <w:ind w:left="1440" w:hanging="360"/>
      </w:pPr>
      <w:rPr>
        <w:rFonts w:hint="default"/>
      </w:rPr>
    </w:lvl>
    <w:lvl w:ilvl="2" w:tplc="809E8F80">
      <w:start w:val="1"/>
      <w:numFmt w:val="lowerLetter"/>
      <w:lvlText w:val="%3)"/>
      <w:lvlJc w:val="right"/>
      <w:pPr>
        <w:ind w:left="2160" w:hanging="180"/>
      </w:pPr>
      <w:rPr>
        <w:rFonts w:ascii="Times New Roman" w:eastAsiaTheme="minorHAnsi" w:hAnsi="Times New Roman" w:cs="Times New Roman"/>
      </w:rPr>
    </w:lvl>
    <w:lvl w:ilvl="3" w:tplc="F19806A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C07D02"/>
    <w:multiLevelType w:val="hybridMultilevel"/>
    <w:tmpl w:val="6550052E"/>
    <w:lvl w:ilvl="0" w:tplc="B23C5366">
      <w:start w:val="1"/>
      <w:numFmt w:val="decimal"/>
      <w:lvlText w:val="%1."/>
      <w:lvlJc w:val="left"/>
      <w:pPr>
        <w:ind w:left="720" w:hanging="360"/>
      </w:pPr>
      <w:rPr>
        <w:rFonts w:ascii="Times New Roman" w:eastAsiaTheme="minorHAnsi" w:hAnsi="Times New Roman" w:cs="Times New Roman"/>
      </w:rPr>
    </w:lvl>
    <w:lvl w:ilvl="1" w:tplc="37087FF8">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541403"/>
    <w:multiLevelType w:val="hybridMultilevel"/>
    <w:tmpl w:val="7F7EA1F4"/>
    <w:lvl w:ilvl="0" w:tplc="B81CA26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3B2F98"/>
    <w:multiLevelType w:val="hybridMultilevel"/>
    <w:tmpl w:val="E12CE81E"/>
    <w:lvl w:ilvl="0" w:tplc="8CFAF9D8">
      <w:start w:val="1"/>
      <w:numFmt w:val="lowerLetter"/>
      <w:lvlText w:val="%1)"/>
      <w:lvlJc w:val="left"/>
      <w:pPr>
        <w:ind w:left="1116" w:hanging="360"/>
      </w:pPr>
      <w:rPr>
        <w:rFonts w:ascii="Times New Roman" w:eastAsiaTheme="minorHAnsi" w:hAnsi="Times New Roman" w:cs="Times New Roman"/>
      </w:rPr>
    </w:lvl>
    <w:lvl w:ilvl="1" w:tplc="04150003" w:tentative="1">
      <w:start w:val="1"/>
      <w:numFmt w:val="bullet"/>
      <w:lvlText w:val="o"/>
      <w:lvlJc w:val="left"/>
      <w:pPr>
        <w:ind w:left="1836" w:hanging="360"/>
      </w:pPr>
      <w:rPr>
        <w:rFonts w:ascii="Courier New" w:hAnsi="Courier New" w:cs="Courier New" w:hint="default"/>
      </w:rPr>
    </w:lvl>
    <w:lvl w:ilvl="2" w:tplc="04150005" w:tentative="1">
      <w:start w:val="1"/>
      <w:numFmt w:val="bullet"/>
      <w:lvlText w:val=""/>
      <w:lvlJc w:val="left"/>
      <w:pPr>
        <w:ind w:left="2556" w:hanging="360"/>
      </w:pPr>
      <w:rPr>
        <w:rFonts w:ascii="Wingdings" w:hAnsi="Wingdings" w:hint="default"/>
      </w:rPr>
    </w:lvl>
    <w:lvl w:ilvl="3" w:tplc="04150001" w:tentative="1">
      <w:start w:val="1"/>
      <w:numFmt w:val="bullet"/>
      <w:lvlText w:val=""/>
      <w:lvlJc w:val="left"/>
      <w:pPr>
        <w:ind w:left="3276" w:hanging="360"/>
      </w:pPr>
      <w:rPr>
        <w:rFonts w:ascii="Symbol" w:hAnsi="Symbol" w:hint="default"/>
      </w:rPr>
    </w:lvl>
    <w:lvl w:ilvl="4" w:tplc="04150003" w:tentative="1">
      <w:start w:val="1"/>
      <w:numFmt w:val="bullet"/>
      <w:lvlText w:val="o"/>
      <w:lvlJc w:val="left"/>
      <w:pPr>
        <w:ind w:left="3996" w:hanging="360"/>
      </w:pPr>
      <w:rPr>
        <w:rFonts w:ascii="Courier New" w:hAnsi="Courier New" w:cs="Courier New" w:hint="default"/>
      </w:rPr>
    </w:lvl>
    <w:lvl w:ilvl="5" w:tplc="04150005" w:tentative="1">
      <w:start w:val="1"/>
      <w:numFmt w:val="bullet"/>
      <w:lvlText w:val=""/>
      <w:lvlJc w:val="left"/>
      <w:pPr>
        <w:ind w:left="4716" w:hanging="360"/>
      </w:pPr>
      <w:rPr>
        <w:rFonts w:ascii="Wingdings" w:hAnsi="Wingdings" w:hint="default"/>
      </w:rPr>
    </w:lvl>
    <w:lvl w:ilvl="6" w:tplc="04150001" w:tentative="1">
      <w:start w:val="1"/>
      <w:numFmt w:val="bullet"/>
      <w:lvlText w:val=""/>
      <w:lvlJc w:val="left"/>
      <w:pPr>
        <w:ind w:left="5436" w:hanging="360"/>
      </w:pPr>
      <w:rPr>
        <w:rFonts w:ascii="Symbol" w:hAnsi="Symbol" w:hint="default"/>
      </w:rPr>
    </w:lvl>
    <w:lvl w:ilvl="7" w:tplc="04150003" w:tentative="1">
      <w:start w:val="1"/>
      <w:numFmt w:val="bullet"/>
      <w:lvlText w:val="o"/>
      <w:lvlJc w:val="left"/>
      <w:pPr>
        <w:ind w:left="6156" w:hanging="360"/>
      </w:pPr>
      <w:rPr>
        <w:rFonts w:ascii="Courier New" w:hAnsi="Courier New" w:cs="Courier New" w:hint="default"/>
      </w:rPr>
    </w:lvl>
    <w:lvl w:ilvl="8" w:tplc="04150005" w:tentative="1">
      <w:start w:val="1"/>
      <w:numFmt w:val="bullet"/>
      <w:lvlText w:val=""/>
      <w:lvlJc w:val="left"/>
      <w:pPr>
        <w:ind w:left="6876" w:hanging="360"/>
      </w:pPr>
      <w:rPr>
        <w:rFonts w:ascii="Wingdings" w:hAnsi="Wingdings" w:hint="default"/>
      </w:rPr>
    </w:lvl>
  </w:abstractNum>
  <w:abstractNum w:abstractNumId="52" w15:restartNumberingAfterBreak="0">
    <w:nsid w:val="745D7664"/>
    <w:multiLevelType w:val="multilevel"/>
    <w:tmpl w:val="37F4DD5E"/>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5B87386"/>
    <w:multiLevelType w:val="hybridMultilevel"/>
    <w:tmpl w:val="3974880E"/>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1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4" w15:restartNumberingAfterBreak="0">
    <w:nsid w:val="77F6726C"/>
    <w:multiLevelType w:val="multilevel"/>
    <w:tmpl w:val="3AE0FA32"/>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36254096">
    <w:abstractNumId w:val="38"/>
  </w:num>
  <w:num w:numId="2" w16cid:durableId="780995732">
    <w:abstractNumId w:val="31"/>
  </w:num>
  <w:num w:numId="3" w16cid:durableId="1787458448">
    <w:abstractNumId w:val="25"/>
  </w:num>
  <w:num w:numId="4" w16cid:durableId="863398854">
    <w:abstractNumId w:val="1"/>
  </w:num>
  <w:num w:numId="5" w16cid:durableId="2071951346">
    <w:abstractNumId w:val="49"/>
  </w:num>
  <w:num w:numId="6" w16cid:durableId="362680327">
    <w:abstractNumId w:val="22"/>
  </w:num>
  <w:num w:numId="7" w16cid:durableId="1706059066">
    <w:abstractNumId w:val="14"/>
  </w:num>
  <w:num w:numId="8" w16cid:durableId="139813916">
    <w:abstractNumId w:val="48"/>
  </w:num>
  <w:num w:numId="9" w16cid:durableId="725832695">
    <w:abstractNumId w:val="39"/>
  </w:num>
  <w:num w:numId="10" w16cid:durableId="33897049">
    <w:abstractNumId w:val="50"/>
  </w:num>
  <w:num w:numId="11" w16cid:durableId="580873093">
    <w:abstractNumId w:val="34"/>
  </w:num>
  <w:num w:numId="12" w16cid:durableId="422725001">
    <w:abstractNumId w:val="52"/>
  </w:num>
  <w:num w:numId="13" w16cid:durableId="376777369">
    <w:abstractNumId w:val="51"/>
  </w:num>
  <w:num w:numId="14" w16cid:durableId="547716849">
    <w:abstractNumId w:val="2"/>
  </w:num>
  <w:num w:numId="15" w16cid:durableId="1682514860">
    <w:abstractNumId w:val="19"/>
  </w:num>
  <w:num w:numId="16" w16cid:durableId="1865627737">
    <w:abstractNumId w:val="17"/>
  </w:num>
  <w:num w:numId="17" w16cid:durableId="327946379">
    <w:abstractNumId w:val="27"/>
  </w:num>
  <w:num w:numId="18" w16cid:durableId="1101682312">
    <w:abstractNumId w:val="24"/>
  </w:num>
  <w:num w:numId="19" w16cid:durableId="1482504847">
    <w:abstractNumId w:val="30"/>
  </w:num>
  <w:num w:numId="20" w16cid:durableId="140389571">
    <w:abstractNumId w:val="45"/>
  </w:num>
  <w:num w:numId="21" w16cid:durableId="522400294">
    <w:abstractNumId w:val="36"/>
  </w:num>
  <w:num w:numId="22" w16cid:durableId="247082761">
    <w:abstractNumId w:val="11"/>
  </w:num>
  <w:num w:numId="23" w16cid:durableId="830606087">
    <w:abstractNumId w:val="10"/>
  </w:num>
  <w:num w:numId="24" w16cid:durableId="199125361">
    <w:abstractNumId w:val="23"/>
    <w:lvlOverride w:ilvl="0">
      <w:startOverride w:val="1"/>
    </w:lvlOverride>
  </w:num>
  <w:num w:numId="25" w16cid:durableId="1216164861">
    <w:abstractNumId w:val="29"/>
  </w:num>
  <w:num w:numId="26" w16cid:durableId="494035032">
    <w:abstractNumId w:val="43"/>
  </w:num>
  <w:num w:numId="27" w16cid:durableId="661274822">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0036346">
    <w:abstractNumId w:val="32"/>
  </w:num>
  <w:num w:numId="29" w16cid:durableId="1219167190">
    <w:abstractNumId w:val="16"/>
  </w:num>
  <w:num w:numId="30" w16cid:durableId="2128087601">
    <w:abstractNumId w:val="33"/>
  </w:num>
  <w:num w:numId="31" w16cid:durableId="28070122">
    <w:abstractNumId w:val="46"/>
  </w:num>
  <w:num w:numId="32" w16cid:durableId="706174686">
    <w:abstractNumId w:val="20"/>
  </w:num>
  <w:num w:numId="33" w16cid:durableId="3168924">
    <w:abstractNumId w:val="7"/>
  </w:num>
  <w:num w:numId="34" w16cid:durableId="350112468">
    <w:abstractNumId w:val="21"/>
  </w:num>
  <w:num w:numId="35" w16cid:durableId="1909342256">
    <w:abstractNumId w:val="44"/>
  </w:num>
  <w:num w:numId="36" w16cid:durableId="1430812369">
    <w:abstractNumId w:val="9"/>
  </w:num>
  <w:num w:numId="37" w16cid:durableId="620184702">
    <w:abstractNumId w:val="40"/>
  </w:num>
  <w:num w:numId="38" w16cid:durableId="355736771">
    <w:abstractNumId w:val="5"/>
  </w:num>
  <w:num w:numId="39" w16cid:durableId="1777283585">
    <w:abstractNumId w:val="53"/>
  </w:num>
  <w:num w:numId="40" w16cid:durableId="1560170027">
    <w:abstractNumId w:val="6"/>
  </w:num>
  <w:num w:numId="41" w16cid:durableId="250698789">
    <w:abstractNumId w:val="4"/>
  </w:num>
  <w:num w:numId="42" w16cid:durableId="2059469252">
    <w:abstractNumId w:val="8"/>
  </w:num>
  <w:num w:numId="43" w16cid:durableId="341321523">
    <w:abstractNumId w:val="42"/>
  </w:num>
  <w:num w:numId="44" w16cid:durableId="419521713">
    <w:abstractNumId w:val="41"/>
  </w:num>
  <w:num w:numId="45" w16cid:durableId="111560173">
    <w:abstractNumId w:val="28"/>
  </w:num>
  <w:num w:numId="46" w16cid:durableId="859201479">
    <w:abstractNumId w:val="13"/>
  </w:num>
  <w:num w:numId="47" w16cid:durableId="845553900">
    <w:abstractNumId w:val="35"/>
  </w:num>
  <w:num w:numId="48" w16cid:durableId="1755711215">
    <w:abstractNumId w:val="18"/>
  </w:num>
  <w:num w:numId="49" w16cid:durableId="1606814737">
    <w:abstractNumId w:val="26"/>
  </w:num>
  <w:num w:numId="50" w16cid:durableId="1088579569">
    <w:abstractNumId w:val="12"/>
  </w:num>
  <w:num w:numId="51" w16cid:durableId="1591306702">
    <w:abstractNumId w:val="54"/>
  </w:num>
  <w:num w:numId="52" w16cid:durableId="1032071661">
    <w:abstractNumId w:val="37"/>
  </w:num>
  <w:num w:numId="53" w16cid:durableId="403531729">
    <w:abstractNumId w:val="47"/>
  </w:num>
  <w:num w:numId="54" w16cid:durableId="100759639">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68"/>
    <w:rsid w:val="00012278"/>
    <w:rsid w:val="00013787"/>
    <w:rsid w:val="00013E3C"/>
    <w:rsid w:val="00015B78"/>
    <w:rsid w:val="00021505"/>
    <w:rsid w:val="00021A9A"/>
    <w:rsid w:val="00026C75"/>
    <w:rsid w:val="00027CA1"/>
    <w:rsid w:val="00030B11"/>
    <w:rsid w:val="00032992"/>
    <w:rsid w:val="00034F6A"/>
    <w:rsid w:val="0003581B"/>
    <w:rsid w:val="000362BE"/>
    <w:rsid w:val="000431D2"/>
    <w:rsid w:val="00047A2B"/>
    <w:rsid w:val="00050FF0"/>
    <w:rsid w:val="0005515C"/>
    <w:rsid w:val="000556F0"/>
    <w:rsid w:val="00055731"/>
    <w:rsid w:val="00055808"/>
    <w:rsid w:val="00056E4B"/>
    <w:rsid w:val="00060CBB"/>
    <w:rsid w:val="00063C57"/>
    <w:rsid w:val="000658A1"/>
    <w:rsid w:val="0006699F"/>
    <w:rsid w:val="00074B84"/>
    <w:rsid w:val="00076951"/>
    <w:rsid w:val="00081420"/>
    <w:rsid w:val="00081E0C"/>
    <w:rsid w:val="000834F1"/>
    <w:rsid w:val="00083A7D"/>
    <w:rsid w:val="000873DE"/>
    <w:rsid w:val="000A342D"/>
    <w:rsid w:val="000A530B"/>
    <w:rsid w:val="000A581E"/>
    <w:rsid w:val="000B0B4A"/>
    <w:rsid w:val="000B100F"/>
    <w:rsid w:val="000B19DA"/>
    <w:rsid w:val="000B2711"/>
    <w:rsid w:val="000B3C8F"/>
    <w:rsid w:val="000C0A17"/>
    <w:rsid w:val="000C1371"/>
    <w:rsid w:val="000C4BED"/>
    <w:rsid w:val="000C5C22"/>
    <w:rsid w:val="000D04AE"/>
    <w:rsid w:val="000D29A3"/>
    <w:rsid w:val="000D6BE3"/>
    <w:rsid w:val="000E37FA"/>
    <w:rsid w:val="000E73FB"/>
    <w:rsid w:val="000E7D6F"/>
    <w:rsid w:val="000F0C83"/>
    <w:rsid w:val="000F24AB"/>
    <w:rsid w:val="000F2647"/>
    <w:rsid w:val="000F4AFF"/>
    <w:rsid w:val="00100C25"/>
    <w:rsid w:val="00104133"/>
    <w:rsid w:val="00104CD1"/>
    <w:rsid w:val="00111D23"/>
    <w:rsid w:val="00113658"/>
    <w:rsid w:val="00113E43"/>
    <w:rsid w:val="00114D4D"/>
    <w:rsid w:val="00115C27"/>
    <w:rsid w:val="001205FF"/>
    <w:rsid w:val="00120D9E"/>
    <w:rsid w:val="00130C99"/>
    <w:rsid w:val="001318EB"/>
    <w:rsid w:val="00135314"/>
    <w:rsid w:val="00141178"/>
    <w:rsid w:val="0014288E"/>
    <w:rsid w:val="001471ED"/>
    <w:rsid w:val="00151255"/>
    <w:rsid w:val="001607C0"/>
    <w:rsid w:val="00171D94"/>
    <w:rsid w:val="00175739"/>
    <w:rsid w:val="00182B49"/>
    <w:rsid w:val="00183EAF"/>
    <w:rsid w:val="00184AC5"/>
    <w:rsid w:val="00184B48"/>
    <w:rsid w:val="0018562E"/>
    <w:rsid w:val="00185BA0"/>
    <w:rsid w:val="001871CB"/>
    <w:rsid w:val="00190051"/>
    <w:rsid w:val="00190F90"/>
    <w:rsid w:val="001921D4"/>
    <w:rsid w:val="001949B0"/>
    <w:rsid w:val="0019634C"/>
    <w:rsid w:val="00197EBC"/>
    <w:rsid w:val="001A0374"/>
    <w:rsid w:val="001A1359"/>
    <w:rsid w:val="001A1F1F"/>
    <w:rsid w:val="001A3A62"/>
    <w:rsid w:val="001A5178"/>
    <w:rsid w:val="001B1C1D"/>
    <w:rsid w:val="001B3EB2"/>
    <w:rsid w:val="001B60D7"/>
    <w:rsid w:val="001B7545"/>
    <w:rsid w:val="001C426D"/>
    <w:rsid w:val="001C66C3"/>
    <w:rsid w:val="001D4BEA"/>
    <w:rsid w:val="001D5F27"/>
    <w:rsid w:val="001D677E"/>
    <w:rsid w:val="001F071B"/>
    <w:rsid w:val="001F6912"/>
    <w:rsid w:val="001F75C9"/>
    <w:rsid w:val="002067C4"/>
    <w:rsid w:val="00210218"/>
    <w:rsid w:val="00212FFD"/>
    <w:rsid w:val="00213D3C"/>
    <w:rsid w:val="00226413"/>
    <w:rsid w:val="00232265"/>
    <w:rsid w:val="0024015E"/>
    <w:rsid w:val="00242553"/>
    <w:rsid w:val="00244011"/>
    <w:rsid w:val="00245373"/>
    <w:rsid w:val="00245E7A"/>
    <w:rsid w:val="00246AA9"/>
    <w:rsid w:val="002534C3"/>
    <w:rsid w:val="00257838"/>
    <w:rsid w:val="0026256F"/>
    <w:rsid w:val="00272731"/>
    <w:rsid w:val="00274260"/>
    <w:rsid w:val="00282382"/>
    <w:rsid w:val="002838D4"/>
    <w:rsid w:val="002869B9"/>
    <w:rsid w:val="00286A6D"/>
    <w:rsid w:val="00290016"/>
    <w:rsid w:val="00297073"/>
    <w:rsid w:val="002A5053"/>
    <w:rsid w:val="002A68F7"/>
    <w:rsid w:val="002B46F4"/>
    <w:rsid w:val="002D09B0"/>
    <w:rsid w:val="002D440F"/>
    <w:rsid w:val="002D7558"/>
    <w:rsid w:val="002F264D"/>
    <w:rsid w:val="002F3F30"/>
    <w:rsid w:val="00302528"/>
    <w:rsid w:val="00303D4A"/>
    <w:rsid w:val="00304609"/>
    <w:rsid w:val="00310E7D"/>
    <w:rsid w:val="00312D2A"/>
    <w:rsid w:val="00314AAF"/>
    <w:rsid w:val="00315494"/>
    <w:rsid w:val="00321078"/>
    <w:rsid w:val="003241D6"/>
    <w:rsid w:val="00332558"/>
    <w:rsid w:val="00332C25"/>
    <w:rsid w:val="00332E64"/>
    <w:rsid w:val="003339FD"/>
    <w:rsid w:val="003340B9"/>
    <w:rsid w:val="00347C1B"/>
    <w:rsid w:val="00355264"/>
    <w:rsid w:val="00356F99"/>
    <w:rsid w:val="0036060A"/>
    <w:rsid w:val="00362DF4"/>
    <w:rsid w:val="00363526"/>
    <w:rsid w:val="003660B1"/>
    <w:rsid w:val="0036671C"/>
    <w:rsid w:val="003730E8"/>
    <w:rsid w:val="00381F36"/>
    <w:rsid w:val="00382554"/>
    <w:rsid w:val="00385234"/>
    <w:rsid w:val="00386144"/>
    <w:rsid w:val="00393AF0"/>
    <w:rsid w:val="003A40EF"/>
    <w:rsid w:val="003A6B58"/>
    <w:rsid w:val="003B2D98"/>
    <w:rsid w:val="003B5FEB"/>
    <w:rsid w:val="003B73B6"/>
    <w:rsid w:val="003C24AF"/>
    <w:rsid w:val="003C661D"/>
    <w:rsid w:val="003C6B56"/>
    <w:rsid w:val="003D5C9C"/>
    <w:rsid w:val="003E30EE"/>
    <w:rsid w:val="003E41F3"/>
    <w:rsid w:val="003E75AA"/>
    <w:rsid w:val="003F68F0"/>
    <w:rsid w:val="00400EA8"/>
    <w:rsid w:val="0040424D"/>
    <w:rsid w:val="00404F34"/>
    <w:rsid w:val="00406539"/>
    <w:rsid w:val="00406A96"/>
    <w:rsid w:val="004218E5"/>
    <w:rsid w:val="0042398A"/>
    <w:rsid w:val="00424620"/>
    <w:rsid w:val="00425061"/>
    <w:rsid w:val="00431A3D"/>
    <w:rsid w:val="0043776C"/>
    <w:rsid w:val="0044059B"/>
    <w:rsid w:val="00442D1C"/>
    <w:rsid w:val="00447E8B"/>
    <w:rsid w:val="004503F6"/>
    <w:rsid w:val="004541FE"/>
    <w:rsid w:val="00454334"/>
    <w:rsid w:val="00455FFC"/>
    <w:rsid w:val="00461384"/>
    <w:rsid w:val="004631C4"/>
    <w:rsid w:val="00467C7C"/>
    <w:rsid w:val="004700F5"/>
    <w:rsid w:val="004705E7"/>
    <w:rsid w:val="00487220"/>
    <w:rsid w:val="00497343"/>
    <w:rsid w:val="004A31C0"/>
    <w:rsid w:val="004B24BA"/>
    <w:rsid w:val="004B56D5"/>
    <w:rsid w:val="004C1A31"/>
    <w:rsid w:val="004C2F82"/>
    <w:rsid w:val="004C3B89"/>
    <w:rsid w:val="004D0458"/>
    <w:rsid w:val="004D0A05"/>
    <w:rsid w:val="004D6112"/>
    <w:rsid w:val="004D6C1E"/>
    <w:rsid w:val="004D7A3C"/>
    <w:rsid w:val="004D7FE7"/>
    <w:rsid w:val="004E15D5"/>
    <w:rsid w:val="004E2C6F"/>
    <w:rsid w:val="004E323B"/>
    <w:rsid w:val="004E3E07"/>
    <w:rsid w:val="004E43A0"/>
    <w:rsid w:val="004E5680"/>
    <w:rsid w:val="004F07DE"/>
    <w:rsid w:val="004F4498"/>
    <w:rsid w:val="004F488C"/>
    <w:rsid w:val="004F6CD3"/>
    <w:rsid w:val="0050168B"/>
    <w:rsid w:val="0051206E"/>
    <w:rsid w:val="005134D8"/>
    <w:rsid w:val="0052042E"/>
    <w:rsid w:val="005330B6"/>
    <w:rsid w:val="00537021"/>
    <w:rsid w:val="005370EB"/>
    <w:rsid w:val="00541900"/>
    <w:rsid w:val="00553F9F"/>
    <w:rsid w:val="00557E13"/>
    <w:rsid w:val="005620D8"/>
    <w:rsid w:val="00565316"/>
    <w:rsid w:val="0056760A"/>
    <w:rsid w:val="00570AE8"/>
    <w:rsid w:val="00572279"/>
    <w:rsid w:val="00582D4E"/>
    <w:rsid w:val="00591B0F"/>
    <w:rsid w:val="00592022"/>
    <w:rsid w:val="00592602"/>
    <w:rsid w:val="005A1688"/>
    <w:rsid w:val="005A35D5"/>
    <w:rsid w:val="005A488C"/>
    <w:rsid w:val="005B194D"/>
    <w:rsid w:val="005B280C"/>
    <w:rsid w:val="005C453C"/>
    <w:rsid w:val="005C56B9"/>
    <w:rsid w:val="005C7AE1"/>
    <w:rsid w:val="005D2BFE"/>
    <w:rsid w:val="005D7068"/>
    <w:rsid w:val="005E2F92"/>
    <w:rsid w:val="005E4B28"/>
    <w:rsid w:val="005E6108"/>
    <w:rsid w:val="005F1076"/>
    <w:rsid w:val="005F19C7"/>
    <w:rsid w:val="005F1EBD"/>
    <w:rsid w:val="005F3579"/>
    <w:rsid w:val="005F5A12"/>
    <w:rsid w:val="005F6E3A"/>
    <w:rsid w:val="00615988"/>
    <w:rsid w:val="00616B00"/>
    <w:rsid w:val="00622C59"/>
    <w:rsid w:val="00622D40"/>
    <w:rsid w:val="00623A43"/>
    <w:rsid w:val="00631BB7"/>
    <w:rsid w:val="006325F5"/>
    <w:rsid w:val="00635BFC"/>
    <w:rsid w:val="00641AA2"/>
    <w:rsid w:val="00644134"/>
    <w:rsid w:val="006544BF"/>
    <w:rsid w:val="00660BC3"/>
    <w:rsid w:val="00661E80"/>
    <w:rsid w:val="006639B4"/>
    <w:rsid w:val="00664BED"/>
    <w:rsid w:val="00670FBD"/>
    <w:rsid w:val="00675A28"/>
    <w:rsid w:val="00677A80"/>
    <w:rsid w:val="00680164"/>
    <w:rsid w:val="006812D3"/>
    <w:rsid w:val="00681AE0"/>
    <w:rsid w:val="00681C09"/>
    <w:rsid w:val="00685881"/>
    <w:rsid w:val="00690160"/>
    <w:rsid w:val="0069112A"/>
    <w:rsid w:val="006939CB"/>
    <w:rsid w:val="0069685A"/>
    <w:rsid w:val="0069723B"/>
    <w:rsid w:val="006A1B93"/>
    <w:rsid w:val="006A3A21"/>
    <w:rsid w:val="006A4AA3"/>
    <w:rsid w:val="006A6123"/>
    <w:rsid w:val="006B2B6E"/>
    <w:rsid w:val="006C202D"/>
    <w:rsid w:val="006C4258"/>
    <w:rsid w:val="006C542E"/>
    <w:rsid w:val="006D5D2B"/>
    <w:rsid w:val="006D5FAA"/>
    <w:rsid w:val="006D7597"/>
    <w:rsid w:val="006E1390"/>
    <w:rsid w:val="006E51F4"/>
    <w:rsid w:val="006F236E"/>
    <w:rsid w:val="006F5EA7"/>
    <w:rsid w:val="00701514"/>
    <w:rsid w:val="007015E6"/>
    <w:rsid w:val="00701930"/>
    <w:rsid w:val="00703B79"/>
    <w:rsid w:val="0070432A"/>
    <w:rsid w:val="00706D73"/>
    <w:rsid w:val="00707208"/>
    <w:rsid w:val="007077E4"/>
    <w:rsid w:val="00711F37"/>
    <w:rsid w:val="00713024"/>
    <w:rsid w:val="00715A40"/>
    <w:rsid w:val="00720ACB"/>
    <w:rsid w:val="00733280"/>
    <w:rsid w:val="00733920"/>
    <w:rsid w:val="00734275"/>
    <w:rsid w:val="00742467"/>
    <w:rsid w:val="007427E6"/>
    <w:rsid w:val="00751C7B"/>
    <w:rsid w:val="007569CE"/>
    <w:rsid w:val="00763A7A"/>
    <w:rsid w:val="0076413C"/>
    <w:rsid w:val="00764E6A"/>
    <w:rsid w:val="00767B38"/>
    <w:rsid w:val="00772041"/>
    <w:rsid w:val="00775169"/>
    <w:rsid w:val="00776735"/>
    <w:rsid w:val="00777461"/>
    <w:rsid w:val="007942CB"/>
    <w:rsid w:val="00797789"/>
    <w:rsid w:val="007A128A"/>
    <w:rsid w:val="007A12AB"/>
    <w:rsid w:val="007A1919"/>
    <w:rsid w:val="007A4626"/>
    <w:rsid w:val="007B5CF9"/>
    <w:rsid w:val="007B6224"/>
    <w:rsid w:val="007C263F"/>
    <w:rsid w:val="007C425B"/>
    <w:rsid w:val="007C4B10"/>
    <w:rsid w:val="007C77C3"/>
    <w:rsid w:val="007C7D47"/>
    <w:rsid w:val="007D3BD7"/>
    <w:rsid w:val="007D4103"/>
    <w:rsid w:val="007D6CB3"/>
    <w:rsid w:val="007E0468"/>
    <w:rsid w:val="007E3866"/>
    <w:rsid w:val="007F15AD"/>
    <w:rsid w:val="007F33F3"/>
    <w:rsid w:val="007F467D"/>
    <w:rsid w:val="007F7008"/>
    <w:rsid w:val="007F75FB"/>
    <w:rsid w:val="00803DEB"/>
    <w:rsid w:val="00803E3C"/>
    <w:rsid w:val="00810F09"/>
    <w:rsid w:val="00812085"/>
    <w:rsid w:val="0081483C"/>
    <w:rsid w:val="00815955"/>
    <w:rsid w:val="00816749"/>
    <w:rsid w:val="00817284"/>
    <w:rsid w:val="00817BB0"/>
    <w:rsid w:val="00817F5E"/>
    <w:rsid w:val="00825CDF"/>
    <w:rsid w:val="0083011D"/>
    <w:rsid w:val="0083021F"/>
    <w:rsid w:val="0083247D"/>
    <w:rsid w:val="00833AB7"/>
    <w:rsid w:val="00836407"/>
    <w:rsid w:val="008365DE"/>
    <w:rsid w:val="00841477"/>
    <w:rsid w:val="00844CBF"/>
    <w:rsid w:val="008479AC"/>
    <w:rsid w:val="008517D9"/>
    <w:rsid w:val="0086191A"/>
    <w:rsid w:val="00861F61"/>
    <w:rsid w:val="00862376"/>
    <w:rsid w:val="0086359E"/>
    <w:rsid w:val="00863BA9"/>
    <w:rsid w:val="00866230"/>
    <w:rsid w:val="0086657D"/>
    <w:rsid w:val="00870BA0"/>
    <w:rsid w:val="00874D1B"/>
    <w:rsid w:val="00883C0A"/>
    <w:rsid w:val="008849AC"/>
    <w:rsid w:val="00886DE3"/>
    <w:rsid w:val="00891813"/>
    <w:rsid w:val="008937F8"/>
    <w:rsid w:val="0089787D"/>
    <w:rsid w:val="008A26CE"/>
    <w:rsid w:val="008A5669"/>
    <w:rsid w:val="008B4592"/>
    <w:rsid w:val="008B5130"/>
    <w:rsid w:val="008B5902"/>
    <w:rsid w:val="008C2CA7"/>
    <w:rsid w:val="008D2AC1"/>
    <w:rsid w:val="008E1000"/>
    <w:rsid w:val="008E2ABE"/>
    <w:rsid w:val="008E403B"/>
    <w:rsid w:val="008E79E6"/>
    <w:rsid w:val="008F0D64"/>
    <w:rsid w:val="008F5F8F"/>
    <w:rsid w:val="009121F9"/>
    <w:rsid w:val="009122BA"/>
    <w:rsid w:val="00916F7C"/>
    <w:rsid w:val="009201EF"/>
    <w:rsid w:val="00920389"/>
    <w:rsid w:val="009206F7"/>
    <w:rsid w:val="0092236D"/>
    <w:rsid w:val="00922A76"/>
    <w:rsid w:val="00923519"/>
    <w:rsid w:val="00926DB7"/>
    <w:rsid w:val="00930315"/>
    <w:rsid w:val="009414CF"/>
    <w:rsid w:val="00941849"/>
    <w:rsid w:val="0095011D"/>
    <w:rsid w:val="0095598E"/>
    <w:rsid w:val="009604BB"/>
    <w:rsid w:val="00971972"/>
    <w:rsid w:val="00971D22"/>
    <w:rsid w:val="00972258"/>
    <w:rsid w:val="00981B48"/>
    <w:rsid w:val="0099009E"/>
    <w:rsid w:val="0099060E"/>
    <w:rsid w:val="009A08E1"/>
    <w:rsid w:val="009A32D4"/>
    <w:rsid w:val="009A7FB8"/>
    <w:rsid w:val="009B01BB"/>
    <w:rsid w:val="009B5DCE"/>
    <w:rsid w:val="009B668E"/>
    <w:rsid w:val="009B7A83"/>
    <w:rsid w:val="009C2CFA"/>
    <w:rsid w:val="009C7C29"/>
    <w:rsid w:val="009D01A5"/>
    <w:rsid w:val="009D3B8F"/>
    <w:rsid w:val="009D7852"/>
    <w:rsid w:val="009E68FD"/>
    <w:rsid w:val="009F1103"/>
    <w:rsid w:val="009F3C1D"/>
    <w:rsid w:val="009F6CEF"/>
    <w:rsid w:val="00A00697"/>
    <w:rsid w:val="00A00C4D"/>
    <w:rsid w:val="00A04529"/>
    <w:rsid w:val="00A04D77"/>
    <w:rsid w:val="00A1067B"/>
    <w:rsid w:val="00A111AA"/>
    <w:rsid w:val="00A20FE2"/>
    <w:rsid w:val="00A2667F"/>
    <w:rsid w:val="00A31B6B"/>
    <w:rsid w:val="00A34CEA"/>
    <w:rsid w:val="00A4442B"/>
    <w:rsid w:val="00A46D62"/>
    <w:rsid w:val="00A516DB"/>
    <w:rsid w:val="00A543D6"/>
    <w:rsid w:val="00A576B4"/>
    <w:rsid w:val="00A7073D"/>
    <w:rsid w:val="00A83906"/>
    <w:rsid w:val="00A84001"/>
    <w:rsid w:val="00A970A9"/>
    <w:rsid w:val="00AA3D3C"/>
    <w:rsid w:val="00AA6211"/>
    <w:rsid w:val="00AA6B66"/>
    <w:rsid w:val="00AA6E72"/>
    <w:rsid w:val="00AA76D9"/>
    <w:rsid w:val="00AB0EB9"/>
    <w:rsid w:val="00AB2D5E"/>
    <w:rsid w:val="00AB348D"/>
    <w:rsid w:val="00AB38B5"/>
    <w:rsid w:val="00AB46F6"/>
    <w:rsid w:val="00AB7C11"/>
    <w:rsid w:val="00AC008F"/>
    <w:rsid w:val="00AC0597"/>
    <w:rsid w:val="00AC1A70"/>
    <w:rsid w:val="00AC2645"/>
    <w:rsid w:val="00AC2FED"/>
    <w:rsid w:val="00AC3777"/>
    <w:rsid w:val="00AD6ABA"/>
    <w:rsid w:val="00AD7068"/>
    <w:rsid w:val="00AE1CE1"/>
    <w:rsid w:val="00AE258D"/>
    <w:rsid w:val="00AE4D42"/>
    <w:rsid w:val="00AF2852"/>
    <w:rsid w:val="00AF3B6D"/>
    <w:rsid w:val="00AF3D11"/>
    <w:rsid w:val="00B1067A"/>
    <w:rsid w:val="00B13BDF"/>
    <w:rsid w:val="00B1508E"/>
    <w:rsid w:val="00B16D77"/>
    <w:rsid w:val="00B16FC4"/>
    <w:rsid w:val="00B21943"/>
    <w:rsid w:val="00B23E1C"/>
    <w:rsid w:val="00B24DEA"/>
    <w:rsid w:val="00B2781B"/>
    <w:rsid w:val="00B36FFA"/>
    <w:rsid w:val="00B37245"/>
    <w:rsid w:val="00B41004"/>
    <w:rsid w:val="00B41FBB"/>
    <w:rsid w:val="00B46EF9"/>
    <w:rsid w:val="00B518E3"/>
    <w:rsid w:val="00B531F4"/>
    <w:rsid w:val="00B5669B"/>
    <w:rsid w:val="00B60970"/>
    <w:rsid w:val="00B61B84"/>
    <w:rsid w:val="00B66781"/>
    <w:rsid w:val="00B70D70"/>
    <w:rsid w:val="00B75ECB"/>
    <w:rsid w:val="00B7605C"/>
    <w:rsid w:val="00B81BFA"/>
    <w:rsid w:val="00B87CF2"/>
    <w:rsid w:val="00B92C83"/>
    <w:rsid w:val="00BA0CCE"/>
    <w:rsid w:val="00BA3365"/>
    <w:rsid w:val="00BA5788"/>
    <w:rsid w:val="00BB3DE3"/>
    <w:rsid w:val="00BB4845"/>
    <w:rsid w:val="00BB4A9E"/>
    <w:rsid w:val="00BB7D23"/>
    <w:rsid w:val="00BC36EA"/>
    <w:rsid w:val="00BC3762"/>
    <w:rsid w:val="00BC3B6B"/>
    <w:rsid w:val="00BC4740"/>
    <w:rsid w:val="00BC61C6"/>
    <w:rsid w:val="00BD0E1C"/>
    <w:rsid w:val="00BD6894"/>
    <w:rsid w:val="00BE0E68"/>
    <w:rsid w:val="00BE62F9"/>
    <w:rsid w:val="00BE674A"/>
    <w:rsid w:val="00BF1511"/>
    <w:rsid w:val="00BF1F22"/>
    <w:rsid w:val="00BF3F75"/>
    <w:rsid w:val="00BF52CA"/>
    <w:rsid w:val="00C0160A"/>
    <w:rsid w:val="00C1224A"/>
    <w:rsid w:val="00C131AD"/>
    <w:rsid w:val="00C16A8A"/>
    <w:rsid w:val="00C23BF6"/>
    <w:rsid w:val="00C274C3"/>
    <w:rsid w:val="00C30DDF"/>
    <w:rsid w:val="00C33DC8"/>
    <w:rsid w:val="00C33F4C"/>
    <w:rsid w:val="00C3461B"/>
    <w:rsid w:val="00C4732F"/>
    <w:rsid w:val="00C51766"/>
    <w:rsid w:val="00C51C3B"/>
    <w:rsid w:val="00C524FF"/>
    <w:rsid w:val="00C5303B"/>
    <w:rsid w:val="00C610C7"/>
    <w:rsid w:val="00C618C9"/>
    <w:rsid w:val="00C6348E"/>
    <w:rsid w:val="00C660D9"/>
    <w:rsid w:val="00C670D2"/>
    <w:rsid w:val="00C6762B"/>
    <w:rsid w:val="00C677CF"/>
    <w:rsid w:val="00C7006F"/>
    <w:rsid w:val="00C76CE0"/>
    <w:rsid w:val="00C835BF"/>
    <w:rsid w:val="00C83E73"/>
    <w:rsid w:val="00C86741"/>
    <w:rsid w:val="00C86ACD"/>
    <w:rsid w:val="00C90026"/>
    <w:rsid w:val="00C95FDC"/>
    <w:rsid w:val="00C9618D"/>
    <w:rsid w:val="00C96CE7"/>
    <w:rsid w:val="00CA444E"/>
    <w:rsid w:val="00CB249A"/>
    <w:rsid w:val="00CB5653"/>
    <w:rsid w:val="00CB67CE"/>
    <w:rsid w:val="00CC0931"/>
    <w:rsid w:val="00CC5106"/>
    <w:rsid w:val="00CC6F02"/>
    <w:rsid w:val="00CC7E92"/>
    <w:rsid w:val="00CD1659"/>
    <w:rsid w:val="00CE2304"/>
    <w:rsid w:val="00CE2CEF"/>
    <w:rsid w:val="00CF6BA1"/>
    <w:rsid w:val="00D01717"/>
    <w:rsid w:val="00D0335C"/>
    <w:rsid w:val="00D0693F"/>
    <w:rsid w:val="00D07877"/>
    <w:rsid w:val="00D11BE8"/>
    <w:rsid w:val="00D2197E"/>
    <w:rsid w:val="00D22FE0"/>
    <w:rsid w:val="00D23DFA"/>
    <w:rsid w:val="00D252CE"/>
    <w:rsid w:val="00D25C01"/>
    <w:rsid w:val="00D2755D"/>
    <w:rsid w:val="00D3588B"/>
    <w:rsid w:val="00D40235"/>
    <w:rsid w:val="00D40277"/>
    <w:rsid w:val="00D43644"/>
    <w:rsid w:val="00D507D7"/>
    <w:rsid w:val="00D54CDD"/>
    <w:rsid w:val="00D55A78"/>
    <w:rsid w:val="00D579BB"/>
    <w:rsid w:val="00D71E8B"/>
    <w:rsid w:val="00D80153"/>
    <w:rsid w:val="00D82029"/>
    <w:rsid w:val="00D95BF8"/>
    <w:rsid w:val="00DA10D4"/>
    <w:rsid w:val="00DA56B1"/>
    <w:rsid w:val="00DB2C4A"/>
    <w:rsid w:val="00DB4AEA"/>
    <w:rsid w:val="00DC6D80"/>
    <w:rsid w:val="00DD1296"/>
    <w:rsid w:val="00DD5988"/>
    <w:rsid w:val="00DE370D"/>
    <w:rsid w:val="00DF65EA"/>
    <w:rsid w:val="00DF6916"/>
    <w:rsid w:val="00E036AB"/>
    <w:rsid w:val="00E03B3D"/>
    <w:rsid w:val="00E064D0"/>
    <w:rsid w:val="00E075F6"/>
    <w:rsid w:val="00E117C1"/>
    <w:rsid w:val="00E14679"/>
    <w:rsid w:val="00E150BE"/>
    <w:rsid w:val="00E17021"/>
    <w:rsid w:val="00E21BDD"/>
    <w:rsid w:val="00E240BC"/>
    <w:rsid w:val="00E31B11"/>
    <w:rsid w:val="00E47119"/>
    <w:rsid w:val="00E55E73"/>
    <w:rsid w:val="00E6417F"/>
    <w:rsid w:val="00E67E4A"/>
    <w:rsid w:val="00E70771"/>
    <w:rsid w:val="00E82EBC"/>
    <w:rsid w:val="00E90B61"/>
    <w:rsid w:val="00E91526"/>
    <w:rsid w:val="00E92DC4"/>
    <w:rsid w:val="00E93C0B"/>
    <w:rsid w:val="00E94DB2"/>
    <w:rsid w:val="00EA34B7"/>
    <w:rsid w:val="00EB0152"/>
    <w:rsid w:val="00EB22AD"/>
    <w:rsid w:val="00EB40B3"/>
    <w:rsid w:val="00EB6B2A"/>
    <w:rsid w:val="00EC55A4"/>
    <w:rsid w:val="00ED3313"/>
    <w:rsid w:val="00ED376C"/>
    <w:rsid w:val="00EE52C6"/>
    <w:rsid w:val="00EF0E67"/>
    <w:rsid w:val="00EF2743"/>
    <w:rsid w:val="00EF361C"/>
    <w:rsid w:val="00F02E70"/>
    <w:rsid w:val="00F0376E"/>
    <w:rsid w:val="00F0527C"/>
    <w:rsid w:val="00F05B45"/>
    <w:rsid w:val="00F05FE0"/>
    <w:rsid w:val="00F07FFC"/>
    <w:rsid w:val="00F16966"/>
    <w:rsid w:val="00F17D10"/>
    <w:rsid w:val="00F3379F"/>
    <w:rsid w:val="00F34827"/>
    <w:rsid w:val="00F35F90"/>
    <w:rsid w:val="00F43ECA"/>
    <w:rsid w:val="00F4555C"/>
    <w:rsid w:val="00F46624"/>
    <w:rsid w:val="00F5165E"/>
    <w:rsid w:val="00F72220"/>
    <w:rsid w:val="00F7282F"/>
    <w:rsid w:val="00F77818"/>
    <w:rsid w:val="00F8215A"/>
    <w:rsid w:val="00F843FB"/>
    <w:rsid w:val="00FA1068"/>
    <w:rsid w:val="00FB3366"/>
    <w:rsid w:val="00FB57D1"/>
    <w:rsid w:val="00FB7410"/>
    <w:rsid w:val="00FC2298"/>
    <w:rsid w:val="00FC2897"/>
    <w:rsid w:val="00FC79D4"/>
    <w:rsid w:val="00FD0E44"/>
    <w:rsid w:val="00FD514C"/>
    <w:rsid w:val="00FE13DB"/>
    <w:rsid w:val="00FE617D"/>
    <w:rsid w:val="00FF3898"/>
    <w:rsid w:val="00FF5874"/>
    <w:rsid w:val="00FF6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B4E0"/>
  <w15:docId w15:val="{E16E70BA-62F1-4F98-8FBA-0E418100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0B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0468"/>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L1,Numerowanie,Akapit z listą5,T_SZ_List Paragraph,Akapit z listą BS,Kolorowa lista — akcent 11,Średnia siatka 1 — akcent 21,sw tekst,CW_Lista,Colorful List Accent 1,List Paragraph,Akapit z listą4,Obiekt,maz_wyliczenie,opis dzialania"/>
    <w:basedOn w:val="Normalny"/>
    <w:uiPriority w:val="34"/>
    <w:qFormat/>
    <w:rsid w:val="000B0B4A"/>
    <w:pPr>
      <w:ind w:left="720"/>
      <w:contextualSpacing/>
    </w:pPr>
  </w:style>
  <w:style w:type="paragraph" w:styleId="Tekstdymka">
    <w:name w:val="Balloon Text"/>
    <w:basedOn w:val="Normalny"/>
    <w:link w:val="TekstdymkaZnak"/>
    <w:uiPriority w:val="99"/>
    <w:semiHidden/>
    <w:unhideWhenUsed/>
    <w:rsid w:val="00874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4D1B"/>
    <w:rPr>
      <w:rFonts w:ascii="Tahoma" w:hAnsi="Tahoma" w:cs="Tahoma"/>
      <w:sz w:val="16"/>
      <w:szCs w:val="16"/>
    </w:rPr>
  </w:style>
  <w:style w:type="paragraph" w:styleId="Nagwek">
    <w:name w:val="header"/>
    <w:basedOn w:val="Normalny"/>
    <w:link w:val="NagwekZnak"/>
    <w:uiPriority w:val="99"/>
    <w:unhideWhenUsed/>
    <w:rsid w:val="009201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01EF"/>
  </w:style>
  <w:style w:type="paragraph" w:styleId="Stopka">
    <w:name w:val="footer"/>
    <w:basedOn w:val="Normalny"/>
    <w:link w:val="StopkaZnak"/>
    <w:uiPriority w:val="99"/>
    <w:unhideWhenUsed/>
    <w:rsid w:val="009201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01EF"/>
  </w:style>
  <w:style w:type="paragraph" w:customStyle="1" w:styleId="Standard">
    <w:name w:val="Standard"/>
    <w:rsid w:val="00D23DF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D23DFA"/>
    <w:pPr>
      <w:spacing w:after="120"/>
    </w:pPr>
  </w:style>
  <w:style w:type="paragraph" w:styleId="Lista">
    <w:name w:val="List"/>
    <w:basedOn w:val="Textbody"/>
    <w:rsid w:val="00D23DFA"/>
  </w:style>
  <w:style w:type="paragraph" w:customStyle="1" w:styleId="Tekstpodstawowy21">
    <w:name w:val="Tekst podstawowy 21"/>
    <w:basedOn w:val="Normalny"/>
    <w:rsid w:val="00D23DFA"/>
    <w:pPr>
      <w:suppressAutoHyphens/>
      <w:spacing w:line="100" w:lineRule="atLeast"/>
      <w:jc w:val="both"/>
    </w:pPr>
    <w:rPr>
      <w:rFonts w:ascii="Bookman Old Style" w:eastAsia="Calibri" w:hAnsi="Bookman Old Style" w:cs="Bookman Old Style"/>
      <w:b/>
      <w:lang w:eastAsia="ar-SA"/>
    </w:rPr>
  </w:style>
  <w:style w:type="paragraph" w:styleId="NormalnyWeb">
    <w:name w:val="Normal (Web)"/>
    <w:basedOn w:val="Normalny"/>
    <w:unhideWhenUsed/>
    <w:rsid w:val="00E47119"/>
    <w:pPr>
      <w:spacing w:before="100" w:beforeAutospacing="1" w:after="119" w:line="240" w:lineRule="auto"/>
    </w:pPr>
    <w:rPr>
      <w:rFonts w:ascii="Times New Roman" w:eastAsia="Times New Roman" w:hAnsi="Times New Roman" w:cs="Times New Roman"/>
      <w:color w:val="000000"/>
      <w:sz w:val="24"/>
      <w:szCs w:val="24"/>
      <w:u w:val="single"/>
      <w:lang w:eastAsia="pl-PL"/>
    </w:rPr>
  </w:style>
  <w:style w:type="paragraph" w:customStyle="1" w:styleId="awciety">
    <w:name w:val="a) wciety"/>
    <w:basedOn w:val="Standard"/>
    <w:rsid w:val="00E47119"/>
    <w:pPr>
      <w:snapToGrid w:val="0"/>
      <w:spacing w:line="258" w:lineRule="atLeast"/>
      <w:ind w:left="567" w:hanging="238"/>
      <w:jc w:val="both"/>
    </w:pPr>
    <w:rPr>
      <w:rFonts w:ascii="FrankfurtGothic, '''Times New R" w:eastAsia="FrankfurtGothic, '''Times New R" w:hAnsi="FrankfurtGothic, '''Times New R" w:cs="FrankfurtGothic, '''Times New R"/>
      <w:color w:val="000000"/>
      <w:sz w:val="19"/>
    </w:rPr>
  </w:style>
  <w:style w:type="paragraph" w:styleId="Tekstpodstawowy2">
    <w:name w:val="Body Text 2"/>
    <w:basedOn w:val="Normalny"/>
    <w:link w:val="Tekstpodstawowy2Znak"/>
    <w:uiPriority w:val="99"/>
    <w:semiHidden/>
    <w:unhideWhenUsed/>
    <w:rsid w:val="00E47119"/>
    <w:pPr>
      <w:spacing w:after="120" w:line="480" w:lineRule="auto"/>
    </w:pPr>
    <w:rPr>
      <w:rFonts w:ascii="Calibri" w:eastAsia="Times New Roman" w:hAnsi="Calibri" w:cs="Calibri"/>
    </w:rPr>
  </w:style>
  <w:style w:type="character" w:customStyle="1" w:styleId="Tekstpodstawowy2Znak">
    <w:name w:val="Tekst podstawowy 2 Znak"/>
    <w:basedOn w:val="Domylnaczcionkaakapitu"/>
    <w:link w:val="Tekstpodstawowy2"/>
    <w:uiPriority w:val="99"/>
    <w:semiHidden/>
    <w:rsid w:val="00E47119"/>
    <w:rPr>
      <w:rFonts w:ascii="Calibri" w:eastAsia="Times New Roman" w:hAnsi="Calibri" w:cs="Calibri"/>
    </w:rPr>
  </w:style>
  <w:style w:type="character" w:customStyle="1" w:styleId="treeserch0treeserch1">
    <w:name w:val="tree_serch_0 tree_serch_1"/>
    <w:basedOn w:val="Domylnaczcionkaakapitu"/>
    <w:rsid w:val="00920389"/>
  </w:style>
  <w:style w:type="table" w:styleId="Tabela-Siatka">
    <w:name w:val="Table Grid"/>
    <w:basedOn w:val="Standardowy"/>
    <w:uiPriority w:val="59"/>
    <w:rsid w:val="00B4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zwrotnynakopercie">
    <w:name w:val="envelope return"/>
    <w:basedOn w:val="Normalny"/>
    <w:uiPriority w:val="99"/>
    <w:semiHidden/>
    <w:unhideWhenUsed/>
    <w:rsid w:val="00F72220"/>
    <w:pPr>
      <w:spacing w:after="0" w:line="240" w:lineRule="auto"/>
    </w:pPr>
    <w:rPr>
      <w:rFonts w:ascii="Calibri" w:eastAsiaTheme="majorEastAsia" w:hAnsi="Calibri" w:cs="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1EDDD-EC64-4DE6-A20D-DF3E6A96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9957</Words>
  <Characters>59748</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karol.maszczyk</cp:lastModifiedBy>
  <cp:revision>4</cp:revision>
  <cp:lastPrinted>2022-08-02T07:53:00Z</cp:lastPrinted>
  <dcterms:created xsi:type="dcterms:W3CDTF">2024-02-08T10:50:00Z</dcterms:created>
  <dcterms:modified xsi:type="dcterms:W3CDTF">2024-02-12T08:49:00Z</dcterms:modified>
</cp:coreProperties>
</file>