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504B131C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273846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DD5DA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01AB4D45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MCPS</w:t>
      </w:r>
      <w:r w:rsidR="00FD0F28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-</w:t>
      </w:r>
      <w:r w:rsidR="0086269D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201672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CM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076E24">
        <w:rPr>
          <w:rFonts w:eastAsia="SimSun" w:cs="Calibri"/>
          <w:bCs/>
          <w:kern w:val="2"/>
          <w:sz w:val="20"/>
          <w:szCs w:val="20"/>
          <w:lang w:eastAsia="zh-CN" w:bidi="hi-IN"/>
        </w:rPr>
        <w:t>81</w:t>
      </w:r>
      <w:r w:rsidR="008A0397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27220F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202</w:t>
      </w:r>
      <w:r w:rsidR="0027220F">
        <w:rPr>
          <w:rFonts w:eastAsia="SimSun" w:cs="Calibri"/>
          <w:bCs/>
          <w:kern w:val="2"/>
          <w:sz w:val="20"/>
          <w:szCs w:val="20"/>
          <w:lang w:eastAsia="zh-CN" w:bidi="hi-IN"/>
        </w:rPr>
        <w:t>3</w:t>
      </w:r>
      <w:r w:rsidR="0027220F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6D3F3193" w:rsidR="00D857BD" w:rsidRPr="00737043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TRYBIE PODSTAWOWYM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BEZ PRZEPROWADZENIA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076E24" w:rsidRPr="00076E24">
        <w:rPr>
          <w:rFonts w:eastAsia="SimSun" w:cs="Calibri"/>
          <w:kern w:val="2"/>
          <w:sz w:val="20"/>
          <w:szCs w:val="20"/>
          <w:lang w:eastAsia="zh-CN" w:bidi="hi-IN"/>
        </w:rPr>
        <w:t>Wykonanie wraz z dostawą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076E24" w:rsidRPr="00076E24">
        <w:rPr>
          <w:rFonts w:eastAsia="SimSun" w:cs="Calibri"/>
          <w:kern w:val="2"/>
          <w:sz w:val="20"/>
          <w:szCs w:val="20"/>
          <w:lang w:eastAsia="zh-CN" w:bidi="hi-IN"/>
        </w:rPr>
        <w:t>18 rodzajów materiałó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reklamowych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="00076E24" w:rsidRPr="00076E24">
        <w:rPr>
          <w:rFonts w:eastAsia="SimSun" w:cs="Calibri"/>
          <w:kern w:val="2"/>
          <w:sz w:val="20"/>
          <w:szCs w:val="20"/>
          <w:lang w:eastAsia="zh-CN" w:bidi="hi-IN"/>
        </w:rPr>
        <w:t>dla Mazowieckiego Centrum Polityki Społecznej</w:t>
      </w:r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56DFEF76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</w:t>
      </w:r>
      <w:r w:rsidR="00076E24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bookmarkStart w:id="0" w:name="_GoBack"/>
      <w:bookmarkEnd w:id="0"/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072426D8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1D93872D" w14:textId="3FB57927" w:rsidR="00C6630B" w:rsidRPr="00C6630B" w:rsidRDefault="00C6630B" w:rsidP="00C6630B">
      <w:pPr>
        <w:spacing w:after="0"/>
        <w:rPr>
          <w:rFonts w:cs="Calibri"/>
          <w:sz w:val="18"/>
          <w:szCs w:val="18"/>
        </w:rPr>
      </w:pP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03EA" w14:textId="77777777" w:rsidR="001354A1" w:rsidRDefault="001354A1" w:rsidP="00696478">
      <w:pPr>
        <w:spacing w:after="0" w:line="240" w:lineRule="auto"/>
      </w:pPr>
      <w:r>
        <w:separator/>
      </w:r>
    </w:p>
  </w:endnote>
  <w:endnote w:type="continuationSeparator" w:id="0">
    <w:p w14:paraId="1383554D" w14:textId="77777777" w:rsidR="001354A1" w:rsidRDefault="001354A1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4EF6" w14:textId="77777777" w:rsidR="001354A1" w:rsidRDefault="001354A1" w:rsidP="00696478">
      <w:pPr>
        <w:spacing w:after="0" w:line="240" w:lineRule="auto"/>
      </w:pPr>
      <w:r>
        <w:separator/>
      </w:r>
    </w:p>
  </w:footnote>
  <w:footnote w:type="continuationSeparator" w:id="0">
    <w:p w14:paraId="7567FC88" w14:textId="77777777" w:rsidR="001354A1" w:rsidRDefault="001354A1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C5F7-0A8B-4E17-AA3C-41F1A8A7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Cezary Maliszewski</cp:lastModifiedBy>
  <cp:revision>40</cp:revision>
  <cp:lastPrinted>2019-10-23T05:04:00Z</cp:lastPrinted>
  <dcterms:created xsi:type="dcterms:W3CDTF">2021-08-11T07:40:00Z</dcterms:created>
  <dcterms:modified xsi:type="dcterms:W3CDTF">2023-09-25T12:33:00Z</dcterms:modified>
</cp:coreProperties>
</file>