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176FAD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176FAD">
        <w:rPr>
          <w:rFonts w:ascii="Times New Roman" w:hAnsi="Times New Roman"/>
          <w:b/>
          <w:sz w:val="20"/>
          <w:szCs w:val="20"/>
        </w:rPr>
        <w:t xml:space="preserve">Dz.U. UE S numer </w:t>
      </w:r>
      <w:r w:rsidR="003B4AF4" w:rsidRPr="00176FAD">
        <w:rPr>
          <w:rFonts w:ascii="Times New Roman" w:hAnsi="Times New Roman"/>
          <w:b/>
          <w:sz w:val="20"/>
          <w:szCs w:val="20"/>
        </w:rPr>
        <w:t>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, data </w:t>
      </w:r>
      <w:r w:rsidR="003B4AF4" w:rsidRPr="00176FAD">
        <w:rPr>
          <w:rFonts w:ascii="Times New Roman" w:hAnsi="Times New Roman"/>
          <w:b/>
          <w:sz w:val="20"/>
          <w:szCs w:val="20"/>
        </w:rPr>
        <w:t>…………..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 strona [], </w:t>
      </w:r>
    </w:p>
    <w:p w:rsidR="00732FB1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>Numer ogłoszenia w Dz.U. S:</w:t>
      </w:r>
      <w:r w:rsidR="00C601F4">
        <w:rPr>
          <w:rFonts w:ascii="Times New Roman" w:hAnsi="Times New Roman"/>
          <w:b/>
          <w:sz w:val="20"/>
          <w:szCs w:val="20"/>
        </w:rPr>
        <w:t xml:space="preserve"> </w:t>
      </w:r>
      <w:r w:rsidR="001917EF">
        <w:rPr>
          <w:rFonts w:ascii="Times New Roman" w:hAnsi="Times New Roman"/>
          <w:b/>
          <w:sz w:val="20"/>
          <w:szCs w:val="20"/>
        </w:rPr>
        <w:t xml:space="preserve">2019/S 204-496147 </w:t>
      </w:r>
      <w:r w:rsidR="00220771">
        <w:rPr>
          <w:rFonts w:ascii="Times New Roman" w:hAnsi="Times New Roman"/>
          <w:b/>
          <w:sz w:val="20"/>
          <w:szCs w:val="20"/>
        </w:rPr>
        <w:t xml:space="preserve"> z dnia </w:t>
      </w:r>
      <w:r w:rsidR="001917EF">
        <w:rPr>
          <w:rFonts w:ascii="Times New Roman" w:hAnsi="Times New Roman"/>
          <w:b/>
          <w:sz w:val="20"/>
          <w:szCs w:val="20"/>
        </w:rPr>
        <w:t>22/10/2019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AB358A" w:rsidRDefault="005A1604" w:rsidP="008B3D0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 xml:space="preserve">Zakup wraz z dostawą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dozymetrii i kontroli jakości : część 1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Fantomu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stałego do weryfikacji dozymetrycznej 4D planów leczenia realizowanych w technice dynamicznej na akceleratorze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dla Zakładu Fizyki Medycznej Świętokrzyskiego Centrum Onkologii w Kielcach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36D1B" w:rsidRDefault="002A42BD" w:rsidP="00736D1B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AZP 241-</w:t>
            </w:r>
            <w:r w:rsidR="008B3D0B">
              <w:rPr>
                <w:rFonts w:asciiTheme="minorHAnsi" w:eastAsia="Tahoma" w:hAnsiTheme="minorHAnsi"/>
                <w:b/>
                <w:sz w:val="24"/>
                <w:szCs w:val="24"/>
              </w:rPr>
              <w:t>163</w:t>
            </w:r>
            <w:r w:rsidR="00B3116D"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/19</w:t>
            </w: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 xml:space="preserve">e) Czy wykonawca będzie w stanie przedstawić zaświadczenie odnoszące się do płatności składek na </w:t>
            </w:r>
            <w:r w:rsidRPr="00E53542">
              <w:rPr>
                <w:strike/>
                <w:sz w:val="20"/>
                <w:szCs w:val="20"/>
              </w:rPr>
              <w:lastRenderedPageBreak/>
              <w:t>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lastRenderedPageBreak/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0B3A3B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wykonawca, </w:t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wedle własnej wiedzy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naruszył </w:t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swoje obowiązki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 dziedzinie </w:t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0B3A3B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26"/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0B3A3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0B3A3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lastRenderedPageBreak/>
              <w:t xml:space="preserve">Art. 24 ust.5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lastRenderedPageBreak/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16 oraz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dokumentacja wymagana w stosownym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21 oraz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(adres internetowy, wydający urząd lub organ,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110FAD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 xml:space="preserve">6) W odniesieniu do </w:t>
            </w:r>
            <w:r w:rsidRPr="00110FA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innych ewentualnych wymogów ekonomicznych lub finansowych</w:t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t>, które mogły zostać określone w stosownym ogłoszeniu lub dokumentach zamówienia, wykonawca oświadcza, że</w:t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odnośna dokumentacja, która </w:t>
            </w:r>
            <w:r w:rsidRPr="00110FA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mogła</w:t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110FAD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61AE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11) W odniesieniu do </w:t>
            </w:r>
            <w:r w:rsidRPr="00861AE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61AE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861AEB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CF61BA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1BA" w:rsidRDefault="00CF61BA" w:rsidP="002A42BD">
      <w:pPr>
        <w:spacing w:after="0" w:line="240" w:lineRule="auto"/>
      </w:pPr>
      <w:r>
        <w:separator/>
      </w:r>
    </w:p>
  </w:endnote>
  <w:endnote w:type="continuationSeparator" w:id="0">
    <w:p w:rsidR="00CF61BA" w:rsidRDefault="00CF61BA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1BA" w:rsidRDefault="00CF61BA" w:rsidP="002A42BD">
      <w:pPr>
        <w:spacing w:after="0" w:line="240" w:lineRule="auto"/>
      </w:pPr>
      <w:r>
        <w:separator/>
      </w:r>
    </w:p>
  </w:footnote>
  <w:footnote w:type="continuationSeparator" w:id="0">
    <w:p w:rsidR="00CF61BA" w:rsidRDefault="00CF61BA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BD"/>
    <w:rsid w:val="000B3A3B"/>
    <w:rsid w:val="000C3EB2"/>
    <w:rsid w:val="000D079B"/>
    <w:rsid w:val="001039F4"/>
    <w:rsid w:val="00110FAD"/>
    <w:rsid w:val="0011307F"/>
    <w:rsid w:val="0014159F"/>
    <w:rsid w:val="00172D19"/>
    <w:rsid w:val="00176FAD"/>
    <w:rsid w:val="00184B19"/>
    <w:rsid w:val="00191454"/>
    <w:rsid w:val="001917EF"/>
    <w:rsid w:val="001D0CF5"/>
    <w:rsid w:val="001E39E1"/>
    <w:rsid w:val="00220771"/>
    <w:rsid w:val="002446BC"/>
    <w:rsid w:val="0025116A"/>
    <w:rsid w:val="002545F7"/>
    <w:rsid w:val="002A1432"/>
    <w:rsid w:val="002A42BD"/>
    <w:rsid w:val="002C654A"/>
    <w:rsid w:val="002D4DB3"/>
    <w:rsid w:val="002F3D75"/>
    <w:rsid w:val="003B4AF4"/>
    <w:rsid w:val="003D2EAB"/>
    <w:rsid w:val="004073D4"/>
    <w:rsid w:val="004A0D2F"/>
    <w:rsid w:val="004C5E89"/>
    <w:rsid w:val="004D28CD"/>
    <w:rsid w:val="004F1664"/>
    <w:rsid w:val="00572586"/>
    <w:rsid w:val="0057642F"/>
    <w:rsid w:val="005A1604"/>
    <w:rsid w:val="005C6737"/>
    <w:rsid w:val="00635E24"/>
    <w:rsid w:val="00652318"/>
    <w:rsid w:val="0066249B"/>
    <w:rsid w:val="006769F0"/>
    <w:rsid w:val="00693FAF"/>
    <w:rsid w:val="00694928"/>
    <w:rsid w:val="006F7C9E"/>
    <w:rsid w:val="00732FB1"/>
    <w:rsid w:val="00736D1B"/>
    <w:rsid w:val="0074262C"/>
    <w:rsid w:val="00773691"/>
    <w:rsid w:val="00775216"/>
    <w:rsid w:val="0078212F"/>
    <w:rsid w:val="007B3D80"/>
    <w:rsid w:val="007C34CD"/>
    <w:rsid w:val="007F2BEA"/>
    <w:rsid w:val="007F4262"/>
    <w:rsid w:val="00830E39"/>
    <w:rsid w:val="00861778"/>
    <w:rsid w:val="00861AEB"/>
    <w:rsid w:val="0086202A"/>
    <w:rsid w:val="008B3D0B"/>
    <w:rsid w:val="008C76A2"/>
    <w:rsid w:val="008D04F6"/>
    <w:rsid w:val="00905606"/>
    <w:rsid w:val="0093143A"/>
    <w:rsid w:val="00951CC6"/>
    <w:rsid w:val="00954531"/>
    <w:rsid w:val="00954F20"/>
    <w:rsid w:val="009B4FE8"/>
    <w:rsid w:val="009E500F"/>
    <w:rsid w:val="009E593E"/>
    <w:rsid w:val="00A211C3"/>
    <w:rsid w:val="00A44CCA"/>
    <w:rsid w:val="00A457C6"/>
    <w:rsid w:val="00A67931"/>
    <w:rsid w:val="00A92F3C"/>
    <w:rsid w:val="00AB358A"/>
    <w:rsid w:val="00AB5EFF"/>
    <w:rsid w:val="00AC4FD2"/>
    <w:rsid w:val="00AE7C2C"/>
    <w:rsid w:val="00B12DC8"/>
    <w:rsid w:val="00B3116D"/>
    <w:rsid w:val="00B55604"/>
    <w:rsid w:val="00B61528"/>
    <w:rsid w:val="00BB2BFC"/>
    <w:rsid w:val="00BD498E"/>
    <w:rsid w:val="00C022D5"/>
    <w:rsid w:val="00C0346F"/>
    <w:rsid w:val="00C07723"/>
    <w:rsid w:val="00C12F1F"/>
    <w:rsid w:val="00C202C7"/>
    <w:rsid w:val="00C601F4"/>
    <w:rsid w:val="00C646D0"/>
    <w:rsid w:val="00C93DBE"/>
    <w:rsid w:val="00CC39E3"/>
    <w:rsid w:val="00CE2C73"/>
    <w:rsid w:val="00CE3E43"/>
    <w:rsid w:val="00CF61BA"/>
    <w:rsid w:val="00D01E91"/>
    <w:rsid w:val="00D11E08"/>
    <w:rsid w:val="00D11F90"/>
    <w:rsid w:val="00D342B0"/>
    <w:rsid w:val="00D877C3"/>
    <w:rsid w:val="00DC1C0A"/>
    <w:rsid w:val="00DE73A8"/>
    <w:rsid w:val="00E43060"/>
    <w:rsid w:val="00E57E7C"/>
    <w:rsid w:val="00E62A41"/>
    <w:rsid w:val="00EF31C2"/>
    <w:rsid w:val="00EF62C1"/>
    <w:rsid w:val="00EF7BAC"/>
    <w:rsid w:val="00F53718"/>
    <w:rsid w:val="00F6102F"/>
    <w:rsid w:val="00F65AEE"/>
    <w:rsid w:val="00F836A3"/>
    <w:rsid w:val="00FB4189"/>
    <w:rsid w:val="00FC4DA3"/>
    <w:rsid w:val="00FE58A8"/>
    <w:rsid w:val="00FE5A05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19</Pages>
  <Words>4566</Words>
  <Characters>27396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5</cp:revision>
  <dcterms:created xsi:type="dcterms:W3CDTF">2019-10-15T11:37:00Z</dcterms:created>
  <dcterms:modified xsi:type="dcterms:W3CDTF">2019-10-22T07:21:00Z</dcterms:modified>
</cp:coreProperties>
</file>