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2E19" w14:textId="77777777" w:rsidR="006F4E39" w:rsidRPr="00723203" w:rsidRDefault="000B1200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23203">
        <w:rPr>
          <w:rFonts w:ascii="Times New Roman" w:hAnsi="Times New Roman" w:cs="Times New Roman"/>
          <w:b/>
          <w:sz w:val="22"/>
          <w:szCs w:val="22"/>
        </w:rPr>
        <w:t>ZP NR DOA</w:t>
      </w:r>
      <w:r w:rsidR="00DE265B" w:rsidRPr="00723203">
        <w:rPr>
          <w:rFonts w:ascii="Times New Roman" w:hAnsi="Times New Roman" w:cs="Times New Roman"/>
          <w:b/>
          <w:sz w:val="22"/>
          <w:szCs w:val="22"/>
        </w:rPr>
        <w:t>…..</w:t>
      </w:r>
      <w:r w:rsidRPr="00723203">
        <w:rPr>
          <w:rFonts w:ascii="Times New Roman" w:hAnsi="Times New Roman" w:cs="Times New Roman"/>
          <w:b/>
          <w:sz w:val="22"/>
          <w:szCs w:val="22"/>
        </w:rPr>
        <w:t>.</w:t>
      </w:r>
      <w:r w:rsidR="00DE265B" w:rsidRPr="00723203">
        <w:rPr>
          <w:rFonts w:ascii="Times New Roman" w:hAnsi="Times New Roman" w:cs="Times New Roman"/>
          <w:b/>
          <w:sz w:val="22"/>
          <w:szCs w:val="22"/>
        </w:rPr>
        <w:t>........</w:t>
      </w:r>
      <w:r w:rsidRPr="00723203">
        <w:rPr>
          <w:rFonts w:ascii="Times New Roman" w:hAnsi="Times New Roman" w:cs="Times New Roman"/>
          <w:b/>
          <w:sz w:val="22"/>
          <w:szCs w:val="22"/>
        </w:rPr>
        <w:t>.202</w:t>
      </w:r>
      <w:r w:rsidR="00DE265B" w:rsidRPr="00723203">
        <w:rPr>
          <w:rFonts w:ascii="Times New Roman" w:hAnsi="Times New Roman" w:cs="Times New Roman"/>
          <w:b/>
          <w:sz w:val="22"/>
          <w:szCs w:val="22"/>
        </w:rPr>
        <w:t>3</w:t>
      </w:r>
    </w:p>
    <w:p w14:paraId="463B4E66" w14:textId="77777777" w:rsidR="006F4E39" w:rsidRPr="00723203" w:rsidRDefault="000B1200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203">
        <w:rPr>
          <w:rFonts w:ascii="Times New Roman" w:hAnsi="Times New Roman" w:cs="Times New Roman"/>
          <w:b/>
          <w:sz w:val="22"/>
          <w:szCs w:val="22"/>
        </w:rPr>
        <w:t xml:space="preserve">Umowa nr .......................... </w:t>
      </w:r>
    </w:p>
    <w:p w14:paraId="6C3B664F" w14:textId="77777777" w:rsidR="006F4E39" w:rsidRPr="00723203" w:rsidRDefault="000B1200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203">
        <w:rPr>
          <w:rFonts w:ascii="Times New Roman" w:hAnsi="Times New Roman" w:cs="Times New Roman"/>
          <w:b/>
          <w:sz w:val="22"/>
          <w:szCs w:val="22"/>
        </w:rPr>
        <w:t>na podstawie Regulaminu udzielania zamówień publicznych obowiązującego w Zarządzie Komunalnych Zasobów Lokalowych sp. z o. o., zwana dalej „Umową”</w:t>
      </w:r>
    </w:p>
    <w:p w14:paraId="3DD0DAF0" w14:textId="77777777" w:rsidR="006F4E39" w:rsidRPr="00723203" w:rsidRDefault="000B1200">
      <w:pPr>
        <w:widowControl w:val="0"/>
        <w:spacing w:before="283" w:after="238" w:line="276" w:lineRule="auto"/>
        <w:ind w:left="357" w:hanging="357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zawarta w Poznaniu w dniu ........................... 202</w:t>
      </w:r>
      <w:r w:rsidR="00DE265B" w:rsidRPr="00723203">
        <w:rPr>
          <w:sz w:val="22"/>
          <w:szCs w:val="22"/>
        </w:rPr>
        <w:t>3</w:t>
      </w:r>
      <w:r w:rsidRPr="00723203">
        <w:rPr>
          <w:sz w:val="22"/>
          <w:szCs w:val="22"/>
        </w:rPr>
        <w:t xml:space="preserve"> r. pomiędzy:</w:t>
      </w:r>
    </w:p>
    <w:p w14:paraId="106BF4F1" w14:textId="77777777" w:rsidR="006F4E39" w:rsidRPr="00723203" w:rsidRDefault="000B1200">
      <w:pPr>
        <w:spacing w:before="120"/>
        <w:jc w:val="both"/>
        <w:rPr>
          <w:sz w:val="22"/>
          <w:szCs w:val="22"/>
        </w:rPr>
      </w:pPr>
      <w:r w:rsidRPr="00723203">
        <w:rPr>
          <w:b/>
          <w:sz w:val="22"/>
          <w:szCs w:val="22"/>
        </w:rPr>
        <w:t xml:space="preserve">Zarządem Komunalnych Zasobów Lokalowych sp. z o.o. z siedzibą w Poznaniu </w:t>
      </w:r>
      <w:r w:rsidRPr="00723203"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 w:rsidRPr="00723203">
        <w:rPr>
          <w:b/>
          <w:sz w:val="22"/>
          <w:szCs w:val="22"/>
        </w:rPr>
        <w:t xml:space="preserve"> </w:t>
      </w:r>
      <w:r w:rsidRPr="00723203">
        <w:rPr>
          <w:sz w:val="22"/>
          <w:szCs w:val="22"/>
        </w:rPr>
        <w:t>reprezentowaną przez:</w:t>
      </w:r>
    </w:p>
    <w:p w14:paraId="18A08D88" w14:textId="77777777" w:rsidR="006F4E39" w:rsidRPr="00723203" w:rsidRDefault="00F101BE">
      <w:pPr>
        <w:spacing w:before="120"/>
        <w:jc w:val="both"/>
        <w:rPr>
          <w:sz w:val="22"/>
          <w:szCs w:val="22"/>
        </w:rPr>
      </w:pPr>
      <w:r w:rsidRPr="00723203">
        <w:rPr>
          <w:sz w:val="22"/>
          <w:szCs w:val="22"/>
        </w:rPr>
        <w:t xml:space="preserve">Tomasza Gawrysiaka – Dyrektora Pionu Zasobów Lokalowych, działającego na podstawie pełnomocnictwa nr DOA.0102.1.2020.332 z dnia 16.12.2020 r. </w:t>
      </w:r>
    </w:p>
    <w:p w14:paraId="626254EC" w14:textId="77777777" w:rsidR="006F4E39" w:rsidRPr="00723203" w:rsidRDefault="000B1200">
      <w:pPr>
        <w:spacing w:before="120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zwaną dalej „</w:t>
      </w:r>
      <w:r w:rsidRPr="00723203">
        <w:rPr>
          <w:b/>
          <w:sz w:val="22"/>
          <w:szCs w:val="22"/>
        </w:rPr>
        <w:t>Zamawiającym”</w:t>
      </w:r>
    </w:p>
    <w:p w14:paraId="7160DC9D" w14:textId="77777777" w:rsidR="006F4E39" w:rsidRPr="00723203" w:rsidRDefault="000B1200">
      <w:pPr>
        <w:spacing w:before="120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a</w:t>
      </w:r>
    </w:p>
    <w:p w14:paraId="2BFC6F0B" w14:textId="77777777" w:rsidR="006F4E39" w:rsidRPr="00723203" w:rsidRDefault="00DE265B">
      <w:pPr>
        <w:spacing w:before="120"/>
        <w:jc w:val="both"/>
        <w:rPr>
          <w:sz w:val="22"/>
          <w:szCs w:val="22"/>
        </w:rPr>
      </w:pPr>
      <w:r w:rsidRPr="00723203">
        <w:rPr>
          <w:b/>
          <w:sz w:val="22"/>
          <w:szCs w:val="22"/>
        </w:rPr>
        <w:t>…………………………………………………………………………………………………………………..</w:t>
      </w:r>
      <w:r w:rsidR="00F101BE" w:rsidRPr="00723203">
        <w:rPr>
          <w:sz w:val="22"/>
          <w:szCs w:val="22"/>
        </w:rPr>
        <w:t xml:space="preserve">, NIP </w:t>
      </w:r>
      <w:r w:rsidRPr="00723203">
        <w:rPr>
          <w:sz w:val="22"/>
          <w:szCs w:val="22"/>
        </w:rPr>
        <w:t>……………………</w:t>
      </w:r>
      <w:r w:rsidR="00F101BE" w:rsidRPr="00723203">
        <w:rPr>
          <w:sz w:val="22"/>
          <w:szCs w:val="22"/>
        </w:rPr>
        <w:t xml:space="preserve">, REGON </w:t>
      </w:r>
      <w:r w:rsidRPr="00723203">
        <w:rPr>
          <w:sz w:val="22"/>
          <w:szCs w:val="22"/>
        </w:rPr>
        <w:t>…………………….</w:t>
      </w:r>
    </w:p>
    <w:p w14:paraId="0E3CC427" w14:textId="77777777" w:rsidR="00F101BE" w:rsidRPr="00723203" w:rsidRDefault="000B1200">
      <w:pPr>
        <w:spacing w:before="120"/>
        <w:jc w:val="both"/>
        <w:rPr>
          <w:b/>
          <w:sz w:val="22"/>
          <w:szCs w:val="22"/>
        </w:rPr>
      </w:pPr>
      <w:r w:rsidRPr="00723203">
        <w:rPr>
          <w:sz w:val="22"/>
          <w:szCs w:val="22"/>
        </w:rPr>
        <w:t>zwanym dalej</w:t>
      </w:r>
      <w:r w:rsidRPr="00723203">
        <w:rPr>
          <w:b/>
          <w:sz w:val="22"/>
          <w:szCs w:val="22"/>
        </w:rPr>
        <w:t xml:space="preserve"> „Wykonawcą”, </w:t>
      </w:r>
    </w:p>
    <w:p w14:paraId="4C3DC6C3" w14:textId="77777777" w:rsidR="006F4E39" w:rsidRPr="00723203" w:rsidRDefault="000B1200">
      <w:pPr>
        <w:spacing w:before="120"/>
        <w:jc w:val="both"/>
        <w:rPr>
          <w:b/>
          <w:sz w:val="22"/>
          <w:szCs w:val="22"/>
        </w:rPr>
      </w:pPr>
      <w:r w:rsidRPr="00723203">
        <w:rPr>
          <w:sz w:val="22"/>
          <w:szCs w:val="22"/>
        </w:rPr>
        <w:t>zwanymi dalej łącznie</w:t>
      </w:r>
      <w:r w:rsidRPr="00723203">
        <w:rPr>
          <w:b/>
          <w:sz w:val="22"/>
          <w:szCs w:val="22"/>
        </w:rPr>
        <w:t xml:space="preserve"> „Stronami”, </w:t>
      </w:r>
      <w:r w:rsidRPr="00723203">
        <w:rPr>
          <w:sz w:val="22"/>
          <w:szCs w:val="22"/>
        </w:rPr>
        <w:t>a każda z osobna</w:t>
      </w:r>
      <w:r w:rsidRPr="00723203">
        <w:rPr>
          <w:b/>
          <w:sz w:val="22"/>
          <w:szCs w:val="22"/>
        </w:rPr>
        <w:t xml:space="preserve"> „Stroną”.</w:t>
      </w:r>
    </w:p>
    <w:p w14:paraId="78FF0253" w14:textId="77777777" w:rsidR="006F4E39" w:rsidRPr="00723203" w:rsidRDefault="006F4E39">
      <w:pPr>
        <w:spacing w:line="276" w:lineRule="auto"/>
        <w:jc w:val="both"/>
        <w:rPr>
          <w:sz w:val="22"/>
          <w:szCs w:val="22"/>
        </w:rPr>
      </w:pPr>
    </w:p>
    <w:p w14:paraId="6A092209" w14:textId="77777777" w:rsidR="006F4E39" w:rsidRPr="00723203" w:rsidRDefault="000B1200" w:rsidP="007211DE">
      <w:pPr>
        <w:numPr>
          <w:ilvl w:val="0"/>
          <w:numId w:val="4"/>
        </w:numPr>
        <w:spacing w:before="120"/>
        <w:ind w:left="0" w:firstLine="284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Dodatkowe oświadczenia Stron</w:t>
      </w:r>
    </w:p>
    <w:p w14:paraId="7B6BA515" w14:textId="5028B657" w:rsidR="006F4E39" w:rsidRPr="00723203" w:rsidRDefault="000B1200" w:rsidP="00551736">
      <w:pPr>
        <w:pStyle w:val="Akapitzlist"/>
        <w:numPr>
          <w:ilvl w:val="0"/>
          <w:numId w:val="3"/>
        </w:numPr>
        <w:spacing w:before="120"/>
        <w:ind w:left="426" w:hanging="426"/>
        <w:contextualSpacing/>
        <w:jc w:val="both"/>
        <w:rPr>
          <w:sz w:val="22"/>
          <w:szCs w:val="22"/>
        </w:rPr>
      </w:pPr>
      <w:r w:rsidRPr="00723203">
        <w:rPr>
          <w:sz w:val="22"/>
          <w:szCs w:val="22"/>
        </w:rPr>
        <w:t xml:space="preserve">Wykonawca oświadcza, że zapoznał się z Ogólnymi Warunkami Umowy (OWU) zawieranej zgodnie z Regulaminem udzielania </w:t>
      </w:r>
      <w:r w:rsidR="001863CC">
        <w:rPr>
          <w:sz w:val="22"/>
          <w:szCs w:val="22"/>
          <w:lang w:val="pl-PL"/>
        </w:rPr>
        <w:t>Z</w:t>
      </w:r>
      <w:proofErr w:type="spellStart"/>
      <w:r w:rsidRPr="00723203">
        <w:rPr>
          <w:sz w:val="22"/>
          <w:szCs w:val="22"/>
        </w:rPr>
        <w:t>amówień</w:t>
      </w:r>
      <w:proofErr w:type="spellEnd"/>
      <w:r w:rsidR="001863CC">
        <w:rPr>
          <w:sz w:val="22"/>
          <w:szCs w:val="22"/>
          <w:lang w:val="pl-PL"/>
        </w:rPr>
        <w:t xml:space="preserve"> o </w:t>
      </w:r>
      <w:r w:rsidRPr="00723203">
        <w:rPr>
          <w:sz w:val="22"/>
          <w:szCs w:val="22"/>
        </w:rPr>
        <w:t>wartoś</w:t>
      </w:r>
      <w:r w:rsidR="001863CC">
        <w:rPr>
          <w:sz w:val="22"/>
          <w:szCs w:val="22"/>
          <w:lang w:val="pl-PL"/>
        </w:rPr>
        <w:t>ci</w:t>
      </w:r>
      <w:r w:rsidRPr="00723203">
        <w:rPr>
          <w:sz w:val="22"/>
          <w:szCs w:val="22"/>
        </w:rPr>
        <w:t xml:space="preserve"> </w:t>
      </w:r>
      <w:r w:rsidR="001863CC">
        <w:rPr>
          <w:sz w:val="22"/>
          <w:szCs w:val="22"/>
          <w:lang w:val="pl-PL"/>
        </w:rPr>
        <w:t xml:space="preserve">poniżej 130 000 </w:t>
      </w:r>
      <w:r w:rsidRPr="00723203">
        <w:rPr>
          <w:sz w:val="22"/>
          <w:szCs w:val="22"/>
        </w:rPr>
        <w:t>zł</w:t>
      </w:r>
      <w:r w:rsidR="001863CC">
        <w:rPr>
          <w:sz w:val="22"/>
          <w:szCs w:val="22"/>
          <w:lang w:val="pl-PL"/>
        </w:rPr>
        <w:t>otych</w:t>
      </w:r>
      <w:r w:rsidRPr="00723203">
        <w:rPr>
          <w:sz w:val="22"/>
          <w:szCs w:val="22"/>
        </w:rPr>
        <w:t>, udostępnionymi na stronie internetowej Zamawiającego</w:t>
      </w:r>
      <w:r w:rsidRPr="00723203">
        <w:rPr>
          <w:sz w:val="22"/>
          <w:szCs w:val="22"/>
          <w:lang w:val="pl-PL"/>
        </w:rPr>
        <w:t>.</w:t>
      </w:r>
    </w:p>
    <w:p w14:paraId="6BA91375" w14:textId="3036C374" w:rsidR="006F4E39" w:rsidRPr="00723203" w:rsidRDefault="000B1200" w:rsidP="00551736">
      <w:pPr>
        <w:pStyle w:val="Akapitzlist"/>
        <w:numPr>
          <w:ilvl w:val="0"/>
          <w:numId w:val="3"/>
        </w:numPr>
        <w:spacing w:before="120"/>
        <w:ind w:left="426" w:hanging="426"/>
        <w:contextualSpacing/>
        <w:jc w:val="both"/>
        <w:rPr>
          <w:sz w:val="22"/>
          <w:szCs w:val="22"/>
        </w:rPr>
      </w:pPr>
      <w:r w:rsidRPr="00723203">
        <w:rPr>
          <w:sz w:val="22"/>
          <w:szCs w:val="22"/>
        </w:rPr>
        <w:t xml:space="preserve">Strony </w:t>
      </w:r>
      <w:r w:rsidR="004668E1" w:rsidRPr="00723203">
        <w:rPr>
          <w:sz w:val="22"/>
          <w:szCs w:val="22"/>
        </w:rPr>
        <w:t>oświadczają</w:t>
      </w:r>
      <w:r w:rsidRPr="00723203">
        <w:rPr>
          <w:sz w:val="22"/>
          <w:szCs w:val="22"/>
        </w:rPr>
        <w:t>, że nie wnoszą zastrzeżeń do treści OWU, które stanowią integralną część Umowy.</w:t>
      </w:r>
    </w:p>
    <w:p w14:paraId="505C6105" w14:textId="77777777" w:rsidR="006F4E39" w:rsidRPr="00723203" w:rsidRDefault="000B1200" w:rsidP="00551736">
      <w:pPr>
        <w:pStyle w:val="Akapitzlist"/>
        <w:numPr>
          <w:ilvl w:val="0"/>
          <w:numId w:val="3"/>
        </w:numPr>
        <w:spacing w:before="120"/>
        <w:ind w:left="426" w:hanging="426"/>
        <w:contextualSpacing/>
        <w:jc w:val="both"/>
        <w:rPr>
          <w:sz w:val="22"/>
          <w:szCs w:val="22"/>
        </w:rPr>
      </w:pPr>
      <w:r w:rsidRPr="00723203">
        <w:rPr>
          <w:sz w:val="22"/>
          <w:szCs w:val="22"/>
        </w:rPr>
        <w:t>W zakresie w jakim treść Umowy nie będzie zgodna z OWU, należy stosować zapisy Umowy.</w:t>
      </w:r>
    </w:p>
    <w:p w14:paraId="0302DDDA" w14:textId="77777777" w:rsidR="006F4E39" w:rsidRPr="00723203" w:rsidRDefault="000B1200" w:rsidP="00551736">
      <w:pPr>
        <w:pStyle w:val="Akapitzlist"/>
        <w:numPr>
          <w:ilvl w:val="0"/>
          <w:numId w:val="3"/>
        </w:numPr>
        <w:spacing w:before="120"/>
        <w:ind w:left="426" w:hanging="426"/>
        <w:contextualSpacing/>
        <w:jc w:val="both"/>
        <w:rPr>
          <w:sz w:val="22"/>
          <w:szCs w:val="22"/>
        </w:rPr>
      </w:pPr>
      <w:r w:rsidRPr="00723203">
        <w:rPr>
          <w:sz w:val="22"/>
          <w:szCs w:val="22"/>
        </w:rPr>
        <w:t>W zakresie nieuregulowanym Umową pełne zastosowanie znajdują zapisy OWU.</w:t>
      </w:r>
    </w:p>
    <w:p w14:paraId="2005B04A" w14:textId="3E619D2D" w:rsidR="00DC2D25" w:rsidRPr="00723203" w:rsidRDefault="004668E1" w:rsidP="00551736">
      <w:pPr>
        <w:pStyle w:val="Akapitzlist"/>
        <w:numPr>
          <w:ilvl w:val="0"/>
          <w:numId w:val="3"/>
        </w:numPr>
        <w:spacing w:before="120"/>
        <w:ind w:left="426" w:hanging="426"/>
        <w:contextualSpacing/>
        <w:jc w:val="both"/>
        <w:rPr>
          <w:sz w:val="22"/>
          <w:szCs w:val="22"/>
        </w:rPr>
      </w:pPr>
      <w:r w:rsidRPr="00723203">
        <w:rPr>
          <w:sz w:val="22"/>
          <w:szCs w:val="22"/>
          <w:lang w:val="pl-PL"/>
        </w:rPr>
        <w:t>Wykonawca</w:t>
      </w:r>
      <w:r w:rsidR="00DC2D25" w:rsidRPr="00723203">
        <w:rPr>
          <w:sz w:val="22"/>
          <w:szCs w:val="22"/>
        </w:rPr>
        <w:t xml:space="preserve"> oświadcza, że uzyskał wszelkie niezbędne dane i wyjaśnienia do wykonania przedmiotu umowy opisanego w § 2 ust. 1 umowy. Jednocześnie oświadcza, iż uzyskane od Zamawiającego </w:t>
      </w:r>
      <w:r w:rsidR="00551736" w:rsidRPr="00723203">
        <w:rPr>
          <w:sz w:val="22"/>
          <w:szCs w:val="22"/>
        </w:rPr>
        <w:br/>
      </w:r>
      <w:r w:rsidR="00DC2D25" w:rsidRPr="00723203">
        <w:rPr>
          <w:sz w:val="22"/>
          <w:szCs w:val="22"/>
        </w:rPr>
        <w:t xml:space="preserve">w związku z wykonywaniem przedmiotu umowy dane i wyjaśnienia traktować będzie jako poufne, nie będzie ich udostępniał osobom trzecim ani w trakcie realizacji niniejszej umowy, ani też po jej wygaśnięciu. </w:t>
      </w:r>
    </w:p>
    <w:p w14:paraId="1548D44A" w14:textId="77777777" w:rsidR="00DC2D25" w:rsidRPr="00723203" w:rsidRDefault="00DC2D25" w:rsidP="00551736">
      <w:pPr>
        <w:pStyle w:val="Akapitzlist"/>
        <w:numPr>
          <w:ilvl w:val="0"/>
          <w:numId w:val="3"/>
        </w:numPr>
        <w:spacing w:before="120"/>
        <w:ind w:left="426" w:hanging="426"/>
        <w:contextualSpacing/>
        <w:jc w:val="both"/>
        <w:rPr>
          <w:sz w:val="22"/>
          <w:szCs w:val="22"/>
        </w:rPr>
      </w:pPr>
      <w:r w:rsidRPr="00723203">
        <w:rPr>
          <w:sz w:val="22"/>
          <w:szCs w:val="22"/>
          <w:lang w:val="pl-PL"/>
        </w:rPr>
        <w:t>W</w:t>
      </w:r>
      <w:proofErr w:type="spellStart"/>
      <w:r w:rsidRPr="00723203">
        <w:rPr>
          <w:sz w:val="22"/>
          <w:szCs w:val="22"/>
        </w:rPr>
        <w:t>ykonawca</w:t>
      </w:r>
      <w:proofErr w:type="spellEnd"/>
      <w:r w:rsidRPr="00723203">
        <w:rPr>
          <w:sz w:val="22"/>
          <w:szCs w:val="22"/>
        </w:rPr>
        <w:t xml:space="preserve"> oświadcza, iż posiada uprawnienia zawodowe w zakresie rozgraniczania i podziałów nieruchomości oraz sporządzania dokumentacji do celów prawnych, zgodnie z obowiązującymi w tym zakresie przepisami.</w:t>
      </w:r>
    </w:p>
    <w:p w14:paraId="2604D75A" w14:textId="77777777" w:rsidR="006F4E39" w:rsidRPr="00723203" w:rsidRDefault="006F4E39" w:rsidP="007211DE">
      <w:pPr>
        <w:pStyle w:val="Akapitzlist"/>
        <w:spacing w:before="120"/>
        <w:ind w:left="426" w:hanging="426"/>
        <w:contextualSpacing/>
        <w:jc w:val="both"/>
        <w:rPr>
          <w:sz w:val="22"/>
          <w:szCs w:val="22"/>
        </w:rPr>
      </w:pPr>
    </w:p>
    <w:p w14:paraId="22C66194" w14:textId="54B15C74" w:rsidR="006F4E39" w:rsidRPr="00723203" w:rsidRDefault="0006464A" w:rsidP="007211DE">
      <w:pPr>
        <w:numPr>
          <w:ilvl w:val="0"/>
          <w:numId w:val="4"/>
        </w:numPr>
        <w:tabs>
          <w:tab w:val="left" w:pos="567"/>
        </w:tabs>
        <w:spacing w:before="120"/>
        <w:ind w:left="0" w:firstLine="284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 xml:space="preserve"> </w:t>
      </w:r>
      <w:r w:rsidR="000B1200" w:rsidRPr="00723203">
        <w:rPr>
          <w:b/>
          <w:sz w:val="22"/>
          <w:szCs w:val="22"/>
        </w:rPr>
        <w:t xml:space="preserve">Przedmiot </w:t>
      </w:r>
      <w:r w:rsidR="001863CC">
        <w:rPr>
          <w:b/>
          <w:sz w:val="22"/>
          <w:szCs w:val="22"/>
        </w:rPr>
        <w:t>U</w:t>
      </w:r>
      <w:r w:rsidR="000B1200" w:rsidRPr="00723203">
        <w:rPr>
          <w:b/>
          <w:sz w:val="22"/>
          <w:szCs w:val="22"/>
        </w:rPr>
        <w:t>mowy</w:t>
      </w:r>
    </w:p>
    <w:p w14:paraId="2F9A21FD" w14:textId="6DB41F0A" w:rsidR="00794069" w:rsidRPr="00723203" w:rsidRDefault="00DE265B" w:rsidP="004E6794">
      <w:pPr>
        <w:pStyle w:val="NormalnyWeb"/>
        <w:numPr>
          <w:ilvl w:val="3"/>
          <w:numId w:val="9"/>
        </w:numPr>
        <w:spacing w:before="120" w:after="0"/>
        <w:ind w:left="426" w:hanging="426"/>
        <w:jc w:val="both"/>
        <w:rPr>
          <w:bCs/>
          <w:sz w:val="22"/>
          <w:szCs w:val="22"/>
          <w:lang w:val="x-none"/>
        </w:rPr>
      </w:pPr>
      <w:r w:rsidRPr="00723203">
        <w:rPr>
          <w:bCs/>
          <w:sz w:val="22"/>
          <w:szCs w:val="22"/>
        </w:rPr>
        <w:t xml:space="preserve">Przedmiotem umowy jest </w:t>
      </w:r>
      <w:r w:rsidRPr="00723203">
        <w:rPr>
          <w:bCs/>
          <w:sz w:val="22"/>
          <w:szCs w:val="22"/>
          <w:lang w:val="x-none"/>
        </w:rPr>
        <w:t>wykonani</w:t>
      </w:r>
      <w:r w:rsidRPr="00723203">
        <w:rPr>
          <w:bCs/>
          <w:sz w:val="22"/>
          <w:szCs w:val="22"/>
        </w:rPr>
        <w:t>e</w:t>
      </w:r>
      <w:r w:rsidRPr="00723203">
        <w:rPr>
          <w:bCs/>
          <w:sz w:val="22"/>
          <w:szCs w:val="22"/>
          <w:lang w:val="x-none"/>
        </w:rPr>
        <w:t xml:space="preserve"> </w:t>
      </w:r>
      <w:r w:rsidRPr="00723203">
        <w:rPr>
          <w:b/>
          <w:bCs/>
          <w:sz w:val="22"/>
          <w:szCs w:val="22"/>
          <w:lang w:val="x-none"/>
        </w:rPr>
        <w:t>wstępn</w:t>
      </w:r>
      <w:r w:rsidRPr="00723203">
        <w:rPr>
          <w:b/>
          <w:bCs/>
          <w:sz w:val="22"/>
          <w:szCs w:val="22"/>
        </w:rPr>
        <w:t>ego</w:t>
      </w:r>
      <w:r w:rsidRPr="00723203">
        <w:rPr>
          <w:b/>
          <w:bCs/>
          <w:sz w:val="22"/>
          <w:szCs w:val="22"/>
          <w:lang w:val="x-none"/>
        </w:rPr>
        <w:t xml:space="preserve"> projekt</w:t>
      </w:r>
      <w:r w:rsidRPr="00723203">
        <w:rPr>
          <w:b/>
          <w:bCs/>
          <w:sz w:val="22"/>
          <w:szCs w:val="22"/>
        </w:rPr>
        <w:t>u</w:t>
      </w:r>
      <w:r w:rsidRPr="00723203">
        <w:rPr>
          <w:b/>
          <w:bCs/>
          <w:sz w:val="22"/>
          <w:szCs w:val="22"/>
          <w:lang w:val="x-none"/>
        </w:rPr>
        <w:t xml:space="preserve"> podziału</w:t>
      </w:r>
      <w:r w:rsidR="001863CC">
        <w:rPr>
          <w:b/>
          <w:bCs/>
          <w:sz w:val="22"/>
          <w:szCs w:val="22"/>
        </w:rPr>
        <w:t xml:space="preserve">, a </w:t>
      </w:r>
      <w:r w:rsidRPr="00723203">
        <w:rPr>
          <w:bCs/>
          <w:sz w:val="22"/>
          <w:szCs w:val="22"/>
          <w:lang w:val="x-none"/>
        </w:rPr>
        <w:t>następnie po wydaniu przez organ prawomocnego postanowienia</w:t>
      </w:r>
      <w:r w:rsidR="00734F64" w:rsidRPr="00723203">
        <w:rPr>
          <w:bCs/>
          <w:sz w:val="22"/>
          <w:szCs w:val="22"/>
        </w:rPr>
        <w:t xml:space="preserve"> pozytywnie</w:t>
      </w:r>
      <w:r w:rsidRPr="00723203">
        <w:rPr>
          <w:bCs/>
          <w:sz w:val="22"/>
          <w:szCs w:val="22"/>
          <w:lang w:val="x-none"/>
        </w:rPr>
        <w:t xml:space="preserve"> opiniującego wstępny projekt podziału, wykonanie </w:t>
      </w:r>
      <w:r w:rsidRPr="00723203">
        <w:rPr>
          <w:b/>
          <w:bCs/>
          <w:sz w:val="22"/>
          <w:szCs w:val="22"/>
          <w:lang w:val="x-none"/>
        </w:rPr>
        <w:t>mapy</w:t>
      </w:r>
      <w:r w:rsidRPr="00723203">
        <w:rPr>
          <w:bCs/>
          <w:sz w:val="22"/>
          <w:szCs w:val="22"/>
          <w:lang w:val="x-none"/>
        </w:rPr>
        <w:t xml:space="preserve"> </w:t>
      </w:r>
      <w:r w:rsidR="00734F64" w:rsidRPr="00723203">
        <w:rPr>
          <w:b/>
          <w:bCs/>
          <w:sz w:val="22"/>
          <w:szCs w:val="22"/>
        </w:rPr>
        <w:t xml:space="preserve">z projektem </w:t>
      </w:r>
      <w:r w:rsidR="00BF12E9" w:rsidRPr="00723203">
        <w:rPr>
          <w:b/>
          <w:bCs/>
          <w:sz w:val="22"/>
          <w:szCs w:val="22"/>
        </w:rPr>
        <w:t>podziału</w:t>
      </w:r>
      <w:r w:rsidR="00BF12E9" w:rsidRPr="00723203">
        <w:rPr>
          <w:bCs/>
          <w:sz w:val="22"/>
          <w:szCs w:val="22"/>
        </w:rPr>
        <w:t xml:space="preserve"> </w:t>
      </w:r>
      <w:r w:rsidRPr="00723203">
        <w:rPr>
          <w:bCs/>
          <w:sz w:val="22"/>
          <w:szCs w:val="22"/>
          <w:lang w:val="x-none"/>
        </w:rPr>
        <w:t>(obejmuje wszystkie czynności techniczne i formalno- prawne niezbędne do jej sporządzenia</w:t>
      </w:r>
      <w:r w:rsidR="0002223D" w:rsidRPr="00723203">
        <w:rPr>
          <w:bCs/>
          <w:sz w:val="22"/>
          <w:szCs w:val="22"/>
        </w:rPr>
        <w:t>)</w:t>
      </w:r>
      <w:r w:rsidRPr="00723203">
        <w:rPr>
          <w:bCs/>
          <w:sz w:val="22"/>
          <w:szCs w:val="22"/>
          <w:lang w:val="x-none"/>
        </w:rPr>
        <w:t xml:space="preserve"> </w:t>
      </w:r>
      <w:r w:rsidR="00794069" w:rsidRPr="00723203">
        <w:rPr>
          <w:bCs/>
          <w:sz w:val="22"/>
          <w:szCs w:val="22"/>
          <w:lang w:val="x-none"/>
        </w:rPr>
        <w:t>nieruchomości</w:t>
      </w:r>
      <w:r w:rsidR="00794069" w:rsidRPr="00723203">
        <w:rPr>
          <w:bCs/>
          <w:sz w:val="22"/>
          <w:szCs w:val="22"/>
        </w:rPr>
        <w:t>:</w:t>
      </w:r>
    </w:p>
    <w:p w14:paraId="4716BBBB" w14:textId="21F8C522" w:rsidR="00794069" w:rsidRPr="00723203" w:rsidRDefault="00794069" w:rsidP="004E6794">
      <w:pPr>
        <w:pStyle w:val="NormalnyWeb"/>
        <w:numPr>
          <w:ilvl w:val="3"/>
          <w:numId w:val="19"/>
        </w:numPr>
        <w:spacing w:before="120" w:after="0"/>
        <w:ind w:left="851"/>
        <w:jc w:val="both"/>
        <w:rPr>
          <w:bCs/>
          <w:sz w:val="22"/>
          <w:szCs w:val="22"/>
          <w:lang w:val="x-none"/>
        </w:rPr>
      </w:pPr>
      <w:r w:rsidRPr="00723203">
        <w:rPr>
          <w:bCs/>
          <w:sz w:val="22"/>
          <w:szCs w:val="22"/>
          <w:lang w:val="x-none"/>
        </w:rPr>
        <w:t xml:space="preserve"> stanowiącej własność </w:t>
      </w:r>
      <w:r w:rsidRPr="00723203">
        <w:rPr>
          <w:bCs/>
          <w:sz w:val="22"/>
          <w:szCs w:val="22"/>
        </w:rPr>
        <w:t xml:space="preserve">Miasta Poznań </w:t>
      </w:r>
      <w:r w:rsidRPr="00723203">
        <w:rPr>
          <w:bCs/>
          <w:sz w:val="22"/>
          <w:szCs w:val="22"/>
          <w:lang w:val="x-none"/>
        </w:rPr>
        <w:t xml:space="preserve">położonej w </w:t>
      </w:r>
      <w:r w:rsidRPr="00723203">
        <w:rPr>
          <w:bCs/>
          <w:sz w:val="22"/>
          <w:szCs w:val="22"/>
        </w:rPr>
        <w:t>Poznaniu przy ul. Święty Marcin 75</w:t>
      </w:r>
      <w:r w:rsidRPr="00723203">
        <w:rPr>
          <w:bCs/>
          <w:sz w:val="22"/>
          <w:szCs w:val="22"/>
          <w:lang w:val="x-none"/>
        </w:rPr>
        <w:t xml:space="preserve">, oznaczonej w ewidencji </w:t>
      </w:r>
      <w:r w:rsidR="00BF12E9" w:rsidRPr="00723203">
        <w:rPr>
          <w:bCs/>
          <w:sz w:val="22"/>
          <w:szCs w:val="22"/>
        </w:rPr>
        <w:t xml:space="preserve">gruntów i budynków: </w:t>
      </w:r>
      <w:r w:rsidRPr="00723203">
        <w:rPr>
          <w:bCs/>
          <w:sz w:val="22"/>
          <w:szCs w:val="22"/>
        </w:rPr>
        <w:t xml:space="preserve">obręb Poznań, ark. 42, </w:t>
      </w:r>
      <w:r w:rsidRPr="00723203">
        <w:rPr>
          <w:bCs/>
          <w:sz w:val="22"/>
          <w:szCs w:val="22"/>
          <w:lang w:val="x-none"/>
        </w:rPr>
        <w:t>działk</w:t>
      </w:r>
      <w:r w:rsidRPr="00723203">
        <w:rPr>
          <w:bCs/>
          <w:sz w:val="22"/>
          <w:szCs w:val="22"/>
        </w:rPr>
        <w:t>a</w:t>
      </w:r>
      <w:r w:rsidRPr="00723203">
        <w:rPr>
          <w:bCs/>
          <w:sz w:val="22"/>
          <w:szCs w:val="22"/>
          <w:lang w:val="x-none"/>
        </w:rPr>
        <w:t xml:space="preserve"> nr</w:t>
      </w:r>
      <w:r w:rsidRPr="00723203">
        <w:rPr>
          <w:bCs/>
          <w:sz w:val="22"/>
          <w:szCs w:val="22"/>
        </w:rPr>
        <w:t xml:space="preserve"> 2</w:t>
      </w:r>
      <w:r w:rsidRPr="00723203">
        <w:rPr>
          <w:bCs/>
          <w:sz w:val="22"/>
          <w:szCs w:val="22"/>
          <w:lang w:val="x-none"/>
        </w:rPr>
        <w:t>,</w:t>
      </w:r>
      <w:r w:rsidRPr="00723203">
        <w:rPr>
          <w:bCs/>
          <w:sz w:val="22"/>
          <w:szCs w:val="22"/>
        </w:rPr>
        <w:t xml:space="preserve"> </w:t>
      </w:r>
    </w:p>
    <w:p w14:paraId="4E2CC016" w14:textId="28ECEEB0" w:rsidR="00794069" w:rsidRPr="00723203" w:rsidRDefault="00794069" w:rsidP="007211DE">
      <w:pPr>
        <w:pStyle w:val="NormalnyWeb"/>
        <w:numPr>
          <w:ilvl w:val="3"/>
          <w:numId w:val="19"/>
        </w:numPr>
        <w:spacing w:before="120" w:after="0"/>
        <w:ind w:left="851"/>
        <w:rPr>
          <w:bCs/>
          <w:sz w:val="22"/>
          <w:szCs w:val="22"/>
          <w:lang w:val="x-none"/>
        </w:rPr>
      </w:pPr>
      <w:r w:rsidRPr="00723203">
        <w:rPr>
          <w:bCs/>
          <w:sz w:val="22"/>
          <w:szCs w:val="22"/>
          <w:lang w:val="x-none"/>
        </w:rPr>
        <w:t xml:space="preserve">nieruchomości stanowiącej własność </w:t>
      </w:r>
      <w:r w:rsidRPr="00723203">
        <w:rPr>
          <w:bCs/>
          <w:sz w:val="22"/>
          <w:szCs w:val="22"/>
        </w:rPr>
        <w:t xml:space="preserve">osoby fizycznej </w:t>
      </w:r>
      <w:r w:rsidRPr="00723203">
        <w:rPr>
          <w:bCs/>
          <w:sz w:val="22"/>
          <w:szCs w:val="22"/>
          <w:lang w:val="x-none"/>
        </w:rPr>
        <w:t xml:space="preserve">położonej w </w:t>
      </w:r>
      <w:r w:rsidRPr="00723203">
        <w:rPr>
          <w:bCs/>
          <w:sz w:val="22"/>
          <w:szCs w:val="22"/>
        </w:rPr>
        <w:t xml:space="preserve">Poznaniu przy </w:t>
      </w:r>
      <w:bookmarkStart w:id="1" w:name="_Hlk142482640"/>
      <w:r w:rsidRPr="00723203">
        <w:rPr>
          <w:bCs/>
          <w:sz w:val="22"/>
          <w:szCs w:val="22"/>
        </w:rPr>
        <w:t xml:space="preserve">ul. </w:t>
      </w:r>
      <w:bookmarkStart w:id="2" w:name="_Hlk142481653"/>
      <w:r w:rsidRPr="00723203">
        <w:rPr>
          <w:bCs/>
          <w:sz w:val="22"/>
          <w:szCs w:val="22"/>
        </w:rPr>
        <w:t>Kościuszki 76, ul. Święty Marcin 77</w:t>
      </w:r>
      <w:bookmarkEnd w:id="1"/>
      <w:bookmarkEnd w:id="2"/>
      <w:r w:rsidRPr="00723203">
        <w:rPr>
          <w:bCs/>
          <w:sz w:val="22"/>
          <w:szCs w:val="22"/>
          <w:lang w:val="x-none"/>
        </w:rPr>
        <w:t xml:space="preserve">, oznaczonej w ewidencji </w:t>
      </w:r>
      <w:r w:rsidR="00BF12E9" w:rsidRPr="00723203">
        <w:rPr>
          <w:bCs/>
          <w:sz w:val="22"/>
          <w:szCs w:val="22"/>
        </w:rPr>
        <w:t xml:space="preserve">gruntów i budynków: </w:t>
      </w:r>
      <w:r w:rsidRPr="00723203">
        <w:rPr>
          <w:bCs/>
          <w:sz w:val="22"/>
          <w:szCs w:val="22"/>
        </w:rPr>
        <w:t xml:space="preserve">obręb Poznań, ark. 42, </w:t>
      </w:r>
      <w:r w:rsidRPr="00723203">
        <w:rPr>
          <w:bCs/>
          <w:sz w:val="22"/>
          <w:szCs w:val="22"/>
          <w:lang w:val="x-none"/>
        </w:rPr>
        <w:t>działk</w:t>
      </w:r>
      <w:r w:rsidRPr="00723203">
        <w:rPr>
          <w:bCs/>
          <w:sz w:val="22"/>
          <w:szCs w:val="22"/>
        </w:rPr>
        <w:t>a</w:t>
      </w:r>
      <w:r w:rsidRPr="00723203">
        <w:rPr>
          <w:bCs/>
          <w:sz w:val="22"/>
          <w:szCs w:val="22"/>
          <w:lang w:val="x-none"/>
        </w:rPr>
        <w:t xml:space="preserve"> nr</w:t>
      </w:r>
      <w:r w:rsidRPr="00723203">
        <w:rPr>
          <w:bCs/>
          <w:sz w:val="22"/>
          <w:szCs w:val="22"/>
        </w:rPr>
        <w:t xml:space="preserve"> 1,</w:t>
      </w:r>
    </w:p>
    <w:p w14:paraId="25D1ECF4" w14:textId="1C1D85E5" w:rsidR="00676239" w:rsidRPr="00723203" w:rsidRDefault="00676239" w:rsidP="001756D1">
      <w:pPr>
        <w:pStyle w:val="NormalnyWeb"/>
        <w:spacing w:before="120" w:after="0"/>
        <w:ind w:left="426"/>
        <w:jc w:val="both"/>
        <w:rPr>
          <w:bCs/>
          <w:sz w:val="22"/>
          <w:szCs w:val="22"/>
        </w:rPr>
      </w:pPr>
      <w:r w:rsidRPr="00723203">
        <w:rPr>
          <w:bCs/>
          <w:sz w:val="22"/>
          <w:szCs w:val="22"/>
        </w:rPr>
        <w:t xml:space="preserve">dla celów przeprowadzenia regulacji </w:t>
      </w:r>
      <w:r w:rsidR="004E6794" w:rsidRPr="00723203">
        <w:rPr>
          <w:bCs/>
          <w:sz w:val="22"/>
          <w:szCs w:val="22"/>
        </w:rPr>
        <w:t>stanu prawnego</w:t>
      </w:r>
      <w:r w:rsidR="00794069" w:rsidRPr="00723203">
        <w:rPr>
          <w:bCs/>
          <w:sz w:val="22"/>
          <w:szCs w:val="22"/>
        </w:rPr>
        <w:t xml:space="preserve"> polegającej na włączeniu do KW prowadzonej dla nieruchomości przy ul. Święty Marcin 75 wydzielonego fragmentu działki nr </w:t>
      </w:r>
      <w:r w:rsidR="00AE28F7" w:rsidRPr="00723203">
        <w:rPr>
          <w:bCs/>
          <w:sz w:val="22"/>
          <w:szCs w:val="22"/>
        </w:rPr>
        <w:t xml:space="preserve">1 </w:t>
      </w:r>
      <w:r w:rsidR="00794069" w:rsidRPr="00723203">
        <w:rPr>
          <w:bCs/>
          <w:sz w:val="22"/>
          <w:szCs w:val="22"/>
        </w:rPr>
        <w:t>zabudowanej budynkiem mieszkalnym przy ul. Święty Marcin 75 i włączeniu do KW prowadzonej dla nieruchomości przy ul.</w:t>
      </w:r>
      <w:r w:rsidR="00F0323B" w:rsidRPr="00723203">
        <w:rPr>
          <w:bCs/>
          <w:sz w:val="22"/>
          <w:szCs w:val="22"/>
        </w:rPr>
        <w:t> </w:t>
      </w:r>
      <w:r w:rsidR="00271678" w:rsidRPr="00723203">
        <w:rPr>
          <w:bCs/>
          <w:sz w:val="22"/>
          <w:szCs w:val="22"/>
        </w:rPr>
        <w:t>Kościuszki 76, ul. Święty Marcin 77</w:t>
      </w:r>
      <w:r w:rsidR="0006464A" w:rsidRPr="00723203">
        <w:rPr>
          <w:bCs/>
          <w:sz w:val="22"/>
          <w:szCs w:val="22"/>
        </w:rPr>
        <w:t xml:space="preserve"> </w:t>
      </w:r>
      <w:r w:rsidR="00794069" w:rsidRPr="00723203">
        <w:rPr>
          <w:bCs/>
          <w:sz w:val="22"/>
          <w:szCs w:val="22"/>
        </w:rPr>
        <w:t>wydzielonego fragmentu działki nr</w:t>
      </w:r>
      <w:r w:rsidR="007620AF" w:rsidRPr="00723203">
        <w:rPr>
          <w:bCs/>
          <w:sz w:val="22"/>
          <w:szCs w:val="22"/>
        </w:rPr>
        <w:t xml:space="preserve"> </w:t>
      </w:r>
      <w:r w:rsidR="001756D1" w:rsidRPr="00723203">
        <w:rPr>
          <w:bCs/>
          <w:sz w:val="22"/>
          <w:szCs w:val="22"/>
        </w:rPr>
        <w:t xml:space="preserve">2 </w:t>
      </w:r>
      <w:r w:rsidR="00794069" w:rsidRPr="00723203">
        <w:rPr>
          <w:bCs/>
          <w:sz w:val="22"/>
          <w:szCs w:val="22"/>
        </w:rPr>
        <w:t xml:space="preserve">zabudowanej budynkiem </w:t>
      </w:r>
      <w:r w:rsidR="0006464A" w:rsidRPr="00723203">
        <w:rPr>
          <w:bCs/>
          <w:sz w:val="22"/>
          <w:szCs w:val="22"/>
        </w:rPr>
        <w:lastRenderedPageBreak/>
        <w:t>o</w:t>
      </w:r>
      <w:r w:rsidR="00F0323B" w:rsidRPr="00723203">
        <w:rPr>
          <w:bCs/>
          <w:sz w:val="22"/>
          <w:szCs w:val="22"/>
        </w:rPr>
        <w:t> </w:t>
      </w:r>
      <w:r w:rsidR="0006464A" w:rsidRPr="00723203">
        <w:rPr>
          <w:bCs/>
          <w:sz w:val="22"/>
          <w:szCs w:val="22"/>
        </w:rPr>
        <w:t>funkcji mieszkalnej i budynkiem o innej funkcji niż mieszkalna przy ul. Kościuszki 76, ul. Święty Marcin 77.</w:t>
      </w:r>
    </w:p>
    <w:p w14:paraId="017C01C5" w14:textId="77777777" w:rsidR="0006464A" w:rsidRPr="00723203" w:rsidRDefault="0006464A" w:rsidP="007211DE">
      <w:pPr>
        <w:pStyle w:val="NormalnyWeb"/>
        <w:numPr>
          <w:ilvl w:val="3"/>
          <w:numId w:val="9"/>
        </w:numPr>
        <w:spacing w:before="120" w:after="0"/>
        <w:ind w:left="426" w:hanging="426"/>
        <w:jc w:val="both"/>
        <w:rPr>
          <w:sz w:val="22"/>
          <w:szCs w:val="22"/>
        </w:rPr>
      </w:pPr>
      <w:r w:rsidRPr="00723203">
        <w:rPr>
          <w:bCs/>
          <w:sz w:val="22"/>
          <w:szCs w:val="22"/>
        </w:rPr>
        <w:t>Zakres umowy obejmuje wszystkie czynności techniczne i formalno-prawne niezbędne do sporządzenia podziału oraz wszystkie dokumenty geodezyjno-prawne.</w:t>
      </w:r>
    </w:p>
    <w:p w14:paraId="0D5C8DBB" w14:textId="254D4102" w:rsidR="0006464A" w:rsidRPr="00723203" w:rsidRDefault="0006464A" w:rsidP="007211DE">
      <w:pPr>
        <w:pStyle w:val="NormalnyWeb"/>
        <w:numPr>
          <w:ilvl w:val="3"/>
          <w:numId w:val="9"/>
        </w:numPr>
        <w:spacing w:before="120" w:after="0"/>
        <w:ind w:left="426" w:hanging="426"/>
        <w:jc w:val="both"/>
        <w:rPr>
          <w:bCs/>
          <w:sz w:val="22"/>
          <w:szCs w:val="22"/>
          <w:lang w:val="x-none"/>
        </w:rPr>
      </w:pPr>
      <w:r w:rsidRPr="00723203">
        <w:rPr>
          <w:bCs/>
          <w:sz w:val="22"/>
          <w:szCs w:val="22"/>
          <w:lang w:val="x-none"/>
        </w:rPr>
        <w:t xml:space="preserve">Przedmiot </w:t>
      </w:r>
      <w:r w:rsidR="001863CC">
        <w:rPr>
          <w:bCs/>
          <w:sz w:val="22"/>
          <w:szCs w:val="22"/>
        </w:rPr>
        <w:t>Umowy</w:t>
      </w:r>
      <w:r w:rsidRPr="00723203">
        <w:rPr>
          <w:bCs/>
          <w:sz w:val="22"/>
          <w:szCs w:val="22"/>
          <w:lang w:val="x-none"/>
        </w:rPr>
        <w:t xml:space="preserve"> powinien być wykonany zgodnie z przepisami ustawy z dnia 17</w:t>
      </w:r>
      <w:r w:rsidRPr="00723203">
        <w:rPr>
          <w:bCs/>
          <w:sz w:val="22"/>
          <w:szCs w:val="22"/>
        </w:rPr>
        <w:t>.05.</w:t>
      </w:r>
      <w:r w:rsidRPr="00723203">
        <w:rPr>
          <w:bCs/>
          <w:sz w:val="22"/>
          <w:szCs w:val="22"/>
          <w:lang w:val="x-none"/>
        </w:rPr>
        <w:t xml:space="preserve">1989 r. </w:t>
      </w:r>
      <w:r w:rsidRPr="00723203">
        <w:rPr>
          <w:bCs/>
          <w:i/>
          <w:sz w:val="22"/>
          <w:szCs w:val="22"/>
          <w:lang w:val="x-none"/>
        </w:rPr>
        <w:t xml:space="preserve">Prawo </w:t>
      </w:r>
      <w:r w:rsidRPr="00723203">
        <w:rPr>
          <w:bCs/>
          <w:i/>
          <w:sz w:val="22"/>
          <w:szCs w:val="22"/>
        </w:rPr>
        <w:t>g</w:t>
      </w:r>
      <w:proofErr w:type="spellStart"/>
      <w:r w:rsidRPr="00723203">
        <w:rPr>
          <w:bCs/>
          <w:i/>
          <w:sz w:val="22"/>
          <w:szCs w:val="22"/>
          <w:lang w:val="x-none"/>
        </w:rPr>
        <w:t>eodezyjne</w:t>
      </w:r>
      <w:proofErr w:type="spellEnd"/>
      <w:r w:rsidRPr="00723203">
        <w:rPr>
          <w:bCs/>
          <w:i/>
          <w:sz w:val="22"/>
          <w:szCs w:val="22"/>
          <w:lang w:val="x-none"/>
        </w:rPr>
        <w:t xml:space="preserve"> i </w:t>
      </w:r>
      <w:r w:rsidRPr="00723203">
        <w:rPr>
          <w:bCs/>
          <w:i/>
          <w:sz w:val="22"/>
          <w:szCs w:val="22"/>
        </w:rPr>
        <w:t>k</w:t>
      </w:r>
      <w:proofErr w:type="spellStart"/>
      <w:r w:rsidRPr="00723203">
        <w:rPr>
          <w:bCs/>
          <w:i/>
          <w:sz w:val="22"/>
          <w:szCs w:val="22"/>
          <w:lang w:val="x-none"/>
        </w:rPr>
        <w:t>artograficzne</w:t>
      </w:r>
      <w:proofErr w:type="spellEnd"/>
      <w:r w:rsidRPr="00723203">
        <w:rPr>
          <w:bCs/>
          <w:sz w:val="22"/>
          <w:szCs w:val="22"/>
        </w:rPr>
        <w:t xml:space="preserve">, </w:t>
      </w:r>
      <w:r w:rsidRPr="00723203">
        <w:rPr>
          <w:bCs/>
          <w:sz w:val="22"/>
          <w:szCs w:val="22"/>
          <w:lang w:val="x-none"/>
        </w:rPr>
        <w:t>ustawy z dnia 2</w:t>
      </w:r>
      <w:r w:rsidRPr="00723203">
        <w:rPr>
          <w:bCs/>
          <w:sz w:val="22"/>
          <w:szCs w:val="22"/>
        </w:rPr>
        <w:t>1.08.</w:t>
      </w:r>
      <w:r w:rsidRPr="00723203">
        <w:rPr>
          <w:bCs/>
          <w:sz w:val="22"/>
          <w:szCs w:val="22"/>
          <w:lang w:val="x-none"/>
        </w:rPr>
        <w:t xml:space="preserve">1997 r. </w:t>
      </w:r>
      <w:r w:rsidRPr="00723203">
        <w:rPr>
          <w:bCs/>
          <w:i/>
          <w:sz w:val="22"/>
          <w:szCs w:val="22"/>
          <w:lang w:val="x-none"/>
        </w:rPr>
        <w:t>o gospodarce nieruchomościami</w:t>
      </w:r>
      <w:r w:rsidRPr="00723203">
        <w:rPr>
          <w:bCs/>
          <w:sz w:val="22"/>
          <w:szCs w:val="22"/>
          <w:lang w:val="x-none"/>
        </w:rPr>
        <w:t xml:space="preserve">, </w:t>
      </w:r>
      <w:r w:rsidRPr="00723203">
        <w:rPr>
          <w:bCs/>
          <w:sz w:val="22"/>
          <w:szCs w:val="22"/>
        </w:rPr>
        <w:t>r</w:t>
      </w:r>
      <w:proofErr w:type="spellStart"/>
      <w:r w:rsidRPr="00723203">
        <w:rPr>
          <w:bCs/>
          <w:sz w:val="22"/>
          <w:szCs w:val="22"/>
          <w:lang w:val="x-none"/>
        </w:rPr>
        <w:t>ozporządzenia</w:t>
      </w:r>
      <w:proofErr w:type="spellEnd"/>
      <w:r w:rsidRPr="00723203">
        <w:rPr>
          <w:bCs/>
          <w:sz w:val="22"/>
          <w:szCs w:val="22"/>
          <w:lang w:val="x-none"/>
        </w:rPr>
        <w:t xml:space="preserve"> Rady Ministrów z dnia 7</w:t>
      </w:r>
      <w:r w:rsidRPr="00723203">
        <w:rPr>
          <w:bCs/>
          <w:sz w:val="22"/>
          <w:szCs w:val="22"/>
        </w:rPr>
        <w:t>.12.</w:t>
      </w:r>
      <w:r w:rsidRPr="00723203">
        <w:rPr>
          <w:bCs/>
          <w:sz w:val="22"/>
          <w:szCs w:val="22"/>
          <w:lang w:val="x-none"/>
        </w:rPr>
        <w:t xml:space="preserve">2004 r. </w:t>
      </w:r>
      <w:r w:rsidRPr="00723203">
        <w:rPr>
          <w:bCs/>
          <w:i/>
          <w:sz w:val="22"/>
          <w:szCs w:val="22"/>
          <w:lang w:val="x-none"/>
        </w:rPr>
        <w:t>w sprawie sposobu i trybu dokonywania podziałów nieruchomośc</w:t>
      </w:r>
      <w:r w:rsidRPr="00723203">
        <w:rPr>
          <w:bCs/>
          <w:i/>
          <w:sz w:val="22"/>
          <w:szCs w:val="22"/>
        </w:rPr>
        <w:t>i</w:t>
      </w:r>
      <w:r w:rsidRPr="00723203">
        <w:rPr>
          <w:bCs/>
          <w:sz w:val="22"/>
          <w:szCs w:val="22"/>
        </w:rPr>
        <w:t>.</w:t>
      </w:r>
    </w:p>
    <w:p w14:paraId="32B5E407" w14:textId="338E8AB8" w:rsidR="0006464A" w:rsidRPr="00723203" w:rsidRDefault="0006464A" w:rsidP="007211DE">
      <w:pPr>
        <w:pStyle w:val="NormalnyWeb"/>
        <w:numPr>
          <w:ilvl w:val="3"/>
          <w:numId w:val="9"/>
        </w:numPr>
        <w:spacing w:before="120" w:after="0"/>
        <w:ind w:left="426" w:hanging="426"/>
        <w:jc w:val="both"/>
        <w:rPr>
          <w:bCs/>
          <w:sz w:val="22"/>
          <w:szCs w:val="22"/>
          <w:lang w:val="x-none"/>
        </w:rPr>
      </w:pPr>
      <w:r w:rsidRPr="00723203">
        <w:rPr>
          <w:bCs/>
          <w:sz w:val="22"/>
          <w:szCs w:val="22"/>
        </w:rPr>
        <w:t xml:space="preserve">Opracowana w rezultacie wykonania </w:t>
      </w:r>
      <w:r w:rsidR="001863CC">
        <w:rPr>
          <w:bCs/>
          <w:sz w:val="22"/>
          <w:szCs w:val="22"/>
        </w:rPr>
        <w:t>U</w:t>
      </w:r>
      <w:r w:rsidRPr="00723203">
        <w:rPr>
          <w:bCs/>
          <w:sz w:val="22"/>
          <w:szCs w:val="22"/>
        </w:rPr>
        <w:t xml:space="preserve">mowy dokumentacja geodezyjno-prawna, winna być kompletna </w:t>
      </w:r>
      <w:r w:rsidR="001756D1" w:rsidRPr="00723203">
        <w:rPr>
          <w:bCs/>
          <w:sz w:val="22"/>
          <w:szCs w:val="22"/>
        </w:rPr>
        <w:br/>
      </w:r>
      <w:r w:rsidRPr="00723203">
        <w:rPr>
          <w:bCs/>
          <w:sz w:val="22"/>
          <w:szCs w:val="22"/>
        </w:rPr>
        <w:t>z punktu widzenia celu jakiemu ma służyć.</w:t>
      </w:r>
    </w:p>
    <w:p w14:paraId="06F99C27" w14:textId="373DA7F4" w:rsidR="009410E3" w:rsidRPr="00723203" w:rsidRDefault="009410E3" w:rsidP="007211DE">
      <w:pPr>
        <w:pStyle w:val="NormalnyWeb"/>
        <w:numPr>
          <w:ilvl w:val="3"/>
          <w:numId w:val="9"/>
        </w:numPr>
        <w:spacing w:before="120" w:after="0"/>
        <w:ind w:left="426" w:hanging="426"/>
        <w:jc w:val="both"/>
        <w:rPr>
          <w:bCs/>
          <w:sz w:val="22"/>
          <w:szCs w:val="22"/>
          <w:lang w:val="x-none"/>
        </w:rPr>
      </w:pPr>
      <w:r w:rsidRPr="00723203">
        <w:rPr>
          <w:bCs/>
          <w:sz w:val="22"/>
          <w:szCs w:val="22"/>
        </w:rPr>
        <w:t>Z</w:t>
      </w:r>
      <w:r w:rsidRPr="00723203">
        <w:rPr>
          <w:sz w:val="22"/>
          <w:szCs w:val="22"/>
        </w:rPr>
        <w:t xml:space="preserve">akres rzeczowy </w:t>
      </w:r>
      <w:r w:rsidR="001863CC">
        <w:rPr>
          <w:sz w:val="22"/>
          <w:szCs w:val="22"/>
        </w:rPr>
        <w:t>Umowy</w:t>
      </w:r>
      <w:r w:rsidRPr="00723203">
        <w:rPr>
          <w:sz w:val="22"/>
          <w:szCs w:val="22"/>
        </w:rPr>
        <w:t xml:space="preserve"> obejmuje między</w:t>
      </w:r>
      <w:r w:rsidRPr="00723203">
        <w:rPr>
          <w:spacing w:val="-11"/>
          <w:sz w:val="22"/>
          <w:szCs w:val="22"/>
        </w:rPr>
        <w:t xml:space="preserve"> </w:t>
      </w:r>
      <w:r w:rsidRPr="00723203">
        <w:rPr>
          <w:sz w:val="22"/>
          <w:szCs w:val="22"/>
        </w:rPr>
        <w:t>innymi:</w:t>
      </w:r>
    </w:p>
    <w:p w14:paraId="30E83775" w14:textId="1B685692" w:rsidR="009410E3" w:rsidRPr="00723203" w:rsidRDefault="009410E3" w:rsidP="00551736">
      <w:pPr>
        <w:pStyle w:val="Tekstpodstawowy"/>
        <w:numPr>
          <w:ilvl w:val="0"/>
          <w:numId w:val="21"/>
        </w:numPr>
        <w:spacing w:before="120" w:line="240" w:lineRule="auto"/>
        <w:ind w:right="121"/>
        <w:rPr>
          <w:sz w:val="22"/>
          <w:szCs w:val="22"/>
        </w:rPr>
      </w:pPr>
      <w:r w:rsidRPr="00723203">
        <w:rPr>
          <w:sz w:val="22"/>
          <w:szCs w:val="22"/>
        </w:rPr>
        <w:t xml:space="preserve">sporządzenie </w:t>
      </w:r>
      <w:r w:rsidRPr="00723203">
        <w:rPr>
          <w:b/>
          <w:sz w:val="22"/>
          <w:szCs w:val="22"/>
        </w:rPr>
        <w:t>wstępnego projektu podziału</w:t>
      </w:r>
      <w:r w:rsidRPr="00723203">
        <w:rPr>
          <w:sz w:val="22"/>
          <w:szCs w:val="22"/>
        </w:rPr>
        <w:t xml:space="preserve"> nieruchomości </w:t>
      </w:r>
      <w:r w:rsidR="00627887" w:rsidRPr="00723203">
        <w:rPr>
          <w:sz w:val="22"/>
          <w:szCs w:val="22"/>
          <w:lang w:val="pl-PL"/>
        </w:rPr>
        <w:t>(</w:t>
      </w:r>
      <w:r w:rsidRPr="00723203">
        <w:rPr>
          <w:sz w:val="22"/>
          <w:szCs w:val="22"/>
        </w:rPr>
        <w:t>w 4 egz</w:t>
      </w:r>
      <w:r w:rsidR="00627887" w:rsidRPr="00723203">
        <w:rPr>
          <w:sz w:val="22"/>
          <w:szCs w:val="22"/>
          <w:lang w:val="pl-PL"/>
        </w:rPr>
        <w:t>.)</w:t>
      </w:r>
      <w:r w:rsidR="004E6794" w:rsidRPr="00723203">
        <w:rPr>
          <w:sz w:val="22"/>
          <w:szCs w:val="22"/>
          <w:lang w:val="pl-PL"/>
        </w:rPr>
        <w:t xml:space="preserve"> wykonany na kopii mapy zasadniczej</w:t>
      </w:r>
      <w:r w:rsidR="001136BB" w:rsidRPr="00723203">
        <w:rPr>
          <w:sz w:val="22"/>
          <w:szCs w:val="22"/>
          <w:lang w:val="pl-PL"/>
        </w:rPr>
        <w:t xml:space="preserve">, o którym mowa w art. 97 ust. 1a pkt 4 ustawy z dnia 21.08.1997 r. </w:t>
      </w:r>
      <w:r w:rsidR="001136BB" w:rsidRPr="00723203">
        <w:rPr>
          <w:i/>
          <w:sz w:val="22"/>
          <w:szCs w:val="22"/>
          <w:lang w:val="pl-PL"/>
        </w:rPr>
        <w:t>o gospodarce nieruchomościami</w:t>
      </w:r>
      <w:r w:rsidR="001136BB" w:rsidRPr="00723203">
        <w:rPr>
          <w:sz w:val="22"/>
          <w:szCs w:val="22"/>
          <w:lang w:val="pl-PL"/>
        </w:rPr>
        <w:t xml:space="preserve"> i </w:t>
      </w:r>
      <w:r w:rsidR="001136BB" w:rsidRPr="00723203">
        <w:rPr>
          <w:sz w:val="22"/>
          <w:szCs w:val="22"/>
        </w:rPr>
        <w:t>§</w:t>
      </w:r>
      <w:r w:rsidR="001136BB" w:rsidRPr="00723203">
        <w:rPr>
          <w:sz w:val="22"/>
          <w:szCs w:val="22"/>
          <w:lang w:val="pl-PL"/>
        </w:rPr>
        <w:t xml:space="preserve"> </w:t>
      </w:r>
      <w:r w:rsidR="001136BB" w:rsidRPr="00723203">
        <w:rPr>
          <w:sz w:val="22"/>
          <w:szCs w:val="22"/>
        </w:rPr>
        <w:t>3</w:t>
      </w:r>
      <w:r w:rsidR="001136BB" w:rsidRPr="00723203">
        <w:rPr>
          <w:sz w:val="22"/>
          <w:szCs w:val="22"/>
          <w:lang w:val="pl-PL"/>
        </w:rPr>
        <w:t xml:space="preserve"> Rady Ministrów z dnia 7.12.2004 r. </w:t>
      </w:r>
      <w:r w:rsidR="001136BB" w:rsidRPr="00723203">
        <w:rPr>
          <w:i/>
          <w:sz w:val="22"/>
          <w:szCs w:val="22"/>
          <w:lang w:val="pl-PL"/>
        </w:rPr>
        <w:t>w sprawie sposobu i trybu dokonywania podziałów nieruchomości</w:t>
      </w:r>
      <w:r w:rsidRPr="00723203">
        <w:rPr>
          <w:sz w:val="22"/>
          <w:szCs w:val="22"/>
        </w:rPr>
        <w:t xml:space="preserve">, </w:t>
      </w:r>
      <w:bookmarkStart w:id="3" w:name="_Hlk143255519"/>
      <w:bookmarkStart w:id="4" w:name="_Hlk142563502"/>
      <w:r w:rsidRPr="00723203">
        <w:rPr>
          <w:sz w:val="22"/>
          <w:szCs w:val="22"/>
        </w:rPr>
        <w:t>które należy złożyć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 xml:space="preserve">w </w:t>
      </w:r>
      <w:r w:rsidRPr="00723203">
        <w:rPr>
          <w:sz w:val="22"/>
          <w:szCs w:val="22"/>
          <w:lang w:val="pl-PL"/>
        </w:rPr>
        <w:t>siedzibie Zamawiającego</w:t>
      </w:r>
      <w:r w:rsidR="008C286C" w:rsidRPr="00723203">
        <w:rPr>
          <w:sz w:val="22"/>
          <w:szCs w:val="22"/>
          <w:lang w:val="pl-PL"/>
        </w:rPr>
        <w:t xml:space="preserve"> za protokolarnym </w:t>
      </w:r>
      <w:r w:rsidR="00723203" w:rsidRPr="00723203">
        <w:rPr>
          <w:sz w:val="22"/>
          <w:szCs w:val="22"/>
          <w:lang w:val="pl-PL"/>
        </w:rPr>
        <w:t>potwierdzeniem odbioru</w:t>
      </w:r>
      <w:bookmarkEnd w:id="3"/>
      <w:r w:rsidRPr="00723203">
        <w:rPr>
          <w:sz w:val="22"/>
          <w:szCs w:val="22"/>
        </w:rPr>
        <w:t>,</w:t>
      </w:r>
    </w:p>
    <w:bookmarkEnd w:id="4"/>
    <w:p w14:paraId="57A456EF" w14:textId="0D6E867C" w:rsidR="00627887" w:rsidRPr="00723203" w:rsidRDefault="001136BB" w:rsidP="00750CA2">
      <w:pPr>
        <w:pStyle w:val="Akapitzlist"/>
        <w:numPr>
          <w:ilvl w:val="0"/>
          <w:numId w:val="21"/>
        </w:numPr>
        <w:spacing w:before="120"/>
        <w:jc w:val="both"/>
        <w:rPr>
          <w:sz w:val="22"/>
          <w:szCs w:val="22"/>
          <w:lang w:val="pl-PL"/>
        </w:rPr>
      </w:pPr>
      <w:r w:rsidRPr="00723203">
        <w:rPr>
          <w:sz w:val="22"/>
          <w:szCs w:val="22"/>
          <w:lang w:val="pl-PL"/>
        </w:rPr>
        <w:t>s</w:t>
      </w:r>
      <w:r w:rsidRPr="00723203">
        <w:rPr>
          <w:sz w:val="22"/>
          <w:szCs w:val="22"/>
        </w:rPr>
        <w:t xml:space="preserve">porządzenie </w:t>
      </w:r>
      <w:r w:rsidR="00CF2BEE" w:rsidRPr="00723203">
        <w:rPr>
          <w:sz w:val="22"/>
          <w:szCs w:val="22"/>
          <w:lang w:val="pl-PL"/>
        </w:rPr>
        <w:t xml:space="preserve"> w niezbędnym zakresie </w:t>
      </w:r>
      <w:r w:rsidR="001523AC" w:rsidRPr="00723203">
        <w:rPr>
          <w:sz w:val="22"/>
          <w:szCs w:val="22"/>
          <w:lang w:val="pl-PL"/>
        </w:rPr>
        <w:t xml:space="preserve">przez osobę posiadającą uprawnienia </w:t>
      </w:r>
      <w:r w:rsidR="000C2757" w:rsidRPr="00723203">
        <w:rPr>
          <w:sz w:val="22"/>
          <w:szCs w:val="22"/>
          <w:lang w:val="pl-PL"/>
        </w:rPr>
        <w:t>budowlane w specjalności architektonicznej lub konstrukcyjno-budowlanej</w:t>
      </w:r>
      <w:r w:rsidR="001523AC" w:rsidRPr="00723203">
        <w:rPr>
          <w:sz w:val="22"/>
          <w:szCs w:val="22"/>
          <w:lang w:val="pl-PL"/>
        </w:rPr>
        <w:t xml:space="preserve"> </w:t>
      </w:r>
      <w:r w:rsidRPr="00723203">
        <w:rPr>
          <w:b/>
          <w:sz w:val="22"/>
          <w:szCs w:val="22"/>
        </w:rPr>
        <w:t>rzut</w:t>
      </w:r>
      <w:r w:rsidRPr="00723203">
        <w:rPr>
          <w:b/>
          <w:sz w:val="22"/>
          <w:szCs w:val="22"/>
          <w:lang w:val="pl-PL"/>
        </w:rPr>
        <w:t>ów</w:t>
      </w:r>
      <w:r w:rsidRPr="00723203">
        <w:rPr>
          <w:b/>
          <w:sz w:val="22"/>
          <w:szCs w:val="22"/>
        </w:rPr>
        <w:t xml:space="preserve"> </w:t>
      </w:r>
      <w:r w:rsidR="001523AC" w:rsidRPr="00723203">
        <w:rPr>
          <w:b/>
          <w:sz w:val="22"/>
          <w:szCs w:val="22"/>
          <w:lang w:val="pl-PL"/>
        </w:rPr>
        <w:t xml:space="preserve">poszczególnych </w:t>
      </w:r>
      <w:r w:rsidRPr="00723203">
        <w:rPr>
          <w:b/>
          <w:sz w:val="22"/>
          <w:szCs w:val="22"/>
        </w:rPr>
        <w:t>kondygnacji budynków</w:t>
      </w:r>
      <w:r w:rsidR="00CF2BEE" w:rsidRPr="00723203">
        <w:rPr>
          <w:b/>
          <w:sz w:val="22"/>
          <w:szCs w:val="22"/>
          <w:lang w:val="pl-PL"/>
        </w:rPr>
        <w:t xml:space="preserve"> </w:t>
      </w:r>
      <w:r w:rsidR="00CF2BEE" w:rsidRPr="00723203">
        <w:rPr>
          <w:sz w:val="22"/>
          <w:szCs w:val="22"/>
          <w:lang w:val="pl-PL"/>
        </w:rPr>
        <w:t>o</w:t>
      </w:r>
      <w:r w:rsidR="000C2757" w:rsidRPr="00723203">
        <w:rPr>
          <w:sz w:val="22"/>
          <w:szCs w:val="22"/>
          <w:lang w:val="pl-PL"/>
        </w:rPr>
        <w:t> </w:t>
      </w:r>
      <w:r w:rsidR="00CF2BEE" w:rsidRPr="00723203">
        <w:rPr>
          <w:sz w:val="22"/>
          <w:szCs w:val="22"/>
          <w:lang w:val="pl-PL"/>
        </w:rPr>
        <w:t xml:space="preserve">numerach ewidencyjnych </w:t>
      </w:r>
      <w:r w:rsidR="00CF2BEE" w:rsidRPr="00723203">
        <w:rPr>
          <w:sz w:val="20"/>
          <w:szCs w:val="22"/>
          <w:lang w:val="pl-PL"/>
        </w:rPr>
        <w:t xml:space="preserve">306401_1.0051.AR_42.1.1, </w:t>
      </w:r>
      <w:r w:rsidR="00CF2BEE" w:rsidRPr="00723203">
        <w:rPr>
          <w:sz w:val="20"/>
          <w:szCs w:val="22"/>
        </w:rPr>
        <w:t>306401_1.0051.AR_42.1.2</w:t>
      </w:r>
      <w:r w:rsidR="00CF2BEE" w:rsidRPr="00723203">
        <w:rPr>
          <w:sz w:val="20"/>
          <w:szCs w:val="22"/>
          <w:lang w:val="pl-PL"/>
        </w:rPr>
        <w:t xml:space="preserve"> </w:t>
      </w:r>
      <w:r w:rsidR="00CF2BEE" w:rsidRPr="00723203">
        <w:rPr>
          <w:sz w:val="22"/>
          <w:szCs w:val="22"/>
          <w:lang w:val="pl-PL"/>
        </w:rPr>
        <w:t>i</w:t>
      </w:r>
      <w:r w:rsidR="00CF2BEE" w:rsidRPr="00723203">
        <w:rPr>
          <w:sz w:val="20"/>
          <w:szCs w:val="22"/>
          <w:lang w:val="pl-PL"/>
        </w:rPr>
        <w:t xml:space="preserve"> </w:t>
      </w:r>
      <w:r w:rsidR="00CF2BEE" w:rsidRPr="00723203">
        <w:rPr>
          <w:sz w:val="20"/>
          <w:szCs w:val="22"/>
        </w:rPr>
        <w:t>306401_1.0051.AR_</w:t>
      </w:r>
      <w:r w:rsidR="000C2757" w:rsidRPr="00723203">
        <w:rPr>
          <w:sz w:val="20"/>
          <w:szCs w:val="22"/>
          <w:lang w:val="pl-PL"/>
        </w:rPr>
        <w:t xml:space="preserve"> </w:t>
      </w:r>
      <w:r w:rsidR="00CF2BEE" w:rsidRPr="00723203">
        <w:rPr>
          <w:sz w:val="20"/>
          <w:szCs w:val="22"/>
        </w:rPr>
        <w:t>42.2.2</w:t>
      </w:r>
      <w:r w:rsidR="00CF2BEE" w:rsidRPr="00723203">
        <w:rPr>
          <w:b/>
          <w:sz w:val="22"/>
          <w:szCs w:val="22"/>
          <w:lang w:val="pl-PL"/>
        </w:rPr>
        <w:t xml:space="preserve"> </w:t>
      </w:r>
      <w:r w:rsidR="00627887" w:rsidRPr="00723203">
        <w:rPr>
          <w:sz w:val="22"/>
          <w:szCs w:val="22"/>
          <w:lang w:val="pl-PL"/>
        </w:rPr>
        <w:t>(w 3 egz.)</w:t>
      </w:r>
      <w:r w:rsidR="001523AC" w:rsidRPr="00723203">
        <w:rPr>
          <w:sz w:val="22"/>
          <w:szCs w:val="22"/>
          <w:lang w:val="pl-PL"/>
        </w:rPr>
        <w:t xml:space="preserve"> z opisem, jakie ściany dzielą budynki</w:t>
      </w:r>
      <w:r w:rsidR="000C2757" w:rsidRPr="00723203">
        <w:rPr>
          <w:sz w:val="22"/>
          <w:szCs w:val="22"/>
          <w:lang w:val="pl-PL"/>
        </w:rPr>
        <w:t xml:space="preserve"> (przeciwpożarowe, czy inne dzielące budynki na dwie odrębnie wykorzystywane części)</w:t>
      </w:r>
      <w:r w:rsidR="001523AC" w:rsidRPr="00723203">
        <w:rPr>
          <w:sz w:val="22"/>
          <w:szCs w:val="22"/>
          <w:lang w:val="pl-PL"/>
        </w:rPr>
        <w:t xml:space="preserve"> </w:t>
      </w:r>
      <w:r w:rsidR="000C2757" w:rsidRPr="00723203">
        <w:rPr>
          <w:sz w:val="22"/>
          <w:szCs w:val="22"/>
          <w:lang w:val="pl-PL"/>
        </w:rPr>
        <w:t>oraz</w:t>
      </w:r>
      <w:r w:rsidR="001523AC" w:rsidRPr="00723203">
        <w:rPr>
          <w:sz w:val="22"/>
          <w:szCs w:val="22"/>
          <w:lang w:val="pl-PL"/>
        </w:rPr>
        <w:t xml:space="preserve"> z wkreśloną przez geodetę projektowaną granicą pomiędzy nimi</w:t>
      </w:r>
      <w:r w:rsidR="00627887" w:rsidRPr="00723203">
        <w:rPr>
          <w:sz w:val="22"/>
          <w:szCs w:val="22"/>
          <w:lang w:val="pl-PL"/>
        </w:rPr>
        <w:t>,</w:t>
      </w:r>
      <w:r w:rsidRPr="00723203">
        <w:rPr>
          <w:sz w:val="22"/>
          <w:szCs w:val="22"/>
        </w:rPr>
        <w:t xml:space="preserve"> o </w:t>
      </w:r>
      <w:r w:rsidR="001523AC" w:rsidRPr="00723203">
        <w:rPr>
          <w:sz w:val="22"/>
          <w:szCs w:val="22"/>
          <w:lang w:val="pl-PL"/>
        </w:rPr>
        <w:t xml:space="preserve">czym </w:t>
      </w:r>
      <w:r w:rsidRPr="00723203">
        <w:rPr>
          <w:sz w:val="22"/>
          <w:szCs w:val="22"/>
        </w:rPr>
        <w:t>mowa w art. 9</w:t>
      </w:r>
      <w:r w:rsidR="00627887" w:rsidRPr="00723203">
        <w:rPr>
          <w:sz w:val="22"/>
          <w:szCs w:val="22"/>
          <w:lang w:val="pl-PL"/>
        </w:rPr>
        <w:t>3</w:t>
      </w:r>
      <w:r w:rsidRPr="00723203">
        <w:rPr>
          <w:sz w:val="22"/>
          <w:szCs w:val="22"/>
        </w:rPr>
        <w:t xml:space="preserve"> ust. </w:t>
      </w:r>
      <w:r w:rsidR="00627887" w:rsidRPr="00723203">
        <w:rPr>
          <w:sz w:val="22"/>
          <w:szCs w:val="22"/>
          <w:lang w:val="pl-PL"/>
        </w:rPr>
        <w:t>3b</w:t>
      </w:r>
      <w:r w:rsidRPr="00723203">
        <w:rPr>
          <w:sz w:val="22"/>
          <w:szCs w:val="22"/>
        </w:rPr>
        <w:t xml:space="preserve"> ustawy z dnia 21.08.1997</w:t>
      </w:r>
      <w:r w:rsidR="000C2757" w:rsidRPr="00723203">
        <w:rPr>
          <w:sz w:val="22"/>
          <w:szCs w:val="22"/>
          <w:lang w:val="pl-PL"/>
        </w:rPr>
        <w:t> </w:t>
      </w:r>
      <w:r w:rsidRPr="00723203">
        <w:rPr>
          <w:sz w:val="22"/>
          <w:szCs w:val="22"/>
        </w:rPr>
        <w:t xml:space="preserve">r. </w:t>
      </w:r>
      <w:r w:rsidRPr="00723203">
        <w:rPr>
          <w:i/>
          <w:sz w:val="22"/>
          <w:szCs w:val="22"/>
        </w:rPr>
        <w:t>o gospodarce nieruchomościami</w:t>
      </w:r>
      <w:r w:rsidRPr="00723203">
        <w:rPr>
          <w:sz w:val="22"/>
          <w:szCs w:val="22"/>
        </w:rPr>
        <w:t xml:space="preserve"> i § </w:t>
      </w:r>
      <w:r w:rsidR="00627887" w:rsidRPr="00723203">
        <w:rPr>
          <w:sz w:val="22"/>
          <w:szCs w:val="22"/>
          <w:lang w:val="pl-PL"/>
        </w:rPr>
        <w:t>4</w:t>
      </w:r>
      <w:r w:rsidRPr="00723203">
        <w:rPr>
          <w:sz w:val="22"/>
          <w:szCs w:val="22"/>
        </w:rPr>
        <w:t xml:space="preserve"> Rady Ministrów z dnia 7.12.2004</w:t>
      </w:r>
      <w:r w:rsidR="00CF2BEE" w:rsidRPr="00723203">
        <w:rPr>
          <w:sz w:val="22"/>
          <w:szCs w:val="22"/>
          <w:lang w:val="pl-PL"/>
        </w:rPr>
        <w:t> </w:t>
      </w:r>
      <w:r w:rsidRPr="00723203">
        <w:rPr>
          <w:sz w:val="22"/>
          <w:szCs w:val="22"/>
        </w:rPr>
        <w:t xml:space="preserve">r. </w:t>
      </w:r>
      <w:r w:rsidRPr="00723203">
        <w:rPr>
          <w:i/>
          <w:sz w:val="22"/>
          <w:szCs w:val="22"/>
        </w:rPr>
        <w:t>w sprawie sposobu i trybu dokonywania podziałów nieruchomości</w:t>
      </w:r>
      <w:r w:rsidR="00627887" w:rsidRPr="00723203">
        <w:rPr>
          <w:sz w:val="22"/>
          <w:szCs w:val="22"/>
          <w:lang w:val="pl-PL"/>
        </w:rPr>
        <w:t>,</w:t>
      </w:r>
      <w:bookmarkStart w:id="5" w:name="_Hlk142566307"/>
      <w:r w:rsidR="001523AC" w:rsidRPr="00723203">
        <w:rPr>
          <w:sz w:val="22"/>
          <w:szCs w:val="22"/>
          <w:lang w:val="pl-PL"/>
        </w:rPr>
        <w:t xml:space="preserve"> </w:t>
      </w:r>
      <w:r w:rsidR="00723203" w:rsidRPr="00723203">
        <w:rPr>
          <w:sz w:val="22"/>
          <w:szCs w:val="22"/>
          <w:lang w:val="pl-PL"/>
        </w:rPr>
        <w:t>które należy złożyć w siedzibie Zamawiającego za protokolarnym potwierdzeniem odbioru,</w:t>
      </w:r>
    </w:p>
    <w:bookmarkEnd w:id="5"/>
    <w:p w14:paraId="2ADC74EB" w14:textId="66BC0585" w:rsidR="005817AC" w:rsidRPr="00723203" w:rsidRDefault="009410E3" w:rsidP="00551736">
      <w:pPr>
        <w:pStyle w:val="Tekstpodstawowy"/>
        <w:numPr>
          <w:ilvl w:val="0"/>
          <w:numId w:val="21"/>
        </w:numPr>
        <w:spacing w:before="120" w:line="240" w:lineRule="auto"/>
        <w:ind w:right="121"/>
        <w:rPr>
          <w:sz w:val="22"/>
          <w:szCs w:val="22"/>
          <w:lang w:val="pl-PL"/>
        </w:rPr>
      </w:pPr>
      <w:r w:rsidRPr="00723203">
        <w:rPr>
          <w:sz w:val="22"/>
          <w:szCs w:val="22"/>
          <w:lang w:val="pl-PL"/>
        </w:rPr>
        <w:t>p</w:t>
      </w:r>
      <w:r w:rsidRPr="00723203">
        <w:rPr>
          <w:sz w:val="22"/>
          <w:szCs w:val="22"/>
        </w:rPr>
        <w:t>o otrzyma</w:t>
      </w:r>
      <w:r w:rsidR="001C3E40" w:rsidRPr="00723203">
        <w:rPr>
          <w:sz w:val="22"/>
          <w:szCs w:val="22"/>
          <w:lang w:val="pl-PL"/>
        </w:rPr>
        <w:t xml:space="preserve">niu </w:t>
      </w:r>
      <w:r w:rsidRPr="00723203">
        <w:rPr>
          <w:sz w:val="22"/>
          <w:szCs w:val="22"/>
        </w:rPr>
        <w:t xml:space="preserve">prawomocnego postanowienia Prezydenta Miasta </w:t>
      </w:r>
      <w:r w:rsidRPr="00723203">
        <w:rPr>
          <w:sz w:val="22"/>
          <w:szCs w:val="22"/>
          <w:lang w:val="pl-PL"/>
        </w:rPr>
        <w:t>Poznania</w:t>
      </w:r>
      <w:r w:rsidRPr="00723203">
        <w:rPr>
          <w:sz w:val="22"/>
          <w:szCs w:val="22"/>
        </w:rPr>
        <w:t xml:space="preserve"> </w:t>
      </w:r>
      <w:r w:rsidR="000F2CAA" w:rsidRPr="00723203">
        <w:rPr>
          <w:sz w:val="22"/>
          <w:szCs w:val="22"/>
          <w:lang w:val="pl-PL"/>
        </w:rPr>
        <w:t xml:space="preserve">pozytywnie </w:t>
      </w:r>
      <w:r w:rsidRPr="00723203">
        <w:rPr>
          <w:sz w:val="22"/>
          <w:szCs w:val="22"/>
        </w:rPr>
        <w:t>opiniującego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wstępny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projekt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podziału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nieruchomości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sporządzenie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b/>
          <w:sz w:val="22"/>
          <w:szCs w:val="22"/>
        </w:rPr>
        <w:t>mapy z projektem podziału</w:t>
      </w:r>
      <w:r w:rsidR="001C3E40" w:rsidRPr="00723203">
        <w:rPr>
          <w:sz w:val="22"/>
          <w:szCs w:val="22"/>
          <w:lang w:val="pl-PL"/>
        </w:rPr>
        <w:t xml:space="preserve"> (7 egz.) </w:t>
      </w:r>
      <w:r w:rsidR="005817AC" w:rsidRPr="00723203">
        <w:rPr>
          <w:sz w:val="22"/>
          <w:szCs w:val="22"/>
          <w:lang w:val="pl-PL"/>
        </w:rPr>
        <w:t>przyjętej do</w:t>
      </w:r>
      <w:r w:rsidR="005D5EE2" w:rsidRPr="00723203">
        <w:t xml:space="preserve"> </w:t>
      </w:r>
      <w:r w:rsidR="005D5EE2" w:rsidRPr="00723203">
        <w:rPr>
          <w:sz w:val="22"/>
          <w:szCs w:val="22"/>
        </w:rPr>
        <w:t>państwowego zasobu geodezyjnego i kartograficznego</w:t>
      </w:r>
      <w:r w:rsidR="005817AC" w:rsidRPr="00723203">
        <w:rPr>
          <w:sz w:val="22"/>
          <w:szCs w:val="22"/>
          <w:lang w:val="pl-PL"/>
        </w:rPr>
        <w:t xml:space="preserve"> </w:t>
      </w:r>
      <w:r w:rsidR="001C3E40" w:rsidRPr="00723203">
        <w:rPr>
          <w:sz w:val="22"/>
          <w:szCs w:val="22"/>
          <w:lang w:val="pl-PL"/>
        </w:rPr>
        <w:t xml:space="preserve">oraz protokołu z </w:t>
      </w:r>
      <w:r w:rsidR="005D5EE2" w:rsidRPr="00723203">
        <w:rPr>
          <w:sz w:val="22"/>
          <w:szCs w:val="22"/>
          <w:lang w:val="pl-PL"/>
        </w:rPr>
        <w:t xml:space="preserve">czynności </w:t>
      </w:r>
      <w:r w:rsidR="001C3E40" w:rsidRPr="00723203">
        <w:rPr>
          <w:sz w:val="22"/>
          <w:szCs w:val="22"/>
          <w:lang w:val="pl-PL"/>
        </w:rPr>
        <w:t>przyjęcia granic nieruchomości wraz ze szkicem</w:t>
      </w:r>
      <w:r w:rsidR="005817AC" w:rsidRPr="00723203">
        <w:rPr>
          <w:sz w:val="22"/>
          <w:szCs w:val="22"/>
          <w:lang w:val="pl-PL"/>
        </w:rPr>
        <w:t>,</w:t>
      </w:r>
      <w:r w:rsidR="001C3E40" w:rsidRPr="00723203">
        <w:rPr>
          <w:sz w:val="22"/>
          <w:szCs w:val="22"/>
          <w:lang w:val="pl-PL"/>
        </w:rPr>
        <w:t xml:space="preserve"> </w:t>
      </w:r>
      <w:r w:rsidR="00723203" w:rsidRPr="00723203">
        <w:rPr>
          <w:sz w:val="22"/>
          <w:szCs w:val="22"/>
        </w:rPr>
        <w:t>które należy złożyć w siedzibie Zamawiającego za protokolarnym potwierdzeniem odbioru</w:t>
      </w:r>
      <w:r w:rsidR="005817AC" w:rsidRPr="00723203">
        <w:rPr>
          <w:sz w:val="22"/>
          <w:szCs w:val="22"/>
          <w:lang w:val="pl-PL"/>
        </w:rPr>
        <w:t>.</w:t>
      </w:r>
    </w:p>
    <w:p w14:paraId="667E3270" w14:textId="77777777" w:rsidR="005817AC" w:rsidRPr="00723203" w:rsidRDefault="005817AC" w:rsidP="005817AC">
      <w:pPr>
        <w:pStyle w:val="Tekstpodstawowy"/>
        <w:spacing w:before="120" w:line="240" w:lineRule="auto"/>
        <w:ind w:right="121"/>
        <w:rPr>
          <w:sz w:val="22"/>
          <w:szCs w:val="22"/>
          <w:lang w:val="pl-PL"/>
        </w:rPr>
      </w:pPr>
    </w:p>
    <w:p w14:paraId="4D51E451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Termin i zasady wykonywania Umowy</w:t>
      </w:r>
    </w:p>
    <w:p w14:paraId="59B0DE27" w14:textId="264E79E0" w:rsidR="00475EF1" w:rsidRPr="00723203" w:rsidRDefault="000B1200" w:rsidP="007211DE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723203">
        <w:rPr>
          <w:bCs/>
          <w:sz w:val="22"/>
          <w:szCs w:val="22"/>
        </w:rPr>
        <w:t xml:space="preserve">Wykonawca zrealizuje </w:t>
      </w:r>
      <w:r w:rsidR="00475EF1" w:rsidRPr="00723203">
        <w:rPr>
          <w:bCs/>
          <w:sz w:val="22"/>
          <w:szCs w:val="22"/>
        </w:rPr>
        <w:t>p</w:t>
      </w:r>
      <w:r w:rsidRPr="00723203">
        <w:rPr>
          <w:bCs/>
          <w:sz w:val="22"/>
          <w:szCs w:val="22"/>
        </w:rPr>
        <w:t xml:space="preserve">rzedmiot </w:t>
      </w:r>
      <w:r w:rsidR="001863CC">
        <w:rPr>
          <w:bCs/>
          <w:sz w:val="22"/>
          <w:szCs w:val="22"/>
        </w:rPr>
        <w:t>U</w:t>
      </w:r>
      <w:r w:rsidRPr="00723203">
        <w:rPr>
          <w:bCs/>
          <w:sz w:val="22"/>
          <w:szCs w:val="22"/>
        </w:rPr>
        <w:t xml:space="preserve">mowy </w:t>
      </w:r>
      <w:r w:rsidR="00475EF1" w:rsidRPr="00723203">
        <w:rPr>
          <w:b/>
          <w:bCs/>
          <w:sz w:val="22"/>
          <w:szCs w:val="22"/>
        </w:rPr>
        <w:t xml:space="preserve">w </w:t>
      </w:r>
      <w:r w:rsidR="007620AF" w:rsidRPr="00723203">
        <w:rPr>
          <w:b/>
          <w:bCs/>
          <w:sz w:val="22"/>
          <w:szCs w:val="22"/>
        </w:rPr>
        <w:t>dwóch</w:t>
      </w:r>
      <w:r w:rsidR="00475EF1" w:rsidRPr="00723203">
        <w:rPr>
          <w:b/>
          <w:bCs/>
          <w:sz w:val="22"/>
          <w:szCs w:val="22"/>
        </w:rPr>
        <w:t xml:space="preserve"> etapach</w:t>
      </w:r>
      <w:r w:rsidR="00475EF1" w:rsidRPr="00723203">
        <w:rPr>
          <w:bCs/>
          <w:sz w:val="22"/>
          <w:szCs w:val="22"/>
        </w:rPr>
        <w:t>:</w:t>
      </w:r>
    </w:p>
    <w:p w14:paraId="71475921" w14:textId="4DA2840D" w:rsidR="005817AC" w:rsidRPr="00723203" w:rsidRDefault="00475EF1" w:rsidP="007211DE">
      <w:pPr>
        <w:tabs>
          <w:tab w:val="left" w:pos="426"/>
        </w:tabs>
        <w:spacing w:before="120"/>
        <w:ind w:left="426"/>
        <w:jc w:val="both"/>
        <w:rPr>
          <w:sz w:val="22"/>
          <w:szCs w:val="22"/>
        </w:rPr>
      </w:pPr>
      <w:bookmarkStart w:id="6" w:name="_Hlk142566469"/>
      <w:r w:rsidRPr="00723203">
        <w:rPr>
          <w:sz w:val="22"/>
          <w:szCs w:val="22"/>
        </w:rPr>
        <w:t xml:space="preserve">- I etap: wykonanie </w:t>
      </w:r>
      <w:r w:rsidR="005817AC" w:rsidRPr="00723203">
        <w:rPr>
          <w:sz w:val="22"/>
          <w:szCs w:val="22"/>
        </w:rPr>
        <w:t>zakresu prac, o który mowa w § 2 ust. 5 lit. a i b</w:t>
      </w:r>
      <w:r w:rsidR="003E6AE2" w:rsidRPr="00723203">
        <w:rPr>
          <w:sz w:val="22"/>
          <w:szCs w:val="22"/>
        </w:rPr>
        <w:t xml:space="preserve"> – w terminie </w:t>
      </w:r>
      <w:r w:rsidR="007620AF" w:rsidRPr="00723203">
        <w:rPr>
          <w:sz w:val="22"/>
          <w:szCs w:val="22"/>
        </w:rPr>
        <w:t>6</w:t>
      </w:r>
      <w:r w:rsidR="0002223D" w:rsidRPr="00723203">
        <w:rPr>
          <w:sz w:val="22"/>
          <w:szCs w:val="22"/>
        </w:rPr>
        <w:t xml:space="preserve"> tygodni</w:t>
      </w:r>
      <w:r w:rsidR="003E6AE2" w:rsidRPr="00723203">
        <w:rPr>
          <w:sz w:val="22"/>
          <w:szCs w:val="22"/>
        </w:rPr>
        <w:t xml:space="preserve"> liczonych od daty podpisania umowy,</w:t>
      </w:r>
    </w:p>
    <w:bookmarkEnd w:id="6"/>
    <w:p w14:paraId="1C7054E2" w14:textId="36E4C59B" w:rsidR="005817AC" w:rsidRPr="00723203" w:rsidRDefault="005817AC" w:rsidP="005817AC">
      <w:pPr>
        <w:tabs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723203">
        <w:rPr>
          <w:sz w:val="22"/>
          <w:szCs w:val="22"/>
        </w:rPr>
        <w:t xml:space="preserve">- II etap: wykonanie zakresu prac, o którym mowa w § 2 ust. 5 lit. </w:t>
      </w:r>
      <w:r w:rsidR="007620AF" w:rsidRPr="00723203">
        <w:rPr>
          <w:sz w:val="22"/>
          <w:szCs w:val="22"/>
        </w:rPr>
        <w:t>c</w:t>
      </w:r>
      <w:r w:rsidR="0002223D" w:rsidRPr="00723203">
        <w:t xml:space="preserve"> </w:t>
      </w:r>
      <w:r w:rsidR="0002223D" w:rsidRPr="00723203">
        <w:rPr>
          <w:sz w:val="22"/>
          <w:szCs w:val="22"/>
        </w:rPr>
        <w:t xml:space="preserve">– w terminie </w:t>
      </w:r>
      <w:r w:rsidR="0085527F" w:rsidRPr="00723203">
        <w:rPr>
          <w:sz w:val="22"/>
          <w:szCs w:val="22"/>
        </w:rPr>
        <w:t xml:space="preserve">10 </w:t>
      </w:r>
      <w:r w:rsidR="0002223D" w:rsidRPr="00723203">
        <w:rPr>
          <w:sz w:val="22"/>
          <w:szCs w:val="22"/>
        </w:rPr>
        <w:t>tygodni liczonych od dnia poinformowania Wykonawcy o prawomocnym postanowieniu Prezydenta Miasta Poznania opiniującego wstępny projekt podziału nieruchomości.</w:t>
      </w:r>
    </w:p>
    <w:p w14:paraId="1C75168E" w14:textId="4D3FEFD7" w:rsidR="00475EF1" w:rsidRPr="00723203" w:rsidRDefault="00475EF1" w:rsidP="007211DE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bCs/>
          <w:sz w:val="22"/>
          <w:szCs w:val="22"/>
          <w:lang w:val="x-none"/>
        </w:rPr>
      </w:pPr>
      <w:r w:rsidRPr="00723203">
        <w:rPr>
          <w:bCs/>
          <w:sz w:val="22"/>
          <w:szCs w:val="22"/>
          <w:lang w:val="x-none"/>
        </w:rPr>
        <w:t xml:space="preserve">Wykonawca zobowiązuje się wykonać przedmiot </w:t>
      </w:r>
      <w:r w:rsidR="001863CC">
        <w:rPr>
          <w:bCs/>
          <w:sz w:val="22"/>
          <w:szCs w:val="22"/>
        </w:rPr>
        <w:t>U</w:t>
      </w:r>
      <w:r w:rsidRPr="00723203">
        <w:rPr>
          <w:bCs/>
          <w:sz w:val="22"/>
          <w:szCs w:val="22"/>
          <w:lang w:val="x-none"/>
        </w:rPr>
        <w:t>mowy zgodnie z obowiązującymi przepisami.</w:t>
      </w:r>
    </w:p>
    <w:p w14:paraId="52EEFEC1" w14:textId="01DFE65C" w:rsidR="00475EF1" w:rsidRPr="00723203" w:rsidRDefault="00475EF1" w:rsidP="007211DE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bCs/>
          <w:sz w:val="22"/>
          <w:szCs w:val="22"/>
        </w:rPr>
      </w:pPr>
      <w:r w:rsidRPr="00723203">
        <w:rPr>
          <w:bCs/>
          <w:sz w:val="22"/>
          <w:szCs w:val="22"/>
        </w:rPr>
        <w:t xml:space="preserve">Wykonawca zobowiązuje się zgłaszać z odpowiednim wyprzedzeniem okoliczności utrudniające lub uniemożliwiające prawidłowe wykonanie przedmiotu </w:t>
      </w:r>
      <w:r w:rsidR="001863CC">
        <w:rPr>
          <w:bCs/>
          <w:sz w:val="22"/>
          <w:szCs w:val="22"/>
        </w:rPr>
        <w:t>U</w:t>
      </w:r>
      <w:r w:rsidRPr="00723203">
        <w:rPr>
          <w:bCs/>
          <w:sz w:val="22"/>
          <w:szCs w:val="22"/>
        </w:rPr>
        <w:t xml:space="preserve">mowy, jak również okoliczności mogące wymagać zmiany tej </w:t>
      </w:r>
      <w:r w:rsidR="001863CC">
        <w:rPr>
          <w:bCs/>
          <w:sz w:val="22"/>
          <w:szCs w:val="22"/>
        </w:rPr>
        <w:t>U</w:t>
      </w:r>
      <w:r w:rsidRPr="00723203">
        <w:rPr>
          <w:bCs/>
          <w:sz w:val="22"/>
          <w:szCs w:val="22"/>
        </w:rPr>
        <w:t>mowy.</w:t>
      </w:r>
    </w:p>
    <w:p w14:paraId="35B022A8" w14:textId="77777777" w:rsidR="00475EF1" w:rsidRPr="00723203" w:rsidRDefault="00475EF1" w:rsidP="007211DE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bCs/>
          <w:sz w:val="22"/>
          <w:szCs w:val="22"/>
        </w:rPr>
      </w:pPr>
      <w:r w:rsidRPr="00723203">
        <w:rPr>
          <w:bCs/>
          <w:sz w:val="22"/>
          <w:szCs w:val="22"/>
        </w:rPr>
        <w:t>Wykonawca użyje do wykonania zamówienia materiałów własnych.</w:t>
      </w:r>
    </w:p>
    <w:p w14:paraId="412E5A21" w14:textId="6C8706A5" w:rsidR="00475EF1" w:rsidRPr="00723203" w:rsidRDefault="00475EF1" w:rsidP="007211DE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bCs/>
          <w:sz w:val="22"/>
          <w:szCs w:val="22"/>
        </w:rPr>
      </w:pPr>
      <w:r w:rsidRPr="00723203">
        <w:rPr>
          <w:bCs/>
          <w:sz w:val="22"/>
          <w:szCs w:val="22"/>
        </w:rPr>
        <w:t xml:space="preserve">Wykonawca uwzględni w cenie ofertowej wszystkie koszty innych robót i materiałów niezbędnych do prawidłowej realizacji przedmiotu </w:t>
      </w:r>
      <w:r w:rsidR="001863CC">
        <w:rPr>
          <w:bCs/>
          <w:sz w:val="22"/>
          <w:szCs w:val="22"/>
        </w:rPr>
        <w:t>Umowy</w:t>
      </w:r>
      <w:r w:rsidRPr="00723203">
        <w:rPr>
          <w:bCs/>
          <w:sz w:val="22"/>
          <w:szCs w:val="22"/>
        </w:rPr>
        <w:t>.</w:t>
      </w:r>
    </w:p>
    <w:p w14:paraId="383F6BB9" w14:textId="77777777" w:rsidR="00723203" w:rsidRPr="00723203" w:rsidRDefault="00723203" w:rsidP="005817AC">
      <w:pPr>
        <w:tabs>
          <w:tab w:val="left" w:pos="426"/>
        </w:tabs>
        <w:spacing w:before="120"/>
        <w:jc w:val="both"/>
        <w:rPr>
          <w:bCs/>
          <w:sz w:val="22"/>
          <w:szCs w:val="22"/>
        </w:rPr>
      </w:pPr>
    </w:p>
    <w:p w14:paraId="1D6304CE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Podwykonawstwo</w:t>
      </w:r>
    </w:p>
    <w:p w14:paraId="7ABC25B4" w14:textId="6FA112F3" w:rsidR="006F4E39" w:rsidRPr="00723203" w:rsidRDefault="000B1200" w:rsidP="007211DE">
      <w:pPr>
        <w:pStyle w:val="Tekstpodstawowy31"/>
        <w:widowControl w:val="0"/>
        <w:tabs>
          <w:tab w:val="left" w:pos="0"/>
        </w:tabs>
        <w:spacing w:before="120" w:after="0"/>
        <w:jc w:val="both"/>
        <w:rPr>
          <w:rFonts w:cs="Calibri"/>
          <w:sz w:val="22"/>
          <w:szCs w:val="22"/>
          <w:lang w:val="pl-PL"/>
        </w:rPr>
      </w:pPr>
      <w:r w:rsidRPr="00723203">
        <w:rPr>
          <w:rFonts w:cs="Calibri"/>
          <w:sz w:val="22"/>
          <w:szCs w:val="22"/>
          <w:lang w:val="pl-PL"/>
        </w:rPr>
        <w:t>Wykonawca może zlecić Podwykonawcom</w:t>
      </w:r>
      <w:r w:rsidR="004B6923" w:rsidRPr="00723203">
        <w:rPr>
          <w:rFonts w:cs="Calibri"/>
          <w:sz w:val="22"/>
          <w:szCs w:val="22"/>
          <w:lang w:val="pl-PL"/>
        </w:rPr>
        <w:t xml:space="preserve"> </w:t>
      </w:r>
      <w:r w:rsidR="00627887" w:rsidRPr="00723203">
        <w:rPr>
          <w:rFonts w:cs="Calibri"/>
          <w:sz w:val="22"/>
          <w:szCs w:val="22"/>
          <w:lang w:val="pl-PL"/>
        </w:rPr>
        <w:t xml:space="preserve">wykonanie przedmiotu </w:t>
      </w:r>
      <w:r w:rsidR="001863CC">
        <w:rPr>
          <w:rFonts w:cs="Calibri"/>
          <w:sz w:val="22"/>
          <w:szCs w:val="22"/>
          <w:lang w:val="pl-PL"/>
        </w:rPr>
        <w:t>U</w:t>
      </w:r>
      <w:r w:rsidR="00627887" w:rsidRPr="00723203">
        <w:rPr>
          <w:rFonts w:cs="Calibri"/>
          <w:sz w:val="22"/>
          <w:szCs w:val="22"/>
          <w:lang w:val="pl-PL"/>
        </w:rPr>
        <w:t xml:space="preserve">mowy w zakresie </w:t>
      </w:r>
      <w:r w:rsidR="00627887" w:rsidRPr="00723203">
        <w:rPr>
          <w:sz w:val="22"/>
          <w:szCs w:val="22"/>
          <w:lang w:val="pl-PL"/>
        </w:rPr>
        <w:t>§ 2 pkt 5 lit. b</w:t>
      </w:r>
      <w:r w:rsidRPr="00723203">
        <w:rPr>
          <w:rFonts w:cs="Calibri"/>
          <w:sz w:val="22"/>
          <w:szCs w:val="22"/>
          <w:lang w:val="pl-PL"/>
        </w:rPr>
        <w:t>.</w:t>
      </w:r>
    </w:p>
    <w:p w14:paraId="1EFF668D" w14:textId="77777777" w:rsidR="006F4E39" w:rsidRPr="00723203" w:rsidRDefault="006F4E39" w:rsidP="007211DE">
      <w:pPr>
        <w:pStyle w:val="Tekstpodstawowy31"/>
        <w:widowControl w:val="0"/>
        <w:tabs>
          <w:tab w:val="left" w:pos="0"/>
        </w:tabs>
        <w:spacing w:before="120" w:after="0"/>
        <w:jc w:val="both"/>
        <w:rPr>
          <w:rFonts w:cs="Calibri"/>
          <w:sz w:val="22"/>
          <w:szCs w:val="22"/>
          <w:lang w:val="pl-PL"/>
        </w:rPr>
      </w:pPr>
    </w:p>
    <w:p w14:paraId="470DE1F3" w14:textId="77777777" w:rsidR="006F4E39" w:rsidRPr="00723203" w:rsidRDefault="000B1200" w:rsidP="007211DE">
      <w:pPr>
        <w:pStyle w:val="Tekstpodstawowy31"/>
        <w:numPr>
          <w:ilvl w:val="0"/>
          <w:numId w:val="4"/>
        </w:numPr>
        <w:spacing w:before="120" w:after="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lastRenderedPageBreak/>
        <w:t>Odpowiedzialność Wykonawcy</w:t>
      </w:r>
    </w:p>
    <w:p w14:paraId="09221CA0" w14:textId="77777777" w:rsidR="00F0323B" w:rsidRPr="00723203" w:rsidRDefault="00F0323B" w:rsidP="00F0323B">
      <w:pPr>
        <w:spacing w:before="120"/>
        <w:jc w:val="center"/>
        <w:rPr>
          <w:bCs/>
          <w:sz w:val="22"/>
          <w:szCs w:val="22"/>
        </w:rPr>
      </w:pPr>
      <w:r w:rsidRPr="00723203">
        <w:rPr>
          <w:bCs/>
          <w:sz w:val="22"/>
          <w:szCs w:val="22"/>
        </w:rPr>
        <w:t>nie dotyczy</w:t>
      </w:r>
    </w:p>
    <w:p w14:paraId="33E68F83" w14:textId="77777777" w:rsidR="00475EF1" w:rsidRPr="00723203" w:rsidRDefault="00475EF1" w:rsidP="007211DE">
      <w:pPr>
        <w:widowControl w:val="0"/>
        <w:spacing w:before="120"/>
        <w:jc w:val="both"/>
        <w:rPr>
          <w:bCs/>
          <w:sz w:val="22"/>
          <w:szCs w:val="22"/>
        </w:rPr>
      </w:pPr>
    </w:p>
    <w:p w14:paraId="2F1C5F25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Wymóg posiadania ubezpieczenia (Polisa)</w:t>
      </w:r>
    </w:p>
    <w:p w14:paraId="6E7ADE03" w14:textId="77777777" w:rsidR="006F4E39" w:rsidRPr="00723203" w:rsidRDefault="000B1200" w:rsidP="007211DE">
      <w:pPr>
        <w:pStyle w:val="Tekstpodstawowy31"/>
        <w:widowControl w:val="0"/>
        <w:tabs>
          <w:tab w:val="left" w:pos="360"/>
        </w:tabs>
        <w:spacing w:before="120" w:after="0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Wykonawca oświadcza, że posiada polisę lub inny dokument potwierdzający zawarcie umowy ubezpieczenia odpowiedzialności cywilnej w związku z prowadzoną działalnością gospodarczą, w zakresie związanym z </w:t>
      </w:r>
      <w:r w:rsidRPr="00723203">
        <w:rPr>
          <w:sz w:val="22"/>
          <w:szCs w:val="22"/>
          <w:lang w:val="pl-PL"/>
        </w:rPr>
        <w:t>P</w:t>
      </w:r>
      <w:proofErr w:type="spellStart"/>
      <w:r w:rsidRPr="00723203">
        <w:rPr>
          <w:sz w:val="22"/>
          <w:szCs w:val="22"/>
        </w:rPr>
        <w:t>rzedmiotem</w:t>
      </w:r>
      <w:proofErr w:type="spellEnd"/>
      <w:r w:rsidRPr="00723203">
        <w:rPr>
          <w:sz w:val="22"/>
          <w:szCs w:val="22"/>
          <w:lang w:val="pl-PL"/>
        </w:rPr>
        <w:t xml:space="preserve"> U</w:t>
      </w:r>
      <w:r w:rsidRPr="00723203">
        <w:rPr>
          <w:sz w:val="22"/>
          <w:szCs w:val="22"/>
        </w:rPr>
        <w:t xml:space="preserve">mowy oraz zobowiązuje się ją odnawiać przez cały okres obowiązywania </w:t>
      </w:r>
      <w:r w:rsidRPr="00723203">
        <w:rPr>
          <w:sz w:val="22"/>
          <w:szCs w:val="22"/>
          <w:lang w:val="pl-PL"/>
        </w:rPr>
        <w:t>U</w:t>
      </w:r>
      <w:r w:rsidRPr="00723203">
        <w:rPr>
          <w:sz w:val="22"/>
          <w:szCs w:val="22"/>
        </w:rPr>
        <w:t>mowy.</w:t>
      </w:r>
    </w:p>
    <w:p w14:paraId="7AA4158B" w14:textId="77777777" w:rsidR="006F4E39" w:rsidRPr="00723203" w:rsidRDefault="006F4E39" w:rsidP="007211DE">
      <w:pPr>
        <w:pStyle w:val="Tekstpodstawowy31"/>
        <w:widowControl w:val="0"/>
        <w:tabs>
          <w:tab w:val="left" w:pos="360"/>
        </w:tabs>
        <w:spacing w:before="120" w:after="0"/>
        <w:jc w:val="both"/>
        <w:rPr>
          <w:sz w:val="22"/>
          <w:szCs w:val="22"/>
        </w:rPr>
      </w:pPr>
    </w:p>
    <w:p w14:paraId="03DB6A77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Gwarancja</w:t>
      </w:r>
    </w:p>
    <w:p w14:paraId="4BAB434A" w14:textId="3D044877" w:rsidR="005A5088" w:rsidRPr="00723203" w:rsidRDefault="000B1200" w:rsidP="005A5088">
      <w:pPr>
        <w:spacing w:before="120"/>
        <w:jc w:val="both"/>
        <w:rPr>
          <w:sz w:val="22"/>
          <w:szCs w:val="22"/>
        </w:rPr>
      </w:pPr>
      <w:r w:rsidRPr="00723203">
        <w:rPr>
          <w:sz w:val="22"/>
          <w:szCs w:val="22"/>
          <w:lang w:eastAsia="en-US"/>
        </w:rPr>
        <w:t xml:space="preserve">Wykonawca udziela Zamawiającemu </w:t>
      </w:r>
      <w:r w:rsidR="005A5088" w:rsidRPr="00723203">
        <w:rPr>
          <w:sz w:val="22"/>
          <w:szCs w:val="22"/>
          <w:lang w:eastAsia="en-US"/>
        </w:rPr>
        <w:t>3</w:t>
      </w:r>
      <w:r w:rsidRPr="00723203">
        <w:rPr>
          <w:sz w:val="22"/>
          <w:szCs w:val="22"/>
          <w:lang w:eastAsia="en-US"/>
        </w:rPr>
        <w:t xml:space="preserve">-letniej gwarancji na Przedmiot Umowy liczonej </w:t>
      </w:r>
      <w:r w:rsidR="005A5088" w:rsidRPr="00723203">
        <w:rPr>
          <w:sz w:val="22"/>
          <w:szCs w:val="22"/>
          <w:lang w:eastAsia="en-US"/>
        </w:rPr>
        <w:t>od daty podpisania protokołu przekazania wykonanej dokumentacji</w:t>
      </w:r>
      <w:r w:rsidRPr="00723203">
        <w:rPr>
          <w:sz w:val="22"/>
          <w:szCs w:val="22"/>
          <w:lang w:eastAsia="en-US"/>
        </w:rPr>
        <w:t>.</w:t>
      </w:r>
      <w:r w:rsidR="005A5088" w:rsidRPr="00723203">
        <w:rPr>
          <w:sz w:val="22"/>
          <w:szCs w:val="22"/>
        </w:rPr>
        <w:t xml:space="preserve"> </w:t>
      </w:r>
    </w:p>
    <w:p w14:paraId="1556F1B1" w14:textId="77777777" w:rsidR="006F4E39" w:rsidRPr="00723203" w:rsidRDefault="006F4E39" w:rsidP="007211DE">
      <w:pPr>
        <w:spacing w:before="120"/>
        <w:jc w:val="both"/>
        <w:rPr>
          <w:sz w:val="22"/>
          <w:szCs w:val="22"/>
        </w:rPr>
      </w:pPr>
    </w:p>
    <w:p w14:paraId="4382CB92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Wynagrodzenie</w:t>
      </w:r>
    </w:p>
    <w:p w14:paraId="0BC889B1" w14:textId="4C9626C7" w:rsidR="00475EF1" w:rsidRPr="00723203" w:rsidRDefault="00475EF1" w:rsidP="007211DE">
      <w:pPr>
        <w:pStyle w:val="Tekstpodstawowy31"/>
        <w:numPr>
          <w:ilvl w:val="0"/>
          <w:numId w:val="6"/>
        </w:numPr>
        <w:tabs>
          <w:tab w:val="left" w:pos="426"/>
        </w:tabs>
        <w:spacing w:before="120" w:after="0"/>
        <w:ind w:left="426" w:hanging="426"/>
        <w:jc w:val="both"/>
        <w:rPr>
          <w:b/>
          <w:sz w:val="22"/>
          <w:szCs w:val="22"/>
        </w:rPr>
      </w:pPr>
      <w:r w:rsidRPr="00723203">
        <w:rPr>
          <w:sz w:val="22"/>
          <w:szCs w:val="22"/>
        </w:rPr>
        <w:t xml:space="preserve">Strony ustalają łączne wynagrodzenie za przedmiot </w:t>
      </w:r>
      <w:r w:rsidR="001863CC">
        <w:rPr>
          <w:sz w:val="22"/>
          <w:szCs w:val="22"/>
          <w:lang w:val="pl-PL"/>
        </w:rPr>
        <w:t>U</w:t>
      </w:r>
      <w:r w:rsidRPr="00723203">
        <w:rPr>
          <w:sz w:val="22"/>
          <w:szCs w:val="22"/>
        </w:rPr>
        <w:t xml:space="preserve">mowy w wysokości: </w:t>
      </w:r>
    </w:p>
    <w:p w14:paraId="27570320" w14:textId="77777777" w:rsidR="00475EF1" w:rsidRPr="00723203" w:rsidRDefault="00475EF1" w:rsidP="007211DE">
      <w:pPr>
        <w:pStyle w:val="Tekstpodstawowy31"/>
        <w:tabs>
          <w:tab w:val="left" w:pos="426"/>
        </w:tabs>
        <w:spacing w:before="120" w:after="0"/>
        <w:ind w:left="426"/>
        <w:jc w:val="both"/>
        <w:rPr>
          <w:sz w:val="22"/>
          <w:szCs w:val="22"/>
        </w:rPr>
      </w:pPr>
      <w:r w:rsidRPr="00723203">
        <w:rPr>
          <w:sz w:val="22"/>
          <w:szCs w:val="22"/>
          <w:lang w:val="pl-PL"/>
        </w:rPr>
        <w:t>b</w:t>
      </w:r>
      <w:proofErr w:type="spellStart"/>
      <w:r w:rsidRPr="00723203">
        <w:rPr>
          <w:sz w:val="22"/>
          <w:szCs w:val="22"/>
        </w:rPr>
        <w:t>rutto</w:t>
      </w:r>
      <w:proofErr w:type="spellEnd"/>
      <w:r w:rsidRPr="00723203">
        <w:rPr>
          <w:sz w:val="22"/>
          <w:szCs w:val="22"/>
          <w:lang w:val="pl-PL"/>
        </w:rPr>
        <w:t xml:space="preserve"> </w:t>
      </w:r>
      <w:r w:rsidRPr="00723203">
        <w:rPr>
          <w:sz w:val="18"/>
          <w:szCs w:val="22"/>
          <w:lang w:val="pl-PL"/>
        </w:rPr>
        <w:t>……………………</w:t>
      </w:r>
      <w:r w:rsidRPr="00723203">
        <w:rPr>
          <w:sz w:val="22"/>
          <w:szCs w:val="22"/>
          <w:lang w:val="pl-PL"/>
        </w:rPr>
        <w:t xml:space="preserve"> </w:t>
      </w:r>
      <w:r w:rsidR="00615B43" w:rsidRPr="00723203">
        <w:rPr>
          <w:sz w:val="22"/>
          <w:szCs w:val="22"/>
          <w:lang w:val="pl-PL"/>
        </w:rPr>
        <w:t>z</w:t>
      </w:r>
      <w:r w:rsidRPr="00723203">
        <w:rPr>
          <w:sz w:val="22"/>
          <w:szCs w:val="22"/>
        </w:rPr>
        <w:t>ł</w:t>
      </w:r>
      <w:r w:rsidR="00615B43" w:rsidRPr="00723203">
        <w:rPr>
          <w:sz w:val="22"/>
          <w:szCs w:val="22"/>
          <w:lang w:val="pl-PL"/>
        </w:rPr>
        <w:t xml:space="preserve">, </w:t>
      </w:r>
      <w:r w:rsidRPr="00723203">
        <w:rPr>
          <w:sz w:val="22"/>
          <w:szCs w:val="22"/>
          <w:lang w:val="pl-PL"/>
        </w:rPr>
        <w:t xml:space="preserve">słownie złotych: </w:t>
      </w:r>
      <w:r w:rsidRPr="00723203">
        <w:rPr>
          <w:sz w:val="18"/>
          <w:szCs w:val="22"/>
          <w:lang w:val="pl-PL"/>
        </w:rPr>
        <w:t>………………………</w:t>
      </w:r>
      <w:r w:rsidR="00615B43" w:rsidRPr="00723203">
        <w:rPr>
          <w:sz w:val="18"/>
          <w:szCs w:val="22"/>
          <w:lang w:val="pl-PL"/>
        </w:rPr>
        <w:t>………………………………</w:t>
      </w:r>
      <w:r w:rsidRPr="00723203">
        <w:rPr>
          <w:sz w:val="18"/>
          <w:szCs w:val="22"/>
          <w:lang w:val="pl-PL"/>
        </w:rPr>
        <w:t>…………………</w:t>
      </w:r>
      <w:r w:rsidR="00615B43" w:rsidRPr="00723203">
        <w:rPr>
          <w:sz w:val="18"/>
          <w:szCs w:val="22"/>
          <w:lang w:val="pl-PL"/>
        </w:rPr>
        <w:t>….</w:t>
      </w:r>
      <w:r w:rsidRPr="00723203">
        <w:rPr>
          <w:sz w:val="18"/>
          <w:szCs w:val="22"/>
          <w:lang w:val="pl-PL"/>
        </w:rPr>
        <w:t>.,</w:t>
      </w:r>
      <w:r w:rsidRPr="00723203">
        <w:rPr>
          <w:sz w:val="22"/>
          <w:szCs w:val="22"/>
          <w:lang w:val="pl-PL"/>
        </w:rPr>
        <w:t xml:space="preserve"> </w:t>
      </w:r>
    </w:p>
    <w:p w14:paraId="501FA277" w14:textId="77777777" w:rsidR="00615B43" w:rsidRPr="00723203" w:rsidRDefault="00475EF1" w:rsidP="007211DE">
      <w:pPr>
        <w:pStyle w:val="Tekstpodstawowy31"/>
        <w:tabs>
          <w:tab w:val="left" w:pos="426"/>
        </w:tabs>
        <w:spacing w:before="120" w:after="0"/>
        <w:ind w:left="426"/>
        <w:jc w:val="both"/>
        <w:rPr>
          <w:sz w:val="18"/>
          <w:szCs w:val="22"/>
          <w:lang w:val="pl-PL"/>
        </w:rPr>
      </w:pPr>
      <w:r w:rsidRPr="00723203">
        <w:rPr>
          <w:sz w:val="22"/>
          <w:szCs w:val="22"/>
          <w:lang w:val="pl-PL"/>
        </w:rPr>
        <w:t>w tym</w:t>
      </w:r>
      <w:r w:rsidR="00615B43" w:rsidRPr="00723203">
        <w:rPr>
          <w:sz w:val="22"/>
          <w:szCs w:val="22"/>
          <w:lang w:val="pl-PL"/>
        </w:rPr>
        <w:t>:</w:t>
      </w:r>
      <w:r w:rsidRPr="00723203">
        <w:rPr>
          <w:sz w:val="22"/>
          <w:szCs w:val="22"/>
          <w:lang w:val="pl-PL"/>
        </w:rPr>
        <w:t xml:space="preserve"> netto: </w:t>
      </w:r>
      <w:r w:rsidRPr="00723203">
        <w:rPr>
          <w:sz w:val="18"/>
          <w:szCs w:val="22"/>
          <w:lang w:val="pl-PL"/>
        </w:rPr>
        <w:t>………………….</w:t>
      </w:r>
      <w:r w:rsidRPr="00723203">
        <w:rPr>
          <w:sz w:val="22"/>
          <w:szCs w:val="22"/>
          <w:lang w:val="pl-PL"/>
        </w:rPr>
        <w:t xml:space="preserve"> </w:t>
      </w:r>
      <w:r w:rsidR="00615B43" w:rsidRPr="00723203">
        <w:rPr>
          <w:sz w:val="22"/>
          <w:szCs w:val="22"/>
          <w:lang w:val="pl-PL"/>
        </w:rPr>
        <w:t>z</w:t>
      </w:r>
      <w:r w:rsidRPr="00723203">
        <w:rPr>
          <w:sz w:val="22"/>
          <w:szCs w:val="22"/>
        </w:rPr>
        <w:t>ł</w:t>
      </w:r>
      <w:r w:rsidR="00615B43" w:rsidRPr="00723203">
        <w:rPr>
          <w:sz w:val="22"/>
          <w:szCs w:val="22"/>
          <w:lang w:val="pl-PL"/>
        </w:rPr>
        <w:t xml:space="preserve">, słownie złotych: </w:t>
      </w:r>
      <w:r w:rsidR="00615B43" w:rsidRPr="00723203">
        <w:rPr>
          <w:sz w:val="18"/>
          <w:szCs w:val="22"/>
          <w:lang w:val="pl-PL"/>
        </w:rPr>
        <w:t>……………………………………………….………………………,</w:t>
      </w:r>
    </w:p>
    <w:p w14:paraId="68A87FC7" w14:textId="77777777" w:rsidR="00615B43" w:rsidRPr="00723203" w:rsidRDefault="007211DE" w:rsidP="007211DE">
      <w:pPr>
        <w:pStyle w:val="Tekstpodstawowy31"/>
        <w:tabs>
          <w:tab w:val="left" w:pos="1134"/>
        </w:tabs>
        <w:spacing w:before="120" w:after="0"/>
        <w:ind w:left="993"/>
        <w:jc w:val="both"/>
        <w:rPr>
          <w:sz w:val="22"/>
          <w:szCs w:val="22"/>
          <w:lang w:val="pl-PL"/>
        </w:rPr>
      </w:pPr>
      <w:r w:rsidRPr="00723203">
        <w:rPr>
          <w:sz w:val="22"/>
          <w:szCs w:val="22"/>
          <w:lang w:val="pl-PL"/>
        </w:rPr>
        <w:t xml:space="preserve"> </w:t>
      </w:r>
      <w:r w:rsidR="00615B43" w:rsidRPr="00723203">
        <w:rPr>
          <w:sz w:val="22"/>
          <w:szCs w:val="22"/>
          <w:lang w:val="pl-PL"/>
        </w:rPr>
        <w:t>VAT (</w:t>
      </w:r>
      <w:r w:rsidR="00615B43" w:rsidRPr="00723203">
        <w:rPr>
          <w:sz w:val="18"/>
          <w:szCs w:val="18"/>
          <w:lang w:val="pl-PL"/>
        </w:rPr>
        <w:t>…..</w:t>
      </w:r>
      <w:r w:rsidR="00615B43" w:rsidRPr="00723203">
        <w:rPr>
          <w:sz w:val="22"/>
          <w:szCs w:val="18"/>
          <w:lang w:val="pl-PL"/>
        </w:rPr>
        <w:t>)</w:t>
      </w:r>
      <w:r w:rsidR="00615B43" w:rsidRPr="00723203">
        <w:rPr>
          <w:sz w:val="18"/>
          <w:szCs w:val="18"/>
          <w:lang w:val="pl-PL"/>
        </w:rPr>
        <w:t xml:space="preserve"> ……………………. z</w:t>
      </w:r>
      <w:r w:rsidR="00615B43" w:rsidRPr="00723203">
        <w:rPr>
          <w:sz w:val="22"/>
          <w:szCs w:val="18"/>
          <w:lang w:val="pl-PL"/>
        </w:rPr>
        <w:t xml:space="preserve">ł, słownie złotych: </w:t>
      </w:r>
      <w:r w:rsidR="00615B43" w:rsidRPr="00723203">
        <w:rPr>
          <w:sz w:val="18"/>
          <w:szCs w:val="18"/>
          <w:lang w:val="pl-PL"/>
        </w:rPr>
        <w:t>…………………………………………………………… .</w:t>
      </w:r>
    </w:p>
    <w:p w14:paraId="233AD940" w14:textId="77777777" w:rsidR="00475EF1" w:rsidRPr="00723203" w:rsidRDefault="00475EF1" w:rsidP="007211DE">
      <w:pPr>
        <w:pStyle w:val="Tekstpodstawowy31"/>
        <w:tabs>
          <w:tab w:val="left" w:pos="426"/>
        </w:tabs>
        <w:spacing w:before="120" w:after="0"/>
        <w:ind w:left="426"/>
        <w:jc w:val="both"/>
        <w:rPr>
          <w:sz w:val="22"/>
          <w:szCs w:val="22"/>
          <w:lang w:val="pl-PL"/>
        </w:rPr>
      </w:pPr>
    </w:p>
    <w:p w14:paraId="23AD2B91" w14:textId="44C565B1" w:rsidR="00475EF1" w:rsidRPr="00723203" w:rsidRDefault="00475EF1" w:rsidP="007211DE">
      <w:pPr>
        <w:pStyle w:val="Tekstpodstawowy31"/>
        <w:numPr>
          <w:ilvl w:val="0"/>
          <w:numId w:val="6"/>
        </w:numPr>
        <w:tabs>
          <w:tab w:val="left" w:pos="426"/>
        </w:tabs>
        <w:spacing w:before="120" w:after="0"/>
        <w:ind w:left="426" w:hanging="426"/>
        <w:jc w:val="both"/>
        <w:rPr>
          <w:sz w:val="22"/>
          <w:szCs w:val="22"/>
        </w:rPr>
      </w:pPr>
      <w:r w:rsidRPr="00723203">
        <w:rPr>
          <w:sz w:val="22"/>
          <w:szCs w:val="22"/>
        </w:rPr>
        <w:t xml:space="preserve">Wynagrodzenie płatne będzie w </w:t>
      </w:r>
      <w:r w:rsidR="0089214E" w:rsidRPr="00723203">
        <w:rPr>
          <w:sz w:val="22"/>
          <w:szCs w:val="22"/>
          <w:lang w:val="pl-PL"/>
        </w:rPr>
        <w:t>dwóch</w:t>
      </w:r>
      <w:r w:rsidRPr="00723203">
        <w:rPr>
          <w:sz w:val="22"/>
          <w:szCs w:val="22"/>
        </w:rPr>
        <w:t xml:space="preserve"> ratach wynikających z etapów realizacji </w:t>
      </w:r>
      <w:r w:rsidR="001863CC">
        <w:rPr>
          <w:sz w:val="22"/>
          <w:szCs w:val="22"/>
          <w:lang w:val="pl-PL"/>
        </w:rPr>
        <w:t>przedmiotu Umowy</w:t>
      </w:r>
      <w:r w:rsidRPr="00723203">
        <w:rPr>
          <w:sz w:val="22"/>
          <w:szCs w:val="22"/>
        </w:rPr>
        <w:t>:</w:t>
      </w:r>
    </w:p>
    <w:p w14:paraId="456D1FCF" w14:textId="65E3D080" w:rsidR="00475EF1" w:rsidRPr="00723203" w:rsidRDefault="0020548E" w:rsidP="007620AF">
      <w:pPr>
        <w:pStyle w:val="Tekstpodstawowy31"/>
        <w:tabs>
          <w:tab w:val="left" w:pos="426"/>
        </w:tabs>
        <w:spacing w:before="120" w:after="0"/>
        <w:ind w:left="567"/>
        <w:jc w:val="both"/>
        <w:rPr>
          <w:sz w:val="22"/>
          <w:szCs w:val="22"/>
        </w:rPr>
      </w:pPr>
      <w:r w:rsidRPr="00723203">
        <w:rPr>
          <w:b/>
          <w:sz w:val="22"/>
          <w:szCs w:val="22"/>
        </w:rPr>
        <w:t xml:space="preserve">1. </w:t>
      </w:r>
      <w:r w:rsidR="00475EF1" w:rsidRPr="00723203">
        <w:rPr>
          <w:b/>
          <w:sz w:val="22"/>
          <w:szCs w:val="22"/>
        </w:rPr>
        <w:t xml:space="preserve">rata </w:t>
      </w:r>
      <w:r w:rsidR="00475EF1" w:rsidRPr="00723203">
        <w:rPr>
          <w:sz w:val="22"/>
          <w:szCs w:val="22"/>
        </w:rPr>
        <w:t xml:space="preserve">po wykonaniu </w:t>
      </w:r>
      <w:r w:rsidR="00475EF1" w:rsidRPr="00723203">
        <w:rPr>
          <w:b/>
          <w:sz w:val="22"/>
          <w:szCs w:val="22"/>
        </w:rPr>
        <w:t>I etapu</w:t>
      </w:r>
      <w:r w:rsidR="007620AF" w:rsidRPr="00723203">
        <w:rPr>
          <w:b/>
          <w:sz w:val="22"/>
          <w:szCs w:val="22"/>
          <w:lang w:val="pl-PL"/>
        </w:rPr>
        <w:t>,</w:t>
      </w:r>
      <w:r w:rsidR="00475EF1" w:rsidRPr="00723203">
        <w:rPr>
          <w:b/>
          <w:sz w:val="22"/>
          <w:szCs w:val="22"/>
        </w:rPr>
        <w:t xml:space="preserve"> </w:t>
      </w:r>
      <w:r w:rsidR="00475EF1" w:rsidRPr="00723203">
        <w:rPr>
          <w:sz w:val="22"/>
          <w:szCs w:val="22"/>
        </w:rPr>
        <w:t xml:space="preserve">opisanego w § 3 </w:t>
      </w:r>
      <w:r w:rsidR="007620AF" w:rsidRPr="00723203">
        <w:rPr>
          <w:sz w:val="22"/>
          <w:szCs w:val="22"/>
          <w:lang w:val="pl-PL"/>
        </w:rPr>
        <w:t xml:space="preserve">ust. 1, </w:t>
      </w:r>
      <w:r w:rsidR="00475EF1" w:rsidRPr="00723203">
        <w:rPr>
          <w:sz w:val="22"/>
          <w:szCs w:val="22"/>
        </w:rPr>
        <w:t xml:space="preserve">w wysokości </w:t>
      </w:r>
      <w:r w:rsidR="007620AF" w:rsidRPr="00723203">
        <w:rPr>
          <w:sz w:val="22"/>
          <w:szCs w:val="22"/>
          <w:lang w:val="pl-PL"/>
        </w:rPr>
        <w:t xml:space="preserve">60 </w:t>
      </w:r>
      <w:r w:rsidR="00475EF1" w:rsidRPr="00723203">
        <w:rPr>
          <w:sz w:val="22"/>
          <w:szCs w:val="22"/>
        </w:rPr>
        <w:t>% łącznej kwoty wynagrodzenia,</w:t>
      </w:r>
    </w:p>
    <w:p w14:paraId="30BFAA45" w14:textId="324AF0AE" w:rsidR="0020548E" w:rsidRPr="00723203" w:rsidRDefault="007620AF" w:rsidP="007620AF">
      <w:pPr>
        <w:pStyle w:val="Tekstpodstawowy31"/>
        <w:tabs>
          <w:tab w:val="left" w:pos="426"/>
        </w:tabs>
        <w:spacing w:before="120" w:after="0"/>
        <w:ind w:left="567"/>
        <w:jc w:val="both"/>
        <w:rPr>
          <w:sz w:val="22"/>
          <w:szCs w:val="22"/>
          <w:lang w:val="pl-PL"/>
        </w:rPr>
      </w:pPr>
      <w:r w:rsidRPr="00723203">
        <w:rPr>
          <w:b/>
          <w:sz w:val="22"/>
          <w:szCs w:val="22"/>
          <w:lang w:val="pl-PL"/>
        </w:rPr>
        <w:t>2</w:t>
      </w:r>
      <w:r w:rsidR="0020548E" w:rsidRPr="00723203">
        <w:rPr>
          <w:b/>
          <w:sz w:val="22"/>
          <w:szCs w:val="22"/>
          <w:lang w:val="pl-PL"/>
        </w:rPr>
        <w:t xml:space="preserve">. </w:t>
      </w:r>
      <w:r w:rsidR="0020548E" w:rsidRPr="00723203">
        <w:rPr>
          <w:b/>
          <w:sz w:val="22"/>
          <w:szCs w:val="22"/>
        </w:rPr>
        <w:t xml:space="preserve">rata </w:t>
      </w:r>
      <w:r w:rsidR="0020548E" w:rsidRPr="00723203">
        <w:rPr>
          <w:sz w:val="22"/>
          <w:szCs w:val="22"/>
        </w:rPr>
        <w:t xml:space="preserve">po wykonaniu </w:t>
      </w:r>
      <w:r w:rsidR="0020548E" w:rsidRPr="00723203">
        <w:rPr>
          <w:b/>
          <w:sz w:val="22"/>
          <w:szCs w:val="22"/>
        </w:rPr>
        <w:t>I</w:t>
      </w:r>
      <w:r w:rsidR="0020548E" w:rsidRPr="00723203">
        <w:rPr>
          <w:b/>
          <w:sz w:val="22"/>
          <w:szCs w:val="22"/>
          <w:lang w:val="pl-PL"/>
        </w:rPr>
        <w:t>I</w:t>
      </w:r>
      <w:r w:rsidR="0020548E" w:rsidRPr="00723203">
        <w:rPr>
          <w:b/>
          <w:sz w:val="22"/>
          <w:szCs w:val="22"/>
        </w:rPr>
        <w:t xml:space="preserve"> etapu</w:t>
      </w:r>
      <w:r w:rsidRPr="00723203">
        <w:rPr>
          <w:b/>
          <w:sz w:val="22"/>
          <w:szCs w:val="22"/>
          <w:lang w:val="pl-PL"/>
        </w:rPr>
        <w:t>,</w:t>
      </w:r>
      <w:r w:rsidR="0020548E" w:rsidRPr="00723203">
        <w:rPr>
          <w:b/>
          <w:sz w:val="22"/>
          <w:szCs w:val="22"/>
        </w:rPr>
        <w:t xml:space="preserve"> </w:t>
      </w:r>
      <w:r w:rsidR="0020548E" w:rsidRPr="00723203">
        <w:rPr>
          <w:sz w:val="22"/>
          <w:szCs w:val="22"/>
        </w:rPr>
        <w:t>opisanego w § 3</w:t>
      </w:r>
      <w:r w:rsidRPr="00723203">
        <w:rPr>
          <w:sz w:val="22"/>
          <w:szCs w:val="22"/>
          <w:lang w:val="pl-PL"/>
        </w:rPr>
        <w:t xml:space="preserve"> ust. 1</w:t>
      </w:r>
      <w:r w:rsidR="0020548E" w:rsidRPr="00723203">
        <w:rPr>
          <w:sz w:val="22"/>
          <w:szCs w:val="22"/>
        </w:rPr>
        <w:t xml:space="preserve">, w wysokości </w:t>
      </w:r>
      <w:r w:rsidR="0020548E" w:rsidRPr="00723203">
        <w:rPr>
          <w:sz w:val="22"/>
          <w:szCs w:val="22"/>
          <w:lang w:val="pl-PL"/>
        </w:rPr>
        <w:t>4</w:t>
      </w:r>
      <w:r w:rsidR="0020548E" w:rsidRPr="00723203">
        <w:rPr>
          <w:sz w:val="22"/>
          <w:szCs w:val="22"/>
        </w:rPr>
        <w:t>0% łącznej kwoty wynagrodzenia</w:t>
      </w:r>
      <w:r w:rsidR="0020548E" w:rsidRPr="00723203">
        <w:rPr>
          <w:sz w:val="22"/>
          <w:szCs w:val="22"/>
          <w:lang w:val="pl-PL"/>
        </w:rPr>
        <w:t>.</w:t>
      </w:r>
    </w:p>
    <w:p w14:paraId="00000813" w14:textId="77777777" w:rsidR="0089214E" w:rsidRPr="00723203" w:rsidRDefault="0089214E" w:rsidP="007620AF">
      <w:pPr>
        <w:pStyle w:val="Tekstpodstawowy31"/>
        <w:tabs>
          <w:tab w:val="left" w:pos="426"/>
        </w:tabs>
        <w:spacing w:before="120" w:after="0"/>
        <w:ind w:left="567"/>
        <w:jc w:val="both"/>
        <w:rPr>
          <w:sz w:val="22"/>
          <w:szCs w:val="22"/>
          <w:lang w:val="pl-PL"/>
        </w:rPr>
      </w:pPr>
    </w:p>
    <w:p w14:paraId="07B08800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Kary umowne</w:t>
      </w:r>
    </w:p>
    <w:p w14:paraId="1A5E21B3" w14:textId="77777777" w:rsidR="006F4E39" w:rsidRPr="00723203" w:rsidRDefault="00615B43" w:rsidP="007211DE">
      <w:pPr>
        <w:pStyle w:val="Akapitzlist"/>
        <w:numPr>
          <w:ilvl w:val="0"/>
          <w:numId w:val="26"/>
        </w:numPr>
        <w:spacing w:before="120"/>
        <w:ind w:left="284"/>
        <w:contextualSpacing/>
        <w:jc w:val="both"/>
        <w:rPr>
          <w:sz w:val="22"/>
          <w:szCs w:val="22"/>
        </w:rPr>
      </w:pPr>
      <w:bookmarkStart w:id="7" w:name="_Hlk142484523"/>
      <w:r w:rsidRPr="00723203">
        <w:rPr>
          <w:sz w:val="22"/>
          <w:szCs w:val="22"/>
        </w:rPr>
        <w:t xml:space="preserve">Wykonawca </w:t>
      </w:r>
      <w:r w:rsidR="000B1200" w:rsidRPr="00723203">
        <w:rPr>
          <w:sz w:val="22"/>
          <w:szCs w:val="22"/>
        </w:rPr>
        <w:t>zapłaci Zamawiającemu kary umowne:</w:t>
      </w:r>
    </w:p>
    <w:bookmarkEnd w:id="7"/>
    <w:p w14:paraId="283F7E43" w14:textId="367497A4" w:rsidR="00615B43" w:rsidRPr="00723203" w:rsidRDefault="00615B43" w:rsidP="007211DE">
      <w:pPr>
        <w:numPr>
          <w:ilvl w:val="1"/>
          <w:numId w:val="25"/>
        </w:numPr>
        <w:tabs>
          <w:tab w:val="left" w:pos="426"/>
          <w:tab w:val="left" w:pos="2880"/>
        </w:tabs>
        <w:spacing w:before="120"/>
        <w:ind w:left="709"/>
        <w:jc w:val="both"/>
        <w:rPr>
          <w:sz w:val="22"/>
          <w:szCs w:val="22"/>
        </w:rPr>
      </w:pPr>
      <w:r w:rsidRPr="00723203">
        <w:rPr>
          <w:sz w:val="22"/>
          <w:szCs w:val="22"/>
        </w:rPr>
        <w:t xml:space="preserve">za zwłokę w wykonaniu prac w terminach określonym w § 3 pkt </w:t>
      </w:r>
      <w:r w:rsidR="0002223D" w:rsidRPr="00723203">
        <w:rPr>
          <w:sz w:val="22"/>
          <w:szCs w:val="22"/>
        </w:rPr>
        <w:t>1</w:t>
      </w:r>
      <w:r w:rsidRPr="00723203">
        <w:rPr>
          <w:sz w:val="22"/>
          <w:szCs w:val="22"/>
        </w:rPr>
        <w:t xml:space="preserve"> w wysokości 0,</w:t>
      </w:r>
      <w:r w:rsidR="00F63018" w:rsidRPr="00723203">
        <w:rPr>
          <w:sz w:val="22"/>
          <w:szCs w:val="22"/>
        </w:rPr>
        <w:t>5 </w:t>
      </w:r>
      <w:r w:rsidRPr="00723203">
        <w:rPr>
          <w:sz w:val="22"/>
          <w:szCs w:val="22"/>
        </w:rPr>
        <w:t>% wynagrodzenia umownego brutto, za każdy dzień zwłoki, jeżeli opóźnienie zostało spowodowane przez Wykonawcę,</w:t>
      </w:r>
    </w:p>
    <w:p w14:paraId="26DB8697" w14:textId="1D2AC036" w:rsidR="00615B43" w:rsidRPr="00723203" w:rsidRDefault="00615B43" w:rsidP="007211DE">
      <w:pPr>
        <w:numPr>
          <w:ilvl w:val="1"/>
          <w:numId w:val="25"/>
        </w:numPr>
        <w:tabs>
          <w:tab w:val="left" w:pos="426"/>
          <w:tab w:val="left" w:pos="2880"/>
        </w:tabs>
        <w:spacing w:before="120"/>
        <w:ind w:left="709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za zwłokę w usunięciu wad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stwierdzonych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przy odbiorze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lub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w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okresie</w:t>
      </w:r>
      <w:r w:rsidR="007D07DF" w:rsidRPr="00723203">
        <w:rPr>
          <w:sz w:val="22"/>
          <w:szCs w:val="22"/>
        </w:rPr>
        <w:t xml:space="preserve"> gwarancji</w:t>
      </w:r>
      <w:r w:rsidR="007211DE" w:rsidRPr="00723203">
        <w:rPr>
          <w:sz w:val="22"/>
          <w:szCs w:val="22"/>
        </w:rPr>
        <w:t xml:space="preserve"> </w:t>
      </w:r>
      <w:r w:rsidRPr="00723203">
        <w:rPr>
          <w:sz w:val="22"/>
          <w:szCs w:val="22"/>
        </w:rPr>
        <w:t>w wysokości 0,</w:t>
      </w:r>
      <w:r w:rsidR="00F63018" w:rsidRPr="00723203">
        <w:rPr>
          <w:sz w:val="22"/>
          <w:szCs w:val="22"/>
        </w:rPr>
        <w:t>5 </w:t>
      </w:r>
      <w:r w:rsidRPr="00723203">
        <w:rPr>
          <w:sz w:val="22"/>
          <w:szCs w:val="22"/>
        </w:rPr>
        <w:t>% całkowitego wynagrodzenia umownego brutto, za każdy dzień zwłoki licząc od dnia wyznaczonego na usunięcie wad.</w:t>
      </w:r>
    </w:p>
    <w:p w14:paraId="02BCAE30" w14:textId="77777777" w:rsidR="006F4E39" w:rsidRPr="00723203" w:rsidRDefault="007211DE" w:rsidP="007211DE">
      <w:pPr>
        <w:pStyle w:val="Akapitzlist"/>
        <w:numPr>
          <w:ilvl w:val="0"/>
          <w:numId w:val="27"/>
        </w:numPr>
        <w:spacing w:before="120"/>
        <w:ind w:left="284"/>
        <w:contextualSpacing/>
        <w:jc w:val="both"/>
        <w:rPr>
          <w:sz w:val="22"/>
          <w:szCs w:val="22"/>
        </w:rPr>
      </w:pPr>
      <w:r w:rsidRPr="00723203">
        <w:rPr>
          <w:sz w:val="22"/>
          <w:szCs w:val="22"/>
          <w:lang w:val="pl-PL"/>
        </w:rPr>
        <w:t>Kary</w:t>
      </w:r>
      <w:r w:rsidR="000B1200" w:rsidRPr="00723203">
        <w:rPr>
          <w:sz w:val="22"/>
          <w:szCs w:val="22"/>
        </w:rPr>
        <w:t xml:space="preserve"> umowne nie mogą przekroczyć łącznie 50% wynagrodzenia brutto określonego w § 8 ust. 1</w:t>
      </w:r>
      <w:r w:rsidRPr="00723203">
        <w:rPr>
          <w:sz w:val="22"/>
          <w:szCs w:val="22"/>
          <w:lang w:val="pl-PL"/>
        </w:rPr>
        <w:t>.</w:t>
      </w:r>
    </w:p>
    <w:p w14:paraId="1B7323FB" w14:textId="77777777" w:rsidR="006F4E39" w:rsidRPr="00723203" w:rsidRDefault="006F4E39" w:rsidP="007211DE">
      <w:pPr>
        <w:spacing w:before="120"/>
        <w:jc w:val="both"/>
        <w:rPr>
          <w:sz w:val="22"/>
          <w:szCs w:val="22"/>
        </w:rPr>
      </w:pPr>
    </w:p>
    <w:p w14:paraId="2B382509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Odstąpienie od Umowy</w:t>
      </w:r>
    </w:p>
    <w:p w14:paraId="23F19460" w14:textId="77777777" w:rsidR="006F4E39" w:rsidRPr="00723203" w:rsidRDefault="000B1200" w:rsidP="007211DE">
      <w:pPr>
        <w:spacing w:before="120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Oświadczenie o odstąpieniu od Umowy, o którym mowa w § 10 OWU powinno nastąpić w formie pisemnej pod rygorem nieważności takiego oświadczenia i musi zawierać uzasadnienie. Termin na złożenie oświadczenia o odstąpieniu wynosi 14 dni kalendarzowych od powzięcia wiadomości o okolicznościach uprawniających do odstąpienia od Umowy, a określonych w OWU.</w:t>
      </w:r>
    </w:p>
    <w:p w14:paraId="05D5F302" w14:textId="77777777" w:rsidR="006F4E39" w:rsidRPr="00723203" w:rsidRDefault="006F4E39" w:rsidP="007211DE">
      <w:pPr>
        <w:spacing w:before="120"/>
        <w:jc w:val="both"/>
        <w:rPr>
          <w:sz w:val="22"/>
          <w:szCs w:val="22"/>
        </w:rPr>
      </w:pPr>
    </w:p>
    <w:p w14:paraId="7BD835D1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bookmarkStart w:id="8" w:name="move601463231"/>
      <w:bookmarkEnd w:id="8"/>
      <w:r w:rsidRPr="00723203">
        <w:rPr>
          <w:b/>
          <w:sz w:val="22"/>
          <w:szCs w:val="22"/>
        </w:rPr>
        <w:t>Przedstawiciele Stron</w:t>
      </w:r>
    </w:p>
    <w:p w14:paraId="30958591" w14:textId="77777777" w:rsidR="006F4E39" w:rsidRPr="00723203" w:rsidRDefault="000B1200" w:rsidP="007211DE">
      <w:pPr>
        <w:numPr>
          <w:ilvl w:val="3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Strony ustalają następujących przedstawicieli Stron przy realizacji Umowy:</w:t>
      </w:r>
    </w:p>
    <w:p w14:paraId="7331E237" w14:textId="77777777" w:rsidR="006F4E39" w:rsidRPr="00723203" w:rsidRDefault="000B1200" w:rsidP="00F63018">
      <w:pPr>
        <w:keepNext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Zamawiający:</w:t>
      </w: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723203" w:rsidRPr="00723203" w14:paraId="4AD09B29" w14:textId="77777777" w:rsidTr="00F6301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0279" w14:textId="77777777" w:rsidR="007211DE" w:rsidRPr="00723203" w:rsidRDefault="007211DE" w:rsidP="007211DE">
            <w:pPr>
              <w:widowControl w:val="0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t>Osoba do kontaktu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CDFF" w14:textId="77777777" w:rsidR="007211DE" w:rsidRPr="00723203" w:rsidRDefault="007211DE" w:rsidP="007211DE">
            <w:pPr>
              <w:widowControl w:val="0"/>
              <w:tabs>
                <w:tab w:val="left" w:pos="567"/>
              </w:tabs>
              <w:snapToGrid w:val="0"/>
              <w:spacing w:before="120"/>
              <w:ind w:left="567" w:hanging="567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t>Jadwiga Kaczmarek</w:t>
            </w:r>
          </w:p>
        </w:tc>
      </w:tr>
      <w:tr w:rsidR="00723203" w:rsidRPr="00723203" w14:paraId="498F2AD6" w14:textId="77777777" w:rsidTr="00F6301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4079" w14:textId="77777777" w:rsidR="007211DE" w:rsidRPr="00723203" w:rsidRDefault="007211DE" w:rsidP="007211DE">
            <w:pPr>
              <w:widowControl w:val="0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lastRenderedPageBreak/>
              <w:t>Numer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2DDC" w14:textId="77777777" w:rsidR="007211DE" w:rsidRPr="00723203" w:rsidRDefault="007211DE" w:rsidP="007211DE">
            <w:pPr>
              <w:widowControl w:val="0"/>
              <w:tabs>
                <w:tab w:val="left" w:pos="567"/>
              </w:tabs>
              <w:snapToGrid w:val="0"/>
              <w:spacing w:before="120"/>
              <w:ind w:left="567" w:hanging="567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t>061 415 88 55</w:t>
            </w:r>
          </w:p>
        </w:tc>
      </w:tr>
      <w:tr w:rsidR="00723203" w:rsidRPr="00723203" w14:paraId="0566B99E" w14:textId="77777777" w:rsidTr="00F6301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2C63" w14:textId="77777777" w:rsidR="007211DE" w:rsidRPr="00723203" w:rsidRDefault="007211DE" w:rsidP="007211DE">
            <w:pPr>
              <w:widowControl w:val="0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t>e-mail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80DE" w14:textId="77777777" w:rsidR="007211DE" w:rsidRPr="00723203" w:rsidRDefault="007211DE" w:rsidP="007211DE">
            <w:pPr>
              <w:widowControl w:val="0"/>
              <w:tabs>
                <w:tab w:val="left" w:pos="567"/>
              </w:tabs>
              <w:snapToGrid w:val="0"/>
              <w:spacing w:before="120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t>jadkac@zkzl.poznan.pl</w:t>
            </w:r>
          </w:p>
        </w:tc>
      </w:tr>
    </w:tbl>
    <w:p w14:paraId="7640E24E" w14:textId="77777777" w:rsidR="006F4E39" w:rsidRPr="00723203" w:rsidRDefault="000B1200" w:rsidP="00F63018">
      <w:pPr>
        <w:numPr>
          <w:ilvl w:val="0"/>
          <w:numId w:val="2"/>
        </w:numPr>
        <w:spacing w:before="240" w:after="120"/>
        <w:ind w:left="714" w:hanging="357"/>
        <w:rPr>
          <w:sz w:val="22"/>
          <w:szCs w:val="22"/>
        </w:rPr>
      </w:pPr>
      <w:r w:rsidRPr="00723203">
        <w:rPr>
          <w:sz w:val="22"/>
          <w:szCs w:val="22"/>
        </w:rPr>
        <w:t>Wykonawca:</w:t>
      </w: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723203" w:rsidRPr="00723203" w14:paraId="48937750" w14:textId="77777777" w:rsidTr="00F6301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D999" w14:textId="77777777" w:rsidR="006F4E39" w:rsidRPr="00723203" w:rsidRDefault="000B1200" w:rsidP="007211DE">
            <w:pPr>
              <w:widowControl w:val="0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t>Osoba do kontaktu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CE1A" w14:textId="77777777" w:rsidR="006F4E39" w:rsidRPr="00723203" w:rsidRDefault="006F4E39" w:rsidP="007211DE">
            <w:pPr>
              <w:widowControl w:val="0"/>
              <w:tabs>
                <w:tab w:val="left" w:pos="567"/>
              </w:tabs>
              <w:snapToGrid w:val="0"/>
              <w:spacing w:before="120"/>
              <w:ind w:left="567" w:hanging="567"/>
              <w:rPr>
                <w:sz w:val="22"/>
                <w:szCs w:val="22"/>
              </w:rPr>
            </w:pPr>
          </w:p>
        </w:tc>
      </w:tr>
      <w:tr w:rsidR="00723203" w:rsidRPr="00723203" w14:paraId="5D9DDCEB" w14:textId="77777777" w:rsidTr="00F6301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16EC" w14:textId="77777777" w:rsidR="006F4E39" w:rsidRPr="00723203" w:rsidRDefault="000B1200" w:rsidP="007211DE">
            <w:pPr>
              <w:widowControl w:val="0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t>Numer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33ED" w14:textId="77777777" w:rsidR="006F4E39" w:rsidRPr="00723203" w:rsidRDefault="006F4E39" w:rsidP="007211DE">
            <w:pPr>
              <w:widowControl w:val="0"/>
              <w:tabs>
                <w:tab w:val="left" w:pos="567"/>
              </w:tabs>
              <w:snapToGrid w:val="0"/>
              <w:spacing w:before="120"/>
              <w:ind w:left="567" w:hanging="567"/>
              <w:rPr>
                <w:sz w:val="22"/>
                <w:szCs w:val="22"/>
              </w:rPr>
            </w:pPr>
          </w:p>
        </w:tc>
      </w:tr>
      <w:tr w:rsidR="00723203" w:rsidRPr="00723203" w14:paraId="1608AE98" w14:textId="77777777" w:rsidTr="00F6301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0AB3" w14:textId="77777777" w:rsidR="006F4E39" w:rsidRPr="00723203" w:rsidRDefault="000B1200" w:rsidP="007211DE">
            <w:pPr>
              <w:widowControl w:val="0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 w:rsidRPr="00723203">
              <w:rPr>
                <w:sz w:val="22"/>
                <w:szCs w:val="22"/>
              </w:rPr>
              <w:t>e-mail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3B02" w14:textId="77777777" w:rsidR="006F4E39" w:rsidRPr="00723203" w:rsidRDefault="006F4E39" w:rsidP="007211DE">
            <w:pPr>
              <w:widowControl w:val="0"/>
              <w:tabs>
                <w:tab w:val="left" w:pos="567"/>
              </w:tabs>
              <w:snapToGrid w:val="0"/>
              <w:spacing w:before="120"/>
              <w:rPr>
                <w:sz w:val="22"/>
                <w:szCs w:val="22"/>
              </w:rPr>
            </w:pPr>
          </w:p>
        </w:tc>
      </w:tr>
    </w:tbl>
    <w:p w14:paraId="661EC227" w14:textId="77777777" w:rsidR="006F4E39" w:rsidRPr="00723203" w:rsidRDefault="006F4E39" w:rsidP="007211DE">
      <w:pPr>
        <w:spacing w:before="120"/>
        <w:ind w:left="426"/>
        <w:jc w:val="both"/>
        <w:rPr>
          <w:sz w:val="22"/>
          <w:szCs w:val="22"/>
        </w:rPr>
      </w:pPr>
    </w:p>
    <w:p w14:paraId="450B3034" w14:textId="77777777" w:rsidR="006F4E39" w:rsidRPr="00723203" w:rsidRDefault="000B1200" w:rsidP="007211DE">
      <w:pPr>
        <w:numPr>
          <w:ilvl w:val="3"/>
          <w:numId w:val="4"/>
        </w:numPr>
        <w:spacing w:before="120"/>
        <w:ind w:left="425" w:hanging="425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59451328" w14:textId="77777777" w:rsidR="006F4E39" w:rsidRPr="00723203" w:rsidRDefault="006F4E39" w:rsidP="007211DE">
      <w:pPr>
        <w:spacing w:before="120"/>
        <w:ind w:left="425" w:hanging="425"/>
        <w:jc w:val="both"/>
        <w:rPr>
          <w:sz w:val="22"/>
          <w:szCs w:val="22"/>
        </w:rPr>
      </w:pPr>
    </w:p>
    <w:p w14:paraId="49FCBE52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 xml:space="preserve">Powierzenie danych osobowych </w:t>
      </w:r>
    </w:p>
    <w:p w14:paraId="001E3300" w14:textId="77777777" w:rsidR="006F4E39" w:rsidRPr="00723203" w:rsidRDefault="007211DE" w:rsidP="007211DE">
      <w:pPr>
        <w:spacing w:before="120"/>
        <w:jc w:val="center"/>
        <w:rPr>
          <w:bCs/>
          <w:sz w:val="22"/>
          <w:szCs w:val="22"/>
        </w:rPr>
      </w:pPr>
      <w:bookmarkStart w:id="9" w:name="_Hlk143252109"/>
      <w:r w:rsidRPr="00723203">
        <w:rPr>
          <w:bCs/>
          <w:sz w:val="22"/>
          <w:szCs w:val="22"/>
        </w:rPr>
        <w:t>nie dotyczy</w:t>
      </w:r>
    </w:p>
    <w:bookmarkEnd w:id="9"/>
    <w:p w14:paraId="219726FF" w14:textId="77777777" w:rsidR="007211DE" w:rsidRPr="00723203" w:rsidRDefault="007211DE" w:rsidP="007211DE">
      <w:pPr>
        <w:spacing w:before="120"/>
        <w:jc w:val="center"/>
        <w:rPr>
          <w:bCs/>
          <w:sz w:val="22"/>
          <w:szCs w:val="22"/>
        </w:rPr>
      </w:pPr>
    </w:p>
    <w:p w14:paraId="3EBFCD9E" w14:textId="77777777" w:rsidR="006F4E39" w:rsidRPr="00723203" w:rsidRDefault="000B1200" w:rsidP="007211DE">
      <w:pPr>
        <w:numPr>
          <w:ilvl w:val="0"/>
          <w:numId w:val="4"/>
        </w:numPr>
        <w:spacing w:before="120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Postanowienia końcowe</w:t>
      </w:r>
    </w:p>
    <w:p w14:paraId="5F400B7A" w14:textId="77777777" w:rsidR="006F4E39" w:rsidRPr="00723203" w:rsidRDefault="000B1200" w:rsidP="007211DE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before="120" w:after="0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Umowę sporządzono w dwóch jednobrzmiących egzemplarzach, jeden dla Wykonawcy i jeden dla Zamawiającego.</w:t>
      </w:r>
    </w:p>
    <w:p w14:paraId="3705226F" w14:textId="77777777" w:rsidR="006F4E39" w:rsidRPr="00723203" w:rsidRDefault="000B1200" w:rsidP="007211DE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before="120" w:after="0"/>
        <w:jc w:val="both"/>
        <w:rPr>
          <w:sz w:val="22"/>
          <w:szCs w:val="22"/>
        </w:rPr>
      </w:pPr>
      <w:r w:rsidRPr="00723203">
        <w:rPr>
          <w:sz w:val="22"/>
          <w:szCs w:val="22"/>
        </w:rPr>
        <w:t>Umowa wiąże Strony od dnia jej podpisania.</w:t>
      </w:r>
    </w:p>
    <w:p w14:paraId="5B06D15E" w14:textId="77777777" w:rsidR="006F4E39" w:rsidRPr="00723203" w:rsidRDefault="006F4E39">
      <w:pPr>
        <w:spacing w:line="276" w:lineRule="auto"/>
        <w:jc w:val="both"/>
        <w:rPr>
          <w:b/>
          <w:sz w:val="22"/>
          <w:szCs w:val="22"/>
        </w:rPr>
      </w:pPr>
    </w:p>
    <w:p w14:paraId="2F9AE335" w14:textId="77777777" w:rsidR="006F4E39" w:rsidRPr="00723203" w:rsidRDefault="006F4E39">
      <w:pPr>
        <w:spacing w:line="276" w:lineRule="auto"/>
        <w:jc w:val="center"/>
        <w:rPr>
          <w:b/>
          <w:sz w:val="22"/>
          <w:szCs w:val="22"/>
        </w:rPr>
      </w:pPr>
    </w:p>
    <w:p w14:paraId="640B3CD9" w14:textId="77777777" w:rsidR="006F4E39" w:rsidRPr="00723203" w:rsidRDefault="000B1200">
      <w:pPr>
        <w:spacing w:line="276" w:lineRule="auto"/>
        <w:jc w:val="center"/>
        <w:rPr>
          <w:sz w:val="22"/>
          <w:szCs w:val="22"/>
        </w:rPr>
      </w:pPr>
      <w:r w:rsidRPr="00723203">
        <w:rPr>
          <w:b/>
          <w:sz w:val="22"/>
          <w:szCs w:val="22"/>
        </w:rPr>
        <w:t>ZAMAWIAJĄCY</w:t>
      </w:r>
      <w:r w:rsidRPr="00723203">
        <w:rPr>
          <w:b/>
          <w:sz w:val="22"/>
          <w:szCs w:val="22"/>
        </w:rPr>
        <w:tab/>
      </w:r>
      <w:r w:rsidRPr="00723203">
        <w:rPr>
          <w:b/>
          <w:sz w:val="22"/>
          <w:szCs w:val="22"/>
        </w:rPr>
        <w:tab/>
      </w:r>
      <w:r w:rsidRPr="00723203">
        <w:rPr>
          <w:b/>
          <w:sz w:val="22"/>
          <w:szCs w:val="22"/>
        </w:rPr>
        <w:tab/>
      </w:r>
      <w:r w:rsidRPr="00723203">
        <w:rPr>
          <w:b/>
          <w:sz w:val="22"/>
          <w:szCs w:val="22"/>
        </w:rPr>
        <w:tab/>
      </w:r>
      <w:r w:rsidRPr="00723203">
        <w:rPr>
          <w:b/>
          <w:sz w:val="22"/>
          <w:szCs w:val="22"/>
        </w:rPr>
        <w:tab/>
      </w:r>
      <w:r w:rsidRPr="00723203">
        <w:rPr>
          <w:b/>
          <w:sz w:val="22"/>
          <w:szCs w:val="22"/>
        </w:rPr>
        <w:tab/>
        <w:t xml:space="preserve"> WYKONAWCA</w:t>
      </w:r>
    </w:p>
    <w:sectPr w:rsidR="006F4E39" w:rsidRPr="00723203">
      <w:footerReference w:type="default" r:id="rId8"/>
      <w:pgSz w:w="11906" w:h="16838"/>
      <w:pgMar w:top="1134" w:right="1106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7026" w14:textId="77777777" w:rsidR="007D25C6" w:rsidRDefault="007D25C6">
      <w:r>
        <w:separator/>
      </w:r>
    </w:p>
  </w:endnote>
  <w:endnote w:type="continuationSeparator" w:id="0">
    <w:p w14:paraId="12E0B52F" w14:textId="77777777" w:rsidR="007D25C6" w:rsidRDefault="007D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BBF4" w14:textId="77777777" w:rsidR="006F4E39" w:rsidRDefault="006F4E39">
    <w:pPr>
      <w:pStyle w:val="Stopka"/>
      <w:tabs>
        <w:tab w:val="clear" w:pos="9072"/>
        <w:tab w:val="right" w:pos="9540"/>
      </w:tabs>
      <w:ind w:right="98"/>
      <w:rPr>
        <w:rFonts w:ascii="Times New Roman" w:hAnsi="Times New Roman" w:cs="Times New Roman"/>
        <w:sz w:val="6"/>
      </w:rPr>
    </w:pPr>
  </w:p>
  <w:p w14:paraId="4F3A2780" w14:textId="77777777" w:rsidR="006F4E39" w:rsidRDefault="000B1200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</w:t>
    </w:r>
  </w:p>
  <w:p w14:paraId="050A4B9F" w14:textId="77777777" w:rsidR="006F4E39" w:rsidRDefault="000B1200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 xml:space="preserve">Strona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z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NUMPAGES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C282" w14:textId="77777777" w:rsidR="007D25C6" w:rsidRDefault="007D25C6">
      <w:r>
        <w:separator/>
      </w:r>
    </w:p>
  </w:footnote>
  <w:footnote w:type="continuationSeparator" w:id="0">
    <w:p w14:paraId="5B16D012" w14:textId="77777777" w:rsidR="007D25C6" w:rsidRDefault="007D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F0"/>
    <w:multiLevelType w:val="hybridMultilevel"/>
    <w:tmpl w:val="5F862E72"/>
    <w:lvl w:ilvl="0" w:tplc="2DFCA8C0">
      <w:start w:val="1"/>
      <w:numFmt w:val="decimal"/>
      <w:lvlText w:val="%1."/>
      <w:lvlJc w:val="left"/>
      <w:pPr>
        <w:ind w:left="832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ECE5782">
      <w:numFmt w:val="bullet"/>
      <w:lvlText w:val="•"/>
      <w:lvlJc w:val="left"/>
      <w:pPr>
        <w:ind w:left="1800" w:hanging="300"/>
      </w:pPr>
      <w:rPr>
        <w:rFonts w:hint="default"/>
        <w:lang w:val="pl-PL" w:eastAsia="en-US" w:bidi="ar-SA"/>
      </w:rPr>
    </w:lvl>
    <w:lvl w:ilvl="2" w:tplc="771AC4AE">
      <w:numFmt w:val="bullet"/>
      <w:lvlText w:val="•"/>
      <w:lvlJc w:val="left"/>
      <w:pPr>
        <w:ind w:left="2760" w:hanging="300"/>
      </w:pPr>
      <w:rPr>
        <w:rFonts w:hint="default"/>
        <w:lang w:val="pl-PL" w:eastAsia="en-US" w:bidi="ar-SA"/>
      </w:rPr>
    </w:lvl>
    <w:lvl w:ilvl="3" w:tplc="FEA49D68">
      <w:numFmt w:val="bullet"/>
      <w:lvlText w:val="•"/>
      <w:lvlJc w:val="left"/>
      <w:pPr>
        <w:ind w:left="3720" w:hanging="300"/>
      </w:pPr>
      <w:rPr>
        <w:rFonts w:hint="default"/>
        <w:lang w:val="pl-PL" w:eastAsia="en-US" w:bidi="ar-SA"/>
      </w:rPr>
    </w:lvl>
    <w:lvl w:ilvl="4" w:tplc="420E9F94">
      <w:numFmt w:val="bullet"/>
      <w:lvlText w:val="•"/>
      <w:lvlJc w:val="left"/>
      <w:pPr>
        <w:ind w:left="4680" w:hanging="300"/>
      </w:pPr>
      <w:rPr>
        <w:rFonts w:hint="default"/>
        <w:lang w:val="pl-PL" w:eastAsia="en-US" w:bidi="ar-SA"/>
      </w:rPr>
    </w:lvl>
    <w:lvl w:ilvl="5" w:tplc="8F44868A">
      <w:numFmt w:val="bullet"/>
      <w:lvlText w:val="•"/>
      <w:lvlJc w:val="left"/>
      <w:pPr>
        <w:ind w:left="5640" w:hanging="300"/>
      </w:pPr>
      <w:rPr>
        <w:rFonts w:hint="default"/>
        <w:lang w:val="pl-PL" w:eastAsia="en-US" w:bidi="ar-SA"/>
      </w:rPr>
    </w:lvl>
    <w:lvl w:ilvl="6" w:tplc="C2A4BE66">
      <w:numFmt w:val="bullet"/>
      <w:lvlText w:val="•"/>
      <w:lvlJc w:val="left"/>
      <w:pPr>
        <w:ind w:left="6600" w:hanging="300"/>
      </w:pPr>
      <w:rPr>
        <w:rFonts w:hint="default"/>
        <w:lang w:val="pl-PL" w:eastAsia="en-US" w:bidi="ar-SA"/>
      </w:rPr>
    </w:lvl>
    <w:lvl w:ilvl="7" w:tplc="C53ACD7C">
      <w:numFmt w:val="bullet"/>
      <w:lvlText w:val="•"/>
      <w:lvlJc w:val="left"/>
      <w:pPr>
        <w:ind w:left="7560" w:hanging="300"/>
      </w:pPr>
      <w:rPr>
        <w:rFonts w:hint="default"/>
        <w:lang w:val="pl-PL" w:eastAsia="en-US" w:bidi="ar-SA"/>
      </w:rPr>
    </w:lvl>
    <w:lvl w:ilvl="8" w:tplc="81FC21AC">
      <w:numFmt w:val="bullet"/>
      <w:lvlText w:val="•"/>
      <w:lvlJc w:val="left"/>
      <w:pPr>
        <w:ind w:left="8520" w:hanging="300"/>
      </w:pPr>
      <w:rPr>
        <w:rFonts w:hint="default"/>
        <w:lang w:val="pl-PL" w:eastAsia="en-US" w:bidi="ar-SA"/>
      </w:rPr>
    </w:lvl>
  </w:abstractNum>
  <w:abstractNum w:abstractNumId="1" w15:restartNumberingAfterBreak="0">
    <w:nsid w:val="013908CD"/>
    <w:multiLevelType w:val="multilevel"/>
    <w:tmpl w:val="BD5E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54421"/>
    <w:multiLevelType w:val="multilevel"/>
    <w:tmpl w:val="BC521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C7323C"/>
    <w:multiLevelType w:val="multilevel"/>
    <w:tmpl w:val="B1A6BCE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CB06330"/>
    <w:multiLevelType w:val="multilevel"/>
    <w:tmpl w:val="D5BE61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D7524"/>
    <w:multiLevelType w:val="hybridMultilevel"/>
    <w:tmpl w:val="607C018E"/>
    <w:lvl w:ilvl="0" w:tplc="0F9C3CB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DC8DBC6">
      <w:start w:val="1"/>
      <w:numFmt w:val="upperRoman"/>
      <w:lvlText w:val="%2"/>
      <w:lvlJc w:val="left"/>
      <w:pPr>
        <w:ind w:left="98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D84A3138">
      <w:numFmt w:val="bullet"/>
      <w:lvlText w:val="•"/>
      <w:lvlJc w:val="left"/>
      <w:pPr>
        <w:ind w:left="2031" w:hanging="154"/>
      </w:pPr>
      <w:rPr>
        <w:rFonts w:hint="default"/>
        <w:lang w:val="pl-PL" w:eastAsia="en-US" w:bidi="ar-SA"/>
      </w:rPr>
    </w:lvl>
    <w:lvl w:ilvl="3" w:tplc="9D02D62A">
      <w:numFmt w:val="bullet"/>
      <w:lvlText w:val="•"/>
      <w:lvlJc w:val="left"/>
      <w:pPr>
        <w:ind w:left="3082" w:hanging="154"/>
      </w:pPr>
      <w:rPr>
        <w:rFonts w:hint="default"/>
        <w:lang w:val="pl-PL" w:eastAsia="en-US" w:bidi="ar-SA"/>
      </w:rPr>
    </w:lvl>
    <w:lvl w:ilvl="4" w:tplc="B3B6BEAC">
      <w:numFmt w:val="bullet"/>
      <w:lvlText w:val="•"/>
      <w:lvlJc w:val="left"/>
      <w:pPr>
        <w:ind w:left="4133" w:hanging="154"/>
      </w:pPr>
      <w:rPr>
        <w:rFonts w:hint="default"/>
        <w:lang w:val="pl-PL" w:eastAsia="en-US" w:bidi="ar-SA"/>
      </w:rPr>
    </w:lvl>
    <w:lvl w:ilvl="5" w:tplc="3E3AA2A0">
      <w:numFmt w:val="bullet"/>
      <w:lvlText w:val="•"/>
      <w:lvlJc w:val="left"/>
      <w:pPr>
        <w:ind w:left="5184" w:hanging="154"/>
      </w:pPr>
      <w:rPr>
        <w:rFonts w:hint="default"/>
        <w:lang w:val="pl-PL" w:eastAsia="en-US" w:bidi="ar-SA"/>
      </w:rPr>
    </w:lvl>
    <w:lvl w:ilvl="6" w:tplc="59CAFBAC">
      <w:numFmt w:val="bullet"/>
      <w:lvlText w:val="•"/>
      <w:lvlJc w:val="left"/>
      <w:pPr>
        <w:ind w:left="6235" w:hanging="154"/>
      </w:pPr>
      <w:rPr>
        <w:rFonts w:hint="default"/>
        <w:lang w:val="pl-PL" w:eastAsia="en-US" w:bidi="ar-SA"/>
      </w:rPr>
    </w:lvl>
    <w:lvl w:ilvl="7" w:tplc="B04CDC32">
      <w:numFmt w:val="bullet"/>
      <w:lvlText w:val="•"/>
      <w:lvlJc w:val="left"/>
      <w:pPr>
        <w:ind w:left="7286" w:hanging="154"/>
      </w:pPr>
      <w:rPr>
        <w:rFonts w:hint="default"/>
        <w:lang w:val="pl-PL" w:eastAsia="en-US" w:bidi="ar-SA"/>
      </w:rPr>
    </w:lvl>
    <w:lvl w:ilvl="8" w:tplc="1ED63DBA">
      <w:numFmt w:val="bullet"/>
      <w:lvlText w:val="•"/>
      <w:lvlJc w:val="left"/>
      <w:pPr>
        <w:ind w:left="8337" w:hanging="154"/>
      </w:pPr>
      <w:rPr>
        <w:rFonts w:hint="default"/>
        <w:lang w:val="pl-PL" w:eastAsia="en-US" w:bidi="ar-SA"/>
      </w:rPr>
    </w:lvl>
  </w:abstractNum>
  <w:abstractNum w:abstractNumId="6" w15:restartNumberingAfterBreak="0">
    <w:nsid w:val="0DF06496"/>
    <w:multiLevelType w:val="multilevel"/>
    <w:tmpl w:val="4712EE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3820A1"/>
    <w:multiLevelType w:val="multilevel"/>
    <w:tmpl w:val="10FC0C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0E1B14"/>
    <w:multiLevelType w:val="multilevel"/>
    <w:tmpl w:val="0FDE0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396ACF"/>
    <w:multiLevelType w:val="hybridMultilevel"/>
    <w:tmpl w:val="AD02B704"/>
    <w:lvl w:ilvl="0" w:tplc="87B4A76A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0B63F3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5E764B12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3" w:tplc="55261944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4" w:tplc="B5E8F274">
      <w:numFmt w:val="bullet"/>
      <w:lvlText w:val="•"/>
      <w:lvlJc w:val="left"/>
      <w:pPr>
        <w:ind w:left="4680" w:hanging="360"/>
      </w:pPr>
      <w:rPr>
        <w:rFonts w:hint="default"/>
        <w:lang w:val="pl-PL" w:eastAsia="en-US" w:bidi="ar-SA"/>
      </w:rPr>
    </w:lvl>
    <w:lvl w:ilvl="5" w:tplc="0A2A5DFC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6" w:tplc="00368F9E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7" w:tplc="42D8C0D2">
      <w:numFmt w:val="bullet"/>
      <w:lvlText w:val="•"/>
      <w:lvlJc w:val="left"/>
      <w:pPr>
        <w:ind w:left="7560" w:hanging="360"/>
      </w:pPr>
      <w:rPr>
        <w:rFonts w:hint="default"/>
        <w:lang w:val="pl-PL" w:eastAsia="en-US" w:bidi="ar-SA"/>
      </w:rPr>
    </w:lvl>
    <w:lvl w:ilvl="8" w:tplc="D2EC640A">
      <w:numFmt w:val="bullet"/>
      <w:lvlText w:val="•"/>
      <w:lvlJc w:val="left"/>
      <w:pPr>
        <w:ind w:left="852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58D5A42"/>
    <w:multiLevelType w:val="hybridMultilevel"/>
    <w:tmpl w:val="762280BA"/>
    <w:lvl w:ilvl="0" w:tplc="32D2F4A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266E7464"/>
    <w:multiLevelType w:val="multilevel"/>
    <w:tmpl w:val="F61AECF6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F136E5"/>
    <w:multiLevelType w:val="multilevel"/>
    <w:tmpl w:val="BC521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1524BAD"/>
    <w:multiLevelType w:val="multilevel"/>
    <w:tmpl w:val="E6167B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3E47B94"/>
    <w:multiLevelType w:val="multilevel"/>
    <w:tmpl w:val="7E4E0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E30001"/>
    <w:multiLevelType w:val="multilevel"/>
    <w:tmpl w:val="984AD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BF43422"/>
    <w:multiLevelType w:val="multilevel"/>
    <w:tmpl w:val="5BC0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6A7814"/>
    <w:multiLevelType w:val="multilevel"/>
    <w:tmpl w:val="D5D4DDA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F6416FA"/>
    <w:multiLevelType w:val="hybridMultilevel"/>
    <w:tmpl w:val="37F41C60"/>
    <w:lvl w:ilvl="0" w:tplc="0EF8A084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84AA1E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60A2842C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3" w:tplc="280839BC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4" w:tplc="4E2A216C">
      <w:numFmt w:val="bullet"/>
      <w:lvlText w:val="•"/>
      <w:lvlJc w:val="left"/>
      <w:pPr>
        <w:ind w:left="4680" w:hanging="360"/>
      </w:pPr>
      <w:rPr>
        <w:rFonts w:hint="default"/>
        <w:lang w:val="pl-PL" w:eastAsia="en-US" w:bidi="ar-SA"/>
      </w:rPr>
    </w:lvl>
    <w:lvl w:ilvl="5" w:tplc="9988A43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6" w:tplc="A282D442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7" w:tplc="7160DB80">
      <w:numFmt w:val="bullet"/>
      <w:lvlText w:val="•"/>
      <w:lvlJc w:val="left"/>
      <w:pPr>
        <w:ind w:left="7560" w:hanging="360"/>
      </w:pPr>
      <w:rPr>
        <w:rFonts w:hint="default"/>
        <w:lang w:val="pl-PL" w:eastAsia="en-US" w:bidi="ar-SA"/>
      </w:rPr>
    </w:lvl>
    <w:lvl w:ilvl="8" w:tplc="47BC6ADE">
      <w:numFmt w:val="bullet"/>
      <w:lvlText w:val="•"/>
      <w:lvlJc w:val="left"/>
      <w:pPr>
        <w:ind w:left="8520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C73122D"/>
    <w:multiLevelType w:val="hybridMultilevel"/>
    <w:tmpl w:val="F1CEF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04F66">
      <w:start w:val="1"/>
      <w:numFmt w:val="bullet"/>
      <w:lvlText w:val="-"/>
      <w:lvlJc w:val="left"/>
      <w:pPr>
        <w:ind w:left="1440" w:hanging="360"/>
      </w:pPr>
      <w:rPr>
        <w:rFonts w:ascii="Swis721 LtEx BT" w:hAnsi="Swis721 LtEx B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361FE"/>
    <w:multiLevelType w:val="multilevel"/>
    <w:tmpl w:val="49B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6177E6"/>
    <w:multiLevelType w:val="multilevel"/>
    <w:tmpl w:val="2A020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2CA1CDF"/>
    <w:multiLevelType w:val="hybridMultilevel"/>
    <w:tmpl w:val="B616E4B2"/>
    <w:lvl w:ilvl="0" w:tplc="3F24BDDC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9F404B0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47282864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3" w:tplc="E93089D4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4" w:tplc="304E8A64">
      <w:numFmt w:val="bullet"/>
      <w:lvlText w:val="•"/>
      <w:lvlJc w:val="left"/>
      <w:pPr>
        <w:ind w:left="4680" w:hanging="360"/>
      </w:pPr>
      <w:rPr>
        <w:rFonts w:hint="default"/>
        <w:lang w:val="pl-PL" w:eastAsia="en-US" w:bidi="ar-SA"/>
      </w:rPr>
    </w:lvl>
    <w:lvl w:ilvl="5" w:tplc="8666664C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6" w:tplc="FCF61D4E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7" w:tplc="A6C20102">
      <w:numFmt w:val="bullet"/>
      <w:lvlText w:val="•"/>
      <w:lvlJc w:val="left"/>
      <w:pPr>
        <w:ind w:left="7560" w:hanging="360"/>
      </w:pPr>
      <w:rPr>
        <w:rFonts w:hint="default"/>
        <w:lang w:val="pl-PL" w:eastAsia="en-US" w:bidi="ar-SA"/>
      </w:rPr>
    </w:lvl>
    <w:lvl w:ilvl="8" w:tplc="2862B08E">
      <w:numFmt w:val="bullet"/>
      <w:lvlText w:val="•"/>
      <w:lvlJc w:val="left"/>
      <w:pPr>
        <w:ind w:left="8520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5E14544"/>
    <w:multiLevelType w:val="multilevel"/>
    <w:tmpl w:val="D9C6087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7BE23D6"/>
    <w:multiLevelType w:val="hybridMultilevel"/>
    <w:tmpl w:val="EAC2CF44"/>
    <w:lvl w:ilvl="0" w:tplc="EC0AE1A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1A693AE">
      <w:start w:val="2"/>
      <w:numFmt w:val="lowerLetter"/>
      <w:lvlText w:val="%2)"/>
      <w:lvlJc w:val="left"/>
      <w:pPr>
        <w:ind w:left="1191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1006C1A">
      <w:numFmt w:val="bullet"/>
      <w:lvlText w:val="•"/>
      <w:lvlJc w:val="left"/>
      <w:pPr>
        <w:ind w:left="2226" w:hanging="300"/>
      </w:pPr>
      <w:rPr>
        <w:rFonts w:hint="default"/>
        <w:lang w:val="pl-PL" w:eastAsia="en-US" w:bidi="ar-SA"/>
      </w:rPr>
    </w:lvl>
    <w:lvl w:ilvl="3" w:tplc="86943F1A">
      <w:numFmt w:val="bullet"/>
      <w:lvlText w:val="•"/>
      <w:lvlJc w:val="left"/>
      <w:pPr>
        <w:ind w:left="3253" w:hanging="300"/>
      </w:pPr>
      <w:rPr>
        <w:rFonts w:hint="default"/>
        <w:lang w:val="pl-PL" w:eastAsia="en-US" w:bidi="ar-SA"/>
      </w:rPr>
    </w:lvl>
    <w:lvl w:ilvl="4" w:tplc="40045C70">
      <w:numFmt w:val="bullet"/>
      <w:lvlText w:val="•"/>
      <w:lvlJc w:val="left"/>
      <w:pPr>
        <w:ind w:left="4280" w:hanging="300"/>
      </w:pPr>
      <w:rPr>
        <w:rFonts w:hint="default"/>
        <w:lang w:val="pl-PL" w:eastAsia="en-US" w:bidi="ar-SA"/>
      </w:rPr>
    </w:lvl>
    <w:lvl w:ilvl="5" w:tplc="9468F234">
      <w:numFmt w:val="bullet"/>
      <w:lvlText w:val="•"/>
      <w:lvlJc w:val="left"/>
      <w:pPr>
        <w:ind w:left="5306" w:hanging="300"/>
      </w:pPr>
      <w:rPr>
        <w:rFonts w:hint="default"/>
        <w:lang w:val="pl-PL" w:eastAsia="en-US" w:bidi="ar-SA"/>
      </w:rPr>
    </w:lvl>
    <w:lvl w:ilvl="6" w:tplc="4CBAE2A0">
      <w:numFmt w:val="bullet"/>
      <w:lvlText w:val="•"/>
      <w:lvlJc w:val="left"/>
      <w:pPr>
        <w:ind w:left="6333" w:hanging="300"/>
      </w:pPr>
      <w:rPr>
        <w:rFonts w:hint="default"/>
        <w:lang w:val="pl-PL" w:eastAsia="en-US" w:bidi="ar-SA"/>
      </w:rPr>
    </w:lvl>
    <w:lvl w:ilvl="7" w:tplc="AEC2B93C">
      <w:numFmt w:val="bullet"/>
      <w:lvlText w:val="•"/>
      <w:lvlJc w:val="left"/>
      <w:pPr>
        <w:ind w:left="7360" w:hanging="300"/>
      </w:pPr>
      <w:rPr>
        <w:rFonts w:hint="default"/>
        <w:lang w:val="pl-PL" w:eastAsia="en-US" w:bidi="ar-SA"/>
      </w:rPr>
    </w:lvl>
    <w:lvl w:ilvl="8" w:tplc="CD7A706E">
      <w:numFmt w:val="bullet"/>
      <w:lvlText w:val="•"/>
      <w:lvlJc w:val="left"/>
      <w:pPr>
        <w:ind w:left="8386" w:hanging="300"/>
      </w:pPr>
      <w:rPr>
        <w:rFonts w:hint="default"/>
        <w:lang w:val="pl-PL" w:eastAsia="en-US" w:bidi="ar-SA"/>
      </w:rPr>
    </w:lvl>
  </w:abstractNum>
  <w:abstractNum w:abstractNumId="25" w15:restartNumberingAfterBreak="0">
    <w:nsid w:val="6D9B29AA"/>
    <w:multiLevelType w:val="hybridMultilevel"/>
    <w:tmpl w:val="18B65DC6"/>
    <w:lvl w:ilvl="0" w:tplc="247E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A1D89"/>
    <w:multiLevelType w:val="multilevel"/>
    <w:tmpl w:val="8AA2F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2173701"/>
    <w:multiLevelType w:val="hybridMultilevel"/>
    <w:tmpl w:val="B720CBE4"/>
    <w:lvl w:ilvl="0" w:tplc="6C489CE4">
      <w:start w:val="1"/>
      <w:numFmt w:val="decimal"/>
      <w:lvlText w:val="%1."/>
      <w:lvlJc w:val="left"/>
      <w:pPr>
        <w:ind w:left="83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FA4774A">
      <w:start w:val="1"/>
      <w:numFmt w:val="lowerLetter"/>
      <w:lvlText w:val="%2)"/>
      <w:lvlJc w:val="left"/>
      <w:pPr>
        <w:ind w:left="1192" w:hanging="30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2" w:tplc="F15C016A">
      <w:numFmt w:val="bullet"/>
      <w:lvlText w:val="•"/>
      <w:lvlJc w:val="left"/>
      <w:pPr>
        <w:ind w:left="2226" w:hanging="300"/>
      </w:pPr>
      <w:rPr>
        <w:rFonts w:hint="default"/>
        <w:lang w:val="pl-PL" w:eastAsia="en-US" w:bidi="ar-SA"/>
      </w:rPr>
    </w:lvl>
    <w:lvl w:ilvl="3" w:tplc="89700CB4">
      <w:numFmt w:val="bullet"/>
      <w:lvlText w:val="•"/>
      <w:lvlJc w:val="left"/>
      <w:pPr>
        <w:ind w:left="3253" w:hanging="300"/>
      </w:pPr>
      <w:rPr>
        <w:rFonts w:hint="default"/>
        <w:lang w:val="pl-PL" w:eastAsia="en-US" w:bidi="ar-SA"/>
      </w:rPr>
    </w:lvl>
    <w:lvl w:ilvl="4" w:tplc="A9E8A334">
      <w:numFmt w:val="bullet"/>
      <w:lvlText w:val="•"/>
      <w:lvlJc w:val="left"/>
      <w:pPr>
        <w:ind w:left="4280" w:hanging="300"/>
      </w:pPr>
      <w:rPr>
        <w:rFonts w:hint="default"/>
        <w:lang w:val="pl-PL" w:eastAsia="en-US" w:bidi="ar-SA"/>
      </w:rPr>
    </w:lvl>
    <w:lvl w:ilvl="5" w:tplc="A456250A">
      <w:numFmt w:val="bullet"/>
      <w:lvlText w:val="•"/>
      <w:lvlJc w:val="left"/>
      <w:pPr>
        <w:ind w:left="5306" w:hanging="300"/>
      </w:pPr>
      <w:rPr>
        <w:rFonts w:hint="default"/>
        <w:lang w:val="pl-PL" w:eastAsia="en-US" w:bidi="ar-SA"/>
      </w:rPr>
    </w:lvl>
    <w:lvl w:ilvl="6" w:tplc="357AFD52">
      <w:numFmt w:val="bullet"/>
      <w:lvlText w:val="•"/>
      <w:lvlJc w:val="left"/>
      <w:pPr>
        <w:ind w:left="6333" w:hanging="300"/>
      </w:pPr>
      <w:rPr>
        <w:rFonts w:hint="default"/>
        <w:lang w:val="pl-PL" w:eastAsia="en-US" w:bidi="ar-SA"/>
      </w:rPr>
    </w:lvl>
    <w:lvl w:ilvl="7" w:tplc="D3B0A866">
      <w:numFmt w:val="bullet"/>
      <w:lvlText w:val="•"/>
      <w:lvlJc w:val="left"/>
      <w:pPr>
        <w:ind w:left="7360" w:hanging="300"/>
      </w:pPr>
      <w:rPr>
        <w:rFonts w:hint="default"/>
        <w:lang w:val="pl-PL" w:eastAsia="en-US" w:bidi="ar-SA"/>
      </w:rPr>
    </w:lvl>
    <w:lvl w:ilvl="8" w:tplc="BE24DA94">
      <w:numFmt w:val="bullet"/>
      <w:lvlText w:val="•"/>
      <w:lvlJc w:val="left"/>
      <w:pPr>
        <w:ind w:left="8386" w:hanging="300"/>
      </w:pPr>
      <w:rPr>
        <w:rFonts w:hint="default"/>
        <w:lang w:val="pl-PL" w:eastAsia="en-US" w:bidi="ar-SA"/>
      </w:rPr>
    </w:lvl>
  </w:abstractNum>
  <w:abstractNum w:abstractNumId="28" w15:restartNumberingAfterBreak="0">
    <w:nsid w:val="74762312"/>
    <w:multiLevelType w:val="multilevel"/>
    <w:tmpl w:val="C63C77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95E5F96"/>
    <w:multiLevelType w:val="multilevel"/>
    <w:tmpl w:val="B54EF1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FBD37A9"/>
    <w:multiLevelType w:val="multilevel"/>
    <w:tmpl w:val="308003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17"/>
  </w:num>
  <w:num w:numId="5">
    <w:abstractNumId w:val="20"/>
  </w:num>
  <w:num w:numId="6">
    <w:abstractNumId w:val="4"/>
  </w:num>
  <w:num w:numId="7">
    <w:abstractNumId w:val="1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21"/>
  </w:num>
  <w:num w:numId="15">
    <w:abstractNumId w:val="6"/>
  </w:num>
  <w:num w:numId="16">
    <w:abstractNumId w:val="14"/>
  </w:num>
  <w:num w:numId="17">
    <w:abstractNumId w:val="22"/>
  </w:num>
  <w:num w:numId="18">
    <w:abstractNumId w:val="12"/>
  </w:num>
  <w:num w:numId="19">
    <w:abstractNumId w:val="26"/>
  </w:num>
  <w:num w:numId="20">
    <w:abstractNumId w:val="24"/>
  </w:num>
  <w:num w:numId="21">
    <w:abstractNumId w:val="10"/>
  </w:num>
  <w:num w:numId="22">
    <w:abstractNumId w:val="18"/>
  </w:num>
  <w:num w:numId="23">
    <w:abstractNumId w:val="9"/>
  </w:num>
  <w:num w:numId="24">
    <w:abstractNumId w:val="5"/>
  </w:num>
  <w:num w:numId="25">
    <w:abstractNumId w:val="27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39"/>
    <w:rsid w:val="0002223D"/>
    <w:rsid w:val="00023D5E"/>
    <w:rsid w:val="0006464A"/>
    <w:rsid w:val="000B1200"/>
    <w:rsid w:val="000C2757"/>
    <w:rsid w:val="000F2CAA"/>
    <w:rsid w:val="001136BB"/>
    <w:rsid w:val="00124A75"/>
    <w:rsid w:val="001523AC"/>
    <w:rsid w:val="001756D1"/>
    <w:rsid w:val="001863CC"/>
    <w:rsid w:val="001C3E40"/>
    <w:rsid w:val="0020548E"/>
    <w:rsid w:val="002066D5"/>
    <w:rsid w:val="00271678"/>
    <w:rsid w:val="00296781"/>
    <w:rsid w:val="002D5FBD"/>
    <w:rsid w:val="0030340D"/>
    <w:rsid w:val="00385090"/>
    <w:rsid w:val="00387F64"/>
    <w:rsid w:val="003E6AE2"/>
    <w:rsid w:val="00451191"/>
    <w:rsid w:val="00456BE8"/>
    <w:rsid w:val="004668E1"/>
    <w:rsid w:val="00475EF1"/>
    <w:rsid w:val="004A0A98"/>
    <w:rsid w:val="004B6923"/>
    <w:rsid w:val="004E6794"/>
    <w:rsid w:val="00551736"/>
    <w:rsid w:val="005817AC"/>
    <w:rsid w:val="0059573B"/>
    <w:rsid w:val="005A5088"/>
    <w:rsid w:val="005D5EE2"/>
    <w:rsid w:val="00615B43"/>
    <w:rsid w:val="00627887"/>
    <w:rsid w:val="00656109"/>
    <w:rsid w:val="00676239"/>
    <w:rsid w:val="006F4E39"/>
    <w:rsid w:val="006F5947"/>
    <w:rsid w:val="007015E5"/>
    <w:rsid w:val="007211DE"/>
    <w:rsid w:val="00723203"/>
    <w:rsid w:val="00734F64"/>
    <w:rsid w:val="00753ED5"/>
    <w:rsid w:val="007620AF"/>
    <w:rsid w:val="00794069"/>
    <w:rsid w:val="007D07DF"/>
    <w:rsid w:val="007D25C6"/>
    <w:rsid w:val="0085527F"/>
    <w:rsid w:val="0089214E"/>
    <w:rsid w:val="008C286C"/>
    <w:rsid w:val="009410E3"/>
    <w:rsid w:val="00A64F95"/>
    <w:rsid w:val="00AE28F7"/>
    <w:rsid w:val="00BF12E9"/>
    <w:rsid w:val="00C24757"/>
    <w:rsid w:val="00CB2CF2"/>
    <w:rsid w:val="00CF2BEE"/>
    <w:rsid w:val="00D958D4"/>
    <w:rsid w:val="00DC2D25"/>
    <w:rsid w:val="00DE265B"/>
    <w:rsid w:val="00E7729B"/>
    <w:rsid w:val="00E95015"/>
    <w:rsid w:val="00F0323B"/>
    <w:rsid w:val="00F03980"/>
    <w:rsid w:val="00F101BE"/>
    <w:rsid w:val="00F63018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7821"/>
  <w15:docId w15:val="{CC594D82-7B86-46A1-8E49-303BB0C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bCs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eastAsia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ytuZnak">
    <w:name w:val="Tytuł Znak"/>
    <w:qFormat/>
    <w:rPr>
      <w:rFonts w:ascii="Arial" w:hAnsi="Arial" w:cs="Arial"/>
      <w:b/>
      <w:sz w:val="34"/>
    </w:rPr>
  </w:style>
  <w:style w:type="character" w:customStyle="1" w:styleId="TekstpodstawowyZnak">
    <w:name w:val="Tekst podstawowy Znak"/>
    <w:qFormat/>
    <w:rPr>
      <w:sz w:val="24"/>
      <w:szCs w:val="17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TekstkomentarzaZnak">
    <w:name w:val="Tekst komentarza Znak"/>
    <w:qFormat/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WW8Num19z0">
    <w:name w:val="WW8Num19z0"/>
    <w:qFormat/>
    <w:rPr>
      <w:rFonts w:ascii="Calibri" w:hAnsi="Calibri" w:cs="Calibri"/>
      <w:b w:val="0"/>
      <w:bCs/>
      <w:sz w:val="20"/>
      <w:szCs w:val="20"/>
      <w:lang w:val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3z0">
    <w:name w:val="WW8Num33z0"/>
    <w:qFormat/>
    <w:rPr>
      <w:rFonts w:ascii="Calibri" w:hAnsi="Calibri" w:cs="Calibri"/>
      <w:b w:val="0"/>
      <w:bCs/>
      <w:i w:val="0"/>
      <w:sz w:val="20"/>
      <w:szCs w:val="20"/>
      <w:lang w:val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WW8Num20z0">
    <w:name w:val="WW8Num20z0"/>
    <w:qFormat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0">
    <w:name w:val="WW8Num27z0"/>
    <w:qFormat/>
    <w:rPr>
      <w:rFonts w:cs="Calibri"/>
      <w:sz w:val="20"/>
      <w:szCs w:val="20"/>
      <w:lang w:val="pl-PL"/>
    </w:rPr>
  </w:style>
  <w:style w:type="character" w:customStyle="1" w:styleId="WW8Num27z1">
    <w:name w:val="WW8Num27z1"/>
    <w:qFormat/>
    <w:rPr>
      <w:rFonts w:cs="Calibri"/>
      <w:sz w:val="20"/>
      <w:szCs w:val="20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5z0">
    <w:name w:val="WW8Num25z0"/>
    <w:qFormat/>
    <w:rPr>
      <w:rFonts w:eastAsia="Times New Roman" w:cs="Calibri"/>
      <w:b w:val="0"/>
      <w:sz w:val="20"/>
      <w:szCs w:val="20"/>
      <w:lang w:eastAsia="ar-S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4z0">
    <w:name w:val="WW8Num24z0"/>
    <w:qFormat/>
    <w:rPr>
      <w:rFonts w:eastAsia="Times New Roman" w:cs="Calibri"/>
      <w:sz w:val="20"/>
      <w:szCs w:val="20"/>
      <w:lang w:eastAsia="ar-S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blokowy1">
    <w:name w:val="Tekst blokowy1"/>
    <w:basedOn w:val="Normalny"/>
    <w:qFormat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569"/>
      </w:tabs>
      <w:ind w:left="540"/>
      <w:jc w:val="both"/>
    </w:p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Domylnie">
    <w:name w:val="Domyślnie"/>
    <w:qFormat/>
    <w:pPr>
      <w:widowControl w:val="0"/>
      <w:snapToGrid w:val="0"/>
    </w:pPr>
    <w:rPr>
      <w:color w:val="000000"/>
      <w:sz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708"/>
    </w:pPr>
    <w:rPr>
      <w:lang w:val="x-none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FR4">
    <w:name w:val="FR4"/>
    <w:qFormat/>
    <w:pPr>
      <w:widowControl w:val="0"/>
      <w:spacing w:line="379" w:lineRule="auto"/>
      <w:jc w:val="both"/>
    </w:pPr>
    <w:rPr>
      <w:rFonts w:ascii="Courier New" w:hAnsi="Courier New" w:cs="Courier New"/>
      <w:sz w:val="18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6D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066D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066D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C935-E3F8-41C3-8D93-32624426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Jadwiga Kaczmarek</cp:lastModifiedBy>
  <cp:revision>2</cp:revision>
  <cp:lastPrinted>2018-11-02T16:45:00Z</cp:lastPrinted>
  <dcterms:created xsi:type="dcterms:W3CDTF">2023-08-21T08:39:00Z</dcterms:created>
  <dcterms:modified xsi:type="dcterms:W3CDTF">2023-08-21T08:39:00Z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