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4B53B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4B53B7" w:rsidRPr="004B53B7">
        <w:rPr>
          <w:rFonts w:ascii="Times New Roman" w:hAnsi="Times New Roman" w:cs="Times New Roman"/>
          <w:b/>
          <w:sz w:val="20"/>
          <w:szCs w:val="20"/>
        </w:rPr>
        <w:t>Przebudowa drogi gminnej nr 161012W Wrociszew - Opożdżew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(t.j.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7149">
    <w:abstractNumId w:val="3"/>
  </w:num>
  <w:num w:numId="2" w16cid:durableId="1980304508">
    <w:abstractNumId w:val="0"/>
  </w:num>
  <w:num w:numId="3" w16cid:durableId="657267200">
    <w:abstractNumId w:val="2"/>
  </w:num>
  <w:num w:numId="4" w16cid:durableId="1762796052">
    <w:abstractNumId w:val="1"/>
  </w:num>
  <w:num w:numId="5" w16cid:durableId="909727946">
    <w:abstractNumId w:val="4"/>
  </w:num>
  <w:num w:numId="6" w16cid:durableId="40569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B53B7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0F4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83</cp:revision>
  <cp:lastPrinted>2018-02-20T10:46:00Z</cp:lastPrinted>
  <dcterms:created xsi:type="dcterms:W3CDTF">2013-03-29T10:22:00Z</dcterms:created>
  <dcterms:modified xsi:type="dcterms:W3CDTF">2023-04-25T08:00:00Z</dcterms:modified>
</cp:coreProperties>
</file>