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CF22" w14:textId="76CD87BD" w:rsidR="0042734F" w:rsidRPr="00653B1E" w:rsidRDefault="0042734F" w:rsidP="00F94A37">
      <w:pPr>
        <w:spacing w:after="0" w:line="276" w:lineRule="auto"/>
        <w:jc w:val="center"/>
        <w:rPr>
          <w:b/>
          <w:bCs/>
        </w:rPr>
      </w:pPr>
      <w:r w:rsidRPr="00653B1E">
        <w:rPr>
          <w:b/>
          <w:bCs/>
        </w:rPr>
        <w:t xml:space="preserve">UMOWA NR: </w:t>
      </w:r>
      <w:r w:rsidR="000007FC">
        <w:rPr>
          <w:b/>
          <w:bCs/>
        </w:rPr>
        <w:t>KM</w:t>
      </w:r>
      <w:r w:rsidRPr="00653B1E">
        <w:rPr>
          <w:b/>
          <w:bCs/>
        </w:rPr>
        <w:t>.272. … .202</w:t>
      </w:r>
      <w:r w:rsidR="00F01CBA">
        <w:rPr>
          <w:b/>
          <w:bCs/>
        </w:rPr>
        <w:t>2</w:t>
      </w:r>
    </w:p>
    <w:p w14:paraId="6028A470" w14:textId="77777777" w:rsidR="0042734F" w:rsidRPr="00653B1E" w:rsidRDefault="0042734F" w:rsidP="00F94A37">
      <w:pPr>
        <w:keepNext/>
        <w:spacing w:after="0" w:line="276" w:lineRule="auto"/>
      </w:pPr>
      <w:r w:rsidRPr="00653B1E">
        <w:rPr>
          <w:b/>
          <w:bCs/>
        </w:rPr>
        <w:t>zawarta dnia ……… w Chojnicach</w:t>
      </w:r>
    </w:p>
    <w:p w14:paraId="12394D62" w14:textId="77777777" w:rsidR="0042734F" w:rsidRPr="00653B1E" w:rsidRDefault="0042734F" w:rsidP="00F94A37">
      <w:pPr>
        <w:spacing w:after="0" w:line="276" w:lineRule="auto"/>
        <w:jc w:val="both"/>
        <w:rPr>
          <w:b/>
          <w:bCs/>
        </w:rPr>
      </w:pPr>
      <w:r w:rsidRPr="00653B1E">
        <w:t>pomiędzy:</w:t>
      </w:r>
    </w:p>
    <w:p w14:paraId="3B5A6345" w14:textId="77777777" w:rsidR="0042734F" w:rsidRPr="00653B1E" w:rsidRDefault="0042734F" w:rsidP="00F94A37">
      <w:pPr>
        <w:spacing w:after="0" w:line="276" w:lineRule="auto"/>
        <w:jc w:val="both"/>
      </w:pPr>
      <w:r w:rsidRPr="00653B1E">
        <w:rPr>
          <w:b/>
          <w:bCs/>
        </w:rPr>
        <w:t>Gminą Miejską Chojnice</w:t>
      </w:r>
    </w:p>
    <w:p w14:paraId="159F3086" w14:textId="77777777" w:rsidR="0042734F" w:rsidRPr="00653B1E" w:rsidRDefault="0042734F" w:rsidP="00F94A37">
      <w:pPr>
        <w:spacing w:after="0" w:line="276" w:lineRule="auto"/>
        <w:jc w:val="both"/>
      </w:pPr>
      <w:r w:rsidRPr="00653B1E">
        <w:t>Stary Rynek 1</w:t>
      </w:r>
    </w:p>
    <w:p w14:paraId="17155215" w14:textId="77777777" w:rsidR="0042734F" w:rsidRPr="00653B1E" w:rsidRDefault="0042734F" w:rsidP="00F94A37">
      <w:pPr>
        <w:spacing w:after="0" w:line="276" w:lineRule="auto"/>
        <w:jc w:val="both"/>
        <w:rPr>
          <w:bCs/>
        </w:rPr>
      </w:pPr>
      <w:r w:rsidRPr="00653B1E">
        <w:t>89-600 Chojnice</w:t>
      </w:r>
    </w:p>
    <w:p w14:paraId="27FABB75" w14:textId="77777777" w:rsidR="0042734F" w:rsidRPr="00653B1E" w:rsidRDefault="0042734F" w:rsidP="00F94A37">
      <w:pPr>
        <w:spacing w:after="0" w:line="276" w:lineRule="auto"/>
        <w:jc w:val="both"/>
        <w:rPr>
          <w:bCs/>
        </w:rPr>
      </w:pPr>
      <w:r w:rsidRPr="00653B1E">
        <w:rPr>
          <w:bCs/>
        </w:rPr>
        <w:t xml:space="preserve">reprezentowaną przez </w:t>
      </w:r>
    </w:p>
    <w:p w14:paraId="58F64A73" w14:textId="77777777" w:rsidR="0042734F" w:rsidRPr="00653B1E" w:rsidRDefault="0042734F" w:rsidP="00F94A37">
      <w:pPr>
        <w:spacing w:after="0" w:line="276" w:lineRule="auto"/>
        <w:jc w:val="both"/>
      </w:pPr>
      <w:r w:rsidRPr="00653B1E">
        <w:rPr>
          <w:bCs/>
        </w:rPr>
        <w:t>Burmistrza Miasta Chojnice – Arseniusza Finstera</w:t>
      </w:r>
    </w:p>
    <w:p w14:paraId="7B92FA89" w14:textId="77777777" w:rsidR="0042734F" w:rsidRPr="00653B1E" w:rsidRDefault="0042734F" w:rsidP="00F94A37">
      <w:pPr>
        <w:spacing w:after="0" w:line="276" w:lineRule="auto"/>
        <w:jc w:val="both"/>
        <w:rPr>
          <w:bCs/>
        </w:rPr>
      </w:pPr>
      <w:r w:rsidRPr="00653B1E">
        <w:t>zwaną dalej Zamawiającym,</w:t>
      </w:r>
    </w:p>
    <w:p w14:paraId="50A25507" w14:textId="77777777" w:rsidR="0042734F" w:rsidRPr="00653B1E" w:rsidRDefault="0042734F" w:rsidP="00F94A37">
      <w:pPr>
        <w:spacing w:after="0" w:line="276" w:lineRule="auto"/>
        <w:jc w:val="both"/>
        <w:rPr>
          <w:bCs/>
        </w:rPr>
      </w:pPr>
      <w:r w:rsidRPr="00653B1E">
        <w:rPr>
          <w:bCs/>
        </w:rPr>
        <w:t>a</w:t>
      </w:r>
    </w:p>
    <w:p w14:paraId="7EA4BFBC" w14:textId="77777777" w:rsidR="0042734F" w:rsidRPr="00653B1E" w:rsidRDefault="0042734F" w:rsidP="00F94A37">
      <w:pPr>
        <w:spacing w:after="0" w:line="276" w:lineRule="auto"/>
        <w:jc w:val="both"/>
      </w:pPr>
      <w:r w:rsidRPr="00653B1E">
        <w:rPr>
          <w:bCs/>
        </w:rPr>
        <w:t>…………………………………………………………………………….......</w:t>
      </w:r>
    </w:p>
    <w:p w14:paraId="115C9978" w14:textId="77777777" w:rsidR="0042734F" w:rsidRPr="00653B1E" w:rsidRDefault="0042734F" w:rsidP="00F94A37">
      <w:pPr>
        <w:spacing w:after="0" w:line="276" w:lineRule="auto"/>
        <w:jc w:val="both"/>
      </w:pPr>
      <w:r w:rsidRPr="00653B1E">
        <w:t>………………………………………….</w:t>
      </w:r>
    </w:p>
    <w:p w14:paraId="287841F9" w14:textId="77777777" w:rsidR="0042734F" w:rsidRPr="00653B1E" w:rsidRDefault="0042734F" w:rsidP="00F94A37">
      <w:pPr>
        <w:spacing w:after="0" w:line="276" w:lineRule="auto"/>
        <w:jc w:val="both"/>
      </w:pPr>
    </w:p>
    <w:p w14:paraId="342C241D" w14:textId="52D9ABCA" w:rsidR="0042734F" w:rsidRPr="00653B1E" w:rsidRDefault="0042734F" w:rsidP="00F94A37">
      <w:pPr>
        <w:spacing w:after="0" w:line="276" w:lineRule="auto"/>
        <w:jc w:val="both"/>
        <w:rPr>
          <w:b/>
          <w:bCs/>
        </w:rPr>
      </w:pPr>
      <w:r w:rsidRPr="00653B1E">
        <w:t xml:space="preserve">zwanym dalej </w:t>
      </w:r>
      <w:r w:rsidRPr="00653B1E">
        <w:rPr>
          <w:b/>
          <w:bCs/>
        </w:rPr>
        <w:t>Wykonawcą</w:t>
      </w:r>
    </w:p>
    <w:p w14:paraId="03A0342F" w14:textId="33FEB3B6" w:rsidR="0042734F" w:rsidRPr="00653B1E" w:rsidRDefault="0042734F" w:rsidP="00F94A37">
      <w:pPr>
        <w:spacing w:after="0" w:line="276" w:lineRule="auto"/>
        <w:jc w:val="both"/>
        <w:rPr>
          <w:b/>
          <w:bCs/>
        </w:rPr>
      </w:pPr>
    </w:p>
    <w:p w14:paraId="160278AF" w14:textId="77777777" w:rsidR="00446353" w:rsidRDefault="0042734F" w:rsidP="00F94A37">
      <w:pPr>
        <w:spacing w:after="0" w:line="276" w:lineRule="auto"/>
        <w:jc w:val="both"/>
        <w:rPr>
          <w:bCs/>
        </w:rPr>
      </w:pPr>
      <w:r w:rsidRPr="00653B1E">
        <w:t>w rezultacie dokonania przez Zamawiającego wyboru oferty Wykonawcy na</w:t>
      </w:r>
      <w:r w:rsidRPr="00653B1E">
        <w:rPr>
          <w:bCs/>
        </w:rPr>
        <w:t xml:space="preserve">: </w:t>
      </w:r>
      <w:bookmarkStart w:id="0" w:name="_Hlk40270006"/>
    </w:p>
    <w:p w14:paraId="59C50F54" w14:textId="77777777" w:rsidR="000007FC" w:rsidRDefault="00446353" w:rsidP="00F94A37">
      <w:pPr>
        <w:spacing w:after="0" w:line="276" w:lineRule="auto"/>
        <w:jc w:val="both"/>
        <w:rPr>
          <w:b/>
          <w:bCs/>
        </w:rPr>
      </w:pPr>
      <w:r w:rsidRPr="00446353">
        <w:rPr>
          <w:b/>
          <w:bCs/>
        </w:rPr>
        <w:t xml:space="preserve">Sporządzenie dokumentacji projektowo - kosztorysowej </w:t>
      </w:r>
      <w:r w:rsidR="00C07B71" w:rsidRPr="00534C04">
        <w:rPr>
          <w:b/>
          <w:bCs/>
        </w:rPr>
        <w:t xml:space="preserve">dla zadania pn. </w:t>
      </w:r>
      <w:r w:rsidRPr="00534C04">
        <w:rPr>
          <w:b/>
          <w:bCs/>
        </w:rPr>
        <w:t>”</w:t>
      </w:r>
    </w:p>
    <w:p w14:paraId="1B399C0C" w14:textId="77777777" w:rsidR="000007FC" w:rsidRPr="00D51DF5" w:rsidRDefault="000007FC" w:rsidP="000007FC">
      <w:pPr>
        <w:spacing w:after="0" w:line="276" w:lineRule="auto"/>
        <w:jc w:val="both"/>
      </w:pPr>
      <w:bookmarkStart w:id="1" w:name="_Hlk100140846"/>
      <w:r w:rsidRPr="00D51DF5">
        <w:t>„</w:t>
      </w:r>
      <w:r>
        <w:t xml:space="preserve">Wykonanie dokumentacji na rozbudowę cmentarza komunalnego przy ul. Kościerskiej </w:t>
      </w:r>
      <w:r>
        <w:br/>
        <w:t>w Chojnicach</w:t>
      </w:r>
      <w:r w:rsidRPr="00D51DF5">
        <w:t>”.</w:t>
      </w:r>
    </w:p>
    <w:bookmarkEnd w:id="1"/>
    <w:p w14:paraId="0C945B64" w14:textId="049ED15E" w:rsidR="0042734F" w:rsidRPr="00534C04" w:rsidRDefault="00446353" w:rsidP="00F94A37">
      <w:pPr>
        <w:spacing w:after="0" w:line="276" w:lineRule="auto"/>
        <w:jc w:val="both"/>
        <w:rPr>
          <w:b/>
          <w:bCs/>
        </w:rPr>
      </w:pPr>
      <w:r w:rsidRPr="00E76E7F">
        <w:t>w postępowaniu o udzielenie zamówienia publicznego prowadzonego w trybie podstawowym bez negocjacji o wartości zamówienia nie przekraczającej progów unijnych</w:t>
      </w:r>
      <w:r w:rsidR="00A97B3B">
        <w:t>,</w:t>
      </w:r>
      <w:r w:rsidRPr="00E76E7F">
        <w:t xml:space="preserve"> o jakich stanowi art. 3 ustawy z 11 września 2019 r. - Prawo zamówień publicznych (</w:t>
      </w:r>
      <w:proofErr w:type="spellStart"/>
      <w:r w:rsidR="00A97B3B" w:rsidRPr="00534C04">
        <w:t>t.j</w:t>
      </w:r>
      <w:proofErr w:type="spellEnd"/>
      <w:r w:rsidR="00A97B3B" w:rsidRPr="00534C04">
        <w:t xml:space="preserve">. </w:t>
      </w:r>
      <w:r w:rsidRPr="00534C04">
        <w:t>Dz. U. z 20</w:t>
      </w:r>
      <w:r w:rsidR="00A97B3B" w:rsidRPr="00534C04">
        <w:t>21</w:t>
      </w:r>
      <w:r w:rsidRPr="00534C04">
        <w:t xml:space="preserve"> r. poz. </w:t>
      </w:r>
      <w:r w:rsidR="00A97B3B" w:rsidRPr="00534C04">
        <w:t>1129 ze zm.</w:t>
      </w:r>
      <w:r w:rsidRPr="00534C04">
        <w:t xml:space="preserve">) – dalej </w:t>
      </w:r>
      <w:proofErr w:type="spellStart"/>
      <w:r w:rsidRPr="00534C04">
        <w:t>p.z.p</w:t>
      </w:r>
      <w:proofErr w:type="spellEnd"/>
      <w:r w:rsidRPr="00534C04">
        <w:t>.</w:t>
      </w:r>
      <w:r w:rsidR="00A97B3B" w:rsidRPr="00534C04">
        <w:t>,</w:t>
      </w:r>
      <w:r w:rsidRPr="00534C04">
        <w:t xml:space="preserve"> </w:t>
      </w:r>
      <w:r w:rsidR="0042734F" w:rsidRPr="00534C04">
        <w:t>o następującej treści:</w:t>
      </w:r>
    </w:p>
    <w:p w14:paraId="197004AB" w14:textId="77777777" w:rsidR="00BF1AB7" w:rsidRPr="00653B1E" w:rsidRDefault="00BF1AB7" w:rsidP="00F94A37">
      <w:pPr>
        <w:spacing w:after="0" w:line="276" w:lineRule="auto"/>
        <w:jc w:val="center"/>
        <w:rPr>
          <w:b/>
        </w:rPr>
      </w:pPr>
    </w:p>
    <w:p w14:paraId="353CCC2B" w14:textId="5EA27504" w:rsidR="0042734F" w:rsidRPr="00653B1E" w:rsidRDefault="0042734F" w:rsidP="00F94A37">
      <w:pPr>
        <w:spacing w:after="0" w:line="276" w:lineRule="auto"/>
        <w:jc w:val="center"/>
        <w:rPr>
          <w:b/>
        </w:rPr>
      </w:pPr>
      <w:r w:rsidRPr="00653B1E">
        <w:rPr>
          <w:b/>
        </w:rPr>
        <w:t>Przedmiot umowy</w:t>
      </w:r>
    </w:p>
    <w:p w14:paraId="5023ABEF" w14:textId="0925E4E8" w:rsidR="00BF1AB7" w:rsidRPr="00D94820" w:rsidRDefault="0042734F" w:rsidP="00F94A37">
      <w:pPr>
        <w:spacing w:after="0" w:line="276" w:lineRule="auto"/>
        <w:jc w:val="center"/>
        <w:rPr>
          <w:b/>
        </w:rPr>
      </w:pPr>
      <w:r w:rsidRPr="00653B1E">
        <w:rPr>
          <w:b/>
        </w:rPr>
        <w:t>§ 1</w:t>
      </w:r>
    </w:p>
    <w:p w14:paraId="5ECB6979" w14:textId="77777777" w:rsidR="000007FC" w:rsidRPr="000007FC" w:rsidRDefault="0042734F" w:rsidP="007B22B9">
      <w:pPr>
        <w:pStyle w:val="Akapitzlist"/>
        <w:numPr>
          <w:ilvl w:val="0"/>
          <w:numId w:val="39"/>
        </w:numPr>
        <w:spacing w:after="0" w:line="276" w:lineRule="auto"/>
        <w:ind w:left="426" w:hanging="426"/>
        <w:jc w:val="both"/>
        <w:rPr>
          <w:b/>
          <w:bCs/>
        </w:rPr>
      </w:pPr>
      <w:r w:rsidRPr="00653B1E">
        <w:t xml:space="preserve">Zamawiający zleca, a Wykonawca zobowiązuje się do wykonania zamówienia publicznego pod nazwą: </w:t>
      </w:r>
    </w:p>
    <w:p w14:paraId="6DB382C8" w14:textId="46161165" w:rsidR="00A97B3B" w:rsidRPr="000007FC" w:rsidRDefault="000007FC" w:rsidP="000007FC">
      <w:pPr>
        <w:spacing w:after="0" w:line="276" w:lineRule="auto"/>
        <w:ind w:left="426"/>
        <w:jc w:val="both"/>
      </w:pPr>
      <w:r w:rsidRPr="00D51DF5">
        <w:t>„</w:t>
      </w:r>
      <w:r w:rsidRPr="000007FC">
        <w:rPr>
          <w:b/>
          <w:bCs/>
        </w:rPr>
        <w:t>Wykonanie dokumentacji na rozbudowę cmentarza komunalnego przy ul. Kościerskiej w Chojnicach”</w:t>
      </w:r>
      <w:r>
        <w:t xml:space="preserve"> o</w:t>
      </w:r>
      <w:r w:rsidR="00A97B3B" w:rsidRPr="00653B1E">
        <w:t>raz pełnienia nadzoru autorskiego w okresie realizacji robót budowlanych wykonywanych na podstawie opracowanej przez Wykonawcę dokumentacji projektowej, zwane dalej „Przedmiotem umowy”.</w:t>
      </w:r>
    </w:p>
    <w:p w14:paraId="2B31134E" w14:textId="2C93AD3D" w:rsidR="00534C04" w:rsidRPr="00534C04" w:rsidRDefault="00051193" w:rsidP="00534C04">
      <w:pPr>
        <w:pStyle w:val="Akapitzlist"/>
        <w:numPr>
          <w:ilvl w:val="0"/>
          <w:numId w:val="39"/>
        </w:numPr>
        <w:spacing w:after="0" w:line="276" w:lineRule="auto"/>
        <w:ind w:left="426" w:hanging="426"/>
        <w:jc w:val="both"/>
        <w:rPr>
          <w:b/>
          <w:bCs/>
        </w:rPr>
      </w:pPr>
      <w:r w:rsidRPr="00653B1E">
        <w:t>W ramach realizacji przedmiotu umowy Wykonawca zobowiązany jest w szczególności m.in. do:</w:t>
      </w:r>
    </w:p>
    <w:p w14:paraId="14BE65CA" w14:textId="676A4815" w:rsidR="00534C04" w:rsidRDefault="00534C04" w:rsidP="00534C04">
      <w:pPr>
        <w:pStyle w:val="Akapitzlist"/>
        <w:numPr>
          <w:ilvl w:val="0"/>
          <w:numId w:val="49"/>
        </w:numPr>
        <w:spacing w:after="0" w:line="276" w:lineRule="auto"/>
        <w:jc w:val="both"/>
      </w:pPr>
      <w:r>
        <w:t>w</w:t>
      </w:r>
      <w:r w:rsidRPr="00D51DF5">
        <w:t>ykonani</w:t>
      </w:r>
      <w:r>
        <w:t>a projektu budowlanego dla nowej części cmentarza, rozbudowy istniejącego wraz z zagospodarowaniem terenu,</w:t>
      </w:r>
    </w:p>
    <w:p w14:paraId="6753B0AD" w14:textId="35064E5D" w:rsidR="00534C04" w:rsidRDefault="00534C04" w:rsidP="00534C04">
      <w:pPr>
        <w:pStyle w:val="Akapitzlist"/>
        <w:numPr>
          <w:ilvl w:val="0"/>
          <w:numId w:val="49"/>
        </w:numPr>
        <w:spacing w:after="0" w:line="276" w:lineRule="auto"/>
        <w:jc w:val="both"/>
      </w:pPr>
      <w:r>
        <w:t>wykonania projektu kolumbarium,</w:t>
      </w:r>
    </w:p>
    <w:p w14:paraId="10ADC2D4" w14:textId="6A530261" w:rsidR="00534C04" w:rsidRDefault="00534C04" w:rsidP="00534C04">
      <w:pPr>
        <w:pStyle w:val="Akapitzlist"/>
        <w:numPr>
          <w:ilvl w:val="0"/>
          <w:numId w:val="49"/>
        </w:numPr>
        <w:spacing w:after="0" w:line="276" w:lineRule="auto"/>
        <w:jc w:val="both"/>
      </w:pPr>
      <w:r>
        <w:t xml:space="preserve">wykonania projektu rozmieszczenia </w:t>
      </w:r>
      <w:bookmarkStart w:id="2" w:name="_Hlk100134017"/>
      <w:r>
        <w:t>grobów</w:t>
      </w:r>
      <w:bookmarkEnd w:id="2"/>
      <w:r>
        <w:t>, kopanych, murowanych,</w:t>
      </w:r>
      <w:r w:rsidRPr="00D00B99">
        <w:t xml:space="preserve"> </w:t>
      </w:r>
      <w:r>
        <w:t>grobów dziecięcych,</w:t>
      </w:r>
    </w:p>
    <w:p w14:paraId="7517FAA8" w14:textId="4A3DED31" w:rsidR="00534C04" w:rsidRDefault="00534C04" w:rsidP="00534C04">
      <w:pPr>
        <w:pStyle w:val="Akapitzlist"/>
        <w:numPr>
          <w:ilvl w:val="0"/>
          <w:numId w:val="49"/>
        </w:numPr>
        <w:spacing w:after="0" w:line="276" w:lineRule="auto"/>
        <w:jc w:val="both"/>
      </w:pPr>
      <w:r>
        <w:t>stworzenia planów dla malej architektury,</w:t>
      </w:r>
    </w:p>
    <w:p w14:paraId="33F7EF5A" w14:textId="4550D326" w:rsidR="00534C04" w:rsidRDefault="00534C04" w:rsidP="00534C04">
      <w:pPr>
        <w:pStyle w:val="Akapitzlist"/>
        <w:numPr>
          <w:ilvl w:val="0"/>
          <w:numId w:val="49"/>
        </w:numPr>
        <w:spacing w:after="0" w:line="276" w:lineRule="auto"/>
        <w:jc w:val="both"/>
      </w:pPr>
      <w:r>
        <w:t>opracowania projektu drogowego, który obejmuje: drogi, ścieżki, parkingi,</w:t>
      </w:r>
    </w:p>
    <w:p w14:paraId="49A60DF6" w14:textId="3602FE26" w:rsidR="00534C04" w:rsidRDefault="00534C04" w:rsidP="00534C04">
      <w:pPr>
        <w:pStyle w:val="Akapitzlist"/>
        <w:numPr>
          <w:ilvl w:val="0"/>
          <w:numId w:val="49"/>
        </w:numPr>
        <w:spacing w:after="0" w:line="276" w:lineRule="auto"/>
        <w:jc w:val="both"/>
      </w:pPr>
      <w:r>
        <w:t>wykonania projektu krajobrazu (dobór i rozplanowanie konkretnych gatunków roślin),</w:t>
      </w:r>
    </w:p>
    <w:p w14:paraId="02726E0A" w14:textId="51D67370" w:rsidR="00534C04" w:rsidRPr="00D51DF5" w:rsidRDefault="00534C04" w:rsidP="00534C04">
      <w:pPr>
        <w:pStyle w:val="Akapitzlist"/>
        <w:numPr>
          <w:ilvl w:val="0"/>
          <w:numId w:val="49"/>
        </w:numPr>
        <w:spacing w:after="0" w:line="276" w:lineRule="auto"/>
        <w:jc w:val="both"/>
      </w:pPr>
      <w:r>
        <w:t xml:space="preserve">zaprojektowania przyłączy i sieci </w:t>
      </w:r>
      <w:proofErr w:type="spellStart"/>
      <w:r>
        <w:t>wodno</w:t>
      </w:r>
      <w:proofErr w:type="spellEnd"/>
      <w:r>
        <w:t xml:space="preserve"> – kanalizacyjnej,</w:t>
      </w:r>
    </w:p>
    <w:p w14:paraId="7AF416AC" w14:textId="2349D4C6" w:rsidR="00534C04" w:rsidRDefault="00534C04" w:rsidP="00534C04">
      <w:pPr>
        <w:pStyle w:val="Akapitzlist"/>
        <w:numPr>
          <w:ilvl w:val="0"/>
          <w:numId w:val="49"/>
        </w:numPr>
        <w:spacing w:after="0" w:line="276" w:lineRule="auto"/>
        <w:jc w:val="both"/>
      </w:pPr>
      <w:r>
        <w:lastRenderedPageBreak/>
        <w:t>wykonanie projektów innych kubaturowych (jeżeli są koniczne),</w:t>
      </w:r>
    </w:p>
    <w:p w14:paraId="0371213C" w14:textId="62A1024B" w:rsidR="00A97B3B" w:rsidRDefault="00534C04" w:rsidP="00534C04">
      <w:pPr>
        <w:pStyle w:val="Akapitzlist"/>
        <w:numPr>
          <w:ilvl w:val="0"/>
          <w:numId w:val="49"/>
        </w:numPr>
        <w:spacing w:after="0" w:line="276" w:lineRule="auto"/>
        <w:jc w:val="both"/>
      </w:pPr>
      <w:r>
        <w:t>u</w:t>
      </w:r>
      <w:r w:rsidR="00A97B3B" w:rsidRPr="00534C04">
        <w:t xml:space="preserve">zyskania </w:t>
      </w:r>
      <w:r w:rsidR="00A97B3B" w:rsidRPr="00446353">
        <w:t>wszystkich wymaganych zgód, decyzji (w tym decyzji o środowiskowych uwarunkowaniach – w przypadku konieczności opracowania), pozwoleń, opinii, uzgodnień i sprawdzeń dokumentacji projektowych w zakresie wynikającym z przepisów koniecznych do uzyskania decyzji o pozwoleniu na budowę/zgłoszenia robót niewymagających pozwolenia na budowę oraz realizacji robót objętych zakresem zamawianych dokumentacji</w:t>
      </w:r>
      <w:r w:rsidR="00E2175E">
        <w:t>,</w:t>
      </w:r>
    </w:p>
    <w:p w14:paraId="2614B265" w14:textId="28F46C1B" w:rsidR="00A97B3B" w:rsidRDefault="00A97B3B" w:rsidP="00534C04">
      <w:pPr>
        <w:pStyle w:val="Akapitzlist"/>
        <w:numPr>
          <w:ilvl w:val="0"/>
          <w:numId w:val="49"/>
        </w:numPr>
        <w:spacing w:after="0" w:line="276" w:lineRule="auto"/>
        <w:jc w:val="both"/>
      </w:pPr>
      <w:r w:rsidRPr="00181F81">
        <w:t>opracowania wniosku wraz z materiałami w celu uzyskania decyzji – pozwolenia na budowę oraz opracowania stosownych zgłoszeń robót niewymagających pozwolenia na budowę,</w:t>
      </w:r>
    </w:p>
    <w:p w14:paraId="030C9DFE" w14:textId="56410695" w:rsidR="00A97B3B" w:rsidRDefault="00A97B3B" w:rsidP="00534C04">
      <w:pPr>
        <w:pStyle w:val="Akapitzlist"/>
        <w:numPr>
          <w:ilvl w:val="0"/>
          <w:numId w:val="49"/>
        </w:numPr>
        <w:spacing w:after="0" w:line="276" w:lineRule="auto"/>
        <w:jc w:val="both"/>
      </w:pPr>
      <w:r w:rsidRPr="00181F81">
        <w:t>opracowania odrębnych specyfikacji technicznych wykonania i odbioru robót budowlanych, przez którą należy rozumieć opracowanie zawierające zbiory wymagań w zakresie sposobu wykonania robót budowlanych, obejmujące w szczególności wymagania właściwości materiałów, wymagania dotyczące sposobu wykonania i oceny prawidłowości wykonania poszczególnych robót oraz zakresu prac, które powinny być ujęte w cenach poszczególnych pozycji przedmiarów,</w:t>
      </w:r>
    </w:p>
    <w:p w14:paraId="78845534" w14:textId="71BE7BC8" w:rsidR="000A01B3" w:rsidRPr="0082211F" w:rsidRDefault="00A97B3B" w:rsidP="000A01B3">
      <w:pPr>
        <w:pStyle w:val="Akapitzlist"/>
        <w:numPr>
          <w:ilvl w:val="0"/>
          <w:numId w:val="49"/>
        </w:numPr>
        <w:spacing w:after="0" w:line="276" w:lineRule="auto"/>
        <w:jc w:val="both"/>
      </w:pPr>
      <w:r w:rsidRPr="0082211F">
        <w:t xml:space="preserve">wykonania kosztorysu inwestorskiego składającego się z kosztorysów wszystkich branż wraz ze zbiorczym zestawieniem kosztów oraz ich dwukrotna aktualizacja </w:t>
      </w:r>
      <w:r w:rsidRPr="0082211F">
        <w:br/>
        <w:t>w okresie gwarancji,</w:t>
      </w:r>
    </w:p>
    <w:p w14:paraId="5DD28E1F" w14:textId="316ABB42" w:rsidR="00A97B3B" w:rsidRPr="0082211F" w:rsidRDefault="00A97B3B" w:rsidP="007B22B9">
      <w:pPr>
        <w:numPr>
          <w:ilvl w:val="0"/>
          <w:numId w:val="2"/>
        </w:numPr>
        <w:spacing w:after="0" w:line="276" w:lineRule="auto"/>
        <w:ind w:left="851" w:hanging="425"/>
        <w:jc w:val="both"/>
      </w:pPr>
      <w:r w:rsidRPr="0082211F">
        <w:t xml:space="preserve">opracowania w wersji papierowej oraz elektronicznej (pdf i wersje edytowalne </w:t>
      </w:r>
      <w:r>
        <w:br/>
      </w:r>
      <w:r w:rsidRPr="0082211F">
        <w:t>- 2 płyty):</w:t>
      </w:r>
    </w:p>
    <w:p w14:paraId="197B8BF7" w14:textId="2BCEA3B2" w:rsidR="00A97B3B" w:rsidRPr="0082211F" w:rsidRDefault="00A97B3B" w:rsidP="007B22B9">
      <w:pPr>
        <w:numPr>
          <w:ilvl w:val="0"/>
          <w:numId w:val="1"/>
        </w:numPr>
        <w:spacing w:after="0" w:line="276" w:lineRule="auto"/>
        <w:ind w:left="1276" w:hanging="425"/>
        <w:jc w:val="both"/>
      </w:pPr>
      <w:r w:rsidRPr="0082211F">
        <w:t xml:space="preserve">projekt zagospodarowania terenu wraz z projektem </w:t>
      </w:r>
      <w:proofErr w:type="spellStart"/>
      <w:r w:rsidRPr="0082211F">
        <w:t>architektoniczno</w:t>
      </w:r>
      <w:proofErr w:type="spellEnd"/>
      <w:r w:rsidRPr="0082211F">
        <w:t xml:space="preserve"> </w:t>
      </w:r>
      <w:r>
        <w:br/>
      </w:r>
      <w:r w:rsidRPr="0082211F">
        <w:t>– budowlanym - 6 szt.</w:t>
      </w:r>
    </w:p>
    <w:p w14:paraId="33B53203" w14:textId="77777777" w:rsidR="00A97B3B" w:rsidRPr="0082211F" w:rsidRDefault="00A97B3B" w:rsidP="007B22B9">
      <w:pPr>
        <w:numPr>
          <w:ilvl w:val="0"/>
          <w:numId w:val="1"/>
        </w:numPr>
        <w:spacing w:after="0" w:line="276" w:lineRule="auto"/>
        <w:ind w:left="1276" w:hanging="425"/>
        <w:jc w:val="both"/>
      </w:pPr>
      <w:r w:rsidRPr="0082211F">
        <w:t>projekt techniczny – 4 szt.</w:t>
      </w:r>
    </w:p>
    <w:p w14:paraId="494C682B" w14:textId="77777777" w:rsidR="00A97B3B" w:rsidRPr="0082211F" w:rsidRDefault="00A97B3B" w:rsidP="007B22B9">
      <w:pPr>
        <w:numPr>
          <w:ilvl w:val="0"/>
          <w:numId w:val="1"/>
        </w:numPr>
        <w:spacing w:after="0" w:line="276" w:lineRule="auto"/>
        <w:ind w:left="1276" w:hanging="425"/>
        <w:jc w:val="both"/>
      </w:pPr>
      <w:r w:rsidRPr="0082211F">
        <w:t>specyfikacji technicznych wykonania i odbioru robót budowlanych (</w:t>
      </w:r>
      <w:proofErr w:type="spellStart"/>
      <w:r w:rsidRPr="0082211F">
        <w:t>STWiORB</w:t>
      </w:r>
      <w:proofErr w:type="spellEnd"/>
      <w:r w:rsidRPr="0082211F">
        <w:t>) – 2 szt.</w:t>
      </w:r>
    </w:p>
    <w:p w14:paraId="1345139D" w14:textId="77777777" w:rsidR="00A97B3B" w:rsidRPr="0082211F" w:rsidRDefault="00A97B3B" w:rsidP="007B22B9">
      <w:pPr>
        <w:numPr>
          <w:ilvl w:val="0"/>
          <w:numId w:val="1"/>
        </w:numPr>
        <w:spacing w:after="0" w:line="276" w:lineRule="auto"/>
        <w:ind w:left="1276" w:hanging="425"/>
        <w:jc w:val="both"/>
      </w:pPr>
      <w:r w:rsidRPr="0082211F">
        <w:t xml:space="preserve">przedmiarów robót wraz z wykazami robót </w:t>
      </w:r>
      <w:r w:rsidRPr="00181F81">
        <w:t xml:space="preserve">(jeden tom z przedmiarami dla wszystkich branż) </w:t>
      </w:r>
      <w:r w:rsidRPr="0082211F">
        <w:t xml:space="preserve"> – 1 szt.</w:t>
      </w:r>
    </w:p>
    <w:p w14:paraId="5C0E2747" w14:textId="77777777" w:rsidR="00A97B3B" w:rsidRPr="0082211F" w:rsidRDefault="00A97B3B" w:rsidP="007B22B9">
      <w:pPr>
        <w:numPr>
          <w:ilvl w:val="0"/>
          <w:numId w:val="1"/>
        </w:numPr>
        <w:spacing w:after="0" w:line="276" w:lineRule="auto"/>
        <w:ind w:left="1276" w:hanging="425"/>
        <w:jc w:val="both"/>
      </w:pPr>
      <w:r w:rsidRPr="0082211F">
        <w:t>kosztorys inwestorski</w:t>
      </w:r>
      <w:r w:rsidRPr="0082211F">
        <w:tab/>
        <w:t>- 2 szt.</w:t>
      </w:r>
    </w:p>
    <w:p w14:paraId="2605C64E" w14:textId="77777777" w:rsidR="00A97B3B" w:rsidRPr="0082211F" w:rsidRDefault="00A97B3B" w:rsidP="007B22B9">
      <w:pPr>
        <w:numPr>
          <w:ilvl w:val="0"/>
          <w:numId w:val="1"/>
        </w:numPr>
        <w:spacing w:after="0" w:line="276" w:lineRule="auto"/>
        <w:ind w:left="1276" w:hanging="425"/>
        <w:jc w:val="both"/>
      </w:pPr>
      <w:r w:rsidRPr="0082211F">
        <w:t>informacji dotyczącej bezpieczeństwa i ochrony zdrowia,</w:t>
      </w:r>
    </w:p>
    <w:p w14:paraId="46956D4F" w14:textId="77777777" w:rsidR="00A97B3B" w:rsidRPr="00653B1E" w:rsidRDefault="00A97B3B" w:rsidP="007B22B9">
      <w:pPr>
        <w:numPr>
          <w:ilvl w:val="0"/>
          <w:numId w:val="2"/>
        </w:numPr>
        <w:spacing w:after="0" w:line="276" w:lineRule="auto"/>
        <w:ind w:left="851" w:hanging="425"/>
        <w:jc w:val="both"/>
      </w:pPr>
      <w:r w:rsidRPr="00653B1E">
        <w:t>opracowania odpowiedzi na pytania i wynikających z nich zmian projektu w trakcie postępowania o udzielenie zamówienia publicznego na realizację robót budowlanych objętych tym projektem,</w:t>
      </w:r>
    </w:p>
    <w:p w14:paraId="6D8F5AC5" w14:textId="77777777" w:rsidR="00A97B3B" w:rsidRPr="00653B1E" w:rsidRDefault="00A97B3B" w:rsidP="007B22B9">
      <w:pPr>
        <w:numPr>
          <w:ilvl w:val="0"/>
          <w:numId w:val="2"/>
        </w:numPr>
        <w:spacing w:after="0" w:line="276" w:lineRule="auto"/>
        <w:ind w:left="851" w:hanging="425"/>
        <w:jc w:val="both"/>
      </w:pPr>
      <w:r w:rsidRPr="00653B1E">
        <w:t>przeniesienia na Zamawiającego całości autorskich praw majątkowych i własności przedmiotowych projektów, co nastąpi wraz z przekazaniem tych projektów;</w:t>
      </w:r>
    </w:p>
    <w:p w14:paraId="0D090AEB" w14:textId="116267D6" w:rsidR="000A01B3" w:rsidRPr="00906130" w:rsidRDefault="00A97B3B" w:rsidP="000A01B3">
      <w:pPr>
        <w:numPr>
          <w:ilvl w:val="0"/>
          <w:numId w:val="2"/>
        </w:numPr>
        <w:spacing w:after="0" w:line="276" w:lineRule="auto"/>
        <w:ind w:left="851" w:hanging="425"/>
        <w:jc w:val="both"/>
      </w:pPr>
      <w:r w:rsidRPr="00653B1E">
        <w:t xml:space="preserve">sprawowania nadzoru autorskiego od dnia uzyskania prawomocnej decyzji </w:t>
      </w:r>
      <w:r>
        <w:br/>
        <w:t>o pozwolenie na budowę</w:t>
      </w:r>
      <w:r w:rsidRPr="00653B1E">
        <w:t xml:space="preserve"> – sprawowany w czasie trwania gwarancji i rękojmi na projekt oraz w trakcie wykonywania przez wykonawcę robót budowlanych do czasu ich zrealizowania i odebrania protokołem odbioru końcowego bez uwag. Wykonawca zapewni </w:t>
      </w:r>
      <w:r w:rsidRPr="0082211F">
        <w:t xml:space="preserve">sprawowanie nadzoru autorskiego w zakresie poszczególnych branż </w:t>
      </w:r>
      <w:r w:rsidR="00E2175E">
        <w:br/>
      </w:r>
      <w:r w:rsidRPr="0082211F">
        <w:t>w rozumieniu art. 20 ustawy z dnia 7 lipca 1994 r. Prawo budowlane (</w:t>
      </w:r>
      <w:proofErr w:type="spellStart"/>
      <w:r w:rsidRPr="0082211F">
        <w:t>t.j</w:t>
      </w:r>
      <w:proofErr w:type="spellEnd"/>
      <w:r w:rsidRPr="0082211F">
        <w:t xml:space="preserve">. Dz.U. z 2020 poz. 1333 ze zm.) przez osoby będące twórcami projektu budowlanego (w rozumieniu ustawy z dnia 4 lutego 1994 r. o prawie autorskim i prawach pokrewnych – </w:t>
      </w:r>
      <w:proofErr w:type="spellStart"/>
      <w:r w:rsidRPr="0082211F">
        <w:t>t.j</w:t>
      </w:r>
      <w:proofErr w:type="spellEnd"/>
      <w:r w:rsidRPr="0082211F">
        <w:t xml:space="preserve">. Dz. U. z </w:t>
      </w:r>
      <w:r w:rsidRPr="005F4035">
        <w:t>20</w:t>
      </w:r>
      <w:r w:rsidR="00906130" w:rsidRPr="005F4035">
        <w:t>21</w:t>
      </w:r>
      <w:r w:rsidRPr="005F4035">
        <w:t xml:space="preserve"> r. poz. 1</w:t>
      </w:r>
      <w:r w:rsidR="00906130" w:rsidRPr="005F4035">
        <w:t>062</w:t>
      </w:r>
      <w:r w:rsidRPr="0082211F">
        <w:t>).</w:t>
      </w:r>
    </w:p>
    <w:p w14:paraId="2A52D4A7" w14:textId="2150C66B" w:rsidR="00051193" w:rsidRPr="00906130" w:rsidRDefault="00051193" w:rsidP="007B22B9">
      <w:pPr>
        <w:pStyle w:val="Akapitzlist"/>
        <w:numPr>
          <w:ilvl w:val="0"/>
          <w:numId w:val="39"/>
        </w:numPr>
        <w:spacing w:after="0" w:line="276" w:lineRule="auto"/>
        <w:ind w:left="426" w:hanging="426"/>
        <w:jc w:val="both"/>
        <w:rPr>
          <w:b/>
          <w:bCs/>
        </w:rPr>
      </w:pPr>
      <w:r w:rsidRPr="00653B1E">
        <w:lastRenderedPageBreak/>
        <w:t xml:space="preserve">Lokalizacja </w:t>
      </w:r>
      <w:r w:rsidR="0082211F">
        <w:t>obiektów</w:t>
      </w:r>
      <w:r w:rsidR="00FF01AA">
        <w:t>,</w:t>
      </w:r>
      <w:r w:rsidR="0082211F">
        <w:t xml:space="preserve"> dla których ma zostać sporządzony projekt</w:t>
      </w:r>
      <w:r w:rsidRPr="00653B1E">
        <w:t xml:space="preserve"> – </w:t>
      </w:r>
      <w:r w:rsidR="00FF01AA">
        <w:t xml:space="preserve">Miasto </w:t>
      </w:r>
      <w:r w:rsidRPr="00653B1E">
        <w:t>Chojnice.</w:t>
      </w:r>
    </w:p>
    <w:p w14:paraId="6CDA2D21" w14:textId="52BA6908" w:rsidR="00906130" w:rsidRPr="00906130" w:rsidRDefault="00666F64" w:rsidP="007B22B9">
      <w:pPr>
        <w:pStyle w:val="Akapitzlist"/>
        <w:numPr>
          <w:ilvl w:val="0"/>
          <w:numId w:val="39"/>
        </w:numPr>
        <w:spacing w:after="0" w:line="276" w:lineRule="auto"/>
        <w:ind w:left="426" w:hanging="426"/>
        <w:jc w:val="both"/>
        <w:rPr>
          <w:b/>
          <w:bCs/>
        </w:rPr>
      </w:pPr>
      <w:r w:rsidRPr="00906130">
        <w:rPr>
          <w:rFonts w:eastAsia="Calibri"/>
          <w:lang w:val="x-none"/>
        </w:rPr>
        <w:t>Wszystkie prace objęte Przedmiotem umowy, Wykonawca zobowiązany jest wykonać zgodnie z:</w:t>
      </w:r>
    </w:p>
    <w:p w14:paraId="51189BAE" w14:textId="792E91F5" w:rsidR="00906130" w:rsidRP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postanowieniami umowy oraz z załącznikiem do umowy,</w:t>
      </w:r>
    </w:p>
    <w:p w14:paraId="3819335C" w14:textId="4CA0F6B6" w:rsid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wymaganiami i wytycznymi Zamawiającego,</w:t>
      </w:r>
    </w:p>
    <w:p w14:paraId="39D41F66" w14:textId="6F187E3E" w:rsid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 xml:space="preserve">warunkami technicznymi, uzgodnieniami, decyzjami, itp., </w:t>
      </w:r>
    </w:p>
    <w:p w14:paraId="19C550C4" w14:textId="6A01717D" w:rsid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 xml:space="preserve">wymaganiami ochrony środowiska, </w:t>
      </w:r>
    </w:p>
    <w:p w14:paraId="32AA1448" w14:textId="1AE3C538" w:rsidR="00906130" w:rsidRP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obowiązującymi przepisami prawa (w szczególności zgodnie z ustawą Prawo budowlane</w:t>
      </w:r>
      <w:r w:rsidR="000007FC">
        <w:rPr>
          <w:rFonts w:eastAsia="Calibri"/>
        </w:rPr>
        <w:t>, ustawa o cmentarzach i chowaniu zmarłych</w:t>
      </w:r>
      <w:r w:rsidRPr="00906130">
        <w:rPr>
          <w:rFonts w:eastAsia="Calibri"/>
          <w:lang w:val="x-none"/>
        </w:rPr>
        <w:t xml:space="preserve"> oraz Prawo zamówień publicznych i aktami wykonawczymi do tych ustaw) i sztuką budowlaną</w:t>
      </w:r>
      <w:r w:rsidRPr="00906130">
        <w:rPr>
          <w:rFonts w:eastAsia="Calibri"/>
        </w:rPr>
        <w:t xml:space="preserve"> </w:t>
      </w:r>
    </w:p>
    <w:p w14:paraId="609D2624" w14:textId="4BFF632D" w:rsidR="00906130" w:rsidRPr="00906130" w:rsidRDefault="00906130" w:rsidP="00F94A37">
      <w:pPr>
        <w:tabs>
          <w:tab w:val="left" w:pos="426"/>
        </w:tabs>
        <w:suppressAutoHyphens/>
        <w:spacing w:after="0" w:line="276" w:lineRule="auto"/>
        <w:ind w:left="426"/>
        <w:jc w:val="both"/>
        <w:rPr>
          <w:rFonts w:eastAsia="Calibri"/>
          <w:lang w:val="x-none"/>
        </w:rPr>
      </w:pPr>
      <w:r w:rsidRPr="00906130">
        <w:rPr>
          <w:rFonts w:eastAsia="Calibri"/>
          <w:lang w:val="x-none"/>
        </w:rPr>
        <w:t>oraz powinny one:</w:t>
      </w:r>
    </w:p>
    <w:p w14:paraId="5355F982" w14:textId="04D67F50" w:rsid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być wewnętrznie spójne i skoordynowane we wszystkich branżach,</w:t>
      </w:r>
    </w:p>
    <w:p w14:paraId="2451C7E5" w14:textId="206876B9" w:rsid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zawierać optymalne rozwiązania funkcjonalno-użytkowe, konstrukcyjne, materiałowe, eksploatacyjne i kosztowe,</w:t>
      </w:r>
    </w:p>
    <w:p w14:paraId="6983BAFE" w14:textId="07363D7C" w:rsidR="00906130" w:rsidRDefault="00906130" w:rsidP="007B22B9">
      <w:pPr>
        <w:pStyle w:val="Akapitzlist"/>
        <w:numPr>
          <w:ilvl w:val="0"/>
          <w:numId w:val="40"/>
        </w:numPr>
        <w:tabs>
          <w:tab w:val="left" w:pos="426"/>
        </w:tabs>
        <w:suppressAutoHyphens/>
        <w:spacing w:after="0" w:line="276" w:lineRule="auto"/>
        <w:jc w:val="both"/>
        <w:rPr>
          <w:rFonts w:eastAsia="Calibri"/>
          <w:lang w:val="x-none"/>
        </w:rPr>
      </w:pPr>
      <w:r w:rsidRPr="00906130">
        <w:rPr>
          <w:rFonts w:eastAsia="Calibri"/>
          <w:lang w:val="x-none"/>
        </w:rPr>
        <w:t>być kompletne z punktu widzenia celu, któremu mają służyć.</w:t>
      </w:r>
    </w:p>
    <w:p w14:paraId="46E16F20" w14:textId="12EC5FE2" w:rsidR="000A01B3" w:rsidRDefault="000A01B3" w:rsidP="000A01B3">
      <w:pPr>
        <w:pStyle w:val="Akapitzlist"/>
        <w:numPr>
          <w:ilvl w:val="0"/>
          <w:numId w:val="39"/>
        </w:numPr>
        <w:tabs>
          <w:tab w:val="left" w:pos="426"/>
        </w:tabs>
        <w:suppressAutoHyphens/>
        <w:spacing w:after="0" w:line="276" w:lineRule="auto"/>
        <w:ind w:hanging="720"/>
        <w:jc w:val="both"/>
        <w:rPr>
          <w:rFonts w:eastAsia="Calibri"/>
        </w:rPr>
      </w:pPr>
      <w:r>
        <w:rPr>
          <w:rFonts w:eastAsia="Calibri"/>
        </w:rPr>
        <w:t xml:space="preserve">Zamawiający </w:t>
      </w:r>
      <w:r w:rsidR="00024DD1">
        <w:rPr>
          <w:rFonts w:eastAsia="Calibri"/>
        </w:rPr>
        <w:t>posiada następujące dokumenty</w:t>
      </w:r>
      <w:r w:rsidR="007851FA">
        <w:rPr>
          <w:rFonts w:eastAsia="Calibri"/>
        </w:rPr>
        <w:t>, które przekaże Wykonawcy</w:t>
      </w:r>
      <w:r w:rsidR="00024DD1">
        <w:rPr>
          <w:rFonts w:eastAsia="Calibri"/>
        </w:rPr>
        <w:t>:</w:t>
      </w:r>
    </w:p>
    <w:p w14:paraId="6CB8136C" w14:textId="6012F2E5" w:rsidR="00024DD1" w:rsidRDefault="00024DD1" w:rsidP="00024DD1">
      <w:pPr>
        <w:pStyle w:val="Akapitzlist"/>
        <w:numPr>
          <w:ilvl w:val="0"/>
          <w:numId w:val="50"/>
        </w:numPr>
        <w:tabs>
          <w:tab w:val="left" w:pos="426"/>
        </w:tabs>
        <w:suppressAutoHyphens/>
        <w:spacing w:after="0" w:line="276" w:lineRule="auto"/>
        <w:jc w:val="both"/>
        <w:rPr>
          <w:rFonts w:eastAsia="Calibri"/>
        </w:rPr>
      </w:pPr>
      <w:r>
        <w:rPr>
          <w:rFonts w:eastAsia="Calibri"/>
        </w:rPr>
        <w:t>mapę do celów projektowych,</w:t>
      </w:r>
    </w:p>
    <w:p w14:paraId="63D28B6F" w14:textId="4FADC21F" w:rsidR="00024DD1" w:rsidRDefault="00024DD1" w:rsidP="00024DD1">
      <w:pPr>
        <w:pStyle w:val="Akapitzlist"/>
        <w:numPr>
          <w:ilvl w:val="0"/>
          <w:numId w:val="50"/>
        </w:numPr>
        <w:tabs>
          <w:tab w:val="left" w:pos="426"/>
        </w:tabs>
        <w:suppressAutoHyphens/>
        <w:spacing w:after="0" w:line="276" w:lineRule="auto"/>
        <w:jc w:val="both"/>
        <w:rPr>
          <w:rFonts w:eastAsia="Calibri"/>
        </w:rPr>
      </w:pPr>
      <w:r>
        <w:rPr>
          <w:rFonts w:eastAsia="Calibri"/>
        </w:rPr>
        <w:t>badania gruntów,</w:t>
      </w:r>
    </w:p>
    <w:p w14:paraId="57FD0E28" w14:textId="32194161" w:rsidR="00024DD1" w:rsidRPr="00024DD1" w:rsidRDefault="00024DD1" w:rsidP="00024DD1">
      <w:pPr>
        <w:pStyle w:val="Akapitzlist"/>
        <w:numPr>
          <w:ilvl w:val="0"/>
          <w:numId w:val="50"/>
        </w:numPr>
        <w:tabs>
          <w:tab w:val="left" w:pos="426"/>
        </w:tabs>
        <w:suppressAutoHyphens/>
        <w:spacing w:after="0" w:line="276" w:lineRule="auto"/>
        <w:jc w:val="both"/>
        <w:rPr>
          <w:rFonts w:eastAsia="Calibri"/>
        </w:rPr>
      </w:pPr>
      <w:r>
        <w:rPr>
          <w:rFonts w:eastAsia="Calibri"/>
        </w:rPr>
        <w:t>rozmieszczenie mas ziemnych.</w:t>
      </w:r>
    </w:p>
    <w:p w14:paraId="5ECC82FB" w14:textId="16079C74" w:rsidR="00051193" w:rsidRPr="00906130" w:rsidRDefault="00051193" w:rsidP="007B22B9">
      <w:pPr>
        <w:pStyle w:val="Akapitzlist"/>
        <w:numPr>
          <w:ilvl w:val="0"/>
          <w:numId w:val="39"/>
        </w:numPr>
        <w:spacing w:after="0" w:line="276" w:lineRule="auto"/>
        <w:ind w:left="426" w:hanging="426"/>
        <w:jc w:val="both"/>
        <w:rPr>
          <w:b/>
          <w:bCs/>
        </w:rPr>
      </w:pPr>
      <w:r w:rsidRPr="00653B1E">
        <w:t xml:space="preserve">Wszystkie dokumenty </w:t>
      </w:r>
      <w:r w:rsidRPr="00906130">
        <w:rPr>
          <w:rFonts w:eastAsia="Calibri"/>
        </w:rPr>
        <w:t xml:space="preserve">składające się na umowę wzajemnie się uzupełniają i określają łącznie obowiązki Wykonawcy. W przypadku nieuwzględnienia w którymkolwiek </w:t>
      </w:r>
      <w:r w:rsidR="00F30674" w:rsidRPr="00906130">
        <w:rPr>
          <w:rFonts w:eastAsia="Calibri"/>
        </w:rPr>
        <w:br/>
      </w:r>
      <w:r w:rsidRPr="00906130">
        <w:rPr>
          <w:rFonts w:eastAsia="Calibri"/>
        </w:rPr>
        <w:t>z nich obowiązku Wykonawcy przewidzianego w drugim z nich, Wykonawca ma obowiązek go zrealizować. W przypadku stwierdzenia jakichkolwiek rozbieżności pomiędzy tymi dokumentami, Wykonawca postąpi według wytycznych Zamawiającego. Wykonawca ma nadto obowiązek wykonania w ramach Przedmiotu umowy wszystkich prac, które są konieczne do wykonania z punktu widzenia wymogów prawa oraz celu któremu mają służyć, aktualnych zasad wiedzy, sztuki inżynierskiej oraz obowiązujących norm i przyjętych standardów</w:t>
      </w:r>
      <w:r w:rsidR="00666F64" w:rsidRPr="00906130">
        <w:rPr>
          <w:rFonts w:eastAsia="Calibri"/>
        </w:rPr>
        <w:t xml:space="preserve"> nawet jeśli nie zostały wprost wskazane w umowie. </w:t>
      </w:r>
    </w:p>
    <w:p w14:paraId="6B999E6A" w14:textId="1830BF05" w:rsidR="00F30674" w:rsidRPr="00906130" w:rsidRDefault="009E34BE" w:rsidP="007B22B9">
      <w:pPr>
        <w:pStyle w:val="Akapitzlist"/>
        <w:numPr>
          <w:ilvl w:val="0"/>
          <w:numId w:val="39"/>
        </w:numPr>
        <w:spacing w:after="0" w:line="276" w:lineRule="auto"/>
        <w:ind w:left="426" w:hanging="426"/>
        <w:jc w:val="both"/>
        <w:rPr>
          <w:b/>
          <w:bCs/>
        </w:rPr>
      </w:pPr>
      <w:r w:rsidRPr="00906130">
        <w:rPr>
          <w:rFonts w:eastAsia="Calibri"/>
          <w:lang w:val="x-none"/>
        </w:rPr>
        <w:t xml:space="preserve">Wykonawca oświadcza, że posiada odpowiednią wiedzę, doświadczenie oraz środki finansowe i techniczne niezbędne do wykonania </w:t>
      </w:r>
      <w:r w:rsidR="00F30674" w:rsidRPr="00906130">
        <w:rPr>
          <w:rFonts w:eastAsia="Calibri"/>
          <w:lang w:val="x-none"/>
        </w:rPr>
        <w:t>przedmiotu</w:t>
      </w:r>
      <w:r w:rsidRPr="00906130">
        <w:rPr>
          <w:rFonts w:eastAsia="Calibri"/>
          <w:lang w:val="x-none"/>
        </w:rPr>
        <w:t xml:space="preserve"> </w:t>
      </w:r>
      <w:r w:rsidRPr="00906130">
        <w:rPr>
          <w:rFonts w:eastAsia="Calibri"/>
        </w:rPr>
        <w:t>umowy.</w:t>
      </w:r>
      <w:r w:rsidRPr="00906130">
        <w:rPr>
          <w:rFonts w:eastAsia="Calibri"/>
          <w:lang w:val="x-none"/>
        </w:rPr>
        <w:t xml:space="preserve"> Nadto Wykonawca oświadcza, że przy wykonywaniu niniejszej umowy zachowa należytą staranność wynikającą z</w:t>
      </w:r>
      <w:r w:rsidR="00906130">
        <w:rPr>
          <w:rFonts w:eastAsia="Calibri"/>
        </w:rPr>
        <w:t xml:space="preserve"> </w:t>
      </w:r>
      <w:r w:rsidRPr="00906130">
        <w:rPr>
          <w:rFonts w:eastAsia="Calibri"/>
          <w:lang w:val="x-none"/>
        </w:rPr>
        <w:t xml:space="preserve">zawodowego charakteru świadczonych dostaw i usług, w zakres, których wchodzi wykonanie </w:t>
      </w:r>
      <w:r w:rsidR="00F30674" w:rsidRPr="00906130">
        <w:rPr>
          <w:rFonts w:eastAsia="Calibri"/>
          <w:lang w:val="x-none"/>
        </w:rPr>
        <w:t>przedmiotu</w:t>
      </w:r>
      <w:r w:rsidRPr="00906130">
        <w:rPr>
          <w:rFonts w:eastAsia="Calibri"/>
        </w:rPr>
        <w:t xml:space="preserve"> umowy</w:t>
      </w:r>
      <w:r w:rsidRPr="00906130">
        <w:rPr>
          <w:rFonts w:eastAsia="Calibri"/>
          <w:lang w:val="x-none"/>
        </w:rPr>
        <w:t>.</w:t>
      </w:r>
      <w:r w:rsidR="00F30674" w:rsidRPr="00906130">
        <w:rPr>
          <w:rFonts w:eastAsia="Calibri"/>
        </w:rPr>
        <w:t xml:space="preserve"> Wykonawca oświadcza także, iż </w:t>
      </w:r>
      <w:r w:rsidR="00F30674" w:rsidRPr="00653B1E">
        <w:t>posiada odpowiednie kwalifikacje i uprawnienia wymagane prawem niezbędne do wykonania przedmiotu umowy.</w:t>
      </w:r>
    </w:p>
    <w:p w14:paraId="71CD423B" w14:textId="6FDCBF33" w:rsidR="009E34BE" w:rsidRPr="00906130" w:rsidRDefault="009E34BE" w:rsidP="007B22B9">
      <w:pPr>
        <w:pStyle w:val="Akapitzlist"/>
        <w:numPr>
          <w:ilvl w:val="0"/>
          <w:numId w:val="39"/>
        </w:numPr>
        <w:spacing w:after="0" w:line="276" w:lineRule="auto"/>
        <w:ind w:left="426" w:hanging="426"/>
        <w:jc w:val="both"/>
        <w:rPr>
          <w:b/>
          <w:bCs/>
        </w:rPr>
      </w:pPr>
      <w:r w:rsidRPr="00906130">
        <w:rPr>
          <w:rFonts w:eastAsia="Calibri"/>
          <w:lang w:val="x-none"/>
        </w:rPr>
        <w:t xml:space="preserve">Wykonawca oświadcza, że przed zawarciem </w:t>
      </w:r>
      <w:r w:rsidRPr="00906130">
        <w:rPr>
          <w:rFonts w:eastAsia="Calibri"/>
        </w:rPr>
        <w:t>u</w:t>
      </w:r>
      <w:r w:rsidRPr="00906130">
        <w:rPr>
          <w:rFonts w:eastAsia="Calibri"/>
          <w:lang w:val="x-none"/>
        </w:rPr>
        <w:t xml:space="preserve">mowy uzyskał od Zamawiającego wszystkie informacje, które mogłyby mieć wpływ na ryzyko i okoliczności realizacji </w:t>
      </w:r>
      <w:r w:rsidR="00F30674" w:rsidRPr="00906130">
        <w:rPr>
          <w:rFonts w:eastAsia="Calibri"/>
          <w:lang w:val="x-none"/>
        </w:rPr>
        <w:t>przedmiotu</w:t>
      </w:r>
      <w:r w:rsidRPr="00906130">
        <w:rPr>
          <w:rFonts w:eastAsia="Calibri"/>
          <w:lang w:val="x-none"/>
        </w:rPr>
        <w:t xml:space="preserve"> </w:t>
      </w:r>
      <w:r w:rsidRPr="00906130">
        <w:rPr>
          <w:rFonts w:eastAsia="Calibri"/>
        </w:rPr>
        <w:t>u</w:t>
      </w:r>
      <w:r w:rsidRPr="00906130">
        <w:rPr>
          <w:rFonts w:eastAsia="Calibri"/>
          <w:lang w:val="x-none"/>
        </w:rPr>
        <w:t>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w:t>
      </w:r>
    </w:p>
    <w:p w14:paraId="6A72C306" w14:textId="600BA569" w:rsidR="009E34BE" w:rsidRPr="00906130" w:rsidRDefault="009E34BE" w:rsidP="007B22B9">
      <w:pPr>
        <w:pStyle w:val="Akapitzlist"/>
        <w:numPr>
          <w:ilvl w:val="0"/>
          <w:numId w:val="39"/>
        </w:numPr>
        <w:spacing w:after="0" w:line="276" w:lineRule="auto"/>
        <w:ind w:left="426" w:hanging="426"/>
        <w:jc w:val="both"/>
        <w:rPr>
          <w:b/>
          <w:bCs/>
        </w:rPr>
      </w:pPr>
      <w:r w:rsidRPr="00906130">
        <w:rPr>
          <w:rFonts w:eastAsia="Calibri"/>
          <w:lang w:val="x-none"/>
        </w:rPr>
        <w:lastRenderedPageBreak/>
        <w:t>Wykonawca oświadcza, że przed zawarciem Umowy zapoznał się z zakresem prac oraz wymaganiami i warunkami technicznymi i w związku z tym nie wnosi i nie będzie podnosił w przyszłości żadnych roszczeń.</w:t>
      </w:r>
    </w:p>
    <w:p w14:paraId="28B79EBA" w14:textId="77225144" w:rsidR="00A907C4" w:rsidRPr="00906130" w:rsidRDefault="00A907C4" w:rsidP="007B22B9">
      <w:pPr>
        <w:pStyle w:val="Akapitzlist"/>
        <w:numPr>
          <w:ilvl w:val="0"/>
          <w:numId w:val="39"/>
        </w:numPr>
        <w:spacing w:after="0" w:line="276" w:lineRule="auto"/>
        <w:ind w:left="426" w:hanging="426"/>
        <w:jc w:val="both"/>
        <w:rPr>
          <w:b/>
          <w:bCs/>
        </w:rPr>
      </w:pPr>
      <w:r w:rsidRPr="00906130">
        <w:rPr>
          <w:rFonts w:eastAsia="Calibri"/>
        </w:rPr>
        <w:t xml:space="preserve">Wykonawca ponosi pełną odpowiedzialność za wady przedmiotu umowy, </w:t>
      </w:r>
      <w:r w:rsidR="00B71B42" w:rsidRPr="00906130">
        <w:rPr>
          <w:rFonts w:eastAsia="Calibri"/>
        </w:rPr>
        <w:br/>
      </w:r>
      <w:r w:rsidRPr="00906130">
        <w:rPr>
          <w:rFonts w:eastAsia="Calibri"/>
        </w:rPr>
        <w:t>w szczególności dotyczące niezgodności z przepisami techniczno-budowlanymi, wiedzą techniczną, błędów obliczeniowych, niespójności między projektami branżowymi oraz specyfikacją techniczną wykonania i odbioru robót, niezgodności z wymaganiami Zamawiającego, nieekonomicznego opracowania projektu oraz niekompletności dokumentacji projektowo-kosztorysowej.</w:t>
      </w:r>
    </w:p>
    <w:p w14:paraId="2759934C" w14:textId="50BE951B" w:rsidR="00A907C4" w:rsidRPr="00906130" w:rsidRDefault="00A907C4" w:rsidP="007B22B9">
      <w:pPr>
        <w:pStyle w:val="Akapitzlist"/>
        <w:numPr>
          <w:ilvl w:val="0"/>
          <w:numId w:val="39"/>
        </w:numPr>
        <w:spacing w:after="0" w:line="276" w:lineRule="auto"/>
        <w:ind w:left="426" w:hanging="426"/>
        <w:jc w:val="both"/>
        <w:rPr>
          <w:b/>
          <w:bCs/>
        </w:rPr>
      </w:pPr>
      <w:r w:rsidRPr="00653B1E">
        <w:t xml:space="preserve">Wykonawca ponosi pełną odpowiedzialność za szkody powstałe w związku z wadami </w:t>
      </w:r>
      <w:r w:rsidR="00B71B42" w:rsidRPr="00653B1E">
        <w:t>dokumentacji</w:t>
      </w:r>
      <w:r w:rsidRPr="00653B1E">
        <w:t xml:space="preserve"> projektowo-kosztorysowej, odmową lub opóźnieniem udzielenia decyzji, </w:t>
      </w:r>
      <w:r w:rsidR="00906130">
        <w:br/>
      </w:r>
      <w:r w:rsidRPr="00653B1E">
        <w:t xml:space="preserve">w </w:t>
      </w:r>
      <w:r w:rsidR="00B71B42" w:rsidRPr="00653B1E">
        <w:t>szczególności</w:t>
      </w:r>
      <w:r w:rsidRPr="00653B1E">
        <w:t xml:space="preserve"> </w:t>
      </w:r>
      <w:r w:rsidR="00B71B42" w:rsidRPr="00653B1E">
        <w:t>decyzji o zezwoleniu na</w:t>
      </w:r>
      <w:r w:rsidR="00377F2D">
        <w:t xml:space="preserve"> budowę</w:t>
      </w:r>
      <w:r w:rsidR="00B71B42" w:rsidRPr="00653B1E">
        <w:t xml:space="preserve"> oraz jeśli wynikają one z obowiązku usunięcia nieprawidłowości w projekcie, w tym również szkody polegające na opóźnieniu w realizacji inwestycji.</w:t>
      </w:r>
    </w:p>
    <w:p w14:paraId="2614A1A2" w14:textId="11CD2989" w:rsidR="00BF1AB7" w:rsidRPr="00906130" w:rsidRDefault="00666F64" w:rsidP="007B22B9">
      <w:pPr>
        <w:pStyle w:val="Akapitzlist"/>
        <w:numPr>
          <w:ilvl w:val="0"/>
          <w:numId w:val="39"/>
        </w:numPr>
        <w:spacing w:after="0" w:line="276" w:lineRule="auto"/>
        <w:ind w:left="426" w:hanging="426"/>
        <w:jc w:val="both"/>
        <w:rPr>
          <w:b/>
          <w:bCs/>
        </w:rPr>
      </w:pPr>
      <w:r w:rsidRPr="0082211F">
        <w:t>Dokumentacja projektowa i specyfikacje techniczne wykonania i odbioru robót budowlanych będą wykorzystane przez Zamawiającego jako opis przedmiotu zamówienia w postępowaniu o udzielenie zamówienia publicznego na roboty budowlane oraz realizacji na ich podstawie robót budowlanych i uzyskania ostatecznej decyzji o pozwoleniu na użytkowanie.</w:t>
      </w:r>
    </w:p>
    <w:p w14:paraId="70337D62" w14:textId="77777777" w:rsidR="00B71B42" w:rsidRPr="00653B1E" w:rsidRDefault="00B71B42" w:rsidP="00F94A37">
      <w:pPr>
        <w:spacing w:after="0" w:line="276" w:lineRule="auto"/>
        <w:jc w:val="both"/>
      </w:pPr>
    </w:p>
    <w:p w14:paraId="021F7252" w14:textId="77777777" w:rsidR="009E34BE" w:rsidRPr="00653B1E" w:rsidRDefault="009E34BE" w:rsidP="00F94A37">
      <w:pPr>
        <w:spacing w:after="0" w:line="276" w:lineRule="auto"/>
        <w:jc w:val="center"/>
        <w:rPr>
          <w:b/>
        </w:rPr>
      </w:pPr>
      <w:r w:rsidRPr="00653B1E">
        <w:rPr>
          <w:b/>
        </w:rPr>
        <w:t>Termin wykonania zamówienia</w:t>
      </w:r>
    </w:p>
    <w:p w14:paraId="13561E0A" w14:textId="0DCB4FF5" w:rsidR="00BF1AB7" w:rsidRPr="00D94820" w:rsidRDefault="009E34BE" w:rsidP="00F94A37">
      <w:pPr>
        <w:spacing w:after="0" w:line="276" w:lineRule="auto"/>
        <w:jc w:val="center"/>
        <w:rPr>
          <w:b/>
        </w:rPr>
      </w:pPr>
      <w:bookmarkStart w:id="3" w:name="_Hlk41553371"/>
      <w:r w:rsidRPr="00653B1E">
        <w:rPr>
          <w:b/>
        </w:rPr>
        <w:t>§ </w:t>
      </w:r>
      <w:r w:rsidR="00666F64">
        <w:rPr>
          <w:b/>
        </w:rPr>
        <w:t>2</w:t>
      </w:r>
    </w:p>
    <w:bookmarkEnd w:id="3"/>
    <w:p w14:paraId="7D695C41" w14:textId="3B83CC59" w:rsidR="009E34BE" w:rsidRPr="00100B6E" w:rsidRDefault="009E34BE" w:rsidP="007B22B9">
      <w:pPr>
        <w:numPr>
          <w:ilvl w:val="0"/>
          <w:numId w:val="5"/>
        </w:numPr>
        <w:tabs>
          <w:tab w:val="left" w:pos="426"/>
        </w:tabs>
        <w:suppressAutoHyphens/>
        <w:spacing w:after="0" w:line="276" w:lineRule="auto"/>
        <w:ind w:left="425" w:hanging="426"/>
        <w:jc w:val="both"/>
      </w:pPr>
      <w:r w:rsidRPr="00653B1E">
        <w:t xml:space="preserve">Termin rozpoczęcia wykonywania przedmiotu umowy rozpoczyna się od dnia </w:t>
      </w:r>
      <w:r w:rsidRPr="00653B1E">
        <w:rPr>
          <w:b/>
        </w:rPr>
        <w:t>podpisania umowy</w:t>
      </w:r>
    </w:p>
    <w:p w14:paraId="4A433BD6" w14:textId="4C64C06B" w:rsidR="00666F64" w:rsidRPr="00100B6E" w:rsidRDefault="00B0702C" w:rsidP="007B22B9">
      <w:pPr>
        <w:numPr>
          <w:ilvl w:val="0"/>
          <w:numId w:val="5"/>
        </w:numPr>
        <w:tabs>
          <w:tab w:val="clear" w:pos="360"/>
          <w:tab w:val="num" w:pos="426"/>
        </w:tabs>
        <w:suppressAutoHyphens/>
        <w:spacing w:after="0" w:line="276" w:lineRule="auto"/>
        <w:ind w:left="425" w:hanging="426"/>
        <w:jc w:val="both"/>
      </w:pPr>
      <w:r w:rsidRPr="00100B6E">
        <w:t xml:space="preserve">Termin przekazania wstępnej dokumentacji projektowej do uzgodnień z Zamawiającym </w:t>
      </w:r>
      <w:r w:rsidRPr="00100B6E">
        <w:br/>
        <w:t xml:space="preserve">– w terminie </w:t>
      </w:r>
      <w:r w:rsidR="000007FC">
        <w:t>2</w:t>
      </w:r>
      <w:r w:rsidRPr="00100B6E">
        <w:t xml:space="preserve"> </w:t>
      </w:r>
      <w:r w:rsidR="00C774DE" w:rsidRPr="00100B6E">
        <w:t>miesięcy</w:t>
      </w:r>
      <w:r w:rsidRPr="00100B6E">
        <w:t xml:space="preserve"> od dnia podpisania umowy tj. do dnia </w:t>
      </w:r>
      <w:r w:rsidRPr="00100B6E">
        <w:rPr>
          <w:b/>
          <w:bCs/>
        </w:rPr>
        <w:t>………….. 202</w:t>
      </w:r>
      <w:r w:rsidR="00F01CBA">
        <w:rPr>
          <w:b/>
          <w:bCs/>
        </w:rPr>
        <w:t>2</w:t>
      </w:r>
      <w:r w:rsidRPr="00100B6E">
        <w:rPr>
          <w:b/>
          <w:bCs/>
        </w:rPr>
        <w:t xml:space="preserve"> roku</w:t>
      </w:r>
      <w:r w:rsidRPr="00100B6E">
        <w:t xml:space="preserve"> </w:t>
      </w:r>
    </w:p>
    <w:p w14:paraId="4E052189" w14:textId="5C4EE34E" w:rsidR="009E34BE" w:rsidRPr="005F4035" w:rsidRDefault="009E34BE" w:rsidP="007B22B9">
      <w:pPr>
        <w:numPr>
          <w:ilvl w:val="0"/>
          <w:numId w:val="5"/>
        </w:numPr>
        <w:tabs>
          <w:tab w:val="left" w:pos="426"/>
        </w:tabs>
        <w:suppressAutoHyphens/>
        <w:spacing w:after="0" w:line="276" w:lineRule="auto"/>
        <w:ind w:left="425" w:hanging="426"/>
        <w:jc w:val="both"/>
      </w:pPr>
      <w:r w:rsidRPr="005F4035">
        <w:t xml:space="preserve">Termin zakończenia prac będących przedmiotem umowy nastąpi nie później niż w terminie </w:t>
      </w:r>
      <w:r w:rsidR="00F01CBA">
        <w:t>10</w:t>
      </w:r>
      <w:r w:rsidR="000007FC" w:rsidRPr="005F4035">
        <w:t xml:space="preserve"> </w:t>
      </w:r>
      <w:r w:rsidR="00846122" w:rsidRPr="005F4035">
        <w:t xml:space="preserve">miesięcy </w:t>
      </w:r>
      <w:r w:rsidR="00100B6E" w:rsidRPr="005F4035">
        <w:t xml:space="preserve">od dnia podpisania umowy </w:t>
      </w:r>
      <w:r w:rsidR="00906130" w:rsidRPr="005F4035">
        <w:t xml:space="preserve">tj. </w:t>
      </w:r>
      <w:r w:rsidRPr="005F4035">
        <w:t xml:space="preserve">do dnia: </w:t>
      </w:r>
      <w:r w:rsidR="004E2101" w:rsidRPr="005F4035">
        <w:rPr>
          <w:b/>
        </w:rPr>
        <w:t>…………….</w:t>
      </w:r>
      <w:r w:rsidRPr="005F4035">
        <w:rPr>
          <w:b/>
        </w:rPr>
        <w:t xml:space="preserve"> 202</w:t>
      </w:r>
      <w:r w:rsidR="00F01CBA">
        <w:rPr>
          <w:b/>
        </w:rPr>
        <w:t>3</w:t>
      </w:r>
      <w:r w:rsidRPr="005F4035">
        <w:rPr>
          <w:b/>
        </w:rPr>
        <w:t xml:space="preserve"> roku.</w:t>
      </w:r>
    </w:p>
    <w:p w14:paraId="4F0AFD6E" w14:textId="0D50813E" w:rsidR="00DF1AB6" w:rsidRPr="00653B1E" w:rsidRDefault="009E34BE" w:rsidP="00F94A37">
      <w:pPr>
        <w:tabs>
          <w:tab w:val="left" w:pos="426"/>
        </w:tabs>
        <w:spacing w:after="0" w:line="276" w:lineRule="auto"/>
        <w:ind w:left="425"/>
        <w:jc w:val="both"/>
      </w:pPr>
      <w:bookmarkStart w:id="4" w:name="_Hlk40423417"/>
      <w:r w:rsidRPr="00653B1E">
        <w:t xml:space="preserve">Niniejszy termin uznawany jest za ostateczny termin </w:t>
      </w:r>
      <w:r w:rsidR="00DF1AB6" w:rsidRPr="00653B1E">
        <w:t xml:space="preserve">przekazania Zamawiającemu </w:t>
      </w:r>
      <w:r w:rsidR="00DF1AB6" w:rsidRPr="004E2101">
        <w:t xml:space="preserve">kompletnej dokumentacji </w:t>
      </w:r>
      <w:r w:rsidR="00DF1AB6" w:rsidRPr="004E2101">
        <w:rPr>
          <w:rFonts w:eastAsia="Calibri" w:cs="Arial"/>
        </w:rPr>
        <w:t xml:space="preserve">wraz z załącznikami </w:t>
      </w:r>
      <w:r w:rsidR="00DF1AB6" w:rsidRPr="004E2101">
        <w:t>oraz</w:t>
      </w:r>
      <w:r w:rsidR="00DF1AB6" w:rsidRPr="004E2101">
        <w:rPr>
          <w:rFonts w:eastAsia="Calibri" w:cs="Arial"/>
        </w:rPr>
        <w:t xml:space="preserve"> wnioskiem o wydanie</w:t>
      </w:r>
      <w:r w:rsidR="00DF1AB6" w:rsidRPr="004E2101">
        <w:t xml:space="preserve"> decyzji </w:t>
      </w:r>
      <w:r w:rsidR="008A0647" w:rsidRPr="004E2101">
        <w:br/>
      </w:r>
      <w:r w:rsidR="00DF1AB6" w:rsidRPr="004E2101">
        <w:t xml:space="preserve">o </w:t>
      </w:r>
      <w:r w:rsidR="00FF01AA">
        <w:t>pozwoleniu na budowę</w:t>
      </w:r>
      <w:r w:rsidR="00B0702C" w:rsidRPr="004E2101">
        <w:t xml:space="preserve"> lub zgłoszenia robót niewymagających pozwolenia na budowę</w:t>
      </w:r>
      <w:r w:rsidR="00DF1AB6" w:rsidRPr="004E2101">
        <w:t xml:space="preserve">. </w:t>
      </w:r>
      <w:r w:rsidR="001C375B" w:rsidRPr="004E2101">
        <w:t>Niniejszy termin będzie uznany za zachowany o ile w oparciu o przekazaną dokumentację Zamawiający</w:t>
      </w:r>
      <w:r w:rsidR="00DF1AB6" w:rsidRPr="004E2101">
        <w:t xml:space="preserve"> uzyska ostateczną decyzję </w:t>
      </w:r>
      <w:r w:rsidR="001C375B" w:rsidRPr="004E2101">
        <w:t>tj. Zamawiający nie wezwie Wykonawcy do usunięcia wad/usterek lub przedstawienia kompletnej dokumentacji projektowej.</w:t>
      </w:r>
    </w:p>
    <w:p w14:paraId="44759790" w14:textId="5B22752B" w:rsidR="00B0702C" w:rsidRPr="00100B6E" w:rsidRDefault="00B0702C" w:rsidP="007B22B9">
      <w:pPr>
        <w:pStyle w:val="Akapitzlist"/>
        <w:numPr>
          <w:ilvl w:val="0"/>
          <w:numId w:val="5"/>
        </w:numPr>
        <w:tabs>
          <w:tab w:val="clear" w:pos="360"/>
          <w:tab w:val="num" w:pos="426"/>
        </w:tabs>
        <w:spacing w:after="0" w:line="276" w:lineRule="auto"/>
        <w:ind w:left="426" w:hanging="426"/>
        <w:jc w:val="both"/>
      </w:pPr>
      <w:bookmarkStart w:id="5" w:name="_Hlk40423459"/>
      <w:bookmarkEnd w:id="4"/>
      <w:r w:rsidRPr="00100B6E">
        <w:t xml:space="preserve">Zamawiający zorganizuje spotkanie uzgadniające wstępną dokumentację projektową </w:t>
      </w:r>
      <w:r w:rsidRPr="00100B6E">
        <w:br/>
        <w:t xml:space="preserve">w ciągu 5 dni roboczych od daty złożenia wstępnej dokumentacji projektowej do akceptacji. </w:t>
      </w:r>
    </w:p>
    <w:p w14:paraId="6E4454D6" w14:textId="6E795BAC" w:rsidR="00B0702C" w:rsidRPr="00100B6E" w:rsidRDefault="00B0702C" w:rsidP="007B22B9">
      <w:pPr>
        <w:pStyle w:val="Akapitzlist"/>
        <w:numPr>
          <w:ilvl w:val="0"/>
          <w:numId w:val="5"/>
        </w:numPr>
        <w:tabs>
          <w:tab w:val="clear" w:pos="360"/>
          <w:tab w:val="num" w:pos="426"/>
        </w:tabs>
        <w:spacing w:after="0" w:line="276" w:lineRule="auto"/>
        <w:ind w:left="426" w:hanging="426"/>
        <w:jc w:val="both"/>
      </w:pPr>
      <w:r w:rsidRPr="00100B6E">
        <w:t xml:space="preserve">Zamawiający w terminie do 7 dni roboczych od zorganizowanego spotkania, o którym mowa w ust. </w:t>
      </w:r>
      <w:r w:rsidR="00100B6E" w:rsidRPr="00F01CBA">
        <w:t>4</w:t>
      </w:r>
      <w:r w:rsidRPr="00F01CBA">
        <w:t xml:space="preserve"> </w:t>
      </w:r>
      <w:r w:rsidRPr="00100B6E">
        <w:t>zobowiązany jest do zaakceptowania wstępnej dokumentacji projektowej lub też do wniesienia uwag/zastrzeżeń.</w:t>
      </w:r>
    </w:p>
    <w:p w14:paraId="4E779AAA" w14:textId="271ECD57" w:rsidR="00B0702C" w:rsidRPr="00100B6E" w:rsidRDefault="00B0702C" w:rsidP="007B22B9">
      <w:pPr>
        <w:pStyle w:val="Akapitzlist"/>
        <w:numPr>
          <w:ilvl w:val="0"/>
          <w:numId w:val="5"/>
        </w:numPr>
        <w:tabs>
          <w:tab w:val="clear" w:pos="360"/>
          <w:tab w:val="num" w:pos="426"/>
        </w:tabs>
        <w:spacing w:after="0" w:line="276" w:lineRule="auto"/>
        <w:ind w:left="426" w:hanging="426"/>
        <w:jc w:val="both"/>
      </w:pPr>
      <w:r w:rsidRPr="00100B6E">
        <w:t xml:space="preserve">W przypadku wniesienia przez Zamawiającego uwag/zastrzeżeń do wstępnej dokumentacji projektowej, Wykonawca zobowiązany jest w terminie do 10 dni od otrzymania tych uwag/zastrzeżeń do ustosunkowania się i naniesienia poprawek/korekty </w:t>
      </w:r>
      <w:r w:rsidRPr="00100B6E">
        <w:lastRenderedPageBreak/>
        <w:t xml:space="preserve">w zakresie uwag/zastrzeżeń wniesionych przez Zamawiającego. Postanowienia ust. </w:t>
      </w:r>
      <w:r w:rsidR="005065D1" w:rsidRPr="00100B6E">
        <w:t>4</w:t>
      </w:r>
      <w:r w:rsidRPr="00100B6E">
        <w:t xml:space="preserve"> i </w:t>
      </w:r>
      <w:r w:rsidR="005065D1" w:rsidRPr="00100B6E">
        <w:t>5</w:t>
      </w:r>
      <w:r w:rsidRPr="00100B6E">
        <w:t xml:space="preserve"> stosuje się odpowiednio.</w:t>
      </w:r>
    </w:p>
    <w:p w14:paraId="118A647F" w14:textId="427FEF7B" w:rsidR="00B0702C" w:rsidRPr="00100B6E" w:rsidRDefault="00B0702C" w:rsidP="007B22B9">
      <w:pPr>
        <w:pStyle w:val="Akapitzlist"/>
        <w:numPr>
          <w:ilvl w:val="0"/>
          <w:numId w:val="5"/>
        </w:numPr>
        <w:tabs>
          <w:tab w:val="clear" w:pos="360"/>
          <w:tab w:val="num" w:pos="426"/>
        </w:tabs>
        <w:spacing w:after="0" w:line="276" w:lineRule="auto"/>
        <w:ind w:left="426" w:hanging="426"/>
        <w:jc w:val="both"/>
      </w:pPr>
      <w:r w:rsidRPr="00100B6E">
        <w:t>Zaakceptowana przez Zamawiającego wstępna dokumentacja projektowa jest podstawą do opracowania dokumentacji projektowej.</w:t>
      </w:r>
    </w:p>
    <w:p w14:paraId="5A5CFBBA" w14:textId="4F3724C4" w:rsidR="003D6B44" w:rsidRPr="00100B6E" w:rsidRDefault="001C375B" w:rsidP="007B22B9">
      <w:pPr>
        <w:pStyle w:val="Akapitzlist"/>
        <w:numPr>
          <w:ilvl w:val="0"/>
          <w:numId w:val="5"/>
        </w:numPr>
        <w:tabs>
          <w:tab w:val="left" w:pos="0"/>
        </w:tabs>
        <w:spacing w:after="0" w:line="276" w:lineRule="auto"/>
        <w:jc w:val="both"/>
      </w:pPr>
      <w:r w:rsidRPr="00100B6E">
        <w:t>Termin pełnienia nadzoru autorskiego –</w:t>
      </w:r>
      <w:r w:rsidR="002E2706" w:rsidRPr="00100B6E">
        <w:t xml:space="preserve"> w okresie gwarancji i rękojmi na projekt oraz </w:t>
      </w:r>
      <w:r w:rsidR="002E2706" w:rsidRPr="00100B6E">
        <w:br/>
        <w:t>w okresie realizacji robót budowlanych wykonanych na podstawie dokumentacji projektowej będącej przedmiotem umowy.</w:t>
      </w:r>
      <w:bookmarkEnd w:id="5"/>
    </w:p>
    <w:p w14:paraId="04AEE108" w14:textId="77777777" w:rsidR="00D94820" w:rsidRPr="00100B6E" w:rsidRDefault="00D94820" w:rsidP="00F94A37">
      <w:pPr>
        <w:tabs>
          <w:tab w:val="left" w:pos="0"/>
        </w:tabs>
        <w:spacing w:after="0" w:line="276" w:lineRule="auto"/>
        <w:jc w:val="both"/>
      </w:pPr>
    </w:p>
    <w:bookmarkEnd w:id="0"/>
    <w:p w14:paraId="0B804C67" w14:textId="77777777" w:rsidR="00255F01" w:rsidRPr="00653B1E" w:rsidRDefault="00255F01" w:rsidP="00F94A37">
      <w:pPr>
        <w:spacing w:after="0" w:line="276" w:lineRule="auto"/>
        <w:jc w:val="center"/>
        <w:rPr>
          <w:b/>
        </w:rPr>
      </w:pPr>
      <w:r w:rsidRPr="00653B1E">
        <w:rPr>
          <w:b/>
        </w:rPr>
        <w:t xml:space="preserve">Obowiązki stron </w:t>
      </w:r>
    </w:p>
    <w:p w14:paraId="6EB90741" w14:textId="4B955E1C" w:rsidR="00BF1AB7" w:rsidRPr="00653B1E" w:rsidRDefault="00255F01" w:rsidP="00F94A37">
      <w:pPr>
        <w:spacing w:after="0" w:line="276" w:lineRule="auto"/>
        <w:jc w:val="center"/>
        <w:rPr>
          <w:b/>
        </w:rPr>
      </w:pPr>
      <w:r w:rsidRPr="00653B1E">
        <w:rPr>
          <w:b/>
        </w:rPr>
        <w:t>§ </w:t>
      </w:r>
      <w:r w:rsidR="00EE42F2">
        <w:rPr>
          <w:b/>
        </w:rPr>
        <w:t>3</w:t>
      </w:r>
    </w:p>
    <w:p w14:paraId="14E7938E" w14:textId="095EE2BB" w:rsidR="00D344B4" w:rsidRPr="00653B1E" w:rsidRDefault="00D344B4" w:rsidP="007B22B9">
      <w:pPr>
        <w:numPr>
          <w:ilvl w:val="6"/>
          <w:numId w:val="6"/>
        </w:numPr>
        <w:suppressAutoHyphens/>
        <w:spacing w:after="0" w:line="276" w:lineRule="auto"/>
        <w:ind w:left="425" w:hanging="425"/>
        <w:jc w:val="both"/>
      </w:pPr>
      <w:r w:rsidRPr="00653B1E">
        <w:t xml:space="preserve">Wykonawca zobowiązuje się wykonać Przedmiot umowy zgodnie z zasadami współczesnej wiedzy </w:t>
      </w:r>
      <w:r w:rsidRPr="004E2101">
        <w:t>technicznej, obowiązującymi przepisami prawa</w:t>
      </w:r>
      <w:r w:rsidR="00B0702C" w:rsidRPr="004E2101">
        <w:t xml:space="preserve"> (w szczególności zgodnie z ustawą Prawo budowlane oraz Prawo zamówień publicznych i aktami wykonawczymi do tych ustaw)</w:t>
      </w:r>
      <w:r w:rsidRPr="004E2101">
        <w:t xml:space="preserve"> oraz </w:t>
      </w:r>
      <w:r w:rsidRPr="00653B1E">
        <w:t>normami i normatywami.</w:t>
      </w:r>
    </w:p>
    <w:p w14:paraId="13146B22" w14:textId="27E2566F" w:rsidR="00D344B4" w:rsidRPr="00653B1E" w:rsidRDefault="00D344B4" w:rsidP="007B22B9">
      <w:pPr>
        <w:numPr>
          <w:ilvl w:val="6"/>
          <w:numId w:val="6"/>
        </w:numPr>
        <w:suppressAutoHyphens/>
        <w:spacing w:after="0" w:line="276" w:lineRule="auto"/>
        <w:ind w:left="425" w:hanging="425"/>
        <w:jc w:val="both"/>
      </w:pPr>
      <w:r w:rsidRPr="00653B1E">
        <w:t xml:space="preserve">Wykonawca wykona dokumentację projektową zgodnie z zatwierdzoną przez Zamawiającego </w:t>
      </w:r>
      <w:r w:rsidR="00B0702C" w:rsidRPr="004E2101">
        <w:t>wstępną dokumentacją projektową</w:t>
      </w:r>
      <w:r w:rsidRPr="004E2101">
        <w:t xml:space="preserve">, przez osoby wykwalifikowane </w:t>
      </w:r>
      <w:r w:rsidR="00B0702C" w:rsidRPr="004E2101">
        <w:br/>
      </w:r>
      <w:r w:rsidRPr="004E2101">
        <w:t>i posiadające stosowne uprawnienia w wymaganym zakresie.</w:t>
      </w:r>
    </w:p>
    <w:p w14:paraId="115EA1D7" w14:textId="77777777" w:rsidR="00D344B4" w:rsidRPr="00653B1E" w:rsidRDefault="00D344B4" w:rsidP="007B22B9">
      <w:pPr>
        <w:numPr>
          <w:ilvl w:val="6"/>
          <w:numId w:val="6"/>
        </w:numPr>
        <w:suppressAutoHyphens/>
        <w:spacing w:after="0" w:line="276" w:lineRule="auto"/>
        <w:ind w:left="425" w:hanging="425"/>
        <w:jc w:val="both"/>
      </w:pPr>
      <w:r w:rsidRPr="00653B1E">
        <w:t xml:space="preserve">Przekazana dokumentacja będzie kompletna z punktu widzenia celu, któremu ma służyć. Zawierać będzie wymagane opinie, uzgodnienia, zgody i pozwolenia w zakresie wynikającym z przepisów, a także spis opracowań i dokumentacji składających się na komplet Przedmiotu umowy. </w:t>
      </w:r>
    </w:p>
    <w:p w14:paraId="76736834" w14:textId="77777777" w:rsidR="00D344B4" w:rsidRPr="000007FC" w:rsidRDefault="00D344B4" w:rsidP="007B22B9">
      <w:pPr>
        <w:numPr>
          <w:ilvl w:val="6"/>
          <w:numId w:val="6"/>
        </w:numPr>
        <w:suppressAutoHyphens/>
        <w:spacing w:after="0" w:line="276" w:lineRule="auto"/>
        <w:ind w:left="425" w:hanging="425"/>
        <w:jc w:val="both"/>
      </w:pPr>
      <w:r w:rsidRPr="00653B1E">
        <w:t xml:space="preserve">Dokumentacja projektowa będzie opatrzona w oświadczenie projektanta, że została wykonana zgodnie z obowiązującymi przepisami oraz zasadami wiedzy technicznej. </w:t>
      </w:r>
      <w:r w:rsidRPr="000007FC">
        <w:t>Oświadczenie to będzie stanowić integralną część projektu budowlanego.</w:t>
      </w:r>
    </w:p>
    <w:p w14:paraId="44718E73" w14:textId="699F637A" w:rsidR="00D344B4" w:rsidRPr="000007FC" w:rsidRDefault="00D344B4" w:rsidP="007B22B9">
      <w:pPr>
        <w:numPr>
          <w:ilvl w:val="6"/>
          <w:numId w:val="6"/>
        </w:numPr>
        <w:suppressAutoHyphens/>
        <w:spacing w:after="0" w:line="276" w:lineRule="auto"/>
        <w:ind w:left="425" w:hanging="425"/>
        <w:jc w:val="both"/>
      </w:pPr>
      <w:r w:rsidRPr="000007FC">
        <w:t xml:space="preserve">W </w:t>
      </w:r>
      <w:proofErr w:type="spellStart"/>
      <w:r w:rsidRPr="000007FC">
        <w:t>STWiOR</w:t>
      </w:r>
      <w:r w:rsidR="00671906" w:rsidRPr="000007FC">
        <w:t>B</w:t>
      </w:r>
      <w:proofErr w:type="spellEnd"/>
      <w:r w:rsidRPr="000007FC">
        <w:t xml:space="preserve"> będą zastosowane wyroby budowlane (materiały i urządzenia) dopuszczone do obrotu i powszechnego stosowania. Wyroby zaliczone do grupy jednostkowego stosowania w budownictwie będą mogły być zastosowane w dokumentacji projektowej po uzyskaniu akceptacji Zamawiającego. </w:t>
      </w:r>
    </w:p>
    <w:p w14:paraId="5372997C" w14:textId="22B8370F" w:rsidR="00D344B4" w:rsidRPr="000007FC" w:rsidRDefault="00D344B4" w:rsidP="007B22B9">
      <w:pPr>
        <w:numPr>
          <w:ilvl w:val="6"/>
          <w:numId w:val="6"/>
        </w:numPr>
        <w:suppressAutoHyphens/>
        <w:spacing w:after="0" w:line="276" w:lineRule="auto"/>
        <w:ind w:left="425" w:hanging="425"/>
        <w:jc w:val="both"/>
      </w:pPr>
      <w:r w:rsidRPr="000007FC">
        <w:t>Zamawiający wymaga, by</w:t>
      </w:r>
      <w:r w:rsidR="00533B13" w:rsidRPr="000007FC">
        <w:t xml:space="preserve"> dokumentacja projektowa i</w:t>
      </w:r>
      <w:r w:rsidRPr="000007FC">
        <w:t xml:space="preserve"> </w:t>
      </w:r>
      <w:proofErr w:type="spellStart"/>
      <w:r w:rsidRPr="000007FC">
        <w:t>STWiOR</w:t>
      </w:r>
      <w:r w:rsidR="00671906" w:rsidRPr="000007FC">
        <w:t>B</w:t>
      </w:r>
      <w:proofErr w:type="spellEnd"/>
      <w:r w:rsidRPr="000007FC">
        <w:t xml:space="preserve"> określała parametry techniczne i wymagania funkcjonalne zastosowanych wyrobów</w:t>
      </w:r>
      <w:r w:rsidR="00726F33" w:rsidRPr="000007FC">
        <w:t>,</w:t>
      </w:r>
      <w:r w:rsidRPr="000007FC">
        <w:t xml:space="preserve"> a</w:t>
      </w:r>
      <w:r w:rsidR="00726F33" w:rsidRPr="000007FC">
        <w:t xml:space="preserve"> jeżeli nie będzie to możliwe, aby</w:t>
      </w:r>
      <w:r w:rsidRPr="000007FC">
        <w:t xml:space="preserve"> podawała przykładowo 2 - 3 handlowe nazwy tych wyrobów, które spełniają parametry przewidziane w dokumentacji projektowej, w celu zapewnienia konkurencyjności przy zamawianiu tych wyrobów. </w:t>
      </w:r>
    </w:p>
    <w:p w14:paraId="5C7E108C" w14:textId="1453FAC0" w:rsidR="00533B13" w:rsidRPr="000007FC" w:rsidRDefault="00533B13" w:rsidP="007B22B9">
      <w:pPr>
        <w:numPr>
          <w:ilvl w:val="6"/>
          <w:numId w:val="6"/>
        </w:numPr>
        <w:suppressAutoHyphens/>
        <w:spacing w:after="0" w:line="276" w:lineRule="auto"/>
        <w:ind w:left="426" w:hanging="425"/>
        <w:jc w:val="both"/>
      </w:pPr>
      <w:r w:rsidRPr="000007FC">
        <w:t xml:space="preserve">W przypadku, gdy Wykonawca nie będzie mógł opisać rozwiązań projektowych </w:t>
      </w:r>
      <w:r w:rsidR="00606E1D" w:rsidRPr="000007FC">
        <w:br/>
      </w:r>
      <w:r w:rsidRPr="000007FC">
        <w:t xml:space="preserve">w dokumentacji projektowej i </w:t>
      </w:r>
      <w:proofErr w:type="spellStart"/>
      <w:r w:rsidRPr="000007FC">
        <w:t>STWiOR</w:t>
      </w:r>
      <w:r w:rsidR="00671906" w:rsidRPr="000007FC">
        <w:t>B</w:t>
      </w:r>
      <w:proofErr w:type="spellEnd"/>
      <w:r w:rsidRPr="000007FC">
        <w:t xml:space="preserve"> w wystarczająco precyzyjny i zrozumiały sposób, wówczas może go opisać przez wskazanie znaków towarowych, patentów lub pochodzenia, źródła lub szczególnego procesu, który charakteryzuje produkty lub usługi dostarczane przez konkretnego wykonawcę - wskazaniu takiemu towarzyszą wyrazy "lub równoważny", a także kryteria, które zostaną zastosowane w celu oceny równoważności.</w:t>
      </w:r>
    </w:p>
    <w:p w14:paraId="6DE8C52C" w14:textId="0F097F3C" w:rsidR="00533B13" w:rsidRPr="004E2101" w:rsidRDefault="00533B13" w:rsidP="007B22B9">
      <w:pPr>
        <w:numPr>
          <w:ilvl w:val="6"/>
          <w:numId w:val="6"/>
        </w:numPr>
        <w:suppressAutoHyphens/>
        <w:spacing w:after="0" w:line="276" w:lineRule="auto"/>
        <w:ind w:left="426" w:hanging="425"/>
        <w:jc w:val="both"/>
      </w:pPr>
      <w:r w:rsidRPr="000007FC">
        <w:t xml:space="preserve">W przypadku opisania rozwiązań projektowych w dokumentacji projektowej i </w:t>
      </w:r>
      <w:proofErr w:type="spellStart"/>
      <w:r w:rsidRPr="000007FC">
        <w:t>STWiOR</w:t>
      </w:r>
      <w:r w:rsidR="00606E1D" w:rsidRPr="000007FC">
        <w:t>B</w:t>
      </w:r>
      <w:proofErr w:type="spellEnd"/>
      <w:r w:rsidRPr="000007FC">
        <w:t xml:space="preserve"> </w:t>
      </w:r>
      <w:r w:rsidRPr="004E2101">
        <w:t>przez odniesienie do norm, ocen technicznych, specyfikacji technicznych i systemów referencji technicznych, o których mowa w art. 101 ust. 1 pkt 2 oraz ust. 3 ustawy Prawo zamówień publicznych, Wykonawca jest obowiązany wykazać, że dopuszcza rozwiązania równoważne opis</w:t>
      </w:r>
      <w:r w:rsidR="00606E1D" w:rsidRPr="000007FC">
        <w:t>yw</w:t>
      </w:r>
      <w:r w:rsidRPr="004E2101">
        <w:t>anym, a odniesieniu takiemu towarzyszą wyrazy „lub równoważne”.</w:t>
      </w:r>
    </w:p>
    <w:p w14:paraId="6E76FD5D" w14:textId="77777777" w:rsidR="00D344B4" w:rsidRPr="00653B1E" w:rsidRDefault="00D344B4" w:rsidP="007B22B9">
      <w:pPr>
        <w:numPr>
          <w:ilvl w:val="6"/>
          <w:numId w:val="6"/>
        </w:numPr>
        <w:suppressAutoHyphens/>
        <w:spacing w:after="0" w:line="276" w:lineRule="auto"/>
        <w:ind w:left="425" w:hanging="425"/>
        <w:jc w:val="both"/>
      </w:pPr>
      <w:r w:rsidRPr="00653B1E">
        <w:lastRenderedPageBreak/>
        <w:t xml:space="preserve">Wykonawca będzie informował pisemnie Zamawiającego o pojawiających się zagrożeniach przy realizacji przedmiotu umowy, przy usunięciu których może być pomocne działanie Zamawiającego. </w:t>
      </w:r>
    </w:p>
    <w:p w14:paraId="65E2D863" w14:textId="77777777" w:rsidR="00D344B4" w:rsidRPr="00653B1E" w:rsidRDefault="00D344B4" w:rsidP="007B22B9">
      <w:pPr>
        <w:numPr>
          <w:ilvl w:val="6"/>
          <w:numId w:val="6"/>
        </w:numPr>
        <w:suppressAutoHyphens/>
        <w:spacing w:after="0" w:line="276" w:lineRule="auto"/>
        <w:ind w:left="425" w:hanging="425"/>
        <w:jc w:val="both"/>
      </w:pPr>
      <w:r w:rsidRPr="00653B1E">
        <w:t>Osoby upoważnione lub wskazane przez Zamawiającego będą miały zapewnioną możliwość zapoznania się z rozwiązaniami projektowymi, a ich uwagi będą uwzględnione przez Wykonawcę.</w:t>
      </w:r>
    </w:p>
    <w:p w14:paraId="0D887D38" w14:textId="1E54E349" w:rsidR="00726F33" w:rsidRPr="00653B1E" w:rsidRDefault="00501FCE" w:rsidP="00F94A37">
      <w:pPr>
        <w:pStyle w:val="parag-srodek"/>
        <w:spacing w:line="276" w:lineRule="auto"/>
        <w:rPr>
          <w:rFonts w:ascii="Times New Roman" w:hAnsi="Times New Roman"/>
          <w:bCs/>
          <w:color w:val="auto"/>
          <w:sz w:val="24"/>
          <w:szCs w:val="24"/>
        </w:rPr>
      </w:pPr>
      <w:r w:rsidRPr="00653B1E">
        <w:rPr>
          <w:rFonts w:ascii="Times New Roman" w:hAnsi="Times New Roman"/>
          <w:bCs/>
          <w:color w:val="auto"/>
          <w:sz w:val="24"/>
          <w:szCs w:val="24"/>
        </w:rPr>
        <w:t xml:space="preserve">§ </w:t>
      </w:r>
      <w:r w:rsidR="00EE42F2">
        <w:rPr>
          <w:rFonts w:ascii="Times New Roman" w:hAnsi="Times New Roman"/>
          <w:bCs/>
          <w:color w:val="auto"/>
          <w:sz w:val="24"/>
          <w:szCs w:val="24"/>
        </w:rPr>
        <w:t>4</w:t>
      </w:r>
    </w:p>
    <w:p w14:paraId="3A1A072B" w14:textId="74C74CF2" w:rsidR="00726F33" w:rsidRPr="00653B1E" w:rsidRDefault="00726F33" w:rsidP="007B22B9">
      <w:pPr>
        <w:pStyle w:val="1"/>
        <w:numPr>
          <w:ilvl w:val="0"/>
          <w:numId w:val="8"/>
        </w:numPr>
        <w:tabs>
          <w:tab w:val="left" w:pos="426"/>
        </w:tabs>
        <w:spacing w:line="276" w:lineRule="auto"/>
        <w:ind w:left="426" w:hanging="426"/>
        <w:rPr>
          <w:rFonts w:ascii="Times New Roman" w:hAnsi="Times New Roman"/>
          <w:color w:val="auto"/>
          <w:sz w:val="24"/>
          <w:szCs w:val="24"/>
        </w:rPr>
      </w:pPr>
      <w:r w:rsidRPr="004E2101">
        <w:rPr>
          <w:rFonts w:ascii="Times New Roman" w:hAnsi="Times New Roman"/>
          <w:color w:val="auto"/>
          <w:sz w:val="24"/>
          <w:szCs w:val="24"/>
        </w:rPr>
        <w:t>Strony</w:t>
      </w:r>
      <w:r w:rsidRPr="00653B1E">
        <w:rPr>
          <w:rFonts w:ascii="Times New Roman" w:hAnsi="Times New Roman"/>
          <w:color w:val="auto"/>
          <w:sz w:val="24"/>
          <w:szCs w:val="24"/>
        </w:rPr>
        <w:t xml:space="preserve"> zobowiązują się wzajemnie powiadamiać na piśmie o zaistniałych przeszkodach </w:t>
      </w:r>
      <w:r w:rsidR="00606E1D">
        <w:rPr>
          <w:rFonts w:ascii="Times New Roman" w:hAnsi="Times New Roman"/>
          <w:color w:val="auto"/>
          <w:sz w:val="24"/>
          <w:szCs w:val="24"/>
        </w:rPr>
        <w:br/>
      </w:r>
      <w:r w:rsidRPr="00653B1E">
        <w:rPr>
          <w:rFonts w:ascii="Times New Roman" w:hAnsi="Times New Roman"/>
          <w:color w:val="auto"/>
          <w:sz w:val="24"/>
          <w:szCs w:val="24"/>
        </w:rPr>
        <w:t>w wypełnianiu zobowiązań umownych podczas wykonywania prac projektowych, jak również w trakcie realizacji inwestycji.</w:t>
      </w:r>
    </w:p>
    <w:p w14:paraId="1391BF4F" w14:textId="77777777" w:rsidR="00726F33" w:rsidRPr="00653B1E" w:rsidRDefault="00726F33" w:rsidP="007B22B9">
      <w:pPr>
        <w:pStyle w:val="1"/>
        <w:numPr>
          <w:ilvl w:val="0"/>
          <w:numId w:val="8"/>
        </w:numPr>
        <w:tabs>
          <w:tab w:val="left" w:pos="426"/>
        </w:tabs>
        <w:spacing w:line="276" w:lineRule="auto"/>
        <w:ind w:left="426" w:hanging="426"/>
        <w:rPr>
          <w:rFonts w:ascii="Times New Roman" w:hAnsi="Times New Roman"/>
          <w:color w:val="auto"/>
          <w:sz w:val="24"/>
          <w:szCs w:val="24"/>
        </w:rPr>
      </w:pPr>
      <w:r w:rsidRPr="00653B1E">
        <w:rPr>
          <w:rFonts w:ascii="Times New Roman" w:hAnsi="Times New Roman"/>
          <w:color w:val="auto"/>
          <w:sz w:val="24"/>
          <w:szCs w:val="24"/>
        </w:rPr>
        <w:t>Zamawiający zobowiązuje Wykonawcę:</w:t>
      </w:r>
    </w:p>
    <w:p w14:paraId="59650680" w14:textId="3E575433" w:rsidR="00726F33" w:rsidRPr="00653B1E" w:rsidRDefault="00726F33" w:rsidP="007B22B9">
      <w:pPr>
        <w:pStyle w:val="1"/>
        <w:numPr>
          <w:ilvl w:val="0"/>
          <w:numId w:val="7"/>
        </w:numPr>
        <w:tabs>
          <w:tab w:val="left" w:pos="851"/>
        </w:tabs>
        <w:spacing w:line="276" w:lineRule="auto"/>
        <w:ind w:left="851" w:hanging="425"/>
        <w:rPr>
          <w:rFonts w:ascii="Times New Roman" w:hAnsi="Times New Roman"/>
          <w:color w:val="auto"/>
          <w:sz w:val="24"/>
          <w:szCs w:val="24"/>
        </w:rPr>
      </w:pPr>
      <w:r w:rsidRPr="00653B1E">
        <w:rPr>
          <w:rFonts w:ascii="Times New Roman" w:hAnsi="Times New Roman"/>
          <w:color w:val="auto"/>
          <w:sz w:val="24"/>
          <w:szCs w:val="24"/>
        </w:rPr>
        <w:t>do konsultacji z Zamawiającym istotnych rozwiązań konstrukcyjnych i materiałowych mających wpływ na koszty robót budowlanych, które będą wykonywane na podstawie opracowanej dokumentacji projektowej,</w:t>
      </w:r>
    </w:p>
    <w:p w14:paraId="13B73D4F" w14:textId="77777777" w:rsidR="00726F33" w:rsidRPr="00653B1E" w:rsidRDefault="00726F33" w:rsidP="007B22B9">
      <w:pPr>
        <w:pStyle w:val="1"/>
        <w:numPr>
          <w:ilvl w:val="0"/>
          <w:numId w:val="7"/>
        </w:numPr>
        <w:tabs>
          <w:tab w:val="left" w:pos="851"/>
        </w:tabs>
        <w:spacing w:line="276" w:lineRule="auto"/>
        <w:ind w:left="851" w:hanging="425"/>
        <w:rPr>
          <w:rFonts w:ascii="Times New Roman" w:hAnsi="Times New Roman"/>
          <w:color w:val="auto"/>
          <w:sz w:val="24"/>
          <w:szCs w:val="24"/>
        </w:rPr>
      </w:pPr>
      <w:r w:rsidRPr="00653B1E">
        <w:rPr>
          <w:rFonts w:ascii="Times New Roman" w:hAnsi="Times New Roman"/>
          <w:color w:val="auto"/>
          <w:sz w:val="24"/>
          <w:szCs w:val="24"/>
        </w:rPr>
        <w:t>do opisywania proponowanych materiałów i urządzeń za pomocą parametrów technicznych, tzn. bez podawania ich nazw. Jeżeli nie będzie to możliwe i konieczne okaże się podanie nazwy materiału lub urządzenia, to Wykonawca zobowiązany jest do podania co najmniej dwóch producentów tych materiałów lub urządzeń.</w:t>
      </w:r>
    </w:p>
    <w:p w14:paraId="77B7CD3F" w14:textId="77777777" w:rsidR="00726F33" w:rsidRPr="00653B1E" w:rsidRDefault="00726F33" w:rsidP="007B22B9">
      <w:pPr>
        <w:pStyle w:val="1"/>
        <w:numPr>
          <w:ilvl w:val="0"/>
          <w:numId w:val="8"/>
        </w:numPr>
        <w:tabs>
          <w:tab w:val="left" w:pos="426"/>
        </w:tabs>
        <w:spacing w:line="276" w:lineRule="auto"/>
        <w:ind w:left="426" w:hanging="426"/>
        <w:rPr>
          <w:rFonts w:ascii="Times New Roman" w:hAnsi="Times New Roman"/>
          <w:color w:val="auto"/>
          <w:sz w:val="24"/>
          <w:szCs w:val="24"/>
        </w:rPr>
      </w:pPr>
      <w:r w:rsidRPr="00653B1E">
        <w:rPr>
          <w:rFonts w:ascii="Times New Roman" w:hAnsi="Times New Roman"/>
          <w:color w:val="auto"/>
          <w:sz w:val="24"/>
          <w:szCs w:val="24"/>
        </w:rPr>
        <w:t xml:space="preserve">W przypadku niekompletności dokumentacji objętej niniejszą umową, Wykonawca zobowiązany jest do wykonania dokumentacji uzupełniającej i pokrycia w całości kosztów jej przygotowania. </w:t>
      </w:r>
    </w:p>
    <w:p w14:paraId="7E5D9FAC" w14:textId="39A0196C" w:rsidR="00E719BD" w:rsidRPr="00653B1E" w:rsidRDefault="00726F33" w:rsidP="00F94A37">
      <w:pPr>
        <w:pStyle w:val="parag-srodek"/>
        <w:spacing w:line="276" w:lineRule="auto"/>
        <w:rPr>
          <w:rFonts w:ascii="Times New Roman" w:hAnsi="Times New Roman"/>
          <w:bCs/>
          <w:color w:val="auto"/>
          <w:sz w:val="24"/>
          <w:szCs w:val="24"/>
        </w:rPr>
      </w:pPr>
      <w:r w:rsidRPr="00653B1E">
        <w:rPr>
          <w:rFonts w:ascii="Times New Roman" w:hAnsi="Times New Roman"/>
          <w:bCs/>
          <w:color w:val="auto"/>
          <w:sz w:val="24"/>
          <w:szCs w:val="24"/>
        </w:rPr>
        <w:t xml:space="preserve">§ </w:t>
      </w:r>
      <w:r w:rsidR="00EE42F2">
        <w:rPr>
          <w:rFonts w:ascii="Times New Roman" w:hAnsi="Times New Roman"/>
          <w:bCs/>
          <w:color w:val="auto"/>
          <w:sz w:val="24"/>
          <w:szCs w:val="24"/>
        </w:rPr>
        <w:t>5</w:t>
      </w:r>
    </w:p>
    <w:p w14:paraId="06C5A8B6" w14:textId="2D59D675" w:rsidR="00B0702C" w:rsidRPr="00606E1D" w:rsidRDefault="00B0702C" w:rsidP="007B22B9">
      <w:pPr>
        <w:pStyle w:val="parag-srodek"/>
        <w:numPr>
          <w:ilvl w:val="0"/>
          <w:numId w:val="11"/>
        </w:numPr>
        <w:spacing w:line="276" w:lineRule="auto"/>
        <w:ind w:left="426"/>
        <w:jc w:val="both"/>
        <w:rPr>
          <w:rFonts w:ascii="Times New Roman" w:hAnsi="Times New Roman"/>
          <w:color w:val="auto"/>
          <w:sz w:val="24"/>
          <w:szCs w:val="24"/>
        </w:rPr>
      </w:pPr>
      <w:r w:rsidRPr="00606E1D">
        <w:rPr>
          <w:rFonts w:ascii="Times New Roman" w:hAnsi="Times New Roman"/>
          <w:b w:val="0"/>
          <w:color w:val="auto"/>
          <w:sz w:val="24"/>
          <w:szCs w:val="24"/>
        </w:rPr>
        <w:t xml:space="preserve">Wykonawca przekaże Zamawiającemu </w:t>
      </w:r>
      <w:r w:rsidR="007470D0" w:rsidRPr="00606E1D">
        <w:rPr>
          <w:rFonts w:ascii="Times New Roman" w:hAnsi="Times New Roman"/>
          <w:b w:val="0"/>
          <w:color w:val="auto"/>
          <w:sz w:val="24"/>
          <w:szCs w:val="24"/>
        </w:rPr>
        <w:t xml:space="preserve">dokumentację przed przekazaniem do uzgodnień branżowych. </w:t>
      </w:r>
      <w:r w:rsidRPr="00606E1D">
        <w:rPr>
          <w:rFonts w:ascii="Times New Roman" w:hAnsi="Times New Roman"/>
          <w:b w:val="0"/>
          <w:bCs/>
          <w:color w:val="auto"/>
          <w:sz w:val="24"/>
          <w:szCs w:val="24"/>
        </w:rPr>
        <w:t xml:space="preserve">Zamawiający ma </w:t>
      </w:r>
      <w:r w:rsidR="00A37646" w:rsidRPr="00606E1D">
        <w:rPr>
          <w:rFonts w:ascii="Times New Roman" w:hAnsi="Times New Roman"/>
          <w:b w:val="0"/>
          <w:bCs/>
          <w:color w:val="auto"/>
          <w:sz w:val="24"/>
          <w:szCs w:val="24"/>
        </w:rPr>
        <w:t>7</w:t>
      </w:r>
      <w:r w:rsidRPr="00606E1D">
        <w:rPr>
          <w:rFonts w:ascii="Times New Roman" w:hAnsi="Times New Roman"/>
          <w:b w:val="0"/>
          <w:bCs/>
          <w:color w:val="auto"/>
          <w:sz w:val="24"/>
          <w:szCs w:val="24"/>
        </w:rPr>
        <w:t xml:space="preserve"> dni roboczych na wniesienie ewentualnych uwag/zastrzeżeń do przedłożonego projektu. Wykonawca zobowiązany jest w terminie do </w:t>
      </w:r>
      <w:r w:rsidR="00A37646" w:rsidRPr="00606E1D">
        <w:rPr>
          <w:rFonts w:ascii="Times New Roman" w:hAnsi="Times New Roman"/>
          <w:b w:val="0"/>
          <w:bCs/>
          <w:color w:val="auto"/>
          <w:sz w:val="24"/>
          <w:szCs w:val="24"/>
        </w:rPr>
        <w:t>10</w:t>
      </w:r>
      <w:r w:rsidRPr="00606E1D">
        <w:rPr>
          <w:rFonts w:ascii="Times New Roman" w:hAnsi="Times New Roman"/>
          <w:b w:val="0"/>
          <w:bCs/>
          <w:color w:val="auto"/>
          <w:sz w:val="24"/>
          <w:szCs w:val="24"/>
        </w:rPr>
        <w:t xml:space="preserve"> dni do ustosunkowania się i naniesienia poprawek/korekty w zakresie uwag/zastrzeżeń wniesionych przez Zamawiającego.</w:t>
      </w:r>
    </w:p>
    <w:p w14:paraId="67E5F4C7" w14:textId="7D55DF0E" w:rsidR="00B0702C" w:rsidRPr="00606E1D" w:rsidRDefault="00B0702C" w:rsidP="007B22B9">
      <w:pPr>
        <w:pStyle w:val="Akapitzlist"/>
        <w:numPr>
          <w:ilvl w:val="0"/>
          <w:numId w:val="11"/>
        </w:numPr>
        <w:tabs>
          <w:tab w:val="left" w:pos="0"/>
        </w:tabs>
        <w:spacing w:after="0" w:line="276" w:lineRule="auto"/>
        <w:ind w:left="426"/>
        <w:jc w:val="both"/>
      </w:pPr>
      <w:r w:rsidRPr="00606E1D">
        <w:t>Brak zastrzeżeń złożonych ze strony Zamawiającego do przedłożonego przez Wykonawcę projektu, w terminie o którym mowa w ust. 1, stanowi podstawę do złożenia przez Wykonawcę dokumentacji</w:t>
      </w:r>
      <w:r w:rsidR="007470D0" w:rsidRPr="00606E1D">
        <w:t xml:space="preserve"> do uzgodnień branżowych.</w:t>
      </w:r>
    </w:p>
    <w:p w14:paraId="71BA9987" w14:textId="191E3245" w:rsidR="00183880" w:rsidRPr="00606E1D" w:rsidRDefault="00183880" w:rsidP="007B22B9">
      <w:pPr>
        <w:pStyle w:val="parag-srodek"/>
        <w:numPr>
          <w:ilvl w:val="0"/>
          <w:numId w:val="11"/>
        </w:numPr>
        <w:spacing w:line="276" w:lineRule="auto"/>
        <w:ind w:left="426"/>
        <w:jc w:val="both"/>
        <w:rPr>
          <w:rFonts w:ascii="Times New Roman" w:hAnsi="Times New Roman"/>
          <w:color w:val="auto"/>
          <w:sz w:val="24"/>
          <w:szCs w:val="24"/>
        </w:rPr>
      </w:pPr>
      <w:r w:rsidRPr="00606E1D">
        <w:rPr>
          <w:rFonts w:ascii="Times New Roman" w:hAnsi="Times New Roman"/>
          <w:b w:val="0"/>
          <w:color w:val="auto"/>
          <w:sz w:val="24"/>
          <w:szCs w:val="24"/>
        </w:rPr>
        <w:t xml:space="preserve">Wykonawca przekaże Zamawiającemu kompletne i zgodne z umową opracowanie projektowe w siedzibie Zamawiającego w terminie określonym w § </w:t>
      </w:r>
      <w:r w:rsidR="00EE42F2" w:rsidRPr="00606E1D">
        <w:rPr>
          <w:rFonts w:ascii="Times New Roman" w:hAnsi="Times New Roman"/>
          <w:b w:val="0"/>
          <w:color w:val="auto"/>
          <w:sz w:val="24"/>
          <w:szCs w:val="24"/>
        </w:rPr>
        <w:t>2</w:t>
      </w:r>
      <w:r w:rsidRPr="00606E1D">
        <w:rPr>
          <w:rFonts w:ascii="Times New Roman" w:hAnsi="Times New Roman"/>
          <w:b w:val="0"/>
          <w:color w:val="auto"/>
          <w:sz w:val="24"/>
          <w:szCs w:val="24"/>
        </w:rPr>
        <w:t xml:space="preserve"> ust. </w:t>
      </w:r>
      <w:r w:rsidR="005065D1" w:rsidRPr="00606E1D">
        <w:rPr>
          <w:rFonts w:ascii="Times New Roman" w:hAnsi="Times New Roman"/>
          <w:b w:val="0"/>
          <w:color w:val="auto"/>
          <w:sz w:val="24"/>
          <w:szCs w:val="24"/>
        </w:rPr>
        <w:t>3</w:t>
      </w:r>
      <w:r w:rsidRPr="00606E1D">
        <w:rPr>
          <w:rFonts w:ascii="Times New Roman" w:hAnsi="Times New Roman"/>
          <w:b w:val="0"/>
          <w:color w:val="auto"/>
          <w:sz w:val="24"/>
          <w:szCs w:val="24"/>
        </w:rPr>
        <w:t>.</w:t>
      </w:r>
    </w:p>
    <w:p w14:paraId="2C3C4A65" w14:textId="7660AA25" w:rsidR="00183880" w:rsidRPr="00606E1D" w:rsidRDefault="00183880" w:rsidP="007B22B9">
      <w:pPr>
        <w:pStyle w:val="parag-srodek"/>
        <w:numPr>
          <w:ilvl w:val="0"/>
          <w:numId w:val="11"/>
        </w:numPr>
        <w:spacing w:line="276" w:lineRule="auto"/>
        <w:ind w:left="426"/>
        <w:jc w:val="both"/>
        <w:rPr>
          <w:rFonts w:ascii="Times New Roman" w:hAnsi="Times New Roman"/>
          <w:color w:val="auto"/>
          <w:sz w:val="24"/>
          <w:szCs w:val="24"/>
        </w:rPr>
      </w:pPr>
      <w:r w:rsidRPr="00606E1D">
        <w:rPr>
          <w:rFonts w:ascii="Times New Roman" w:hAnsi="Times New Roman"/>
          <w:b w:val="0"/>
          <w:color w:val="auto"/>
          <w:sz w:val="24"/>
          <w:szCs w:val="24"/>
        </w:rPr>
        <w:t>Dokumentem potwierdzającym przekazanie Przedmiotu umowy jest protokół przekazania, przygotowany przez Wykonawcę, podpisany przez Wykonawcę oraz przedstawicieli Zamawiającego.</w:t>
      </w:r>
    </w:p>
    <w:p w14:paraId="2A52A064" w14:textId="30F8C4EA" w:rsidR="002133D8" w:rsidRPr="00606E1D" w:rsidRDefault="002133D8" w:rsidP="007B22B9">
      <w:pPr>
        <w:pStyle w:val="parag-srodek"/>
        <w:numPr>
          <w:ilvl w:val="0"/>
          <w:numId w:val="11"/>
        </w:numPr>
        <w:spacing w:line="276" w:lineRule="auto"/>
        <w:ind w:left="426"/>
        <w:jc w:val="both"/>
        <w:rPr>
          <w:rFonts w:ascii="Times New Roman" w:hAnsi="Times New Roman"/>
          <w:b w:val="0"/>
          <w:bCs/>
          <w:color w:val="auto"/>
          <w:sz w:val="24"/>
          <w:szCs w:val="24"/>
        </w:rPr>
      </w:pPr>
      <w:r w:rsidRPr="00606E1D">
        <w:rPr>
          <w:rFonts w:ascii="Times New Roman" w:eastAsia="Times New Roman" w:hAnsi="Times New Roman"/>
          <w:b w:val="0"/>
          <w:bCs/>
          <w:color w:val="auto"/>
          <w:sz w:val="24"/>
          <w:szCs w:val="24"/>
        </w:rPr>
        <w:t>Protokół przekazania powinien zawierać w szczególności:</w:t>
      </w:r>
    </w:p>
    <w:p w14:paraId="3EDFEDA0" w14:textId="77777777" w:rsidR="002133D8" w:rsidRPr="00606E1D" w:rsidRDefault="002133D8" w:rsidP="007B22B9">
      <w:pPr>
        <w:numPr>
          <w:ilvl w:val="0"/>
          <w:numId w:val="12"/>
        </w:numPr>
        <w:spacing w:after="0" w:line="276" w:lineRule="auto"/>
        <w:ind w:left="993" w:hanging="436"/>
        <w:rPr>
          <w:rFonts w:eastAsia="Times New Roman"/>
          <w:lang w:eastAsia="pl-PL"/>
        </w:rPr>
      </w:pPr>
      <w:r w:rsidRPr="00606E1D">
        <w:rPr>
          <w:rFonts w:eastAsia="Times New Roman"/>
          <w:lang w:eastAsia="pl-PL"/>
        </w:rPr>
        <w:t>informację o czasie i miejscu przekazania przedmiotu umowy,</w:t>
      </w:r>
    </w:p>
    <w:p w14:paraId="2FABF00A" w14:textId="77777777" w:rsidR="002133D8" w:rsidRPr="00606E1D" w:rsidRDefault="002133D8" w:rsidP="007B22B9">
      <w:pPr>
        <w:numPr>
          <w:ilvl w:val="0"/>
          <w:numId w:val="12"/>
        </w:numPr>
        <w:spacing w:after="0" w:line="276" w:lineRule="auto"/>
        <w:ind w:left="993" w:hanging="436"/>
        <w:rPr>
          <w:rFonts w:eastAsia="Times New Roman"/>
          <w:lang w:eastAsia="pl-PL"/>
        </w:rPr>
      </w:pPr>
      <w:r w:rsidRPr="00606E1D">
        <w:rPr>
          <w:rFonts w:eastAsia="Times New Roman"/>
          <w:lang w:eastAsia="pl-PL"/>
        </w:rPr>
        <w:t>wykaz przekazanej dokumentacji,</w:t>
      </w:r>
    </w:p>
    <w:p w14:paraId="72246C19" w14:textId="580E305D" w:rsidR="002133D8" w:rsidRPr="00606E1D" w:rsidRDefault="002133D8" w:rsidP="007B22B9">
      <w:pPr>
        <w:numPr>
          <w:ilvl w:val="0"/>
          <w:numId w:val="12"/>
        </w:numPr>
        <w:spacing w:after="0" w:line="276" w:lineRule="auto"/>
        <w:ind w:left="993" w:hanging="436"/>
        <w:jc w:val="both"/>
        <w:rPr>
          <w:rFonts w:eastAsia="Times New Roman"/>
          <w:lang w:eastAsia="pl-PL"/>
        </w:rPr>
      </w:pPr>
      <w:r w:rsidRPr="00606E1D">
        <w:rPr>
          <w:rFonts w:eastAsia="Times New Roman"/>
          <w:lang w:eastAsia="pl-PL"/>
        </w:rPr>
        <w:t>oświadczenie Wykonawcy, że wymieniona w protokole dokumentacja projektowa jest wykonana zgodnie z umową, obowiązującymi przepisami, w tym techniczno-budowalnymi, oraz normami i jest kompletna z punktu widzenia celu, któremu ma służyć, a także że dokumentacja ta jest wolna od wad,</w:t>
      </w:r>
    </w:p>
    <w:p w14:paraId="7A53EB52" w14:textId="33623415" w:rsidR="002133D8" w:rsidRPr="00606E1D" w:rsidRDefault="002133D8" w:rsidP="007B22B9">
      <w:pPr>
        <w:numPr>
          <w:ilvl w:val="0"/>
          <w:numId w:val="12"/>
        </w:numPr>
        <w:spacing w:after="0" w:line="276" w:lineRule="auto"/>
        <w:ind w:left="993" w:hanging="436"/>
        <w:jc w:val="both"/>
        <w:rPr>
          <w:rFonts w:eastAsia="Times New Roman"/>
          <w:lang w:eastAsia="pl-PL"/>
        </w:rPr>
      </w:pPr>
      <w:r w:rsidRPr="00606E1D">
        <w:rPr>
          <w:rFonts w:eastAsia="Times New Roman"/>
          <w:lang w:eastAsia="pl-PL"/>
        </w:rPr>
        <w:lastRenderedPageBreak/>
        <w:t>pisemne oświadczenie Wykonawcy przenoszące bezwarunkowo i nieodwołalnie na Zamawiającego autorskie prawa majątkowe, w tym prawa zależne, do wykonanej dokumentacji projektowej,</w:t>
      </w:r>
    </w:p>
    <w:p w14:paraId="0077ACE4" w14:textId="77777777" w:rsidR="002133D8" w:rsidRPr="00606E1D" w:rsidRDefault="002133D8" w:rsidP="007B22B9">
      <w:pPr>
        <w:numPr>
          <w:ilvl w:val="0"/>
          <w:numId w:val="12"/>
        </w:numPr>
        <w:spacing w:after="0" w:line="276" w:lineRule="auto"/>
        <w:ind w:left="993" w:hanging="436"/>
        <w:jc w:val="both"/>
        <w:rPr>
          <w:rFonts w:eastAsia="Times New Roman"/>
          <w:lang w:eastAsia="pl-PL"/>
        </w:rPr>
      </w:pPr>
      <w:r w:rsidRPr="00606E1D">
        <w:rPr>
          <w:rFonts w:eastAsia="Times New Roman"/>
          <w:lang w:eastAsia="pl-PL"/>
        </w:rPr>
        <w:t>w przypadku wykonania przedmiotu umowy w zakresie dokumentacji projektowej przez Podwykonawcę, Wykonawca zobowiązany jest przedłożyć pisemne oświadczenie o dysponowaniu prawami autorskimi, w tym prawami zależnymi, do wykonanego przedmiotu umowy na zasadach określonych powyżej,</w:t>
      </w:r>
    </w:p>
    <w:p w14:paraId="0A30634D" w14:textId="77777777" w:rsidR="002133D8" w:rsidRPr="00606E1D" w:rsidRDefault="002133D8" w:rsidP="007B22B9">
      <w:pPr>
        <w:numPr>
          <w:ilvl w:val="0"/>
          <w:numId w:val="12"/>
        </w:numPr>
        <w:spacing w:after="0" w:line="276" w:lineRule="auto"/>
        <w:ind w:left="993" w:hanging="436"/>
        <w:jc w:val="both"/>
        <w:rPr>
          <w:rFonts w:eastAsia="Times New Roman"/>
          <w:lang w:eastAsia="pl-PL"/>
        </w:rPr>
      </w:pPr>
      <w:r w:rsidRPr="00606E1D">
        <w:rPr>
          <w:rFonts w:eastAsia="Times New Roman"/>
          <w:lang w:eastAsia="pl-PL"/>
        </w:rPr>
        <w:t>oświadczenie, że zawartość wersji elektronicznej dokumentacji projektowej jest identyczna z wersją papierową dokumentacji projektowej,</w:t>
      </w:r>
    </w:p>
    <w:p w14:paraId="7D5E247D" w14:textId="77777777" w:rsidR="002133D8" w:rsidRPr="00606E1D" w:rsidRDefault="002133D8" w:rsidP="007B22B9">
      <w:pPr>
        <w:numPr>
          <w:ilvl w:val="0"/>
          <w:numId w:val="12"/>
        </w:numPr>
        <w:spacing w:after="0" w:line="276" w:lineRule="auto"/>
        <w:ind w:left="993" w:hanging="436"/>
        <w:jc w:val="both"/>
        <w:rPr>
          <w:rFonts w:eastAsia="Times New Roman"/>
          <w:lang w:eastAsia="pl-PL"/>
        </w:rPr>
      </w:pPr>
      <w:r w:rsidRPr="00606E1D">
        <w:rPr>
          <w:rFonts w:eastAsia="Times New Roman"/>
          <w:lang w:eastAsia="pl-PL"/>
        </w:rPr>
        <w:t>podpisaną przez Wykonawcę kartę gwarancyjną o treści zgodnej ze wzorem karty gwarancyjnej stanowiącym załącznik do umowy.</w:t>
      </w:r>
    </w:p>
    <w:p w14:paraId="33573751" w14:textId="4780630C" w:rsidR="004D60EA" w:rsidRPr="00606E1D" w:rsidRDefault="002133D8" w:rsidP="007B22B9">
      <w:pPr>
        <w:pStyle w:val="parag-srodek"/>
        <w:numPr>
          <w:ilvl w:val="0"/>
          <w:numId w:val="11"/>
        </w:numPr>
        <w:spacing w:line="276" w:lineRule="auto"/>
        <w:ind w:left="426"/>
        <w:jc w:val="both"/>
        <w:rPr>
          <w:rFonts w:ascii="Times New Roman" w:hAnsi="Times New Roman"/>
          <w:b w:val="0"/>
          <w:color w:val="auto"/>
          <w:sz w:val="24"/>
          <w:szCs w:val="24"/>
        </w:rPr>
      </w:pPr>
      <w:r w:rsidRPr="00606E1D">
        <w:rPr>
          <w:rFonts w:ascii="Times New Roman" w:hAnsi="Times New Roman"/>
          <w:b w:val="0"/>
          <w:color w:val="auto"/>
          <w:sz w:val="24"/>
          <w:szCs w:val="24"/>
        </w:rPr>
        <w:t>Wykonawca przekaże dokumentacje w formie papierowej oraz elektronicznej zgodnie</w:t>
      </w:r>
      <w:r w:rsidRPr="00606E1D">
        <w:rPr>
          <w:rFonts w:ascii="Times New Roman" w:hAnsi="Times New Roman"/>
          <w:b w:val="0"/>
          <w:color w:val="auto"/>
          <w:sz w:val="24"/>
          <w:szCs w:val="24"/>
        </w:rPr>
        <w:br/>
        <w:t xml:space="preserve">z § 1 ust. </w:t>
      </w:r>
      <w:r w:rsidR="00606E1D" w:rsidRPr="000007FC">
        <w:rPr>
          <w:rFonts w:ascii="Times New Roman" w:hAnsi="Times New Roman"/>
          <w:b w:val="0"/>
          <w:color w:val="auto"/>
          <w:sz w:val="24"/>
          <w:szCs w:val="24"/>
        </w:rPr>
        <w:t>2</w:t>
      </w:r>
      <w:r w:rsidRPr="000007FC">
        <w:rPr>
          <w:rFonts w:ascii="Times New Roman" w:hAnsi="Times New Roman"/>
          <w:b w:val="0"/>
          <w:color w:val="auto"/>
          <w:sz w:val="24"/>
          <w:szCs w:val="24"/>
        </w:rPr>
        <w:t xml:space="preserve"> p</w:t>
      </w:r>
      <w:r w:rsidRPr="00606E1D">
        <w:rPr>
          <w:rFonts w:ascii="Times New Roman" w:hAnsi="Times New Roman"/>
          <w:b w:val="0"/>
          <w:color w:val="auto"/>
          <w:sz w:val="24"/>
          <w:szCs w:val="24"/>
        </w:rPr>
        <w:t>kt</w:t>
      </w:r>
      <w:r w:rsidR="002E2706" w:rsidRPr="00606E1D">
        <w:rPr>
          <w:rFonts w:ascii="Times New Roman" w:hAnsi="Times New Roman"/>
          <w:b w:val="0"/>
          <w:color w:val="auto"/>
          <w:sz w:val="24"/>
          <w:szCs w:val="24"/>
        </w:rPr>
        <w:t xml:space="preserve"> </w:t>
      </w:r>
      <w:r w:rsidR="00A37646" w:rsidRPr="00606E1D">
        <w:rPr>
          <w:rFonts w:ascii="Times New Roman" w:hAnsi="Times New Roman"/>
          <w:b w:val="0"/>
          <w:color w:val="auto"/>
          <w:sz w:val="24"/>
          <w:szCs w:val="24"/>
        </w:rPr>
        <w:t>7</w:t>
      </w:r>
      <w:r w:rsidR="004D60EA" w:rsidRPr="00606E1D">
        <w:rPr>
          <w:rFonts w:ascii="Times New Roman" w:hAnsi="Times New Roman"/>
          <w:b w:val="0"/>
          <w:color w:val="auto"/>
          <w:sz w:val="24"/>
          <w:szCs w:val="24"/>
        </w:rPr>
        <w:t xml:space="preserve"> niniejszej umowy.</w:t>
      </w:r>
    </w:p>
    <w:p w14:paraId="5619AE34" w14:textId="63F11067" w:rsidR="00183880" w:rsidRPr="00606E1D" w:rsidRDefault="00183880" w:rsidP="007B22B9">
      <w:pPr>
        <w:pStyle w:val="parag-srodek"/>
        <w:numPr>
          <w:ilvl w:val="0"/>
          <w:numId w:val="11"/>
        </w:numPr>
        <w:spacing w:line="276" w:lineRule="auto"/>
        <w:ind w:left="426"/>
        <w:jc w:val="both"/>
        <w:rPr>
          <w:rFonts w:ascii="Times New Roman" w:hAnsi="Times New Roman"/>
          <w:b w:val="0"/>
          <w:color w:val="auto"/>
          <w:sz w:val="24"/>
          <w:szCs w:val="24"/>
        </w:rPr>
      </w:pPr>
      <w:r w:rsidRPr="00606E1D">
        <w:rPr>
          <w:rFonts w:ascii="Times New Roman" w:hAnsi="Times New Roman"/>
          <w:b w:val="0"/>
          <w:color w:val="auto"/>
          <w:sz w:val="24"/>
          <w:szCs w:val="24"/>
        </w:rPr>
        <w:t>Przy przejmowaniu Przedmiotu umowy Zamawiający</w:t>
      </w:r>
      <w:r w:rsidR="002775AB" w:rsidRPr="00606E1D">
        <w:rPr>
          <w:rFonts w:ascii="Times New Roman" w:hAnsi="Times New Roman"/>
          <w:b w:val="0"/>
          <w:color w:val="auto"/>
          <w:sz w:val="24"/>
          <w:szCs w:val="24"/>
        </w:rPr>
        <w:t xml:space="preserve"> nie jest obowiązany dokonywać sprawdzenia jakości przekazanej dokumentacji projektowej i pozostałych jego części.</w:t>
      </w:r>
    </w:p>
    <w:p w14:paraId="1F59D9F6" w14:textId="4B9106F0" w:rsidR="00834C0B" w:rsidRPr="00606E1D" w:rsidRDefault="00834C0B" w:rsidP="007B22B9">
      <w:pPr>
        <w:pStyle w:val="parag-srodek"/>
        <w:numPr>
          <w:ilvl w:val="0"/>
          <w:numId w:val="11"/>
        </w:numPr>
        <w:spacing w:line="276" w:lineRule="auto"/>
        <w:ind w:left="426"/>
        <w:jc w:val="both"/>
        <w:rPr>
          <w:rFonts w:ascii="Times New Roman" w:hAnsi="Times New Roman"/>
          <w:b w:val="0"/>
          <w:bCs/>
          <w:color w:val="auto"/>
          <w:sz w:val="24"/>
          <w:szCs w:val="24"/>
        </w:rPr>
      </w:pPr>
      <w:r w:rsidRPr="00606E1D">
        <w:rPr>
          <w:rFonts w:ascii="Times New Roman" w:hAnsi="Times New Roman"/>
          <w:b w:val="0"/>
          <w:bCs/>
          <w:color w:val="auto"/>
          <w:sz w:val="24"/>
          <w:szCs w:val="24"/>
        </w:rPr>
        <w:t>Zamawiający może sprawdzić i zweryfikować przekazaną przez Wykonawcę dokumentację w terminie 14 dni roboczych od dnia jej przekazania w szczególności pod względem:</w:t>
      </w:r>
    </w:p>
    <w:p w14:paraId="550B7F64" w14:textId="77777777" w:rsidR="00834C0B" w:rsidRPr="00606E1D" w:rsidRDefault="00834C0B" w:rsidP="007B22B9">
      <w:pPr>
        <w:numPr>
          <w:ilvl w:val="0"/>
          <w:numId w:val="13"/>
        </w:numPr>
        <w:spacing w:after="0" w:line="276" w:lineRule="auto"/>
        <w:ind w:left="993" w:hanging="426"/>
        <w:jc w:val="both"/>
      </w:pPr>
      <w:r w:rsidRPr="00606E1D">
        <w:t>kompletności,</w:t>
      </w:r>
    </w:p>
    <w:p w14:paraId="3523150B" w14:textId="2F20BA5D" w:rsidR="00834C0B" w:rsidRPr="00606E1D" w:rsidRDefault="00834C0B" w:rsidP="007B22B9">
      <w:pPr>
        <w:numPr>
          <w:ilvl w:val="0"/>
          <w:numId w:val="13"/>
        </w:numPr>
        <w:spacing w:after="0" w:line="276" w:lineRule="auto"/>
        <w:ind w:left="993" w:hanging="426"/>
        <w:jc w:val="both"/>
      </w:pPr>
      <w:r w:rsidRPr="00606E1D">
        <w:t>zgodności z postanowieniami umowy</w:t>
      </w:r>
      <w:r w:rsidRPr="00606E1D">
        <w:rPr>
          <w:rFonts w:eastAsia="Calibri"/>
          <w:spacing w:val="-1"/>
        </w:rPr>
        <w:t>,</w:t>
      </w:r>
      <w:r w:rsidRPr="00606E1D">
        <w:t xml:space="preserve"> wskazówkami Zamawiającego przekazanymi Wykonawcy w trakcie wykonywania prac projektowych, zasadami sztuki budowlanej, wiedzy technicznej</w:t>
      </w:r>
      <w:r w:rsidR="005C408A" w:rsidRPr="00606E1D">
        <w:t>,</w:t>
      </w:r>
      <w:r w:rsidRPr="00606E1D">
        <w:t xml:space="preserve"> standardami projektowania,</w:t>
      </w:r>
    </w:p>
    <w:p w14:paraId="1DEB0830" w14:textId="77777777" w:rsidR="00834C0B" w:rsidRPr="00606E1D" w:rsidRDefault="00834C0B" w:rsidP="007B22B9">
      <w:pPr>
        <w:numPr>
          <w:ilvl w:val="0"/>
          <w:numId w:val="13"/>
        </w:numPr>
        <w:spacing w:after="0" w:line="276" w:lineRule="auto"/>
        <w:ind w:left="993" w:hanging="426"/>
        <w:jc w:val="both"/>
      </w:pPr>
      <w:r w:rsidRPr="00606E1D">
        <w:t>zgodności z prawem, warunkami technicznymi i normami,</w:t>
      </w:r>
    </w:p>
    <w:p w14:paraId="40BD0F7F" w14:textId="77777777" w:rsidR="00834C0B" w:rsidRPr="00606E1D" w:rsidRDefault="00834C0B" w:rsidP="00F94A37">
      <w:pPr>
        <w:spacing w:after="0" w:line="276" w:lineRule="auto"/>
        <w:ind w:left="567"/>
        <w:jc w:val="both"/>
      </w:pPr>
      <w:r w:rsidRPr="00606E1D">
        <w:t>przy czym bezskuteczny upływ ww. terminu nie oznacza, że dokumentacja została przyjęta bez zastrzeżeń.</w:t>
      </w:r>
    </w:p>
    <w:p w14:paraId="5FDB3CDE" w14:textId="764E9BD4" w:rsidR="00834C0B" w:rsidRPr="00606E1D" w:rsidRDefault="00834C0B" w:rsidP="007B22B9">
      <w:pPr>
        <w:pStyle w:val="Akapitzlist"/>
        <w:numPr>
          <w:ilvl w:val="0"/>
          <w:numId w:val="38"/>
        </w:numPr>
        <w:spacing w:after="0" w:line="276" w:lineRule="auto"/>
        <w:ind w:left="426"/>
        <w:jc w:val="both"/>
      </w:pPr>
      <w:r w:rsidRPr="00606E1D">
        <w:t>W wyniku dokonania sprawdzenia i weryfikacji Zamawiający może:</w:t>
      </w:r>
    </w:p>
    <w:p w14:paraId="78BAFD11" w14:textId="77777777" w:rsidR="00834C0B" w:rsidRPr="00606E1D" w:rsidRDefault="00834C0B" w:rsidP="007B22B9">
      <w:pPr>
        <w:numPr>
          <w:ilvl w:val="0"/>
          <w:numId w:val="14"/>
        </w:numPr>
        <w:spacing w:after="0" w:line="276" w:lineRule="auto"/>
        <w:ind w:left="993" w:hanging="426"/>
        <w:jc w:val="both"/>
      </w:pPr>
      <w:r w:rsidRPr="00606E1D">
        <w:t>podpisać protokół odbioru,</w:t>
      </w:r>
    </w:p>
    <w:p w14:paraId="388B6F03" w14:textId="11D42FB9" w:rsidR="00834C0B" w:rsidRPr="00606E1D" w:rsidRDefault="00834C0B" w:rsidP="007B22B9">
      <w:pPr>
        <w:numPr>
          <w:ilvl w:val="0"/>
          <w:numId w:val="14"/>
        </w:numPr>
        <w:spacing w:after="0" w:line="276" w:lineRule="auto"/>
        <w:ind w:left="993" w:hanging="426"/>
        <w:jc w:val="both"/>
      </w:pPr>
      <w:r w:rsidRPr="00606E1D">
        <w:t>odmówić podpisania protokołu odbioru i wezwać Wykonawcę do usunięcia wad/usterek lub przedstawienia kompletnej dokumentacji projektowej wyznaczając Wykonawcy w tym celu odpowiedni termin.</w:t>
      </w:r>
    </w:p>
    <w:p w14:paraId="4A4B73C0" w14:textId="2364AB83" w:rsidR="005C408A" w:rsidRPr="00606E1D" w:rsidRDefault="005C408A" w:rsidP="007B22B9">
      <w:pPr>
        <w:pStyle w:val="Akapitzlist"/>
        <w:numPr>
          <w:ilvl w:val="0"/>
          <w:numId w:val="38"/>
        </w:numPr>
        <w:spacing w:after="0" w:line="276" w:lineRule="auto"/>
        <w:ind w:left="426"/>
        <w:jc w:val="both"/>
      </w:pPr>
      <w:r w:rsidRPr="00606E1D">
        <w:t xml:space="preserve">Zamawiający może także wezwać Wykonawcę do usunięcia wad/usterek lub przedstawienia kompletnej dokumentacji projektowej wyznaczając Wykonawcy w tym celu odpowiedni termin w trakcie postępowania w sprawie wydania decyzji o </w:t>
      </w:r>
      <w:r w:rsidR="00533B13" w:rsidRPr="00606E1D">
        <w:t>po</w:t>
      </w:r>
      <w:r w:rsidRPr="00606E1D">
        <w:t xml:space="preserve">zwoleniu na </w:t>
      </w:r>
      <w:r w:rsidR="005065D1" w:rsidRPr="00606E1D">
        <w:t>budowę lub zgłoszenie</w:t>
      </w:r>
      <w:r w:rsidRPr="00606E1D">
        <w:t xml:space="preserve"> przed organem </w:t>
      </w:r>
      <w:r w:rsidRPr="00606E1D">
        <w:rPr>
          <w:rFonts w:eastAsia="Calibri"/>
        </w:rPr>
        <w:t xml:space="preserve">administracji </w:t>
      </w:r>
      <w:proofErr w:type="spellStart"/>
      <w:r w:rsidRPr="00606E1D">
        <w:rPr>
          <w:rFonts w:eastAsia="Calibri"/>
        </w:rPr>
        <w:t>architektoniczno</w:t>
      </w:r>
      <w:proofErr w:type="spellEnd"/>
      <w:r w:rsidRPr="00606E1D">
        <w:rPr>
          <w:rFonts w:eastAsia="Calibri"/>
        </w:rPr>
        <w:t xml:space="preserve"> – budowlanej.</w:t>
      </w:r>
    </w:p>
    <w:p w14:paraId="1437896D" w14:textId="5944AE23" w:rsidR="00834C0B" w:rsidRPr="00606E1D" w:rsidRDefault="00834C0B" w:rsidP="007B22B9">
      <w:pPr>
        <w:pStyle w:val="Akapitzlist"/>
        <w:numPr>
          <w:ilvl w:val="0"/>
          <w:numId w:val="38"/>
        </w:numPr>
        <w:spacing w:after="0" w:line="276" w:lineRule="auto"/>
        <w:ind w:left="426"/>
        <w:jc w:val="both"/>
      </w:pPr>
      <w:r w:rsidRPr="00606E1D">
        <w:t>W przypadku gdy forma elektroniczna i papierowa nie będą jednakowe, będzie to podstawą dla Zamawiającego do odmowy podpisania protokołu odbioru do czasu usunięcia rozbieżności.</w:t>
      </w:r>
    </w:p>
    <w:p w14:paraId="08F60771" w14:textId="190C45AD" w:rsidR="00834C0B" w:rsidRPr="00606E1D" w:rsidRDefault="00834C0B" w:rsidP="007B22B9">
      <w:pPr>
        <w:pStyle w:val="Akapitzlist"/>
        <w:numPr>
          <w:ilvl w:val="0"/>
          <w:numId w:val="38"/>
        </w:numPr>
        <w:spacing w:after="0" w:line="276" w:lineRule="auto"/>
        <w:ind w:left="426"/>
        <w:jc w:val="both"/>
      </w:pPr>
      <w:r w:rsidRPr="00606E1D">
        <w:t>W przypadku nienależ</w:t>
      </w:r>
      <w:r w:rsidR="003D001A" w:rsidRPr="00606E1D">
        <w:t>yt</w:t>
      </w:r>
      <w:r w:rsidRPr="00606E1D">
        <w:t>ego wykonania umowy, a w szczególności bezskutecznego upływu wyznaczonego przez Zamawiającego terminu usunięcia wad/usterek, Zamawiający, niezależnie od pozostałych uprawnień przyznanych niniejszą umową, ma prawo usunąć wady/usterki na koszt i ryzyko Wykonawcy bez konieczności uzyskania upoważnienia Sądu, na co Wykonawca niniejszym wyraża zgodę.</w:t>
      </w:r>
    </w:p>
    <w:p w14:paraId="6715373D" w14:textId="6814867F" w:rsidR="00164EF1" w:rsidRPr="00606E1D" w:rsidRDefault="00164EF1" w:rsidP="007B22B9">
      <w:pPr>
        <w:pStyle w:val="Akapitzlist"/>
        <w:numPr>
          <w:ilvl w:val="0"/>
          <w:numId w:val="38"/>
        </w:numPr>
        <w:spacing w:after="0" w:line="276" w:lineRule="auto"/>
        <w:ind w:left="426"/>
        <w:jc w:val="both"/>
      </w:pPr>
      <w:r w:rsidRPr="00606E1D">
        <w:t xml:space="preserve">Wykonawca zobowiązuje się do usuwania wad/usterek wskazanych przez Zamawiającego w toku przygotowywania lub podczas </w:t>
      </w:r>
      <w:r w:rsidR="0008466D" w:rsidRPr="00606E1D">
        <w:t>przekazania/</w:t>
      </w:r>
      <w:r w:rsidRPr="00606E1D">
        <w:t xml:space="preserve">odbioru dokumentacji projektowej </w:t>
      </w:r>
      <w:r w:rsidR="00606E1D">
        <w:br/>
      </w:r>
      <w:r w:rsidRPr="00606E1D">
        <w:lastRenderedPageBreak/>
        <w:t>w terminach wskazanych w umowie, a gdy nie są one przewidziane w terminach wskazanych przez Zamawiającego oraz do ponownego dostarczenia danego opracowania projektowego. Wykonawcy nie przysługuje dodatkowe wynagrodzenie z tytułu usunięcia wad/usterek stwierdzonych przez Zamawiającego w przedstawianych opracowaniach.</w:t>
      </w:r>
    </w:p>
    <w:p w14:paraId="42572932" w14:textId="7678A208" w:rsidR="00164EF1" w:rsidRPr="00606E1D" w:rsidRDefault="00164EF1" w:rsidP="007B22B9">
      <w:pPr>
        <w:pStyle w:val="Akapitzlist"/>
        <w:numPr>
          <w:ilvl w:val="0"/>
          <w:numId w:val="38"/>
        </w:numPr>
        <w:spacing w:after="0" w:line="276" w:lineRule="auto"/>
        <w:ind w:left="426"/>
        <w:jc w:val="both"/>
      </w:pPr>
      <w:r w:rsidRPr="00606E1D">
        <w:t xml:space="preserve">Strony postanawiają, że podpisanie protokołu odbioru nie wyłącza odpowiedzialności Wykonawcy za jego wady/usterki. Odbiór dokumentacji projektowej nie zwalnia Wykonawcy z odpowiedzialności za wady/usterki dokumentacji projektowej oraz nie stanowi jej przyjęcia bez zastrzeżeń, w rozumieniu art. 55 ust. 4 ustawy o prawie autorskim i prawach pokrewnych oraz nie pozbawia Zamawiającego uprawnień wynikających </w:t>
      </w:r>
      <w:r w:rsidR="00606E1D">
        <w:br/>
      </w:r>
      <w:r w:rsidRPr="00606E1D">
        <w:t>z rękojmi i gwarancji.</w:t>
      </w:r>
    </w:p>
    <w:p w14:paraId="06282E66" w14:textId="0CECFC54" w:rsidR="00164EF1" w:rsidRPr="00606E1D" w:rsidRDefault="00164EF1" w:rsidP="007B22B9">
      <w:pPr>
        <w:pStyle w:val="Akapitzlist"/>
        <w:numPr>
          <w:ilvl w:val="0"/>
          <w:numId w:val="38"/>
        </w:numPr>
        <w:spacing w:after="0" w:line="276" w:lineRule="auto"/>
        <w:ind w:left="426"/>
        <w:jc w:val="both"/>
      </w:pPr>
      <w:r w:rsidRPr="00606E1D">
        <w:t xml:space="preserve">Jeżeli w trakcie wykonywania robót budowlanych zostaną ujawnione wady/usterki </w:t>
      </w:r>
      <w:r w:rsidR="00606E1D">
        <w:br/>
      </w:r>
      <w:r w:rsidRPr="00606E1D">
        <w:t xml:space="preserve">w dokumentacji projektowej, a Wykonawca składa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Wykonawca pokryje także Zamawiającemu wszelkie szkody, które ten poniósł w związku z wadami dokumentacji, w szczególności koszt robót budowlanych wykonanych w wyniku tych wad. </w:t>
      </w:r>
    </w:p>
    <w:p w14:paraId="60277B26" w14:textId="5AA63915" w:rsidR="00E719BD" w:rsidRPr="00606E1D" w:rsidRDefault="00164EF1" w:rsidP="007B22B9">
      <w:pPr>
        <w:pStyle w:val="Akapitzlist"/>
        <w:numPr>
          <w:ilvl w:val="0"/>
          <w:numId w:val="38"/>
        </w:numPr>
        <w:spacing w:after="0" w:line="276" w:lineRule="auto"/>
        <w:ind w:left="426"/>
        <w:jc w:val="both"/>
      </w:pPr>
      <w:r w:rsidRPr="00606E1D">
        <w:t>Za termin należytego wykonania przedmiotu umowy uznaje się dzień jego przekazania do odbioru, pod warunkiem niewezwania Wykonawcy przez Zamawiającego do usunięcia wad/usterek lub przedstawienia kompletnej dokumentacji projektowej.</w:t>
      </w:r>
    </w:p>
    <w:p w14:paraId="3F0EB182" w14:textId="1D65BA9B" w:rsidR="00255F01" w:rsidRPr="00606E1D" w:rsidRDefault="00255F01" w:rsidP="00F94A37">
      <w:pPr>
        <w:spacing w:after="0" w:line="276" w:lineRule="auto"/>
        <w:jc w:val="center"/>
        <w:rPr>
          <w:b/>
          <w:bCs/>
        </w:rPr>
      </w:pPr>
    </w:p>
    <w:p w14:paraId="62B4985C" w14:textId="4DFC1D06" w:rsidR="0071150F" w:rsidRPr="00D94820" w:rsidRDefault="0071150F" w:rsidP="00F94A37">
      <w:pPr>
        <w:spacing w:after="0" w:line="276" w:lineRule="auto"/>
        <w:jc w:val="center"/>
        <w:rPr>
          <w:b/>
        </w:rPr>
      </w:pPr>
      <w:r w:rsidRPr="00606E1D">
        <w:rPr>
          <w:b/>
        </w:rPr>
        <w:t>§ </w:t>
      </w:r>
      <w:r w:rsidR="00EE42F2" w:rsidRPr="00606E1D">
        <w:rPr>
          <w:b/>
        </w:rPr>
        <w:t>6</w:t>
      </w:r>
    </w:p>
    <w:p w14:paraId="484B0765" w14:textId="77777777" w:rsidR="0071150F" w:rsidRPr="00606E1D" w:rsidRDefault="0071150F" w:rsidP="007B22B9">
      <w:pPr>
        <w:pStyle w:val="Styl"/>
        <w:numPr>
          <w:ilvl w:val="3"/>
          <w:numId w:val="8"/>
        </w:numPr>
        <w:spacing w:line="276" w:lineRule="auto"/>
        <w:ind w:left="426" w:right="14" w:hanging="426"/>
        <w:jc w:val="both"/>
      </w:pPr>
      <w:r w:rsidRPr="00606E1D">
        <w:t>Zamawiającemu przysługuje prawo zapoznania się u Wykonawcy z przebiegiem realizacji zamówień oraz uzyskanymi wynikami.</w:t>
      </w:r>
    </w:p>
    <w:p w14:paraId="016777A6" w14:textId="14C57FDB" w:rsidR="0071150F" w:rsidRPr="00606E1D" w:rsidRDefault="0071150F" w:rsidP="007B22B9">
      <w:pPr>
        <w:pStyle w:val="Styl"/>
        <w:numPr>
          <w:ilvl w:val="3"/>
          <w:numId w:val="8"/>
        </w:numPr>
        <w:spacing w:line="276" w:lineRule="auto"/>
        <w:ind w:left="426" w:right="14" w:hanging="426"/>
        <w:jc w:val="both"/>
      </w:pPr>
      <w:r w:rsidRPr="00606E1D">
        <w:t xml:space="preserve">Jako konsultanta opracowania, upoważnionego do kontroli przebiegu pracy i udziału </w:t>
      </w:r>
      <w:r w:rsidRPr="00606E1D">
        <w:br/>
        <w:t xml:space="preserve">w jej odbiorze Zamawiający wyznacza </w:t>
      </w:r>
      <w:r w:rsidR="00A71546" w:rsidRPr="00606E1D">
        <w:t>Dyrektora Wydziału Budowlano – Inwestycyjnego Urzędu Miejskiego w Chojnicach</w:t>
      </w:r>
      <w:r w:rsidRPr="00606E1D">
        <w:t>.</w:t>
      </w:r>
    </w:p>
    <w:p w14:paraId="7965D97E" w14:textId="77777777" w:rsidR="0071150F" w:rsidRPr="00606E1D" w:rsidRDefault="0071150F" w:rsidP="007B22B9">
      <w:pPr>
        <w:pStyle w:val="Styl"/>
        <w:numPr>
          <w:ilvl w:val="3"/>
          <w:numId w:val="8"/>
        </w:numPr>
        <w:spacing w:line="276" w:lineRule="auto"/>
        <w:ind w:left="373" w:right="14" w:hanging="373"/>
        <w:jc w:val="both"/>
      </w:pPr>
      <w:r w:rsidRPr="00606E1D">
        <w:t>Do kierowania pracami stanowiącymi Przedmiot umowy, Wykonawca wyznacza: ……………….. .</w:t>
      </w:r>
    </w:p>
    <w:p w14:paraId="0D8976D4" w14:textId="77777777" w:rsidR="00BF1AB7" w:rsidRPr="00606E1D" w:rsidRDefault="00BF1AB7" w:rsidP="00F94A37">
      <w:pPr>
        <w:spacing w:after="0" w:line="276" w:lineRule="auto"/>
        <w:jc w:val="center"/>
        <w:rPr>
          <w:b/>
        </w:rPr>
      </w:pPr>
    </w:p>
    <w:p w14:paraId="76F3E45C" w14:textId="0387D881" w:rsidR="00501FCE" w:rsidRPr="00606E1D" w:rsidRDefault="00501FCE" w:rsidP="00F94A37">
      <w:pPr>
        <w:spacing w:after="0" w:line="276" w:lineRule="auto"/>
        <w:jc w:val="center"/>
        <w:rPr>
          <w:b/>
        </w:rPr>
      </w:pPr>
      <w:r w:rsidRPr="00606E1D">
        <w:rPr>
          <w:b/>
        </w:rPr>
        <w:t>Porozumiewanie się stron</w:t>
      </w:r>
    </w:p>
    <w:p w14:paraId="3DD25F53" w14:textId="5BF25262" w:rsidR="00BF1AB7" w:rsidRPr="00606E1D" w:rsidRDefault="00501FCE" w:rsidP="00F94A37">
      <w:pPr>
        <w:spacing w:after="0" w:line="276" w:lineRule="auto"/>
        <w:jc w:val="center"/>
        <w:rPr>
          <w:b/>
        </w:rPr>
      </w:pPr>
      <w:r w:rsidRPr="00606E1D">
        <w:rPr>
          <w:b/>
        </w:rPr>
        <w:t>§ </w:t>
      </w:r>
      <w:r w:rsidR="00EE42F2" w:rsidRPr="00606E1D">
        <w:rPr>
          <w:b/>
        </w:rPr>
        <w:t>7</w:t>
      </w:r>
    </w:p>
    <w:p w14:paraId="7C7F8C5A" w14:textId="3BCD2043" w:rsidR="00501FCE" w:rsidRPr="000007FC" w:rsidRDefault="00501FCE" w:rsidP="007B22B9">
      <w:pPr>
        <w:numPr>
          <w:ilvl w:val="0"/>
          <w:numId w:val="9"/>
        </w:numPr>
        <w:spacing w:after="0" w:line="276" w:lineRule="auto"/>
        <w:jc w:val="both"/>
      </w:pPr>
      <w:r w:rsidRPr="000007FC">
        <w:t>Wykonawca zobowiązany jest zapewnić wykonanie usługi objętej umową przez osoby posiadające wymagane uprawnienia.</w:t>
      </w:r>
    </w:p>
    <w:p w14:paraId="35C96ADE" w14:textId="69EE81CC" w:rsidR="00606E1D" w:rsidRDefault="00501FCE" w:rsidP="007B22B9">
      <w:pPr>
        <w:numPr>
          <w:ilvl w:val="0"/>
          <w:numId w:val="9"/>
        </w:numPr>
        <w:spacing w:after="0" w:line="276" w:lineRule="auto"/>
        <w:jc w:val="both"/>
      </w:pPr>
      <w:r w:rsidRPr="000007FC">
        <w:t xml:space="preserve">Porozumiewanie się stron w sprawach związanych z wykonawstwem przedmiotu umowy </w:t>
      </w:r>
      <w:r w:rsidRPr="00606E1D">
        <w:t>odbywać się będzie w drodze korespondencji pisemnej doręczanej adresatom za dowodem doręczenia na adresy wskazane w niniejszej umowie, bądź drogą elektroniczną:</w:t>
      </w:r>
    </w:p>
    <w:p w14:paraId="5281E238" w14:textId="77777777" w:rsidR="00606E1D" w:rsidRPr="00606E1D" w:rsidRDefault="00606E1D" w:rsidP="007B22B9">
      <w:pPr>
        <w:pStyle w:val="Akapitzlist"/>
        <w:numPr>
          <w:ilvl w:val="2"/>
          <w:numId w:val="9"/>
        </w:numPr>
        <w:tabs>
          <w:tab w:val="clear" w:pos="2670"/>
          <w:tab w:val="num" w:pos="851"/>
        </w:tabs>
        <w:spacing w:after="0" w:line="276" w:lineRule="auto"/>
        <w:ind w:hanging="2386"/>
        <w:jc w:val="both"/>
      </w:pPr>
      <w:r w:rsidRPr="00606E1D">
        <w:t>adres Zamawiającego:</w:t>
      </w:r>
    </w:p>
    <w:p w14:paraId="5BD0637F" w14:textId="77777777" w:rsidR="00606E1D" w:rsidRPr="00606E1D" w:rsidRDefault="00606E1D" w:rsidP="00F94A37">
      <w:pPr>
        <w:pStyle w:val="Akapitzlist"/>
        <w:tabs>
          <w:tab w:val="num" w:pos="851"/>
        </w:tabs>
        <w:spacing w:after="0" w:line="276" w:lineRule="auto"/>
        <w:ind w:left="2670" w:hanging="1819"/>
        <w:jc w:val="both"/>
      </w:pPr>
      <w:r w:rsidRPr="00606E1D">
        <w:t>Urząd Miejski w Chojnicach</w:t>
      </w:r>
    </w:p>
    <w:p w14:paraId="6485E137" w14:textId="77777777" w:rsidR="00606E1D" w:rsidRPr="00606E1D" w:rsidRDefault="00606E1D" w:rsidP="00F94A37">
      <w:pPr>
        <w:pStyle w:val="Akapitzlist"/>
        <w:tabs>
          <w:tab w:val="num" w:pos="851"/>
        </w:tabs>
        <w:spacing w:after="0" w:line="276" w:lineRule="auto"/>
        <w:ind w:left="2670" w:hanging="1819"/>
        <w:jc w:val="both"/>
      </w:pPr>
      <w:r w:rsidRPr="00606E1D">
        <w:t>Stary Rynek 1</w:t>
      </w:r>
    </w:p>
    <w:p w14:paraId="7F1DF243" w14:textId="77777777" w:rsidR="00606E1D" w:rsidRPr="00606E1D" w:rsidRDefault="00606E1D" w:rsidP="00F94A37">
      <w:pPr>
        <w:pStyle w:val="Akapitzlist"/>
        <w:tabs>
          <w:tab w:val="num" w:pos="851"/>
        </w:tabs>
        <w:spacing w:after="0" w:line="276" w:lineRule="auto"/>
        <w:ind w:left="2670" w:hanging="1819"/>
        <w:jc w:val="both"/>
      </w:pPr>
      <w:r w:rsidRPr="00606E1D">
        <w:t>89-600 Chojnice</w:t>
      </w:r>
    </w:p>
    <w:p w14:paraId="3AE3FB23" w14:textId="3D638FFD" w:rsidR="00606E1D" w:rsidRPr="00606E1D" w:rsidRDefault="00606E1D" w:rsidP="00F94A37">
      <w:pPr>
        <w:pStyle w:val="Akapitzlist"/>
        <w:tabs>
          <w:tab w:val="num" w:pos="851"/>
        </w:tabs>
        <w:spacing w:after="0" w:line="276" w:lineRule="auto"/>
        <w:ind w:left="2670" w:hanging="1819"/>
        <w:jc w:val="both"/>
        <w:rPr>
          <w:lang w:val="en-US"/>
        </w:rPr>
      </w:pPr>
      <w:r w:rsidRPr="00606E1D">
        <w:rPr>
          <w:lang w:val="en-US"/>
        </w:rPr>
        <w:t xml:space="preserve">e mail: </w:t>
      </w:r>
      <w:hyperlink r:id="rId8" w:history="1">
        <w:r w:rsidR="000007FC" w:rsidRPr="00391B3D">
          <w:rPr>
            <w:rStyle w:val="Hipercze"/>
            <w:lang w:val="en-US"/>
          </w:rPr>
          <w:t>km@miastochojnice.pl</w:t>
        </w:r>
      </w:hyperlink>
    </w:p>
    <w:p w14:paraId="57263EDC" w14:textId="77777777" w:rsidR="00606E1D" w:rsidRPr="00606E1D" w:rsidRDefault="00606E1D" w:rsidP="007B22B9">
      <w:pPr>
        <w:pStyle w:val="Akapitzlist"/>
        <w:numPr>
          <w:ilvl w:val="2"/>
          <w:numId w:val="9"/>
        </w:numPr>
        <w:tabs>
          <w:tab w:val="clear" w:pos="2670"/>
          <w:tab w:val="num" w:pos="851"/>
        </w:tabs>
        <w:spacing w:after="0" w:line="276" w:lineRule="auto"/>
        <w:ind w:hanging="2386"/>
        <w:jc w:val="both"/>
      </w:pPr>
      <w:r w:rsidRPr="00606E1D">
        <w:t>adres Wykonawcy:</w:t>
      </w:r>
    </w:p>
    <w:p w14:paraId="71467342" w14:textId="77777777" w:rsidR="00606E1D" w:rsidRPr="00606E1D" w:rsidRDefault="00606E1D" w:rsidP="00F94A37">
      <w:pPr>
        <w:pStyle w:val="Akapitzlist"/>
        <w:tabs>
          <w:tab w:val="num" w:pos="851"/>
        </w:tabs>
        <w:spacing w:after="0" w:line="276" w:lineRule="auto"/>
        <w:ind w:left="2670" w:hanging="1819"/>
        <w:jc w:val="both"/>
      </w:pPr>
      <w:r w:rsidRPr="00606E1D">
        <w:lastRenderedPageBreak/>
        <w:t>…………………….</w:t>
      </w:r>
    </w:p>
    <w:p w14:paraId="36C0960D" w14:textId="77777777" w:rsidR="00606E1D" w:rsidRPr="00606E1D" w:rsidRDefault="00606E1D" w:rsidP="00F94A37">
      <w:pPr>
        <w:pStyle w:val="Akapitzlist"/>
        <w:tabs>
          <w:tab w:val="num" w:pos="851"/>
        </w:tabs>
        <w:spacing w:after="0" w:line="276" w:lineRule="auto"/>
        <w:ind w:left="2670" w:hanging="1819"/>
        <w:jc w:val="both"/>
      </w:pPr>
      <w:r w:rsidRPr="00606E1D">
        <w:t>…………………….</w:t>
      </w:r>
    </w:p>
    <w:p w14:paraId="2EF8DF30" w14:textId="7DF666B1" w:rsidR="00606E1D" w:rsidRDefault="00606E1D" w:rsidP="00F94A37">
      <w:pPr>
        <w:pStyle w:val="Akapitzlist"/>
        <w:tabs>
          <w:tab w:val="num" w:pos="851"/>
        </w:tabs>
        <w:spacing w:after="0" w:line="276" w:lineRule="auto"/>
        <w:ind w:left="2670" w:hanging="1819"/>
        <w:jc w:val="both"/>
      </w:pPr>
      <w:r w:rsidRPr="00606E1D">
        <w:t>…………………….</w:t>
      </w:r>
    </w:p>
    <w:p w14:paraId="593BB387" w14:textId="61B744B3" w:rsidR="00501FCE" w:rsidRDefault="00501FCE" w:rsidP="007B22B9">
      <w:pPr>
        <w:numPr>
          <w:ilvl w:val="0"/>
          <w:numId w:val="9"/>
        </w:numPr>
        <w:spacing w:after="0" w:line="276" w:lineRule="auto"/>
        <w:jc w:val="both"/>
      </w:pPr>
      <w:r w:rsidRPr="00606E1D">
        <w:t>W przypadku zmiany adresu, każda ze stron ma obowiązek bezzwłocznie pisemnie poinformować drugą stronę o tym fakcie.</w:t>
      </w:r>
    </w:p>
    <w:p w14:paraId="62632E50" w14:textId="10C495ED" w:rsidR="00501FCE" w:rsidRDefault="00501FCE" w:rsidP="007B22B9">
      <w:pPr>
        <w:numPr>
          <w:ilvl w:val="0"/>
          <w:numId w:val="9"/>
        </w:numPr>
        <w:spacing w:after="0" w:line="276" w:lineRule="auto"/>
        <w:jc w:val="both"/>
      </w:pPr>
      <w:r w:rsidRPr="00606E1D">
        <w:t>W przypadku, gdy którakolwiek ze stron</w:t>
      </w:r>
      <w:r w:rsidRPr="00606E1D">
        <w:rPr>
          <w:lang w:val="de-CH"/>
        </w:rPr>
        <w:t xml:space="preserve"> nie</w:t>
      </w:r>
      <w:r w:rsidRPr="00606E1D">
        <w:t xml:space="preserve"> poinformuje drugiej strony o zmianie adresu, wszelka korespondencja związana z wykonywaniem niniejszej umowy nadana na adres dotychczasowy zostanie uznana za skutecznie doręczoną.</w:t>
      </w:r>
    </w:p>
    <w:p w14:paraId="11F49EF6" w14:textId="77777777" w:rsidR="00501FCE" w:rsidRPr="00606E1D" w:rsidRDefault="00501FCE" w:rsidP="007B22B9">
      <w:pPr>
        <w:numPr>
          <w:ilvl w:val="0"/>
          <w:numId w:val="9"/>
        </w:numPr>
        <w:spacing w:after="0" w:line="276" w:lineRule="auto"/>
        <w:jc w:val="both"/>
      </w:pPr>
      <w:r w:rsidRPr="00606E1D">
        <w:t>Zmiana adresu nie stanowi zmiany treści umowy.</w:t>
      </w:r>
    </w:p>
    <w:p w14:paraId="2DBECB0C" w14:textId="7380561E" w:rsidR="00255F01" w:rsidRPr="00606E1D" w:rsidRDefault="00255F01" w:rsidP="00F94A37">
      <w:pPr>
        <w:spacing w:after="0" w:line="276" w:lineRule="auto"/>
        <w:jc w:val="center"/>
        <w:rPr>
          <w:b/>
          <w:bCs/>
        </w:rPr>
      </w:pPr>
    </w:p>
    <w:p w14:paraId="1D74C066" w14:textId="51BADF2E" w:rsidR="00E23EDA" w:rsidRPr="00606E1D" w:rsidRDefault="00E23EDA" w:rsidP="00F94A37">
      <w:pPr>
        <w:spacing w:after="0" w:line="276" w:lineRule="auto"/>
        <w:jc w:val="center"/>
        <w:rPr>
          <w:b/>
        </w:rPr>
      </w:pPr>
      <w:r w:rsidRPr="00606E1D">
        <w:rPr>
          <w:b/>
        </w:rPr>
        <w:t>Wynagrodzenie i zapłata wynagrodzenia</w:t>
      </w:r>
    </w:p>
    <w:p w14:paraId="329C4B59" w14:textId="7A4F6652" w:rsidR="00E23EDA" w:rsidRPr="00D94820" w:rsidRDefault="00E23EDA" w:rsidP="00F94A37">
      <w:pPr>
        <w:spacing w:after="0" w:line="276" w:lineRule="auto"/>
        <w:jc w:val="center"/>
        <w:rPr>
          <w:b/>
        </w:rPr>
      </w:pPr>
      <w:r w:rsidRPr="00606E1D">
        <w:rPr>
          <w:b/>
        </w:rPr>
        <w:t>§ </w:t>
      </w:r>
      <w:r w:rsidR="00EE42F2" w:rsidRPr="00606E1D">
        <w:rPr>
          <w:b/>
        </w:rPr>
        <w:t>8</w:t>
      </w:r>
    </w:p>
    <w:p w14:paraId="453D9EFD" w14:textId="1BF16297" w:rsidR="00606E1D" w:rsidRDefault="00E23EDA" w:rsidP="007B22B9">
      <w:pPr>
        <w:pStyle w:val="Akapitzlist"/>
        <w:numPr>
          <w:ilvl w:val="0"/>
          <w:numId w:val="10"/>
        </w:numPr>
        <w:spacing w:after="0" w:line="276" w:lineRule="auto"/>
        <w:ind w:left="426" w:hanging="426"/>
        <w:jc w:val="both"/>
      </w:pPr>
      <w:r w:rsidRPr="00606E1D">
        <w:t xml:space="preserve">W zamian za należyte i terminowe wykonanie przedmiotu Umowy, określone </w:t>
      </w:r>
      <w:r w:rsidR="00EA3420" w:rsidRPr="00606E1D">
        <w:br/>
      </w:r>
      <w:r w:rsidRPr="00606E1D">
        <w:t xml:space="preserve">w §1 niniejszej Umowy, w tym przeniesienie </w:t>
      </w:r>
      <w:r w:rsidR="006F28CF" w:rsidRPr="00606E1D">
        <w:t>praw własności do egzemplarzy Przedmiotu umowy</w:t>
      </w:r>
      <w:r w:rsidR="005C408A" w:rsidRPr="00606E1D">
        <w:t xml:space="preserve"> oraz</w:t>
      </w:r>
      <w:r w:rsidR="006F28CF" w:rsidRPr="00606E1D">
        <w:t xml:space="preserve"> </w:t>
      </w:r>
      <w:r w:rsidRPr="00606E1D">
        <w:t>autorskich praw majątkowych zgodnie z §</w:t>
      </w:r>
      <w:r w:rsidR="006F28CF" w:rsidRPr="00606E1D">
        <w:t xml:space="preserve"> </w:t>
      </w:r>
      <w:r w:rsidR="00EE42F2" w:rsidRPr="00606E1D">
        <w:t>9</w:t>
      </w:r>
      <w:r w:rsidRPr="00606E1D">
        <w:t xml:space="preserve"> umowy, udzielenie wskazanych tam upoważnień </w:t>
      </w:r>
      <w:r w:rsidR="006F28CF" w:rsidRPr="00606E1D">
        <w:t>i zezwoleń w zakresie określonym w niniejszej umowie</w:t>
      </w:r>
      <w:r w:rsidR="005C408A" w:rsidRPr="00606E1D">
        <w:t>, a także</w:t>
      </w:r>
      <w:r w:rsidRPr="00606E1D">
        <w:t xml:space="preserve"> pełnienie nadzoru autorskiego, Zamawiający zobowiązuje się uiścić na rzecz Wykonawcy zgodnie </w:t>
      </w:r>
      <w:r w:rsidR="00606E1D">
        <w:br/>
      </w:r>
      <w:r w:rsidRPr="00606E1D">
        <w:t>z poniższymi zasadami łączne wynagrodzenie ryczałtowe w wysokości :</w:t>
      </w:r>
    </w:p>
    <w:p w14:paraId="240A3F40" w14:textId="2909D658" w:rsidR="00606E1D" w:rsidRDefault="00606E1D" w:rsidP="00F94A37">
      <w:pPr>
        <w:spacing w:after="0" w:line="276" w:lineRule="auto"/>
        <w:jc w:val="both"/>
      </w:pPr>
    </w:p>
    <w:p w14:paraId="117FF632" w14:textId="77777777" w:rsidR="00606E1D" w:rsidRPr="00606E1D" w:rsidRDefault="00606E1D" w:rsidP="00F94A37">
      <w:pPr>
        <w:tabs>
          <w:tab w:val="num" w:pos="360"/>
        </w:tabs>
        <w:spacing w:after="0" w:line="276" w:lineRule="auto"/>
        <w:ind w:left="851"/>
        <w:jc w:val="both"/>
      </w:pPr>
      <w:r w:rsidRPr="00606E1D">
        <w:t xml:space="preserve">BRUTTO: </w:t>
      </w:r>
      <w:r w:rsidRPr="00606E1D">
        <w:rPr>
          <w:b/>
          <w:bCs/>
        </w:rPr>
        <w:t>………………..</w:t>
      </w:r>
      <w:r w:rsidRPr="00606E1D">
        <w:t xml:space="preserve"> złotych </w:t>
      </w:r>
    </w:p>
    <w:p w14:paraId="75149927" w14:textId="42692D2E" w:rsidR="00606E1D" w:rsidRPr="00606E1D" w:rsidRDefault="00606E1D" w:rsidP="00F94A37">
      <w:pPr>
        <w:tabs>
          <w:tab w:val="num" w:pos="360"/>
        </w:tabs>
        <w:spacing w:after="0" w:line="276" w:lineRule="auto"/>
        <w:ind w:left="851"/>
      </w:pPr>
      <w:r w:rsidRPr="00606E1D">
        <w:t>(</w:t>
      </w:r>
      <w:r w:rsidRPr="00606E1D">
        <w:rPr>
          <w:i/>
        </w:rPr>
        <w:t>słownie złotych: …………………...)</w:t>
      </w:r>
      <w:r w:rsidRPr="00606E1D">
        <w:rPr>
          <w:i/>
        </w:rPr>
        <w:br/>
      </w:r>
      <w:r w:rsidRPr="00606E1D">
        <w:t>VAT: …………………… złotych/</w:t>
      </w:r>
      <w:r>
        <w:t>…</w:t>
      </w:r>
      <w:r w:rsidRPr="00606E1D">
        <w:t>%</w:t>
      </w:r>
    </w:p>
    <w:p w14:paraId="324467D4" w14:textId="77777777" w:rsidR="00606E1D" w:rsidRPr="00606E1D" w:rsidRDefault="00606E1D" w:rsidP="00F94A37">
      <w:pPr>
        <w:tabs>
          <w:tab w:val="num" w:pos="360"/>
        </w:tabs>
        <w:spacing w:after="0" w:line="276" w:lineRule="auto"/>
        <w:ind w:left="851"/>
        <w:jc w:val="both"/>
      </w:pPr>
      <w:r w:rsidRPr="00606E1D">
        <w:t>NETTO: …………………….. złotych</w:t>
      </w:r>
    </w:p>
    <w:p w14:paraId="054FF0D5" w14:textId="77777777" w:rsidR="00606E1D" w:rsidRPr="00606E1D" w:rsidRDefault="00606E1D" w:rsidP="00F94A37">
      <w:pPr>
        <w:tabs>
          <w:tab w:val="num" w:pos="360"/>
        </w:tabs>
        <w:spacing w:after="0" w:line="276" w:lineRule="auto"/>
        <w:ind w:left="851"/>
        <w:jc w:val="both"/>
      </w:pPr>
      <w:r w:rsidRPr="00606E1D">
        <w:t>(słownie złotych: ………………………… )</w:t>
      </w:r>
    </w:p>
    <w:p w14:paraId="66D6D36C" w14:textId="77777777" w:rsidR="00606E1D" w:rsidRPr="00606E1D" w:rsidRDefault="00606E1D" w:rsidP="00F94A37">
      <w:pPr>
        <w:tabs>
          <w:tab w:val="num" w:pos="360"/>
        </w:tabs>
        <w:spacing w:after="0" w:line="276" w:lineRule="auto"/>
        <w:ind w:left="851"/>
        <w:jc w:val="both"/>
      </w:pPr>
    </w:p>
    <w:p w14:paraId="5A79D157" w14:textId="77777777" w:rsidR="00606E1D" w:rsidRPr="00606E1D" w:rsidRDefault="00606E1D" w:rsidP="00F94A37">
      <w:pPr>
        <w:tabs>
          <w:tab w:val="num" w:pos="360"/>
        </w:tabs>
        <w:spacing w:after="0" w:line="276" w:lineRule="auto"/>
        <w:ind w:left="851"/>
        <w:jc w:val="both"/>
      </w:pPr>
      <w:r w:rsidRPr="00606E1D">
        <w:t>w tym wartość nadzoru autorskiego:</w:t>
      </w:r>
    </w:p>
    <w:p w14:paraId="0E60E128" w14:textId="58B685A2" w:rsidR="00606E1D" w:rsidRPr="005300C9" w:rsidRDefault="00606E1D" w:rsidP="00F94A37">
      <w:pPr>
        <w:tabs>
          <w:tab w:val="num" w:pos="360"/>
        </w:tabs>
        <w:spacing w:after="0" w:line="276" w:lineRule="auto"/>
        <w:ind w:left="851"/>
        <w:jc w:val="both"/>
      </w:pPr>
      <w:r w:rsidRPr="00606E1D">
        <w:t>BRUTTO</w:t>
      </w:r>
      <w:r w:rsidRPr="00606E1D">
        <w:tab/>
        <w:t xml:space="preserve">………………………………………… </w:t>
      </w:r>
      <w:r w:rsidRPr="005300C9">
        <w:t xml:space="preserve">złotych </w:t>
      </w:r>
    </w:p>
    <w:p w14:paraId="35AA7A3F" w14:textId="77777777" w:rsidR="00606E1D" w:rsidRPr="00606E1D" w:rsidRDefault="00606E1D" w:rsidP="00F94A37">
      <w:pPr>
        <w:tabs>
          <w:tab w:val="num" w:pos="360"/>
        </w:tabs>
        <w:spacing w:after="0" w:line="276" w:lineRule="auto"/>
        <w:ind w:left="851"/>
        <w:jc w:val="both"/>
      </w:pPr>
      <w:r w:rsidRPr="00606E1D">
        <w:t>(słownie złotych: ………………………………………………………………..)</w:t>
      </w:r>
    </w:p>
    <w:p w14:paraId="68209DFF" w14:textId="6B416A15" w:rsidR="00606E1D" w:rsidRPr="00606E1D" w:rsidRDefault="00606E1D" w:rsidP="00F94A37">
      <w:pPr>
        <w:tabs>
          <w:tab w:val="num" w:pos="360"/>
        </w:tabs>
        <w:spacing w:after="0" w:line="276" w:lineRule="auto"/>
        <w:ind w:left="851"/>
        <w:jc w:val="both"/>
      </w:pPr>
      <w:r w:rsidRPr="00606E1D">
        <w:t>VAT</w:t>
      </w:r>
      <w:r w:rsidRPr="00606E1D">
        <w:tab/>
      </w:r>
      <w:r w:rsidRPr="005300C9">
        <w:t xml:space="preserve">………………………………………… złotych/……… </w:t>
      </w:r>
      <w:r w:rsidRPr="00606E1D">
        <w:t>%</w:t>
      </w:r>
    </w:p>
    <w:p w14:paraId="465A3B0B" w14:textId="585A2D4F" w:rsidR="00606E1D" w:rsidRPr="005300C9" w:rsidRDefault="00606E1D" w:rsidP="00F94A37">
      <w:pPr>
        <w:tabs>
          <w:tab w:val="num" w:pos="360"/>
        </w:tabs>
        <w:spacing w:after="0" w:line="276" w:lineRule="auto"/>
        <w:ind w:left="851"/>
        <w:jc w:val="both"/>
      </w:pPr>
      <w:r w:rsidRPr="00606E1D">
        <w:t>NETTO</w:t>
      </w:r>
      <w:r w:rsidRPr="00606E1D">
        <w:tab/>
        <w:t xml:space="preserve">………………………………………… </w:t>
      </w:r>
      <w:r w:rsidRPr="005300C9">
        <w:t>złotych</w:t>
      </w:r>
    </w:p>
    <w:p w14:paraId="0E97F50F" w14:textId="77777777" w:rsidR="00606E1D" w:rsidRPr="00606E1D" w:rsidRDefault="00606E1D" w:rsidP="00F94A37">
      <w:pPr>
        <w:tabs>
          <w:tab w:val="num" w:pos="360"/>
        </w:tabs>
        <w:spacing w:after="0" w:line="276" w:lineRule="auto"/>
        <w:ind w:left="851"/>
        <w:jc w:val="both"/>
      </w:pPr>
      <w:r w:rsidRPr="00606E1D">
        <w:t>(słownie złotych: ………………………………………………………………..)</w:t>
      </w:r>
    </w:p>
    <w:p w14:paraId="5B17EA34" w14:textId="77777777" w:rsidR="00F45371" w:rsidRPr="00606E1D" w:rsidRDefault="00F45371" w:rsidP="00F45371">
      <w:pPr>
        <w:spacing w:after="0" w:line="276" w:lineRule="auto"/>
        <w:ind w:left="851"/>
        <w:jc w:val="both"/>
      </w:pPr>
    </w:p>
    <w:p w14:paraId="5D7C97C1" w14:textId="4366A702" w:rsidR="00533B13" w:rsidRPr="005300C9" w:rsidRDefault="00533B13" w:rsidP="007B22B9">
      <w:pPr>
        <w:pStyle w:val="Akapitzlist"/>
        <w:numPr>
          <w:ilvl w:val="0"/>
          <w:numId w:val="10"/>
        </w:numPr>
        <w:spacing w:after="0" w:line="276" w:lineRule="auto"/>
        <w:ind w:left="426" w:hanging="426"/>
        <w:jc w:val="both"/>
      </w:pPr>
      <w:r w:rsidRPr="005300C9">
        <w:t>Wynagrodzenie, o którym mowa w ust. 1 zostanie wypłacone w następujący sposób:</w:t>
      </w:r>
    </w:p>
    <w:p w14:paraId="0FD6B749" w14:textId="48A5D33A" w:rsidR="00533B13" w:rsidRPr="005300C9" w:rsidRDefault="00533B13" w:rsidP="007B22B9">
      <w:pPr>
        <w:pStyle w:val="Akapitzlist"/>
        <w:numPr>
          <w:ilvl w:val="0"/>
          <w:numId w:val="36"/>
        </w:numPr>
        <w:spacing w:after="0" w:line="276" w:lineRule="auto"/>
        <w:ind w:left="851" w:hanging="425"/>
        <w:jc w:val="both"/>
      </w:pPr>
      <w:r w:rsidRPr="005300C9">
        <w:t xml:space="preserve">70 % wynagrodzenia po podpisaniu przez strony protokołu przekazania, o którym mowa w § </w:t>
      </w:r>
      <w:r w:rsidR="00EE42F2" w:rsidRPr="005300C9">
        <w:t>5</w:t>
      </w:r>
      <w:r w:rsidRPr="005300C9">
        <w:t xml:space="preserve"> ust. </w:t>
      </w:r>
      <w:r w:rsidR="00606E1D" w:rsidRPr="005300C9">
        <w:t xml:space="preserve">4 i </w:t>
      </w:r>
      <w:r w:rsidRPr="005300C9">
        <w:t>5,</w:t>
      </w:r>
    </w:p>
    <w:p w14:paraId="3C3BCEE2" w14:textId="1BCA22DA" w:rsidR="00533B13" w:rsidRPr="005300C9" w:rsidRDefault="00533B13" w:rsidP="007B22B9">
      <w:pPr>
        <w:pStyle w:val="Akapitzlist"/>
        <w:numPr>
          <w:ilvl w:val="0"/>
          <w:numId w:val="36"/>
        </w:numPr>
        <w:spacing w:after="0" w:line="276" w:lineRule="auto"/>
        <w:ind w:left="851" w:hanging="425"/>
        <w:jc w:val="both"/>
      </w:pPr>
      <w:r w:rsidRPr="005300C9">
        <w:t xml:space="preserve">30 % wynagrodzenia po uzyskaniu przez Zamawiającego ostatecznej decyzji </w:t>
      </w:r>
      <w:r w:rsidRPr="005300C9">
        <w:br/>
        <w:t>o pozwoleniu na budowę.</w:t>
      </w:r>
    </w:p>
    <w:p w14:paraId="6075AD9D" w14:textId="27AA22E6" w:rsidR="00E23EDA" w:rsidRPr="00606E1D" w:rsidRDefault="00E23EDA" w:rsidP="007B22B9">
      <w:pPr>
        <w:pStyle w:val="Akapitzlist"/>
        <w:numPr>
          <w:ilvl w:val="0"/>
          <w:numId w:val="10"/>
        </w:numPr>
        <w:spacing w:after="0" w:line="276" w:lineRule="auto"/>
        <w:ind w:left="426" w:hanging="426"/>
        <w:jc w:val="both"/>
      </w:pPr>
      <w:r w:rsidRPr="00606E1D">
        <w:t xml:space="preserve">Wykonawca oświadcza, że ryzyko wynikające z danych przyjętych do ustalenia ceny ryczałtowej niniejszej umowy obciąża w całości Wykonawcę i zostało uwzględnione </w:t>
      </w:r>
      <w:r w:rsidR="00940355">
        <w:br/>
      </w:r>
      <w:r w:rsidRPr="00606E1D">
        <w:t>w ustalonym wynagrodzeniu oraz obejmuje ono w szczególności koszty opracowania lub pozyskania wszelkich ekspertyz, warunków technicznych, opinii, uzgodnień, konsultacji, zgód, pozwoleń, zezwoleń, procedur i decyzji administracyjnych niezbędnych do poprawnego opracowania przedmiotu umowy.</w:t>
      </w:r>
    </w:p>
    <w:p w14:paraId="46D5FCC2" w14:textId="6F8F30BD" w:rsidR="00E23EDA" w:rsidRPr="00606E1D" w:rsidRDefault="00E23EDA" w:rsidP="007B22B9">
      <w:pPr>
        <w:pStyle w:val="1"/>
        <w:numPr>
          <w:ilvl w:val="0"/>
          <w:numId w:val="10"/>
        </w:numPr>
        <w:suppressAutoHyphens w:val="0"/>
        <w:snapToGrid w:val="0"/>
        <w:spacing w:line="276" w:lineRule="auto"/>
        <w:ind w:left="426" w:hanging="426"/>
        <w:rPr>
          <w:rFonts w:ascii="Times New Roman" w:hAnsi="Times New Roman"/>
          <w:color w:val="auto"/>
          <w:sz w:val="24"/>
          <w:szCs w:val="24"/>
        </w:rPr>
      </w:pPr>
      <w:r w:rsidRPr="00606E1D">
        <w:rPr>
          <w:rFonts w:ascii="Times New Roman" w:hAnsi="Times New Roman"/>
          <w:color w:val="auto"/>
          <w:sz w:val="24"/>
          <w:szCs w:val="24"/>
        </w:rPr>
        <w:lastRenderedPageBreak/>
        <w:t>W wynagrodzeniu ryczałtowym zostały uwzględnione koszty wykonania wszelkich czynności Wykonawcy niezbędnych do wykonania przedmiotu umowy oraz opracowania lub pozyskania wszelkich ekspertyz, opinii, badań i innych materiałów oraz danych wyjściowych do projektowania niezbędnych dla prawidłowego wykonania przedmiotu umowy – choćby niewymienionych wprost w umowie, oraz pełnienie nadzoru autorskiego.</w:t>
      </w:r>
    </w:p>
    <w:p w14:paraId="7DD88F05" w14:textId="1E7D0264" w:rsidR="00E23EDA" w:rsidRPr="005300C9" w:rsidRDefault="00E23EDA" w:rsidP="007B22B9">
      <w:pPr>
        <w:pStyle w:val="1"/>
        <w:numPr>
          <w:ilvl w:val="0"/>
          <w:numId w:val="10"/>
        </w:numPr>
        <w:suppressAutoHyphens w:val="0"/>
        <w:snapToGrid w:val="0"/>
        <w:spacing w:line="276" w:lineRule="auto"/>
        <w:ind w:left="426" w:hanging="426"/>
        <w:rPr>
          <w:rFonts w:ascii="Times New Roman" w:hAnsi="Times New Roman"/>
          <w:color w:val="auto"/>
          <w:sz w:val="24"/>
          <w:szCs w:val="24"/>
        </w:rPr>
      </w:pPr>
      <w:r w:rsidRPr="005300C9">
        <w:rPr>
          <w:rFonts w:ascii="Times New Roman" w:hAnsi="Times New Roman"/>
          <w:color w:val="auto"/>
          <w:sz w:val="24"/>
          <w:szCs w:val="24"/>
        </w:rPr>
        <w:t>Wynagrodzenie za wykonanie przedmiotu umowy płatne będzie na podstawie prawidłowo wystawion</w:t>
      </w:r>
      <w:r w:rsidR="0043121B" w:rsidRPr="005300C9">
        <w:rPr>
          <w:rFonts w:ascii="Times New Roman" w:hAnsi="Times New Roman"/>
          <w:color w:val="auto"/>
          <w:sz w:val="24"/>
          <w:szCs w:val="24"/>
        </w:rPr>
        <w:t>ych</w:t>
      </w:r>
      <w:r w:rsidRPr="005300C9">
        <w:rPr>
          <w:rFonts w:ascii="Times New Roman" w:hAnsi="Times New Roman"/>
          <w:color w:val="auto"/>
          <w:sz w:val="24"/>
          <w:szCs w:val="24"/>
        </w:rPr>
        <w:t xml:space="preserve"> faktur doręczon</w:t>
      </w:r>
      <w:r w:rsidR="0043121B" w:rsidRPr="005300C9">
        <w:rPr>
          <w:rFonts w:ascii="Times New Roman" w:hAnsi="Times New Roman"/>
          <w:color w:val="auto"/>
          <w:sz w:val="24"/>
          <w:szCs w:val="24"/>
        </w:rPr>
        <w:t>ych</w:t>
      </w:r>
      <w:r w:rsidRPr="005300C9">
        <w:rPr>
          <w:rFonts w:ascii="Times New Roman" w:hAnsi="Times New Roman"/>
          <w:color w:val="auto"/>
          <w:sz w:val="24"/>
          <w:szCs w:val="24"/>
        </w:rPr>
        <w:t xml:space="preserve"> Zamawiającemu przez Wykonawcę po podpisaniu protokołu </w:t>
      </w:r>
      <w:r w:rsidR="0043121B" w:rsidRPr="005300C9">
        <w:rPr>
          <w:rFonts w:ascii="Times New Roman" w:hAnsi="Times New Roman"/>
          <w:color w:val="auto"/>
          <w:sz w:val="24"/>
          <w:szCs w:val="24"/>
        </w:rPr>
        <w:t>przekazania</w:t>
      </w:r>
      <w:r w:rsidRPr="005300C9">
        <w:rPr>
          <w:rFonts w:ascii="Times New Roman" w:hAnsi="Times New Roman"/>
          <w:color w:val="auto"/>
          <w:sz w:val="24"/>
          <w:szCs w:val="24"/>
        </w:rPr>
        <w:t xml:space="preserve">, o jakim mowa w § </w:t>
      </w:r>
      <w:r w:rsidR="00EE42F2" w:rsidRPr="005300C9">
        <w:rPr>
          <w:rFonts w:ascii="Times New Roman" w:hAnsi="Times New Roman"/>
          <w:color w:val="auto"/>
          <w:sz w:val="24"/>
          <w:szCs w:val="24"/>
        </w:rPr>
        <w:t>5</w:t>
      </w:r>
      <w:r w:rsidRPr="005300C9">
        <w:rPr>
          <w:rFonts w:ascii="Times New Roman" w:hAnsi="Times New Roman"/>
          <w:color w:val="auto"/>
          <w:sz w:val="24"/>
          <w:szCs w:val="24"/>
        </w:rPr>
        <w:t xml:space="preserve"> umowy</w:t>
      </w:r>
      <w:r w:rsidR="0043121B" w:rsidRPr="005300C9">
        <w:rPr>
          <w:rFonts w:ascii="Times New Roman" w:hAnsi="Times New Roman"/>
          <w:color w:val="auto"/>
          <w:sz w:val="24"/>
          <w:szCs w:val="24"/>
        </w:rPr>
        <w:t xml:space="preserve"> oraz po uzyskaniu przez Zamawiającego ostatecznej decyzji</w:t>
      </w:r>
      <w:r w:rsidR="00940355" w:rsidRPr="005300C9">
        <w:rPr>
          <w:rFonts w:ascii="Times New Roman" w:hAnsi="Times New Roman"/>
          <w:color w:val="auto"/>
          <w:sz w:val="24"/>
          <w:szCs w:val="24"/>
        </w:rPr>
        <w:t xml:space="preserve"> o pozwoleniu na budowę</w:t>
      </w:r>
      <w:r w:rsidR="0043121B" w:rsidRPr="005300C9">
        <w:rPr>
          <w:rFonts w:ascii="Times New Roman" w:hAnsi="Times New Roman"/>
          <w:color w:val="auto"/>
          <w:sz w:val="24"/>
          <w:szCs w:val="24"/>
        </w:rPr>
        <w:t xml:space="preserve">. Zamawiający poinformuje Wykonawcę o uzyskaniu ostatecznej decyzji </w:t>
      </w:r>
      <w:r w:rsidR="00940355" w:rsidRPr="005300C9">
        <w:rPr>
          <w:rFonts w:ascii="Times New Roman" w:hAnsi="Times New Roman"/>
          <w:color w:val="auto"/>
          <w:sz w:val="24"/>
          <w:szCs w:val="24"/>
        </w:rPr>
        <w:t xml:space="preserve">o pozwoleniu na budowę </w:t>
      </w:r>
      <w:r w:rsidR="00940355" w:rsidRPr="005300C9">
        <w:rPr>
          <w:rFonts w:ascii="Times New Roman" w:hAnsi="Times New Roman"/>
          <w:color w:val="auto"/>
          <w:sz w:val="24"/>
          <w:szCs w:val="24"/>
        </w:rPr>
        <w:br/>
      </w:r>
      <w:r w:rsidR="0043121B" w:rsidRPr="005300C9">
        <w:rPr>
          <w:rFonts w:ascii="Times New Roman" w:hAnsi="Times New Roman"/>
          <w:color w:val="auto"/>
          <w:sz w:val="24"/>
          <w:szCs w:val="24"/>
        </w:rPr>
        <w:t>w terminie 14 dni od jej otrzymania.</w:t>
      </w:r>
    </w:p>
    <w:p w14:paraId="05B80A81" w14:textId="1EC8938B" w:rsidR="00CC6705" w:rsidRPr="00606E1D" w:rsidRDefault="00CC6705" w:rsidP="007B22B9">
      <w:pPr>
        <w:pStyle w:val="1"/>
        <w:numPr>
          <w:ilvl w:val="0"/>
          <w:numId w:val="10"/>
        </w:numPr>
        <w:suppressAutoHyphens w:val="0"/>
        <w:snapToGrid w:val="0"/>
        <w:spacing w:line="276" w:lineRule="auto"/>
        <w:ind w:left="426" w:hanging="426"/>
        <w:rPr>
          <w:rFonts w:ascii="Times New Roman" w:hAnsi="Times New Roman"/>
          <w:color w:val="auto"/>
          <w:sz w:val="24"/>
          <w:szCs w:val="24"/>
        </w:rPr>
      </w:pPr>
      <w:r w:rsidRPr="00606E1D">
        <w:rPr>
          <w:rFonts w:ascii="Times New Roman" w:hAnsi="Times New Roman"/>
          <w:color w:val="auto"/>
          <w:sz w:val="24"/>
          <w:szCs w:val="24"/>
        </w:rPr>
        <w:t>W przypadku niewykonania części przedmiotu umowy Zamawiający zapłaci wynagrodzenie wyłącznie za wykonaną część. Wysokość wynagrodzenia za wykonaną część ustalona będzie przez przedstawicieli obu stron na podstawie protokołu zaawansowania prac, podpisanego przez obie strony umowy.</w:t>
      </w:r>
    </w:p>
    <w:p w14:paraId="08C80DF5" w14:textId="644337ED" w:rsidR="00CC6705" w:rsidRPr="00606E1D" w:rsidRDefault="00CC6705" w:rsidP="007B22B9">
      <w:pPr>
        <w:numPr>
          <w:ilvl w:val="0"/>
          <w:numId w:val="10"/>
        </w:numPr>
        <w:spacing w:after="0" w:line="276" w:lineRule="auto"/>
        <w:ind w:left="426" w:hanging="426"/>
        <w:jc w:val="both"/>
        <w:rPr>
          <w:rFonts w:eastAsia="Times New Roman"/>
        </w:rPr>
      </w:pPr>
      <w:r w:rsidRPr="00606E1D">
        <w:t xml:space="preserve">Rozliczenie i zapłata za wykonanie Przedmiotu umowy w kwocie określonej w ust. 1, przy uwzględnieniu zapisów niniejszego paragrafu, nastąpi z rachunku bankowego Urzędu Miejskiego w Chojnicach w terminie do 30 dni od dnia przedłożenia przez Wykonawcę </w:t>
      </w:r>
      <w:r w:rsidR="0043121B" w:rsidRPr="00606E1D">
        <w:t xml:space="preserve">prawidłowo wystawionych </w:t>
      </w:r>
      <w:r w:rsidRPr="00606E1D">
        <w:t xml:space="preserve">faktur VAT i potwierdzenia </w:t>
      </w:r>
      <w:r w:rsidR="0043121B" w:rsidRPr="00606E1D">
        <w:t>ich</w:t>
      </w:r>
      <w:r w:rsidRPr="00606E1D">
        <w:t xml:space="preserve"> odbioru przez Zamawiającego.</w:t>
      </w:r>
    </w:p>
    <w:p w14:paraId="52D71405" w14:textId="0B926607" w:rsidR="00CC6705" w:rsidRPr="00606E1D" w:rsidRDefault="00CC6705" w:rsidP="007B22B9">
      <w:pPr>
        <w:numPr>
          <w:ilvl w:val="0"/>
          <w:numId w:val="10"/>
        </w:numPr>
        <w:spacing w:after="0" w:line="276" w:lineRule="auto"/>
        <w:ind w:left="426" w:hanging="426"/>
        <w:jc w:val="both"/>
        <w:rPr>
          <w:rFonts w:eastAsia="Times New Roman"/>
        </w:rPr>
      </w:pPr>
      <w:r w:rsidRPr="00606E1D">
        <w:t>Zapłata wynagrodzenia za wykonanie Przedmiotu umowy odbywać się będzie</w:t>
      </w:r>
      <w:r w:rsidR="003E71C9" w:rsidRPr="00606E1D">
        <w:t xml:space="preserve"> przelewem na</w:t>
      </w:r>
      <w:r w:rsidR="006F28CF" w:rsidRPr="00606E1D">
        <w:t xml:space="preserve"> rachunek bankowy Wykonawcy wskazany w fakturach VAT.</w:t>
      </w:r>
    </w:p>
    <w:p w14:paraId="62EC6512" w14:textId="77777777" w:rsidR="00E23EDA" w:rsidRPr="00606E1D" w:rsidRDefault="00E23EDA" w:rsidP="007B22B9">
      <w:pPr>
        <w:pStyle w:val="Akapitzlist"/>
        <w:numPr>
          <w:ilvl w:val="0"/>
          <w:numId w:val="10"/>
        </w:numPr>
        <w:spacing w:after="0" w:line="276" w:lineRule="auto"/>
        <w:ind w:left="426" w:hanging="426"/>
        <w:jc w:val="both"/>
        <w:rPr>
          <w:rFonts w:eastAsia="Cambria Math"/>
          <w:kern w:val="1"/>
          <w:lang w:eastAsia="pl-PL"/>
        </w:rPr>
      </w:pPr>
      <w:r w:rsidRPr="00606E1D">
        <w:rPr>
          <w:rFonts w:eastAsia="Cambria Math"/>
          <w:kern w:val="1"/>
          <w:lang w:eastAsia="pl-PL"/>
        </w:rPr>
        <w:t xml:space="preserve">Fakturę należy wystawić na: </w:t>
      </w:r>
      <w:r w:rsidRPr="00606E1D">
        <w:rPr>
          <w:rFonts w:eastAsia="Cambria Math"/>
          <w:b/>
          <w:bCs/>
          <w:kern w:val="1"/>
          <w:lang w:eastAsia="pl-PL"/>
        </w:rPr>
        <w:t>Gmina Miejska Chojnice, Stary Rynek 1, 89-600 Chojnice, NIP 555-19-29-639</w:t>
      </w:r>
      <w:r w:rsidRPr="00606E1D">
        <w:rPr>
          <w:rFonts w:eastAsia="Cambria Math"/>
          <w:kern w:val="1"/>
          <w:lang w:eastAsia="pl-PL"/>
        </w:rPr>
        <w:t>, Odbiorca: Urząd Miejski w Chojnicach.</w:t>
      </w:r>
    </w:p>
    <w:p w14:paraId="1F620133" w14:textId="7197FA45" w:rsidR="00CC6705" w:rsidRPr="00606E1D" w:rsidRDefault="00E23EDA" w:rsidP="007B22B9">
      <w:pPr>
        <w:pStyle w:val="Akapitzlist"/>
        <w:numPr>
          <w:ilvl w:val="0"/>
          <w:numId w:val="10"/>
        </w:numPr>
        <w:spacing w:after="0" w:line="276" w:lineRule="auto"/>
        <w:ind w:left="426" w:hanging="426"/>
        <w:jc w:val="both"/>
        <w:rPr>
          <w:rFonts w:eastAsia="Cambria Math"/>
          <w:kern w:val="1"/>
          <w:lang w:eastAsia="pl-PL"/>
        </w:rPr>
      </w:pPr>
      <w:r w:rsidRPr="00606E1D">
        <w:rPr>
          <w:rFonts w:eastAsia="Cambria Math"/>
          <w:kern w:val="1"/>
          <w:lang w:eastAsia="pl-PL"/>
        </w:rPr>
        <w:t>Wykonawca oświadcza, że jest podatnikiem podatku VAT, uprawnionym do wystawienia faktur VAT  Numer NIP Wykonawcy ………………………..</w:t>
      </w:r>
    </w:p>
    <w:p w14:paraId="7BAE405D" w14:textId="77777777" w:rsidR="006F28CF" w:rsidRPr="00606E1D" w:rsidRDefault="006F28CF" w:rsidP="007B22B9">
      <w:pPr>
        <w:numPr>
          <w:ilvl w:val="0"/>
          <w:numId w:val="10"/>
        </w:numPr>
        <w:spacing w:after="0" w:line="276" w:lineRule="auto"/>
        <w:ind w:left="426" w:hanging="426"/>
        <w:jc w:val="both"/>
        <w:rPr>
          <w:rFonts w:eastAsia="Times New Roman"/>
        </w:rPr>
      </w:pPr>
      <w:r w:rsidRPr="00606E1D">
        <w:t xml:space="preserve">W przypadku opóźnienia w zapłacie wynagrodzenia, Wykonawcy przysługiwać będą odsetki ustawowe za opóźnienie. </w:t>
      </w:r>
    </w:p>
    <w:p w14:paraId="324B427F" w14:textId="18214E49" w:rsidR="00E23EDA" w:rsidRPr="00606E1D" w:rsidRDefault="00E23EDA" w:rsidP="007B22B9">
      <w:pPr>
        <w:pStyle w:val="1"/>
        <w:numPr>
          <w:ilvl w:val="0"/>
          <w:numId w:val="10"/>
        </w:numPr>
        <w:snapToGrid w:val="0"/>
        <w:spacing w:line="276" w:lineRule="auto"/>
        <w:ind w:left="426" w:hanging="426"/>
        <w:rPr>
          <w:rFonts w:ascii="Times New Roman" w:hAnsi="Times New Roman"/>
          <w:color w:val="auto"/>
          <w:sz w:val="24"/>
          <w:szCs w:val="24"/>
        </w:rPr>
      </w:pPr>
      <w:r w:rsidRPr="00606E1D">
        <w:rPr>
          <w:rFonts w:ascii="Times New Roman" w:hAnsi="Times New Roman"/>
          <w:color w:val="auto"/>
          <w:sz w:val="24"/>
          <w:szCs w:val="24"/>
        </w:rPr>
        <w:t xml:space="preserve">Umowa realizowana będzie przez Urząd Miejski w Chojnicach, Stary Rynek 1, 89-600 Chojnice. </w:t>
      </w:r>
    </w:p>
    <w:p w14:paraId="3DF4D130" w14:textId="01C55A24" w:rsidR="006F28CF" w:rsidRPr="00606E1D" w:rsidRDefault="006F28CF" w:rsidP="007B22B9">
      <w:pPr>
        <w:numPr>
          <w:ilvl w:val="0"/>
          <w:numId w:val="10"/>
        </w:numPr>
        <w:spacing w:after="0" w:line="276" w:lineRule="auto"/>
        <w:ind w:left="426" w:hanging="426"/>
        <w:jc w:val="both"/>
        <w:rPr>
          <w:rFonts w:eastAsia="Times New Roman"/>
        </w:rPr>
      </w:pPr>
      <w:r w:rsidRPr="00606E1D">
        <w:t xml:space="preserve">Za dzień dokonania zapłaty przyjmuje się dzień, w którym Zamawiający wydał dyspozycje przelewu ze swojego rachunku bankowego na rachunek bankowy Wykonawcy (dzień obciążenia rachunku Zamawiającego). </w:t>
      </w:r>
    </w:p>
    <w:p w14:paraId="5E999E76" w14:textId="314CCA18" w:rsidR="0043121B" w:rsidRPr="00606E1D" w:rsidRDefault="0043121B" w:rsidP="007B22B9">
      <w:pPr>
        <w:numPr>
          <w:ilvl w:val="0"/>
          <w:numId w:val="10"/>
        </w:numPr>
        <w:spacing w:after="0" w:line="276" w:lineRule="auto"/>
        <w:ind w:left="426" w:hanging="426"/>
        <w:jc w:val="both"/>
        <w:rPr>
          <w:rFonts w:eastAsia="Times New Roman"/>
        </w:rPr>
      </w:pPr>
      <w:r w:rsidRPr="00606E1D">
        <w:t>Zamawiający przy dokonywaniu płatności należności wynikającej z faktury wystawionej przez Wykonawcę stosować będzie mechanizm podzielonej płatności (</w:t>
      </w:r>
      <w:proofErr w:type="spellStart"/>
      <w:r w:rsidRPr="00606E1D">
        <w:rPr>
          <w:rStyle w:val="highlight"/>
        </w:rPr>
        <w:t>split</w:t>
      </w:r>
      <w:proofErr w:type="spellEnd"/>
      <w:r w:rsidRPr="00606E1D">
        <w:t xml:space="preserve"> </w:t>
      </w:r>
      <w:proofErr w:type="spellStart"/>
      <w:r w:rsidRPr="00606E1D">
        <w:t>payment</w:t>
      </w:r>
      <w:proofErr w:type="spellEnd"/>
      <w:r w:rsidRPr="00606E1D">
        <w:t xml:space="preserve">), </w:t>
      </w:r>
      <w:r w:rsidR="00AF3E61">
        <w:br/>
      </w:r>
      <w:r w:rsidRPr="00606E1D">
        <w:t xml:space="preserve">w przypadku gdy zastosowanie tego mechanizmu będzie wynikało </w:t>
      </w:r>
      <w:r w:rsidR="00940355" w:rsidRPr="00940355">
        <w:rPr>
          <w:color w:val="FF0000"/>
        </w:rPr>
        <w:t>z</w:t>
      </w:r>
      <w:r w:rsidR="00940355">
        <w:t xml:space="preserve"> </w:t>
      </w:r>
      <w:r w:rsidRPr="00606E1D">
        <w:t>obowiązujących przepisów prawa.</w:t>
      </w:r>
    </w:p>
    <w:p w14:paraId="4660EC62" w14:textId="77777777" w:rsidR="0043121B" w:rsidRPr="00606E1D" w:rsidRDefault="0043121B" w:rsidP="007B22B9">
      <w:pPr>
        <w:numPr>
          <w:ilvl w:val="0"/>
          <w:numId w:val="10"/>
        </w:numPr>
        <w:spacing w:after="0" w:line="276" w:lineRule="auto"/>
        <w:ind w:left="426" w:hanging="426"/>
        <w:jc w:val="both"/>
      </w:pPr>
      <w:r w:rsidRPr="00606E1D">
        <w:t>Wykonawca zobowiązany jest podać w fakturze rachunek bankowy należący do niego, który jest objęty mechanizmem podzielonej płatności (</w:t>
      </w:r>
      <w:proofErr w:type="spellStart"/>
      <w:r w:rsidRPr="00606E1D">
        <w:t>split</w:t>
      </w:r>
      <w:proofErr w:type="spellEnd"/>
      <w:r w:rsidRPr="00606E1D">
        <w:t xml:space="preserve"> </w:t>
      </w:r>
      <w:proofErr w:type="spellStart"/>
      <w:r w:rsidRPr="00606E1D">
        <w:t>payment</w:t>
      </w:r>
      <w:proofErr w:type="spellEnd"/>
      <w:r w:rsidRPr="00606E1D">
        <w:t xml:space="preserve">) – został dla niego utworzony wydzielony rachunek VAT, w przypadku gdy zastosowanie mechanizmu podzielonej płatności będzie wynikało obowiązujących przepisów prawa. </w:t>
      </w:r>
    </w:p>
    <w:p w14:paraId="3EFBD7FB" w14:textId="18C0C9E1" w:rsidR="0043121B" w:rsidRDefault="0043121B" w:rsidP="007B22B9">
      <w:pPr>
        <w:numPr>
          <w:ilvl w:val="0"/>
          <w:numId w:val="10"/>
        </w:numPr>
        <w:spacing w:after="0" w:line="276" w:lineRule="auto"/>
        <w:ind w:left="426" w:hanging="426"/>
        <w:jc w:val="both"/>
      </w:pPr>
      <w:r w:rsidRPr="00606E1D">
        <w:t xml:space="preserve">Zamawiający wstrzyma się z dokonaniem płatności wynagrodzenia w przypadku, gdy rachunek bankowy, o którym mowa w ust. 8 i 15 nie będzie widniał w wykazie podmiotów zarejestrowanych jako podatnicy VAT prowadzonym przez Szefa Krajowej Administracji </w:t>
      </w:r>
      <w:r w:rsidRPr="00606E1D">
        <w:lastRenderedPageBreak/>
        <w:t>Skarbowej, do czasu pojawienia się tego rachunku w wykazie. W niniejszym przypadku Zamawiający nie pozostaje w opóźnieniu w płatności wynagrodzenia.</w:t>
      </w:r>
    </w:p>
    <w:p w14:paraId="0AB23799" w14:textId="0CB4E11C" w:rsidR="0088116F" w:rsidRPr="005300C9" w:rsidRDefault="0088116F" w:rsidP="007B22B9">
      <w:pPr>
        <w:numPr>
          <w:ilvl w:val="0"/>
          <w:numId w:val="10"/>
        </w:numPr>
        <w:spacing w:after="0" w:line="276" w:lineRule="auto"/>
        <w:ind w:left="426" w:hanging="426"/>
        <w:jc w:val="both"/>
      </w:pPr>
      <w:r w:rsidRPr="005300C9">
        <w:rPr>
          <w:rFonts w:eastAsia="TimesNewRomanPSMT"/>
        </w:rPr>
        <w:t xml:space="preserve">Zamawiający określa </w:t>
      </w:r>
      <w:bookmarkStart w:id="6" w:name="_Hlk63259245"/>
      <w:r w:rsidRPr="005300C9">
        <w:rPr>
          <w:rFonts w:eastAsia="TimesNewRomanPSMT"/>
        </w:rPr>
        <w:t>minimalną wartość świadczenia stron</w:t>
      </w:r>
      <w:bookmarkEnd w:id="6"/>
      <w:r w:rsidRPr="005300C9">
        <w:rPr>
          <w:rFonts w:eastAsia="TimesNewRomanPSMT"/>
        </w:rPr>
        <w:t>, w rozumieniu art. 433 pkt 4 ustawy Prawo zamówień publicznych na 30% kwoty określonej w § 8 ust. 1 niniejszej umowy.</w:t>
      </w:r>
    </w:p>
    <w:p w14:paraId="57E7593D" w14:textId="77777777" w:rsidR="00C7046A" w:rsidRPr="00606E1D" w:rsidRDefault="00C7046A" w:rsidP="00F94A37">
      <w:pPr>
        <w:spacing w:after="0" w:line="276" w:lineRule="auto"/>
        <w:rPr>
          <w:b/>
          <w:bCs/>
        </w:rPr>
      </w:pPr>
    </w:p>
    <w:p w14:paraId="06EB708D" w14:textId="4A60D0A0" w:rsidR="007409BB" w:rsidRPr="00606E1D" w:rsidRDefault="007409BB" w:rsidP="00F94A37">
      <w:pPr>
        <w:spacing w:after="0" w:line="276" w:lineRule="auto"/>
        <w:jc w:val="center"/>
        <w:rPr>
          <w:b/>
        </w:rPr>
      </w:pPr>
      <w:r w:rsidRPr="00606E1D">
        <w:rPr>
          <w:b/>
        </w:rPr>
        <w:t>Prawa autorskie</w:t>
      </w:r>
    </w:p>
    <w:p w14:paraId="51EF59B0" w14:textId="53154722" w:rsidR="00BF1AB7" w:rsidRPr="00606E1D" w:rsidRDefault="007409BB" w:rsidP="00F94A37">
      <w:pPr>
        <w:spacing w:after="0" w:line="276" w:lineRule="auto"/>
        <w:jc w:val="center"/>
        <w:rPr>
          <w:b/>
        </w:rPr>
      </w:pPr>
      <w:r w:rsidRPr="00606E1D">
        <w:rPr>
          <w:b/>
        </w:rPr>
        <w:t>§ </w:t>
      </w:r>
      <w:r w:rsidR="00EE42F2" w:rsidRPr="00606E1D">
        <w:rPr>
          <w:b/>
        </w:rPr>
        <w:t>9</w:t>
      </w:r>
      <w:r w:rsidRPr="00606E1D">
        <w:rPr>
          <w:b/>
        </w:rPr>
        <w:t xml:space="preserve"> </w:t>
      </w:r>
    </w:p>
    <w:p w14:paraId="5C517D1B" w14:textId="2E62FF6F" w:rsidR="007409BB" w:rsidRPr="00606E1D" w:rsidRDefault="007409BB" w:rsidP="007B22B9">
      <w:pPr>
        <w:pStyle w:val="Akapitzlist"/>
        <w:numPr>
          <w:ilvl w:val="0"/>
          <w:numId w:val="15"/>
        </w:numPr>
        <w:spacing w:after="0" w:line="276" w:lineRule="auto"/>
        <w:ind w:left="426" w:hanging="426"/>
        <w:jc w:val="both"/>
        <w:rPr>
          <w:bCs/>
        </w:rPr>
      </w:pPr>
      <w:r w:rsidRPr="00606E1D">
        <w:rPr>
          <w:bCs/>
        </w:rPr>
        <w:t>Wykonawca oświadcza, że posiada</w:t>
      </w:r>
      <w:r w:rsidR="00A05F72" w:rsidRPr="00606E1D">
        <w:rPr>
          <w:bCs/>
        </w:rPr>
        <w:t xml:space="preserve"> autorskie prawa majątkowe oraz prawa zależne </w:t>
      </w:r>
      <w:r w:rsidR="005E14FE" w:rsidRPr="00606E1D">
        <w:rPr>
          <w:bCs/>
        </w:rPr>
        <w:br/>
      </w:r>
      <w:r w:rsidR="00A05F72" w:rsidRPr="00606E1D">
        <w:rPr>
          <w:bCs/>
        </w:rPr>
        <w:t>w rozumieniu ustawy z dnia 4 lutego 1994 r. o prawie autorskim i prawach pokrewnych do opracowanej w trakcie realizacji przedmiotu umowy dokumentacji projektowej oraz innych utworów.</w:t>
      </w:r>
    </w:p>
    <w:p w14:paraId="245B565A" w14:textId="41AFC77C" w:rsidR="00A05F72" w:rsidRPr="00606E1D" w:rsidRDefault="00A05F72" w:rsidP="007B22B9">
      <w:pPr>
        <w:pStyle w:val="Akapitzlist"/>
        <w:numPr>
          <w:ilvl w:val="0"/>
          <w:numId w:val="15"/>
        </w:numPr>
        <w:spacing w:after="0" w:line="276" w:lineRule="auto"/>
        <w:ind w:left="426" w:hanging="426"/>
        <w:jc w:val="both"/>
        <w:rPr>
          <w:bCs/>
        </w:rPr>
      </w:pPr>
      <w:r w:rsidRPr="00606E1D">
        <w:rPr>
          <w:bCs/>
        </w:rPr>
        <w:t xml:space="preserve">Wykonawca zobowiązuje się do przestrzegania przepisów ustawy o prawie autorskim </w:t>
      </w:r>
      <w:r w:rsidR="005E14FE" w:rsidRPr="00606E1D">
        <w:rPr>
          <w:bCs/>
        </w:rPr>
        <w:br/>
      </w:r>
      <w:r w:rsidRPr="00606E1D">
        <w:rPr>
          <w:bCs/>
        </w:rPr>
        <w:t>i prawach pokrewnych, do nie naruszania praw majątkowych osób trzecich oraz do przekazania Zamawiającemu dokumentacji projektowej i innych utworów w stanie wolnym od obciążeń prawami tych osób.</w:t>
      </w:r>
    </w:p>
    <w:p w14:paraId="3D526656" w14:textId="1AE2A6C0" w:rsidR="00A05F72" w:rsidRPr="00606E1D" w:rsidRDefault="00A05F72" w:rsidP="007B22B9">
      <w:pPr>
        <w:pStyle w:val="Akapitzlist"/>
        <w:numPr>
          <w:ilvl w:val="0"/>
          <w:numId w:val="15"/>
        </w:numPr>
        <w:spacing w:after="0" w:line="276" w:lineRule="auto"/>
        <w:ind w:left="426" w:hanging="426"/>
        <w:jc w:val="both"/>
        <w:rPr>
          <w:bCs/>
        </w:rPr>
      </w:pPr>
      <w:r w:rsidRPr="00606E1D">
        <w:rPr>
          <w:bCs/>
        </w:rPr>
        <w:t xml:space="preserve">Wykonawca z chwilą faktycznego przekazania dokumentacji projektowej (lub jakiejkolwiek jej części) Zamawiającemu przenosi w ramach wynagrodzenia ryczałtowego, o którym mowa w § </w:t>
      </w:r>
      <w:r w:rsidR="00EE42F2" w:rsidRPr="00606E1D">
        <w:rPr>
          <w:bCs/>
        </w:rPr>
        <w:t>8</w:t>
      </w:r>
      <w:r w:rsidRPr="00606E1D">
        <w:rPr>
          <w:bCs/>
        </w:rPr>
        <w:t xml:space="preserve"> umowy, wszelkie majątkowe prawa autorskie oraz prawa zależne w rozumieniu ustawy o prawie autorskim i prawach pokrewnych do wszystkich utworów wytworzonych w trakcie realizacji przedmiotu umowy wchodzących w skład tej dokumentacji (lub jej części) na Zamawiającego bez ograniczeń co do terytorium, czasu, liczby egzemplarzy na następujących polach eksploatacji:</w:t>
      </w:r>
    </w:p>
    <w:p w14:paraId="1D2CCBFC" w14:textId="3C90CBAA" w:rsidR="00A05F72" w:rsidRPr="00606E1D" w:rsidRDefault="00A05F72" w:rsidP="007B22B9">
      <w:pPr>
        <w:pStyle w:val="Akapitzlist"/>
        <w:numPr>
          <w:ilvl w:val="0"/>
          <w:numId w:val="16"/>
        </w:numPr>
        <w:spacing w:after="0" w:line="276" w:lineRule="auto"/>
        <w:ind w:left="851" w:hanging="425"/>
        <w:jc w:val="both"/>
        <w:rPr>
          <w:bCs/>
        </w:rPr>
      </w:pPr>
      <w:r w:rsidRPr="00606E1D">
        <w:rPr>
          <w:bCs/>
        </w:rPr>
        <w:t xml:space="preserve">korzystanie z utworu w dowolny sposób, w całości lub w części, dla potrzeb realizacji inwestycji oraz przyszłych projektów i inwestycji, w celu ewentualnych dodatkowych modyfikacji i zmian decyzji administracyjnych oraz wszelkiego dokumentowania </w:t>
      </w:r>
      <w:r w:rsidR="00F77E86">
        <w:rPr>
          <w:bCs/>
        </w:rPr>
        <w:br/>
      </w:r>
      <w:r w:rsidRPr="00606E1D">
        <w:rPr>
          <w:bCs/>
        </w:rPr>
        <w:t>i rejestrowania postępu realizacji robót budowlanych,</w:t>
      </w:r>
    </w:p>
    <w:p w14:paraId="5A9A34BF"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korzystanie z utworu w dowolny sposób, w całości lub w części w celach reklamowych, promocyjnych, marketingowych,</w:t>
      </w:r>
    </w:p>
    <w:p w14:paraId="68E6780C" w14:textId="19E1FB4C" w:rsidR="00A05F72" w:rsidRPr="00606E1D" w:rsidRDefault="00A05F72" w:rsidP="007B22B9">
      <w:pPr>
        <w:pStyle w:val="Akapitzlist"/>
        <w:numPr>
          <w:ilvl w:val="0"/>
          <w:numId w:val="16"/>
        </w:numPr>
        <w:spacing w:after="0" w:line="276" w:lineRule="auto"/>
        <w:ind w:left="851" w:hanging="425"/>
        <w:jc w:val="both"/>
        <w:rPr>
          <w:bCs/>
        </w:rPr>
      </w:pPr>
      <w:r w:rsidRPr="00606E1D">
        <w:rPr>
          <w:bCs/>
        </w:rPr>
        <w:t>użytkowanie utworu na własny użytek, użytek jednostek organizacyjnych Gminy Miejskiej Chojnice oraz użytek osób trzecich w celach związanych z realizacją zadań Zamawiającego,</w:t>
      </w:r>
    </w:p>
    <w:p w14:paraId="6C985D71"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kopiowanie, utrwalanie, zwielokrotnianie, udostępnianie, rozpowszechnianie utworu w postaci materialnych nośników dokumentacji z wykorzystaniem dowolnych technik, w szczególności technik drukarskich, reprograficznych czy zapisu magnetycznego,</w:t>
      </w:r>
    </w:p>
    <w:p w14:paraId="2C45A646" w14:textId="75AC7801" w:rsidR="00A05F72" w:rsidRPr="00606E1D" w:rsidRDefault="00A05F72" w:rsidP="007B22B9">
      <w:pPr>
        <w:pStyle w:val="Akapitzlist"/>
        <w:numPr>
          <w:ilvl w:val="0"/>
          <w:numId w:val="16"/>
        </w:numPr>
        <w:spacing w:after="0" w:line="276" w:lineRule="auto"/>
        <w:ind w:left="851" w:hanging="425"/>
        <w:jc w:val="both"/>
        <w:rPr>
          <w:bCs/>
        </w:rPr>
      </w:pPr>
      <w:r w:rsidRPr="00606E1D">
        <w:rPr>
          <w:bCs/>
        </w:rPr>
        <w:t xml:space="preserve">kopiowanie, utrwalanie, zwielokrotnianie, udostępnianie, rozpowszechnianie utworu w postaci cyfrowego zapisu poprzez umieszczanie dokumentacji jako produktu multimedialnego na nośnikach materialnych i urządzeniach do przenoszenia danych cyfrowych, poprzez wprowadzanie i zapisanie w pamięci komputera lub udostępnianie utworu jako produktu multimedialnego w sieciach teleinformatycznych </w:t>
      </w:r>
      <w:r w:rsidR="00F77E86">
        <w:rPr>
          <w:bCs/>
        </w:rPr>
        <w:br/>
      </w:r>
      <w:r w:rsidRPr="00606E1D">
        <w:rPr>
          <w:bCs/>
        </w:rPr>
        <w:t xml:space="preserve">(w szczególności poprzez umieszczenie utworu na serwerach, w sieci Internet, w sieci komputerowej, pamięci RAM poszczególnych urządzeń biorących udział w przekazie </w:t>
      </w:r>
      <w:r w:rsidRPr="00606E1D">
        <w:rPr>
          <w:bCs/>
        </w:rPr>
        <w:lastRenderedPageBreak/>
        <w:t>internetowym) oraz umożliwienie powszechnego dostępu do utworu w wybranym miejscu i momencie,</w:t>
      </w:r>
    </w:p>
    <w:p w14:paraId="07088667" w14:textId="1C7CB98A" w:rsidR="00A05F72" w:rsidRPr="00606E1D" w:rsidRDefault="00A05F72" w:rsidP="007B22B9">
      <w:pPr>
        <w:pStyle w:val="Akapitzlist"/>
        <w:numPr>
          <w:ilvl w:val="0"/>
          <w:numId w:val="16"/>
        </w:numPr>
        <w:spacing w:after="0" w:line="276" w:lineRule="auto"/>
        <w:ind w:left="851" w:hanging="425"/>
        <w:jc w:val="both"/>
        <w:rPr>
          <w:bCs/>
        </w:rPr>
      </w:pPr>
      <w:r w:rsidRPr="00606E1D">
        <w:rPr>
          <w:bCs/>
        </w:rPr>
        <w:t xml:space="preserve">rozpowszechnianie utworu niezależnie jakimikolwiek środkami i w jakiejkolwiek formie, niezależnie od formatu, systemu lub standardu, zarówno w formie materialnych nośników jak i w postaci cyfrowej poprzez publiczne wystawianie, wyświetlanie, odtwarzanie, publiczne udostępnianie, przekazywanie </w:t>
      </w:r>
      <w:r w:rsidR="00084F62">
        <w:rPr>
          <w:bCs/>
        </w:rPr>
        <w:br/>
      </w:r>
      <w:r w:rsidRPr="00606E1D">
        <w:rPr>
          <w:bCs/>
        </w:rPr>
        <w:t>i przechowywanie czy elektroniczne komunikowanie utworu publiczności w taki sposób, aby każdy mógł mieć do niego dostęp w miejscu i czasie przez siebie wybranym, udostępnianie w sieciach komputerowych oraz w dowolny inny sposób również przy użyciu sieci telekomunikacyjnych,</w:t>
      </w:r>
    </w:p>
    <w:p w14:paraId="6D18CF05"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obrót oryginałem albo egzemplarzami, na których utwór utrwalono, wprowadzanie do obrotu powszechnego, użyczenie lub najem oryginału albo jego egzemplarzy, zarówno w formie materialnych nośników utworu, jak i jej cyfrowej postaci,</w:t>
      </w:r>
    </w:p>
    <w:p w14:paraId="6BCAD618"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przetwarzanie utworu w celu realizacji projektu inwestycyjnego,</w:t>
      </w:r>
    </w:p>
    <w:p w14:paraId="5F844A7B" w14:textId="084562D5" w:rsidR="00A05F72" w:rsidRPr="00606E1D" w:rsidRDefault="00A05F72" w:rsidP="007B22B9">
      <w:pPr>
        <w:pStyle w:val="Akapitzlist"/>
        <w:numPr>
          <w:ilvl w:val="0"/>
          <w:numId w:val="16"/>
        </w:numPr>
        <w:spacing w:after="0" w:line="276" w:lineRule="auto"/>
        <w:ind w:left="851" w:hanging="425"/>
        <w:jc w:val="both"/>
        <w:rPr>
          <w:bCs/>
        </w:rPr>
      </w:pPr>
      <w:r w:rsidRPr="00606E1D">
        <w:rPr>
          <w:bCs/>
        </w:rPr>
        <w:t>przekazanie utworu wykonawcom biorącym udział w postępowaniu o udzielenie zamówienia publicznego jako części specyfikacji warunków zamówienia,</w:t>
      </w:r>
    </w:p>
    <w:p w14:paraId="712A42F2"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powierzenia wykonania robót budowlanych według utworu stanowiącego przedmiot umowy wybranemu w odrębnym postępowaniu wykonawcy,</w:t>
      </w:r>
    </w:p>
    <w:p w14:paraId="7D573E30"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wykorzystanie utworu w celu promocji przedsięwzięcia oraz pozyskania środków finansowych na jego realizację,</w:t>
      </w:r>
    </w:p>
    <w:p w14:paraId="16F9B672"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udzielenie odrębnego zamówienia drugiemu wykonawcy celem sporządzenia koreferatu do opracowań projektowych,</w:t>
      </w:r>
    </w:p>
    <w:p w14:paraId="04D8E266" w14:textId="77777777" w:rsidR="00A05F72" w:rsidRPr="00606E1D" w:rsidRDefault="00A05F72" w:rsidP="007B22B9">
      <w:pPr>
        <w:pStyle w:val="Akapitzlist"/>
        <w:numPr>
          <w:ilvl w:val="0"/>
          <w:numId w:val="16"/>
        </w:numPr>
        <w:spacing w:after="0" w:line="276" w:lineRule="auto"/>
        <w:ind w:left="851" w:hanging="425"/>
        <w:jc w:val="both"/>
        <w:rPr>
          <w:bCs/>
        </w:rPr>
      </w:pPr>
      <w:r w:rsidRPr="00606E1D">
        <w:rPr>
          <w:bCs/>
        </w:rPr>
        <w:t>zastosowanie projektu na więcej niż jednej budowie.</w:t>
      </w:r>
    </w:p>
    <w:p w14:paraId="7A50FB98" w14:textId="7B37719C" w:rsidR="00A05F72" w:rsidRPr="00606E1D" w:rsidRDefault="00A05F72" w:rsidP="007B22B9">
      <w:pPr>
        <w:pStyle w:val="Akapitzlist"/>
        <w:numPr>
          <w:ilvl w:val="0"/>
          <w:numId w:val="15"/>
        </w:numPr>
        <w:spacing w:after="0" w:line="276" w:lineRule="auto"/>
        <w:ind w:left="426" w:hanging="426"/>
        <w:jc w:val="both"/>
        <w:rPr>
          <w:bCs/>
        </w:rPr>
      </w:pPr>
      <w:r w:rsidRPr="00606E1D">
        <w:rPr>
          <w:bCs/>
        </w:rPr>
        <w:t xml:space="preserve">Z chwilą przeniesienia autorskich praw majątkowych, o których mowa powyżej, Wykonawca udziela Zamawiającemu w ramach wynagrodzenia określonego </w:t>
      </w:r>
      <w:r w:rsidRPr="00606E1D">
        <w:rPr>
          <w:bCs/>
        </w:rPr>
        <w:br/>
        <w:t xml:space="preserve">w § </w:t>
      </w:r>
      <w:r w:rsidR="00EE42F2" w:rsidRPr="00606E1D">
        <w:rPr>
          <w:bCs/>
        </w:rPr>
        <w:t>8</w:t>
      </w:r>
      <w:r w:rsidRPr="00606E1D">
        <w:rPr>
          <w:bCs/>
        </w:rPr>
        <w:t xml:space="preserve"> umowy zezwolenia na wprowadzanie zmian do wszystkich utworów wytworzonych w trakcie realizacji przedmiotu umowy oraz na wykonywanie praw zależnych do opracowanych na ich podstawie utworów, w tym na korzystanie i rozpowszechnianie wszelkich utworów zależnych w powyższym zakresie, w tym w szczególności adaptacji, zmian, przeróbek. Wykonawca wyraża przy tym zgodę na udzielanie przez Zamawiającego osobom trzecim zgody na dokonywanie opracowań utworów wytworzonych w trakcie realizacji przedmiotu umowy oraz na korzystanie i rozpowszechnianie utworów zależnych, o których mowa powyżej, przez osoby trzecie bez konieczności uzyskiwania zgody Wykonawcy.</w:t>
      </w:r>
    </w:p>
    <w:p w14:paraId="21B14760" w14:textId="45D8C4AB" w:rsidR="00A05F72" w:rsidRPr="00606E1D" w:rsidRDefault="008C0F39" w:rsidP="007B22B9">
      <w:pPr>
        <w:pStyle w:val="Akapitzlist"/>
        <w:numPr>
          <w:ilvl w:val="0"/>
          <w:numId w:val="15"/>
        </w:numPr>
        <w:spacing w:after="0" w:line="276" w:lineRule="auto"/>
        <w:ind w:left="426" w:hanging="426"/>
        <w:jc w:val="both"/>
        <w:rPr>
          <w:bCs/>
        </w:rPr>
      </w:pPr>
      <w:r w:rsidRPr="00606E1D">
        <w:rPr>
          <w:bCs/>
        </w:rPr>
        <w:t>Równocześnie z nabyciem autorskich praw majątkowych do utworów Zamawiający nabywa własność wszystkich egzemplarzy, na których utwory zostały utrwalone.</w:t>
      </w:r>
    </w:p>
    <w:p w14:paraId="27FD9BFB" w14:textId="5B488EFC" w:rsidR="008C0F39" w:rsidRPr="00606E1D" w:rsidRDefault="008C0F39" w:rsidP="007B22B9">
      <w:pPr>
        <w:pStyle w:val="Akapitzlist"/>
        <w:numPr>
          <w:ilvl w:val="0"/>
          <w:numId w:val="15"/>
        </w:numPr>
        <w:spacing w:after="0" w:line="276" w:lineRule="auto"/>
        <w:ind w:left="426" w:hanging="426"/>
        <w:jc w:val="both"/>
        <w:rPr>
          <w:bCs/>
        </w:rPr>
      </w:pPr>
      <w:r w:rsidRPr="00606E1D">
        <w:rPr>
          <w:bCs/>
        </w:rPr>
        <w:t>Zamawiający uprawniony jest do przeniesienia własności nabytych praw autorskich majątkowych na inne podmioty w drodze umowy.</w:t>
      </w:r>
    </w:p>
    <w:p w14:paraId="09A23723" w14:textId="0C16BAE3" w:rsidR="008C0F39" w:rsidRPr="00606E1D" w:rsidRDefault="008C0F39" w:rsidP="007B22B9">
      <w:pPr>
        <w:pStyle w:val="Akapitzlist"/>
        <w:numPr>
          <w:ilvl w:val="0"/>
          <w:numId w:val="15"/>
        </w:numPr>
        <w:spacing w:after="0" w:line="276" w:lineRule="auto"/>
        <w:ind w:left="426" w:hanging="426"/>
        <w:jc w:val="both"/>
        <w:rPr>
          <w:bCs/>
        </w:rPr>
      </w:pPr>
      <w:r w:rsidRPr="00606E1D">
        <w:rPr>
          <w:bCs/>
        </w:rPr>
        <w:t xml:space="preserve">W ramach wynagrodzenia ryczałtowego Wykonawca upoważnia Zamawiającego do wykonywania praw osobistych do utworów w rozumieniu ustawy o prawie autorskim </w:t>
      </w:r>
      <w:r w:rsidR="005E14FE" w:rsidRPr="00606E1D">
        <w:rPr>
          <w:bCs/>
        </w:rPr>
        <w:br/>
      </w:r>
      <w:r w:rsidRPr="00606E1D">
        <w:rPr>
          <w:bCs/>
        </w:rPr>
        <w:t>i prawach pokrewnych wytwarzanych w trakcie realizacji przedmiotu umowy w jego imieniu oraz zobowiązuje się do ich niewykonywania w części obejmującej zgodę na zmiany opracowań projektowych w zakresie niezbędnym do realizacji umowy oraz robót budowlanych realizowanych w oparciu o utwory powstałe w ramach niniejszej umowy.</w:t>
      </w:r>
    </w:p>
    <w:p w14:paraId="32006A4A" w14:textId="1C814D28" w:rsidR="008C0F39" w:rsidRPr="00606E1D" w:rsidRDefault="008C0F39" w:rsidP="007B22B9">
      <w:pPr>
        <w:pStyle w:val="Akapitzlist"/>
        <w:numPr>
          <w:ilvl w:val="0"/>
          <w:numId w:val="15"/>
        </w:numPr>
        <w:spacing w:after="0" w:line="276" w:lineRule="auto"/>
        <w:ind w:left="426" w:hanging="426"/>
        <w:jc w:val="both"/>
        <w:rPr>
          <w:bCs/>
        </w:rPr>
      </w:pPr>
      <w:r w:rsidRPr="00606E1D">
        <w:rPr>
          <w:bCs/>
        </w:rPr>
        <w:lastRenderedPageBreak/>
        <w:t>Wykonawca nie może odstąpić od umowy lub jej wypowiedzieć w zakresie dotyczącym nabytych przez Zamawiającego praw autorskich, których Wykonawca jest twórcą lub współtwórcą, ze względu na swe istotne interesy twórcze.</w:t>
      </w:r>
    </w:p>
    <w:p w14:paraId="2779C934" w14:textId="190E5D9E" w:rsidR="008C0F39" w:rsidRPr="00606E1D" w:rsidRDefault="008C0F39" w:rsidP="007B22B9">
      <w:pPr>
        <w:pStyle w:val="Akapitzlist"/>
        <w:numPr>
          <w:ilvl w:val="0"/>
          <w:numId w:val="15"/>
        </w:numPr>
        <w:spacing w:after="0" w:line="276" w:lineRule="auto"/>
        <w:ind w:left="426" w:hanging="426"/>
        <w:jc w:val="both"/>
        <w:rPr>
          <w:bCs/>
        </w:rPr>
      </w:pPr>
      <w:r w:rsidRPr="00606E1D">
        <w:rPr>
          <w:bCs/>
        </w:rPr>
        <w:t xml:space="preserve">Niezależnie od innych postanowień umowy, w przypadku wystąpienia przez osoby trzecie z roszczeniami wobec Zamawiającego wynikającymi z ewentualnych naruszeń praw autorskich, zarówno majątkowych jak i osobistych, powstałych w wyniku korzystania przez Zamawiającego z przedmiotu niniejszej umowy Wykonawca zobowiązuje się do podjęcia na swój koszt wszelkich kroków prawnych zapewniających Zamawiającemu należytą ochronę przed takimi roszczeniami. W szczególności zobowiązuje się wstąpić </w:t>
      </w:r>
      <w:r w:rsidR="00F77E86">
        <w:rPr>
          <w:bCs/>
        </w:rPr>
        <w:br/>
      </w:r>
      <w:r w:rsidRPr="00606E1D">
        <w:rPr>
          <w:bCs/>
        </w:rPr>
        <w:t>w miejsce Zamawiającego lub w przypadku braku takiej możliwości przystąpić po stronie Zamawiającego do wszelkich postępowań toczących się przeciwko Zamawiającemu oraz zwrócić Zamawiającemu wypłacone przez niego kwoty odszkodowań i innych należności, w tym kosztów pomocy prawnej, wynikających z ewentualnych naruszeń ww. praw osób trzecich w terminie 14 dni od dnia przestawienia przez Zamawiającego pisemnego żądania ich zwrotu.</w:t>
      </w:r>
    </w:p>
    <w:p w14:paraId="2D7F2FA2" w14:textId="2F3B9F69" w:rsidR="008C0F39" w:rsidRPr="00606E1D" w:rsidRDefault="008C0F39" w:rsidP="007B22B9">
      <w:pPr>
        <w:pStyle w:val="Akapitzlist"/>
        <w:numPr>
          <w:ilvl w:val="0"/>
          <w:numId w:val="15"/>
        </w:numPr>
        <w:spacing w:after="0" w:line="276" w:lineRule="auto"/>
        <w:ind w:left="426" w:hanging="426"/>
        <w:jc w:val="both"/>
        <w:rPr>
          <w:bCs/>
        </w:rPr>
      </w:pPr>
      <w:r w:rsidRPr="00606E1D">
        <w:rPr>
          <w:bCs/>
        </w:rPr>
        <w:t>Wraz z przekazaniem danego utworu Zamawiającemu, Wykonawca załączy oświadczenie o potwierdzeniu przeniesienia praw autorskich, w tym praw zależnych.</w:t>
      </w:r>
    </w:p>
    <w:p w14:paraId="1D5F5AC9" w14:textId="39471662" w:rsidR="008C0F39" w:rsidRPr="00606E1D" w:rsidRDefault="008C0F39" w:rsidP="007B22B9">
      <w:pPr>
        <w:pStyle w:val="Akapitzlist"/>
        <w:numPr>
          <w:ilvl w:val="0"/>
          <w:numId w:val="15"/>
        </w:numPr>
        <w:spacing w:after="0" w:line="276" w:lineRule="auto"/>
        <w:ind w:left="426" w:hanging="426"/>
        <w:jc w:val="both"/>
        <w:rPr>
          <w:bCs/>
        </w:rPr>
      </w:pPr>
      <w:r w:rsidRPr="00606E1D">
        <w:rPr>
          <w:bCs/>
        </w:rPr>
        <w:t>Wykonawca zobowiązuje się</w:t>
      </w:r>
      <w:r w:rsidR="00712FAC" w:rsidRPr="00606E1D">
        <w:rPr>
          <w:bCs/>
        </w:rPr>
        <w:t xml:space="preserve">, że w wypadku, gdyby jakiekolwiek majątkowe lub osobiste prawa autorskie lub osobiste prawa zależne przysługiwały osobom trzecim, </w:t>
      </w:r>
      <w:r w:rsidR="002923A9" w:rsidRPr="00606E1D">
        <w:rPr>
          <w:bCs/>
        </w:rPr>
        <w:br/>
      </w:r>
      <w:r w:rsidR="00712FAC" w:rsidRPr="00606E1D">
        <w:rPr>
          <w:bCs/>
        </w:rPr>
        <w:t>w tym w szczególności pracownikom i podwykonawcom, Wykonawca spowoduje, żeby wszelkie takie osoby trzecie niezwłocznie i bez dodatkowego wynagrodzenia przeniosły przysługujące im majątkowe prawa autorskie oraz autorskie prawa zależne na Zamawiającego w zakresie opisanym powyżej</w:t>
      </w:r>
      <w:r w:rsidR="002923A9" w:rsidRPr="00606E1D">
        <w:rPr>
          <w:bCs/>
        </w:rPr>
        <w:t>,</w:t>
      </w:r>
      <w:r w:rsidR="00712FAC" w:rsidRPr="00606E1D">
        <w:rPr>
          <w:bCs/>
        </w:rPr>
        <w:t xml:space="preserve"> jak i udzieliły Zamawiającemu, niezwłocznie i bez dodatkowego wynagrodzenia, wszelkich upoważnień i zezwoleń na korzystanie i rozpowszechnianie majątkowych praw autorskich, jak i praw osobistych oraz praw zależnych, w zakresie nie mniejszym niż zakres określony w umowie.</w:t>
      </w:r>
    </w:p>
    <w:p w14:paraId="389EDEAC" w14:textId="77777777" w:rsidR="00712FAC" w:rsidRPr="00606E1D" w:rsidRDefault="00712FAC" w:rsidP="007B22B9">
      <w:pPr>
        <w:pStyle w:val="Akapitzlist"/>
        <w:numPr>
          <w:ilvl w:val="0"/>
          <w:numId w:val="15"/>
        </w:numPr>
        <w:spacing w:after="0" w:line="276" w:lineRule="auto"/>
        <w:ind w:left="426" w:hanging="426"/>
        <w:jc w:val="both"/>
        <w:rPr>
          <w:bCs/>
        </w:rPr>
      </w:pPr>
      <w:r w:rsidRPr="00606E1D">
        <w:rPr>
          <w:bCs/>
        </w:rPr>
        <w:t>Wykonawca zapewnia, iż osoby, które opracowały utwory wytworzone w trakcie realizacji przedmiotu umowy, a którym przysługują majątkowe i osobiste prawa autorskie lub jakiekolwiek prawa w odniesieniu do utworów zależnych, nie będą podnosić w stosunku do Zamawiającego żadnych roszczeń z tytułu naruszenia ich praw, w szczególności roszczeń wynikających z dokonywania przez Zamawiającego jakichkolwiek zmian, adaptacji i przeróbek dokumentacji.</w:t>
      </w:r>
    </w:p>
    <w:p w14:paraId="3C228408" w14:textId="572A3842" w:rsidR="005E5A41" w:rsidRPr="00606E1D" w:rsidRDefault="00712FAC" w:rsidP="007B22B9">
      <w:pPr>
        <w:pStyle w:val="Akapitzlist"/>
        <w:numPr>
          <w:ilvl w:val="0"/>
          <w:numId w:val="15"/>
        </w:numPr>
        <w:spacing w:after="0" w:line="276" w:lineRule="auto"/>
        <w:ind w:left="426" w:hanging="426"/>
        <w:jc w:val="both"/>
        <w:rPr>
          <w:bCs/>
        </w:rPr>
      </w:pPr>
      <w:r w:rsidRPr="00606E1D">
        <w:rPr>
          <w:bCs/>
        </w:rPr>
        <w:t xml:space="preserve">W razie rozwiązania umowy Zamawiający oraz osoby przez niego wskazane mają prawo, bez zapłaty dodatkowego wynagrodzenia, do swobodnego dysponowania otrzymanymi do zatwierdzenia od Wykonawcy opracowaniami i kontynuowania prac projektowych </w:t>
      </w:r>
      <w:r w:rsidR="00F77E86">
        <w:rPr>
          <w:bCs/>
        </w:rPr>
        <w:br/>
      </w:r>
      <w:r w:rsidRPr="00606E1D">
        <w:rPr>
          <w:bCs/>
        </w:rPr>
        <w:t>z użyciem tych opracowań w wybranych przez siebie biurach projektowych.</w:t>
      </w:r>
    </w:p>
    <w:p w14:paraId="33DC4E8C" w14:textId="77777777" w:rsidR="007409BB" w:rsidRPr="00606E1D" w:rsidRDefault="007409BB" w:rsidP="00F94A37">
      <w:pPr>
        <w:spacing w:after="0" w:line="276" w:lineRule="auto"/>
        <w:jc w:val="center"/>
        <w:rPr>
          <w:b/>
          <w:bCs/>
        </w:rPr>
      </w:pPr>
    </w:p>
    <w:p w14:paraId="000D1F73" w14:textId="31BCA97C" w:rsidR="006B4B8D" w:rsidRPr="00606E1D" w:rsidRDefault="006B4B8D" w:rsidP="00F94A37">
      <w:pPr>
        <w:spacing w:after="0" w:line="276" w:lineRule="auto"/>
        <w:jc w:val="center"/>
        <w:rPr>
          <w:b/>
          <w:bCs/>
        </w:rPr>
      </w:pPr>
      <w:r w:rsidRPr="00606E1D">
        <w:rPr>
          <w:b/>
          <w:bCs/>
        </w:rPr>
        <w:t>Nadzór autorski</w:t>
      </w:r>
    </w:p>
    <w:p w14:paraId="053E73CC" w14:textId="7256BA31" w:rsidR="00E103F6" w:rsidRPr="00606E1D" w:rsidRDefault="006B4B8D" w:rsidP="00F94A37">
      <w:pPr>
        <w:spacing w:after="0" w:line="276" w:lineRule="auto"/>
        <w:jc w:val="center"/>
        <w:rPr>
          <w:b/>
          <w:bCs/>
        </w:rPr>
      </w:pPr>
      <w:r w:rsidRPr="00606E1D">
        <w:rPr>
          <w:b/>
          <w:bCs/>
        </w:rPr>
        <w:t>§</w:t>
      </w:r>
      <w:r w:rsidR="00E103F6" w:rsidRPr="00606E1D">
        <w:rPr>
          <w:b/>
          <w:bCs/>
        </w:rPr>
        <w:t>1</w:t>
      </w:r>
      <w:r w:rsidR="00EE42F2" w:rsidRPr="00606E1D">
        <w:rPr>
          <w:b/>
          <w:bCs/>
        </w:rPr>
        <w:t>0</w:t>
      </w:r>
    </w:p>
    <w:p w14:paraId="491D412E" w14:textId="09CAB613" w:rsidR="002E2706" w:rsidRPr="00606E1D" w:rsidRDefault="006B4B8D" w:rsidP="007B22B9">
      <w:pPr>
        <w:pStyle w:val="Akapitzlist"/>
        <w:numPr>
          <w:ilvl w:val="0"/>
          <w:numId w:val="4"/>
        </w:numPr>
        <w:spacing w:after="0" w:line="276" w:lineRule="auto"/>
        <w:ind w:left="426" w:hanging="426"/>
        <w:jc w:val="both"/>
      </w:pPr>
      <w:r w:rsidRPr="00606E1D">
        <w:t xml:space="preserve">Wykonawca zapewnia pełnienie nadzoru autorskiego przez właściwych projektantów (autorów) </w:t>
      </w:r>
      <w:r w:rsidR="002E2706" w:rsidRPr="00606E1D">
        <w:t xml:space="preserve">w czasie trwania gwarancji i rękojmi na projekt oraz przez cały okres, </w:t>
      </w:r>
      <w:r w:rsidR="002E2706" w:rsidRPr="00606E1D">
        <w:br/>
        <w:t>w jakim wykonywana będzie inwestycja tj. w trakcie wykonywania przez wykonawcę robót budowlanych do czasu ich zrealizowania i odebrania protokołem odbioru końcowego bez uwag.</w:t>
      </w:r>
    </w:p>
    <w:p w14:paraId="27039060" w14:textId="45236F83" w:rsidR="006B4B8D" w:rsidRPr="00606E1D" w:rsidRDefault="006B4B8D" w:rsidP="007B22B9">
      <w:pPr>
        <w:pStyle w:val="Akapitzlist"/>
        <w:numPr>
          <w:ilvl w:val="0"/>
          <w:numId w:val="4"/>
        </w:numPr>
        <w:spacing w:after="0" w:line="276" w:lineRule="auto"/>
        <w:ind w:left="426" w:hanging="426"/>
        <w:jc w:val="both"/>
      </w:pPr>
      <w:r w:rsidRPr="00606E1D">
        <w:lastRenderedPageBreak/>
        <w:t xml:space="preserve">Podjęcie czynności nadzoru autorskiego </w:t>
      </w:r>
      <w:r w:rsidR="00F77E86" w:rsidRPr="005300C9">
        <w:t xml:space="preserve">w trakcie realizacji inwestycji </w:t>
      </w:r>
      <w:r w:rsidRPr="00606E1D">
        <w:t>nastąpi niezwłocznie po zawiadomieniu przez Zamawiającego</w:t>
      </w:r>
      <w:r w:rsidR="00533B13" w:rsidRPr="00606E1D">
        <w:t xml:space="preserve"> </w:t>
      </w:r>
      <w:r w:rsidR="00E31C6A" w:rsidRPr="00606E1D">
        <w:t>(telefonicznie</w:t>
      </w:r>
      <w:r w:rsidR="00533B13" w:rsidRPr="00606E1D">
        <w:t xml:space="preserve"> lub drogą elektroniczną)</w:t>
      </w:r>
      <w:r w:rsidRPr="00606E1D">
        <w:t xml:space="preserve"> o zawarciu umowy na wykonanie inwestycji.</w:t>
      </w:r>
    </w:p>
    <w:p w14:paraId="61EDCB5A" w14:textId="4BD6E21E" w:rsidR="002923A9" w:rsidRPr="00606E1D" w:rsidRDefault="002923A9" w:rsidP="007B22B9">
      <w:pPr>
        <w:pStyle w:val="Akapitzlist"/>
        <w:numPr>
          <w:ilvl w:val="0"/>
          <w:numId w:val="4"/>
        </w:numPr>
        <w:tabs>
          <w:tab w:val="left" w:pos="426"/>
        </w:tabs>
        <w:spacing w:after="0" w:line="276" w:lineRule="auto"/>
        <w:ind w:left="426" w:hanging="426"/>
        <w:jc w:val="both"/>
      </w:pPr>
      <w:r w:rsidRPr="00606E1D">
        <w:t xml:space="preserve">W </w:t>
      </w:r>
      <w:r w:rsidRPr="00606E1D">
        <w:rPr>
          <w:rFonts w:eastAsia="Calibri"/>
        </w:rPr>
        <w:t>ramach nadzoru autorskiego Wykonawca jest zobowiązany do pełnienia obowiązków wynikających z przepisów prawa (m.in. art. 20 ust. 1 pkt 4, art. 36a ust. 6, art. 57 ustawy Prawo budowlane) oraz:</w:t>
      </w:r>
    </w:p>
    <w:p w14:paraId="7A9F14EF" w14:textId="7B79C416"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 xml:space="preserve">wyjaśniania wątpliwości i udzielania wyjaśnień dotyczących rozwiązań zawartych </w:t>
      </w:r>
      <w:r w:rsidR="00F77E86">
        <w:rPr>
          <w:rFonts w:eastAsia="Calibri"/>
        </w:rPr>
        <w:br/>
      </w:r>
      <w:r w:rsidRPr="00606E1D">
        <w:rPr>
          <w:rFonts w:eastAsia="Calibri"/>
        </w:rPr>
        <w:t>w przedmiocie umowy podczas realizacji robót,</w:t>
      </w:r>
    </w:p>
    <w:p w14:paraId="43F2FB7A" w14:textId="77777777"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udzielania odpowiedzi w siedzibie Zamawiającego lub w biurze budowy, o ile taką potrzebę zgłosi Zamawiający,</w:t>
      </w:r>
    </w:p>
    <w:p w14:paraId="5BA64B77" w14:textId="77777777"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analizowania wniosków o zmianę rozwiązań i roszczeń Wykonawcy robót związanych z dokumentacją projektową, w tym: określania przyczyn proponowanych zmian, określania zakresu wprowadzania zmian (istotna/nieistotna zmiana zatwierdzonego projektu budowlanego), opiniowania parametrów ujętych w Specyfikacji Technicznych Wykonania i Odbioru Robót Budowlanych,</w:t>
      </w:r>
    </w:p>
    <w:p w14:paraId="15A9ED66" w14:textId="0964757C"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 xml:space="preserve">udziału w: komisjach i naradach technicznych organizowanych przez Zamawiającego, w odbiorach częściowych i odbiorze końcowym robót budowlanych oraz </w:t>
      </w:r>
      <w:r w:rsidR="00F77E86">
        <w:rPr>
          <w:rFonts w:eastAsia="Calibri"/>
        </w:rPr>
        <w:br/>
      </w:r>
      <w:r w:rsidRPr="00606E1D">
        <w:rPr>
          <w:rFonts w:eastAsia="Calibri"/>
        </w:rPr>
        <w:t>w czynnościach mających na celu doprowadzenie do osiągnięcia projektowanych zdolności użytkowych obiektów,</w:t>
      </w:r>
    </w:p>
    <w:p w14:paraId="33051B60" w14:textId="77777777"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doradzania w innych sprawach dotyczących przedmiotu umowy, objętych regulacjami przepisów prawa, na podstawie których przygotowano przedmiot umowy,</w:t>
      </w:r>
    </w:p>
    <w:p w14:paraId="65F809FD" w14:textId="77777777"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pisemnego potwierdzania kwalifikacji zmiany zgodnie z art. 36a ustawy Prawo budowlane oraz w dzienniku budowy, w ciągu 5 dni od przedłożenia rozwiązań jednak nie później niż dzień przed rozpoczęciem realizacji robót zamiennych,</w:t>
      </w:r>
    </w:p>
    <w:p w14:paraId="77A42020" w14:textId="77777777"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przedkładania Zamawiającemu wyjaśnień precyzujących przyczyny wystąpienia rozbieżności pomiędzy dokumentacją projektową a stanem faktycznym,</w:t>
      </w:r>
    </w:p>
    <w:p w14:paraId="6E715712" w14:textId="77777777" w:rsidR="002923A9" w:rsidRPr="00606E1D" w:rsidRDefault="002923A9" w:rsidP="007B22B9">
      <w:pPr>
        <w:widowControl w:val="0"/>
        <w:numPr>
          <w:ilvl w:val="1"/>
          <w:numId w:val="37"/>
        </w:numPr>
        <w:shd w:val="clear" w:color="auto" w:fill="FFFFFF"/>
        <w:autoSpaceDE w:val="0"/>
        <w:autoSpaceDN w:val="0"/>
        <w:adjustRightInd w:val="0"/>
        <w:spacing w:after="0" w:line="276" w:lineRule="auto"/>
        <w:ind w:left="851" w:hanging="425"/>
        <w:contextualSpacing/>
        <w:jc w:val="both"/>
        <w:rPr>
          <w:rFonts w:eastAsia="Calibri"/>
        </w:rPr>
      </w:pPr>
      <w:r w:rsidRPr="00606E1D">
        <w:rPr>
          <w:rFonts w:eastAsia="Calibri"/>
        </w:rPr>
        <w:t>analizowania ewentualnych roszczeń wykonawców robót budowlanych odnoszących się do wad/usterek dokumentacji projektowej wraz z przedkładaniem Zamawiającemu swojego stanowiska ze szczegółowym uzasadnieniem.</w:t>
      </w:r>
    </w:p>
    <w:p w14:paraId="7501AD10" w14:textId="440A7A9C" w:rsidR="002923A9" w:rsidRPr="00606E1D" w:rsidRDefault="002923A9" w:rsidP="007B22B9">
      <w:pPr>
        <w:pStyle w:val="Akapitzlist"/>
        <w:numPr>
          <w:ilvl w:val="0"/>
          <w:numId w:val="4"/>
        </w:numPr>
        <w:spacing w:after="0" w:line="276" w:lineRule="auto"/>
        <w:ind w:left="426" w:hanging="426"/>
        <w:jc w:val="both"/>
      </w:pPr>
      <w:r w:rsidRPr="00606E1D">
        <w:t>Nadzór autorski będzie wykonywany w formach:</w:t>
      </w:r>
    </w:p>
    <w:p w14:paraId="5C5931E7" w14:textId="77777777" w:rsidR="002923A9" w:rsidRPr="00606E1D" w:rsidRDefault="002923A9" w:rsidP="007B22B9">
      <w:pPr>
        <w:pStyle w:val="Akapitzlist"/>
        <w:numPr>
          <w:ilvl w:val="0"/>
          <w:numId w:val="26"/>
        </w:numPr>
        <w:spacing w:after="0" w:line="276" w:lineRule="auto"/>
        <w:ind w:left="851" w:hanging="425"/>
        <w:jc w:val="both"/>
      </w:pPr>
      <w:r w:rsidRPr="00606E1D">
        <w:t>wizyt na budowie,</w:t>
      </w:r>
    </w:p>
    <w:p w14:paraId="64DC44C1" w14:textId="77777777" w:rsidR="002923A9" w:rsidRPr="00606E1D" w:rsidRDefault="002923A9" w:rsidP="007B22B9">
      <w:pPr>
        <w:pStyle w:val="Akapitzlist"/>
        <w:numPr>
          <w:ilvl w:val="0"/>
          <w:numId w:val="26"/>
        </w:numPr>
        <w:spacing w:after="0" w:line="276" w:lineRule="auto"/>
        <w:ind w:left="851" w:hanging="425"/>
        <w:jc w:val="both"/>
      </w:pPr>
      <w:r w:rsidRPr="00606E1D">
        <w:t>prac studialnych,</w:t>
      </w:r>
    </w:p>
    <w:p w14:paraId="083E2BB5" w14:textId="78DB7A78" w:rsidR="002923A9" w:rsidRPr="00606E1D" w:rsidRDefault="002923A9" w:rsidP="007B22B9">
      <w:pPr>
        <w:pStyle w:val="Akapitzlist"/>
        <w:numPr>
          <w:ilvl w:val="0"/>
          <w:numId w:val="26"/>
        </w:numPr>
        <w:spacing w:after="0" w:line="276" w:lineRule="auto"/>
        <w:ind w:left="851" w:hanging="425"/>
        <w:jc w:val="both"/>
      </w:pPr>
      <w:r w:rsidRPr="00606E1D">
        <w:t>innych, wymaganych dla właściwego sprawowania nadzoru autorskiego.</w:t>
      </w:r>
    </w:p>
    <w:p w14:paraId="13DBB50E" w14:textId="02F17235" w:rsidR="002923A9" w:rsidRPr="00606E1D" w:rsidRDefault="002923A9" w:rsidP="007B22B9">
      <w:pPr>
        <w:pStyle w:val="Akapitzlist"/>
        <w:numPr>
          <w:ilvl w:val="0"/>
          <w:numId w:val="4"/>
        </w:numPr>
        <w:spacing w:after="0" w:line="276" w:lineRule="auto"/>
        <w:ind w:left="426" w:hanging="426"/>
        <w:jc w:val="both"/>
      </w:pPr>
      <w:r w:rsidRPr="00606E1D">
        <w:t>Termin realizacji ww. obowiązków (określonych w ust. 3) zostanie każdorazowo wyznaczony przez Zamawiającego. Wykonawca może wnosić o zmianę wskazanego terminu zrealizowania obowiązków wyłącznie w pierwszych 3 dniach roboczych realizowania</w:t>
      </w:r>
      <w:r w:rsidR="003D001A" w:rsidRPr="00606E1D">
        <w:t xml:space="preserve"> tych</w:t>
      </w:r>
      <w:r w:rsidRPr="00606E1D">
        <w:t xml:space="preserve"> obowiązków nadzoru autorskiego. Zamawiający jest zobowiązany zająć stanowisko w ww. sprawie w czasie 2 dni roboczych od wpłynięcia wniosku i uznać wyłącznie przyczyny wynikające z realizacji ww. kontraktu.</w:t>
      </w:r>
    </w:p>
    <w:p w14:paraId="5465F20D" w14:textId="66E53219" w:rsidR="002923A9" w:rsidRPr="00606E1D" w:rsidRDefault="002923A9" w:rsidP="007B22B9">
      <w:pPr>
        <w:pStyle w:val="Akapitzlist"/>
        <w:numPr>
          <w:ilvl w:val="0"/>
          <w:numId w:val="4"/>
        </w:numPr>
        <w:spacing w:after="0" w:line="276" w:lineRule="auto"/>
        <w:ind w:left="426" w:hanging="426"/>
        <w:jc w:val="both"/>
      </w:pPr>
      <w:r w:rsidRPr="00606E1D">
        <w:t>Zamawiaj</w:t>
      </w:r>
      <w:r w:rsidR="00E31C6A" w:rsidRPr="00606E1D">
        <w:t xml:space="preserve">ący poinformuje (telefonicznie </w:t>
      </w:r>
      <w:r w:rsidRPr="00606E1D">
        <w:t xml:space="preserve">lub drogą elektroniczną) Wykonawcę o </w:t>
      </w:r>
      <w:r w:rsidR="003D001A" w:rsidRPr="00606E1D">
        <w:t xml:space="preserve">zamiarze </w:t>
      </w:r>
      <w:r w:rsidRPr="00606E1D">
        <w:t>podpisani</w:t>
      </w:r>
      <w:r w:rsidR="003D001A" w:rsidRPr="00606E1D">
        <w:t>a</w:t>
      </w:r>
      <w:r w:rsidRPr="00606E1D">
        <w:t xml:space="preserve"> umowy z wykonawcą robót budowlanych wykonywanych na podstawie dokumentacji projektowej stanowiącej przedmiot umowy, w terminie co najmniej 5 dni przed jej podpisaniem. </w:t>
      </w:r>
    </w:p>
    <w:p w14:paraId="20826578" w14:textId="1659F806" w:rsidR="009E34BE" w:rsidRPr="00606E1D" w:rsidRDefault="009E34BE" w:rsidP="007B22B9">
      <w:pPr>
        <w:pStyle w:val="Akapitzlist"/>
        <w:numPr>
          <w:ilvl w:val="0"/>
          <w:numId w:val="4"/>
        </w:numPr>
        <w:spacing w:after="0" w:line="276" w:lineRule="auto"/>
        <w:ind w:left="426" w:hanging="426"/>
        <w:jc w:val="both"/>
      </w:pPr>
      <w:r w:rsidRPr="00606E1D">
        <w:lastRenderedPageBreak/>
        <w:t>Usuwanie braków lub błędów w dokumentacji nie stanowi nadzoru autorskiego, lecz będzie wykonywane w ramach odpowiedzialności Wykonawcy za należyte wykonanie dokumentacji projektowo – kosztorysowej.</w:t>
      </w:r>
    </w:p>
    <w:p w14:paraId="11074AB4" w14:textId="392A4F15" w:rsidR="009E34BE" w:rsidRPr="00606E1D" w:rsidRDefault="009E34BE" w:rsidP="007B22B9">
      <w:pPr>
        <w:pStyle w:val="Akapitzlist"/>
        <w:numPr>
          <w:ilvl w:val="0"/>
          <w:numId w:val="4"/>
        </w:numPr>
        <w:spacing w:after="0" w:line="276" w:lineRule="auto"/>
        <w:ind w:left="426" w:hanging="426"/>
        <w:jc w:val="both"/>
      </w:pPr>
      <w:r w:rsidRPr="00606E1D">
        <w:t>Podjęcie czynności nadzoru autorskiego związanej z obecnością na budowie</w:t>
      </w:r>
      <w:r w:rsidR="008B3A3C" w:rsidRPr="00606E1D">
        <w:t xml:space="preserve"> </w:t>
      </w:r>
      <w:r w:rsidRPr="00606E1D">
        <w:t xml:space="preserve">powinny każdorazowo nastąpić nie później niż w terminie </w:t>
      </w:r>
      <w:r w:rsidR="008B3A3C" w:rsidRPr="00606E1D">
        <w:t>2</w:t>
      </w:r>
      <w:r w:rsidRPr="00606E1D">
        <w:t xml:space="preserve"> dni od zawiadomienia przez Zamawiającego.</w:t>
      </w:r>
    </w:p>
    <w:p w14:paraId="718FF40E" w14:textId="41F505DA" w:rsidR="009E34BE" w:rsidRPr="00606E1D" w:rsidRDefault="009E34BE" w:rsidP="007B22B9">
      <w:pPr>
        <w:pStyle w:val="Akapitzlist"/>
        <w:numPr>
          <w:ilvl w:val="0"/>
          <w:numId w:val="4"/>
        </w:numPr>
        <w:spacing w:after="0" w:line="276" w:lineRule="auto"/>
        <w:ind w:left="426" w:hanging="426"/>
        <w:jc w:val="both"/>
      </w:pPr>
      <w:r w:rsidRPr="00606E1D">
        <w:t>Zawiadomienia o konieczności podjęcia czynności nadzoru autorskiego Zamawiający dokonuje na piśmie lub przy użyciu środków komunikacji elektronicznej.</w:t>
      </w:r>
    </w:p>
    <w:p w14:paraId="2B29B269" w14:textId="026ABC46" w:rsidR="002923A9" w:rsidRPr="00606E1D" w:rsidRDefault="002923A9" w:rsidP="007B22B9">
      <w:pPr>
        <w:pStyle w:val="Akapitzlist"/>
        <w:numPr>
          <w:ilvl w:val="0"/>
          <w:numId w:val="4"/>
        </w:numPr>
        <w:tabs>
          <w:tab w:val="left" w:pos="426"/>
        </w:tabs>
        <w:spacing w:after="0" w:line="276" w:lineRule="auto"/>
        <w:ind w:left="426" w:hanging="426"/>
        <w:jc w:val="both"/>
      </w:pPr>
      <w:r w:rsidRPr="00606E1D">
        <w:rPr>
          <w:rFonts w:eastAsia="Calibri"/>
        </w:rPr>
        <w:t>Wykonawca jest zobowiązany zapewnić na swój koszt zastępcę, posiadającego odpowiednie uprawnienia i doświadczenie zawodowe, w przypadku niemożliwości wykonywania obowiązków wynikających z niniejszej umowy.</w:t>
      </w:r>
    </w:p>
    <w:p w14:paraId="79AE2F1F" w14:textId="42B634E8" w:rsidR="002923A9" w:rsidRPr="00606E1D" w:rsidRDefault="002923A9" w:rsidP="007B22B9">
      <w:pPr>
        <w:pStyle w:val="Akapitzlist"/>
        <w:numPr>
          <w:ilvl w:val="0"/>
          <w:numId w:val="4"/>
        </w:numPr>
        <w:tabs>
          <w:tab w:val="left" w:pos="426"/>
        </w:tabs>
        <w:spacing w:after="0" w:line="276" w:lineRule="auto"/>
        <w:ind w:left="426" w:hanging="426"/>
        <w:jc w:val="both"/>
      </w:pPr>
      <w:r w:rsidRPr="00606E1D">
        <w:rPr>
          <w:rFonts w:eastAsia="Calibri"/>
        </w:rPr>
        <w:t>O ustanowieniu</w:t>
      </w:r>
      <w:r w:rsidRPr="00606E1D">
        <w:rPr>
          <w:rFonts w:eastAsia="Times New Roman"/>
        </w:rPr>
        <w:t xml:space="preserve"> zastępcy oraz o przyczynach uzasadniających jego ustanowienie Wykonawca jest zobowiązany powiadomić pisemnie Zamawiającego.</w:t>
      </w:r>
    </w:p>
    <w:p w14:paraId="2A52B552" w14:textId="6A049B75" w:rsidR="002923A9" w:rsidRPr="00606E1D" w:rsidRDefault="002923A9" w:rsidP="007B22B9">
      <w:pPr>
        <w:pStyle w:val="Akapitzlist"/>
        <w:numPr>
          <w:ilvl w:val="0"/>
          <w:numId w:val="4"/>
        </w:numPr>
        <w:tabs>
          <w:tab w:val="left" w:pos="426"/>
        </w:tabs>
        <w:spacing w:after="0" w:line="276" w:lineRule="auto"/>
        <w:ind w:left="426" w:hanging="426"/>
        <w:jc w:val="both"/>
      </w:pPr>
      <w:r w:rsidRPr="00606E1D">
        <w:rPr>
          <w:rFonts w:eastAsia="Calibri"/>
        </w:rPr>
        <w:t>Przed oraz w trakcie postępowania o udzielenie zamówienia publicznego na realizację robót budowlanych, aż do zawarcia umowy z wykonawcą robót, Wykonawca będzie przygotowywał odpowiedzi na pytania Zamawiającego oraz wykonawców, ewentualne modyfikacje dokumentacji projektowej i aktualizacje kosztorysów, a także ustosunkowywał się do twierdzeń i uwag wykonawców</w:t>
      </w:r>
      <w:r w:rsidR="00533B13" w:rsidRPr="00606E1D">
        <w:rPr>
          <w:rFonts w:eastAsia="Calibri"/>
        </w:rPr>
        <w:t xml:space="preserve"> w terminie wskazanym przez Zamawiającego</w:t>
      </w:r>
      <w:r w:rsidRPr="00606E1D">
        <w:rPr>
          <w:rFonts w:eastAsia="Calibri"/>
        </w:rPr>
        <w:t xml:space="preserve">. </w:t>
      </w:r>
    </w:p>
    <w:p w14:paraId="4202C469" w14:textId="7828300B" w:rsidR="002923A9" w:rsidRPr="00606E1D" w:rsidRDefault="002923A9" w:rsidP="007B22B9">
      <w:pPr>
        <w:pStyle w:val="Akapitzlist"/>
        <w:numPr>
          <w:ilvl w:val="0"/>
          <w:numId w:val="4"/>
        </w:numPr>
        <w:tabs>
          <w:tab w:val="left" w:pos="426"/>
        </w:tabs>
        <w:spacing w:after="0" w:line="276" w:lineRule="auto"/>
        <w:ind w:left="426" w:hanging="426"/>
        <w:jc w:val="both"/>
      </w:pPr>
      <w:r w:rsidRPr="00606E1D">
        <w:rPr>
          <w:rFonts w:eastAsia="Calibri"/>
        </w:rPr>
        <w:t>Wykonawca odpowiada za zgodność rozwiązań projektu budowlanego z przepisami techniczno-budowlanymi i obowiązującymi normami.</w:t>
      </w:r>
    </w:p>
    <w:p w14:paraId="4AA4E71A" w14:textId="77777777" w:rsidR="002923A9" w:rsidRPr="00606E1D" w:rsidRDefault="002923A9" w:rsidP="00F94A37">
      <w:pPr>
        <w:spacing w:after="0" w:line="276" w:lineRule="auto"/>
        <w:jc w:val="both"/>
      </w:pPr>
    </w:p>
    <w:p w14:paraId="5EEEAFC2" w14:textId="529D06AE" w:rsidR="00125328" w:rsidRPr="00606E1D" w:rsidRDefault="00125328" w:rsidP="00F94A37">
      <w:pPr>
        <w:pStyle w:val="1"/>
        <w:spacing w:line="276" w:lineRule="auto"/>
        <w:ind w:left="0" w:firstLine="0"/>
        <w:jc w:val="center"/>
        <w:rPr>
          <w:rFonts w:ascii="Times New Roman" w:hAnsi="Times New Roman"/>
          <w:b/>
          <w:color w:val="auto"/>
          <w:sz w:val="24"/>
          <w:szCs w:val="24"/>
        </w:rPr>
      </w:pPr>
      <w:bookmarkStart w:id="7" w:name="_Hlk41563400"/>
      <w:r w:rsidRPr="00606E1D">
        <w:rPr>
          <w:rFonts w:ascii="Times New Roman" w:hAnsi="Times New Roman"/>
          <w:b/>
          <w:color w:val="auto"/>
          <w:sz w:val="24"/>
          <w:szCs w:val="24"/>
        </w:rPr>
        <w:t>Kary umowne</w:t>
      </w:r>
    </w:p>
    <w:p w14:paraId="41EDEF9F" w14:textId="0431D7A6" w:rsidR="00E103F6" w:rsidRPr="00606E1D" w:rsidRDefault="00E103F6" w:rsidP="00F94A37">
      <w:pPr>
        <w:pStyle w:val="1"/>
        <w:spacing w:line="276" w:lineRule="auto"/>
        <w:ind w:left="0" w:firstLine="0"/>
        <w:jc w:val="center"/>
        <w:rPr>
          <w:rFonts w:ascii="Times New Roman" w:hAnsi="Times New Roman"/>
          <w:b/>
          <w:color w:val="auto"/>
          <w:sz w:val="24"/>
          <w:szCs w:val="24"/>
        </w:rPr>
      </w:pPr>
      <w:r w:rsidRPr="00606E1D">
        <w:rPr>
          <w:rFonts w:ascii="Times New Roman" w:hAnsi="Times New Roman"/>
          <w:b/>
          <w:color w:val="auto"/>
          <w:sz w:val="24"/>
          <w:szCs w:val="24"/>
        </w:rPr>
        <w:t>§ 1</w:t>
      </w:r>
      <w:r w:rsidR="00EE42F2" w:rsidRPr="00606E1D">
        <w:rPr>
          <w:rFonts w:ascii="Times New Roman" w:hAnsi="Times New Roman"/>
          <w:b/>
          <w:color w:val="auto"/>
          <w:sz w:val="24"/>
          <w:szCs w:val="24"/>
        </w:rPr>
        <w:t>1</w:t>
      </w:r>
      <w:bookmarkEnd w:id="7"/>
    </w:p>
    <w:p w14:paraId="600E8B2A" w14:textId="77777777" w:rsidR="00E103F6" w:rsidRPr="00606E1D" w:rsidRDefault="00E103F6" w:rsidP="007B22B9">
      <w:pPr>
        <w:pStyle w:val="1"/>
        <w:numPr>
          <w:ilvl w:val="0"/>
          <w:numId w:val="17"/>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W przypadku niewykonania lub nienależytego wykonania umowy Wykonawca zobowiązany będzie do zapłaty Zamawiającemu kar umownych w przypadkach i w wysokościach określonych w ust. 2 niniejszego paragrafu.</w:t>
      </w:r>
    </w:p>
    <w:p w14:paraId="7060EEBC" w14:textId="77777777" w:rsidR="00084F62" w:rsidRDefault="00E103F6" w:rsidP="007B22B9">
      <w:pPr>
        <w:pStyle w:val="1"/>
        <w:numPr>
          <w:ilvl w:val="0"/>
          <w:numId w:val="17"/>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Wykonawca zobowiązany jest do zapłaty kary umownej</w:t>
      </w:r>
      <w:r w:rsidR="00084F62">
        <w:rPr>
          <w:rFonts w:ascii="Times New Roman" w:hAnsi="Times New Roman"/>
          <w:bCs/>
          <w:color w:val="auto"/>
          <w:sz w:val="24"/>
          <w:szCs w:val="24"/>
        </w:rPr>
        <w:t>:</w:t>
      </w:r>
    </w:p>
    <w:p w14:paraId="3608B883" w14:textId="46636DCD" w:rsidR="00084F62" w:rsidRPr="00084F62" w:rsidRDefault="00084F62" w:rsidP="000007FC">
      <w:pPr>
        <w:pStyle w:val="1"/>
        <w:spacing w:line="276" w:lineRule="auto"/>
        <w:ind w:left="0" w:firstLine="0"/>
        <w:rPr>
          <w:rFonts w:ascii="Times New Roman" w:hAnsi="Times New Roman"/>
          <w:bCs/>
          <w:color w:val="auto"/>
          <w:sz w:val="24"/>
          <w:szCs w:val="24"/>
        </w:rPr>
      </w:pPr>
    </w:p>
    <w:p w14:paraId="09E1B094" w14:textId="547D9D7C"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bCs/>
          <w:color w:val="auto"/>
          <w:sz w:val="24"/>
          <w:szCs w:val="24"/>
        </w:rPr>
        <w:t xml:space="preserve">zwłoki w wykonaniu przedmiotu umowy </w:t>
      </w:r>
      <w:bookmarkStart w:id="8" w:name="_Hlk858445"/>
      <w:r w:rsidRPr="00024DD1">
        <w:rPr>
          <w:rFonts w:ascii="Times New Roman" w:hAnsi="Times New Roman"/>
          <w:bCs/>
          <w:color w:val="auto"/>
          <w:sz w:val="24"/>
          <w:szCs w:val="24"/>
        </w:rPr>
        <w:t xml:space="preserve">- w wysokości 0,2 % </w:t>
      </w:r>
      <w:bookmarkEnd w:id="8"/>
      <w:r w:rsidRPr="00024DD1">
        <w:rPr>
          <w:rFonts w:ascii="Times New Roman" w:hAnsi="Times New Roman"/>
          <w:bCs/>
          <w:color w:val="auto"/>
          <w:sz w:val="24"/>
          <w:szCs w:val="24"/>
        </w:rPr>
        <w:t xml:space="preserve">łącznego wynagrodzenia umownego brutto (§ 8 ust. 1) za każdy rozpoczęty dzień zwłoki licząc od upływu terminu jego wykonania, o którym mowa </w:t>
      </w:r>
      <w:r w:rsidRPr="00024DD1">
        <w:rPr>
          <w:rFonts w:ascii="Times New Roman" w:hAnsi="Times New Roman"/>
          <w:bCs/>
          <w:color w:val="auto"/>
          <w:sz w:val="24"/>
          <w:szCs w:val="24"/>
        </w:rPr>
        <w:br/>
        <w:t xml:space="preserve">w § 2 ust. 3, </w:t>
      </w:r>
      <w:r w:rsidRPr="00024DD1">
        <w:rPr>
          <w:rFonts w:ascii="Times New Roman" w:hAnsi="Times New Roman"/>
          <w:color w:val="auto"/>
          <w:sz w:val="24"/>
          <w:szCs w:val="24"/>
        </w:rPr>
        <w:t>do dnia realizacji włącznie,</w:t>
      </w:r>
    </w:p>
    <w:p w14:paraId="323FC6FA" w14:textId="472C7CAF"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bCs/>
          <w:color w:val="auto"/>
          <w:sz w:val="24"/>
          <w:szCs w:val="24"/>
        </w:rPr>
        <w:t>zwłoki w</w:t>
      </w:r>
      <w:r w:rsidRPr="00024DD1">
        <w:rPr>
          <w:rFonts w:ascii="Times New Roman" w:hAnsi="Times New Roman"/>
          <w:color w:val="auto"/>
          <w:sz w:val="24"/>
          <w:szCs w:val="24"/>
        </w:rPr>
        <w:t xml:space="preserve"> usunięciu wad/usterek lub przedstawieniu kompletnej dokumentacji projektowej</w:t>
      </w:r>
      <w:r w:rsidRPr="00024DD1">
        <w:rPr>
          <w:rFonts w:ascii="Times New Roman" w:hAnsi="Times New Roman"/>
          <w:bCs/>
          <w:color w:val="auto"/>
          <w:sz w:val="24"/>
          <w:szCs w:val="24"/>
        </w:rPr>
        <w:t xml:space="preserve"> - w wysokości 0,2 % łącznego wynagrodzenia umownego brutto (§ 8 ust. 1) za każdy rozpoczęty dzień zwłoki licząc od upływu wskazanego terminu, </w:t>
      </w:r>
      <w:r w:rsidRPr="00024DD1">
        <w:rPr>
          <w:rFonts w:ascii="Times New Roman" w:hAnsi="Times New Roman"/>
          <w:color w:val="auto"/>
          <w:sz w:val="24"/>
          <w:szCs w:val="24"/>
        </w:rPr>
        <w:t>do dnia realizacji włącznie</w:t>
      </w:r>
      <w:r w:rsidRPr="00024DD1">
        <w:rPr>
          <w:rFonts w:ascii="Times New Roman" w:hAnsi="Times New Roman"/>
          <w:bCs/>
          <w:color w:val="auto"/>
          <w:sz w:val="24"/>
          <w:szCs w:val="24"/>
        </w:rPr>
        <w:t>,</w:t>
      </w:r>
    </w:p>
    <w:p w14:paraId="53C13AE9" w14:textId="28AC6BF7"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bCs/>
          <w:color w:val="auto"/>
          <w:sz w:val="24"/>
          <w:szCs w:val="24"/>
        </w:rPr>
        <w:t xml:space="preserve">niewykonania obowiązku określonego </w:t>
      </w:r>
      <w:r w:rsidRPr="00024DD1">
        <w:rPr>
          <w:rFonts w:ascii="Times New Roman" w:hAnsi="Times New Roman"/>
          <w:color w:val="auto"/>
          <w:sz w:val="24"/>
          <w:szCs w:val="24"/>
        </w:rPr>
        <w:t xml:space="preserve">§ 10 - </w:t>
      </w:r>
      <w:r w:rsidRPr="00024DD1">
        <w:rPr>
          <w:rFonts w:ascii="Times New Roman" w:eastAsia="Times New Roman" w:hAnsi="Times New Roman"/>
          <w:color w:val="auto"/>
          <w:kern w:val="0"/>
          <w:sz w:val="24"/>
          <w:szCs w:val="24"/>
        </w:rPr>
        <w:t xml:space="preserve">w wysokości </w:t>
      </w:r>
      <w:r w:rsidR="0088116F" w:rsidRPr="00024DD1">
        <w:rPr>
          <w:rFonts w:ascii="Times New Roman" w:eastAsia="Times New Roman" w:hAnsi="Times New Roman"/>
          <w:color w:val="auto"/>
          <w:kern w:val="0"/>
          <w:sz w:val="24"/>
          <w:szCs w:val="24"/>
        </w:rPr>
        <w:t>2</w:t>
      </w:r>
      <w:r w:rsidRPr="00024DD1">
        <w:rPr>
          <w:rFonts w:ascii="Times New Roman" w:eastAsia="Times New Roman" w:hAnsi="Times New Roman"/>
          <w:color w:val="auto"/>
          <w:kern w:val="0"/>
          <w:sz w:val="24"/>
          <w:szCs w:val="24"/>
        </w:rPr>
        <w:t xml:space="preserve"> % </w:t>
      </w:r>
      <w:r w:rsidRPr="00024DD1">
        <w:rPr>
          <w:rFonts w:ascii="Times New Roman" w:hAnsi="Times New Roman"/>
          <w:bCs/>
          <w:color w:val="auto"/>
          <w:sz w:val="24"/>
          <w:szCs w:val="24"/>
        </w:rPr>
        <w:t xml:space="preserve">łącznego </w:t>
      </w:r>
      <w:r w:rsidRPr="00024DD1">
        <w:rPr>
          <w:rFonts w:ascii="Times New Roman" w:eastAsia="Times New Roman" w:hAnsi="Times New Roman"/>
          <w:color w:val="auto"/>
          <w:kern w:val="0"/>
          <w:sz w:val="24"/>
          <w:szCs w:val="24"/>
        </w:rPr>
        <w:t>wynagrodzenia umownego brutto (§ 8 ust. 1) za każdy przypadek,</w:t>
      </w:r>
    </w:p>
    <w:p w14:paraId="36FDF189" w14:textId="4275217C" w:rsidR="00084F62" w:rsidRPr="00024DD1" w:rsidRDefault="0088116F"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color w:val="auto"/>
          <w:sz w:val="24"/>
          <w:szCs w:val="24"/>
        </w:rPr>
        <w:t>zwłoki</w:t>
      </w:r>
      <w:r w:rsidR="00084F62" w:rsidRPr="00024DD1">
        <w:rPr>
          <w:rFonts w:ascii="Times New Roman" w:hAnsi="Times New Roman"/>
          <w:color w:val="auto"/>
          <w:sz w:val="24"/>
          <w:szCs w:val="24"/>
        </w:rPr>
        <w:t xml:space="preserve"> w wykonywaniu obowiązków określonych w § 10 - </w:t>
      </w:r>
      <w:r w:rsidR="00084F62" w:rsidRPr="00024DD1">
        <w:rPr>
          <w:rFonts w:ascii="Times New Roman" w:hAnsi="Times New Roman"/>
          <w:bCs/>
          <w:color w:val="auto"/>
          <w:sz w:val="24"/>
          <w:szCs w:val="24"/>
        </w:rPr>
        <w:t xml:space="preserve">w wysokości </w:t>
      </w:r>
      <w:r w:rsidRPr="00024DD1">
        <w:rPr>
          <w:rFonts w:ascii="Times New Roman" w:hAnsi="Times New Roman"/>
          <w:bCs/>
          <w:color w:val="auto"/>
          <w:sz w:val="24"/>
          <w:szCs w:val="24"/>
        </w:rPr>
        <w:t>0,</w:t>
      </w:r>
      <w:r w:rsidR="00084F62" w:rsidRPr="00024DD1">
        <w:rPr>
          <w:rFonts w:ascii="Times New Roman" w:hAnsi="Times New Roman"/>
          <w:bCs/>
          <w:color w:val="auto"/>
          <w:sz w:val="24"/>
          <w:szCs w:val="24"/>
        </w:rPr>
        <w:t xml:space="preserve">2 % łącznego wynagrodzenia umownego brutto (§ 8 ust. 1) za każdy rozpoczęty dzień </w:t>
      </w:r>
      <w:r w:rsidRPr="00024DD1">
        <w:rPr>
          <w:rFonts w:ascii="Times New Roman" w:hAnsi="Times New Roman"/>
          <w:bCs/>
          <w:color w:val="auto"/>
          <w:sz w:val="24"/>
          <w:szCs w:val="24"/>
        </w:rPr>
        <w:t xml:space="preserve">zwłoki </w:t>
      </w:r>
      <w:r w:rsidR="00084F62" w:rsidRPr="00024DD1">
        <w:rPr>
          <w:rFonts w:ascii="Times New Roman" w:hAnsi="Times New Roman"/>
          <w:bCs/>
          <w:color w:val="auto"/>
          <w:sz w:val="24"/>
          <w:szCs w:val="24"/>
        </w:rPr>
        <w:t xml:space="preserve">licząc od upływu wskazanego terminu, </w:t>
      </w:r>
      <w:r w:rsidR="00084F62" w:rsidRPr="00024DD1">
        <w:rPr>
          <w:rFonts w:ascii="Times New Roman" w:hAnsi="Times New Roman"/>
          <w:color w:val="auto"/>
          <w:sz w:val="24"/>
          <w:szCs w:val="24"/>
        </w:rPr>
        <w:t>do dnia realizacji włącznie,</w:t>
      </w:r>
    </w:p>
    <w:p w14:paraId="4727D608" w14:textId="2581040F" w:rsidR="00084F62" w:rsidRPr="00024DD1" w:rsidRDefault="0088116F"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bCs/>
          <w:color w:val="auto"/>
          <w:sz w:val="24"/>
          <w:szCs w:val="24"/>
        </w:rPr>
        <w:lastRenderedPageBreak/>
        <w:t>zwłoki</w:t>
      </w:r>
      <w:r w:rsidR="00084F62" w:rsidRPr="00024DD1">
        <w:rPr>
          <w:rFonts w:ascii="Times New Roman" w:hAnsi="Times New Roman"/>
          <w:bCs/>
          <w:color w:val="auto"/>
          <w:sz w:val="24"/>
          <w:szCs w:val="24"/>
        </w:rPr>
        <w:t xml:space="preserve"> w </w:t>
      </w:r>
      <w:r w:rsidR="00084F62" w:rsidRPr="00024DD1">
        <w:rPr>
          <w:rFonts w:ascii="Times New Roman" w:hAnsi="Times New Roman"/>
          <w:color w:val="auto"/>
          <w:sz w:val="24"/>
          <w:szCs w:val="24"/>
        </w:rPr>
        <w:t xml:space="preserve">aktualizacji kosztorysów inwestorskich - </w:t>
      </w:r>
      <w:r w:rsidR="00084F62" w:rsidRPr="00024DD1">
        <w:rPr>
          <w:rFonts w:ascii="Times New Roman" w:hAnsi="Times New Roman"/>
          <w:bCs/>
          <w:color w:val="auto"/>
          <w:sz w:val="24"/>
          <w:szCs w:val="24"/>
        </w:rPr>
        <w:t xml:space="preserve">w wysokości </w:t>
      </w:r>
      <w:r w:rsidRPr="00024DD1">
        <w:rPr>
          <w:rFonts w:ascii="Times New Roman" w:hAnsi="Times New Roman"/>
          <w:bCs/>
          <w:color w:val="auto"/>
          <w:sz w:val="24"/>
          <w:szCs w:val="24"/>
        </w:rPr>
        <w:t>0,2</w:t>
      </w:r>
      <w:r w:rsidR="00084F62" w:rsidRPr="00024DD1">
        <w:rPr>
          <w:rFonts w:ascii="Times New Roman" w:hAnsi="Times New Roman"/>
          <w:bCs/>
          <w:color w:val="auto"/>
          <w:sz w:val="24"/>
          <w:szCs w:val="24"/>
        </w:rPr>
        <w:t xml:space="preserve"> % łącznego wynagrodzenia umownego brutto (§ 8 ust. 1) za każdy rozpoczęty dzień </w:t>
      </w:r>
      <w:r w:rsidRPr="00024DD1">
        <w:rPr>
          <w:rFonts w:ascii="Times New Roman" w:hAnsi="Times New Roman"/>
          <w:bCs/>
          <w:color w:val="auto"/>
          <w:sz w:val="24"/>
          <w:szCs w:val="24"/>
        </w:rPr>
        <w:t>zwłoki</w:t>
      </w:r>
      <w:r w:rsidR="00084F62" w:rsidRPr="00024DD1">
        <w:rPr>
          <w:rFonts w:ascii="Times New Roman" w:hAnsi="Times New Roman"/>
          <w:bCs/>
          <w:color w:val="auto"/>
          <w:sz w:val="24"/>
          <w:szCs w:val="24"/>
        </w:rPr>
        <w:t xml:space="preserve"> licząc od upływu wskazanego terminu, </w:t>
      </w:r>
      <w:r w:rsidR="00084F62" w:rsidRPr="00024DD1">
        <w:rPr>
          <w:rFonts w:ascii="Times New Roman" w:hAnsi="Times New Roman"/>
          <w:color w:val="auto"/>
          <w:sz w:val="24"/>
          <w:szCs w:val="24"/>
        </w:rPr>
        <w:t>do dnia realizacji włącznie,</w:t>
      </w:r>
    </w:p>
    <w:p w14:paraId="5E4AD2C3" w14:textId="54AF4686"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color w:val="auto"/>
          <w:sz w:val="24"/>
          <w:szCs w:val="24"/>
        </w:rPr>
        <w:t xml:space="preserve">wykonywania przedmiotu niniejszej umowy przez podmiot inny niż Wykonawca lub zaakceptowany Podwykonawca, o którym mowa w § 14 - w wysokości 5 % </w:t>
      </w:r>
      <w:r w:rsidRPr="00024DD1">
        <w:rPr>
          <w:rFonts w:ascii="Times New Roman" w:hAnsi="Times New Roman"/>
          <w:bCs/>
          <w:color w:val="auto"/>
          <w:sz w:val="24"/>
          <w:szCs w:val="24"/>
        </w:rPr>
        <w:t>łącznego wynagrodzenia umownego brutto (§ 8 ust. 1)</w:t>
      </w:r>
      <w:r w:rsidRPr="00024DD1">
        <w:rPr>
          <w:rFonts w:ascii="Times New Roman" w:hAnsi="Times New Roman"/>
          <w:color w:val="auto"/>
          <w:sz w:val="24"/>
          <w:szCs w:val="24"/>
        </w:rPr>
        <w:t xml:space="preserve"> za każdy przypadek,</w:t>
      </w:r>
    </w:p>
    <w:p w14:paraId="77846538" w14:textId="1C52DBD3"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bCs/>
          <w:color w:val="auto"/>
          <w:sz w:val="24"/>
          <w:szCs w:val="24"/>
        </w:rPr>
        <w:t xml:space="preserve">braku zmiany umowy o podwykonawstwo w zakresie terminu zapłaty </w:t>
      </w:r>
      <w:r w:rsidR="0088116F" w:rsidRPr="00024DD1">
        <w:rPr>
          <w:rFonts w:ascii="Times New Roman" w:hAnsi="Times New Roman"/>
          <w:bCs/>
          <w:color w:val="auto"/>
          <w:sz w:val="24"/>
          <w:szCs w:val="24"/>
        </w:rPr>
        <w:br/>
      </w:r>
      <w:r w:rsidRPr="00024DD1">
        <w:rPr>
          <w:rFonts w:ascii="Times New Roman" w:hAnsi="Times New Roman"/>
          <w:bCs/>
          <w:color w:val="auto"/>
          <w:sz w:val="24"/>
          <w:szCs w:val="24"/>
        </w:rPr>
        <w:t>- w wysokości 3 % łącznego wynagrodzenia umownego brutto (§ 8 ust. 1) za każdy przypadek,</w:t>
      </w:r>
    </w:p>
    <w:p w14:paraId="2D2C0224" w14:textId="2ADC1866"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color w:val="auto"/>
          <w:sz w:val="24"/>
          <w:szCs w:val="24"/>
        </w:rPr>
        <w:t>nieprzedłużenia umowy ubezpieczenia oraz nieprzedłożenia Zamawiającemu kserokopii polisy ubezpieczeniowej w wysokości 1000 zł za każdy przypadek,</w:t>
      </w:r>
    </w:p>
    <w:p w14:paraId="30903BBC" w14:textId="03F99F84" w:rsidR="00084F62" w:rsidRPr="00024DD1" w:rsidRDefault="00084F62" w:rsidP="007B22B9">
      <w:pPr>
        <w:pStyle w:val="1"/>
        <w:numPr>
          <w:ilvl w:val="0"/>
          <w:numId w:val="42"/>
        </w:numPr>
        <w:spacing w:line="276" w:lineRule="auto"/>
        <w:ind w:left="1276" w:hanging="425"/>
        <w:rPr>
          <w:rFonts w:ascii="Times New Roman" w:hAnsi="Times New Roman"/>
          <w:bCs/>
          <w:color w:val="auto"/>
          <w:sz w:val="24"/>
          <w:szCs w:val="24"/>
        </w:rPr>
      </w:pPr>
      <w:r w:rsidRPr="00024DD1">
        <w:rPr>
          <w:rFonts w:ascii="Times New Roman" w:hAnsi="Times New Roman"/>
          <w:bCs/>
          <w:color w:val="auto"/>
          <w:sz w:val="24"/>
          <w:szCs w:val="24"/>
        </w:rPr>
        <w:t xml:space="preserve">odstąpienia </w:t>
      </w:r>
      <w:r w:rsidRPr="00024DD1">
        <w:rPr>
          <w:rFonts w:ascii="Times New Roman" w:eastAsia="Times New Roman" w:hAnsi="Times New Roman"/>
          <w:color w:val="auto"/>
          <w:kern w:val="0"/>
          <w:sz w:val="24"/>
          <w:szCs w:val="24"/>
        </w:rPr>
        <w:t>od umowy przez którąkolwiek ze stron z przyczyn leżących po stronie Wykonawcy - w wysokości 30 % łącznego wynagrodzenia umownego brutto (§ 8 ust. 1).</w:t>
      </w:r>
    </w:p>
    <w:p w14:paraId="702A66EC" w14:textId="001C2CE2"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 xml:space="preserve">W przypadku </w:t>
      </w:r>
      <w:r w:rsidRPr="00606E1D">
        <w:rPr>
          <w:rFonts w:ascii="Times New Roman" w:eastAsia="Times New Roman" w:hAnsi="Times New Roman"/>
          <w:color w:val="auto"/>
          <w:kern w:val="0"/>
          <w:sz w:val="24"/>
          <w:szCs w:val="24"/>
        </w:rPr>
        <w:t xml:space="preserve">odstąpienia od umowy przez Wykonawcę, z przyczyn leżących po stronie Zamawiającego, Zamawiający zapłaci Wykonawcy karę umowną w </w:t>
      </w:r>
      <w:r w:rsidRPr="005300C9">
        <w:rPr>
          <w:rFonts w:ascii="Times New Roman" w:eastAsia="Times New Roman" w:hAnsi="Times New Roman"/>
          <w:color w:val="auto"/>
          <w:kern w:val="0"/>
          <w:sz w:val="24"/>
          <w:szCs w:val="24"/>
        </w:rPr>
        <w:t xml:space="preserve">wysokości 30 % </w:t>
      </w:r>
      <w:r w:rsidRPr="00606E1D">
        <w:rPr>
          <w:rFonts w:ascii="Times New Roman" w:eastAsia="Times New Roman" w:hAnsi="Times New Roman"/>
          <w:color w:val="auto"/>
          <w:kern w:val="0"/>
          <w:sz w:val="24"/>
          <w:szCs w:val="24"/>
        </w:rPr>
        <w:t xml:space="preserve">łącznego wynagrodzenia umownego brutto (§ </w:t>
      </w:r>
      <w:r w:rsidR="00EE42F2" w:rsidRPr="00606E1D">
        <w:rPr>
          <w:rFonts w:ascii="Times New Roman" w:eastAsia="Times New Roman" w:hAnsi="Times New Roman"/>
          <w:color w:val="auto"/>
          <w:kern w:val="0"/>
          <w:sz w:val="24"/>
          <w:szCs w:val="24"/>
        </w:rPr>
        <w:t>8</w:t>
      </w:r>
      <w:r w:rsidRPr="00606E1D">
        <w:rPr>
          <w:rFonts w:ascii="Times New Roman" w:eastAsia="Times New Roman" w:hAnsi="Times New Roman"/>
          <w:color w:val="auto"/>
          <w:kern w:val="0"/>
          <w:sz w:val="24"/>
          <w:szCs w:val="24"/>
        </w:rPr>
        <w:t xml:space="preserve"> ust. 1).</w:t>
      </w:r>
    </w:p>
    <w:p w14:paraId="392D929E" w14:textId="71170EE5"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Niezależnie od kar umownych określonych w niniejszej umowie, każda ze stron umowy może domagać się odszkodowania uzupełniającego za szkodę przekraczającą wysokość kar umownych, na zasadach ogólnych</w:t>
      </w:r>
      <w:r w:rsidR="00E04586" w:rsidRPr="00606E1D">
        <w:rPr>
          <w:rFonts w:ascii="Times New Roman" w:hAnsi="Times New Roman"/>
          <w:bCs/>
          <w:color w:val="auto"/>
          <w:sz w:val="24"/>
          <w:szCs w:val="24"/>
        </w:rPr>
        <w:t xml:space="preserve"> wynikających z</w:t>
      </w:r>
      <w:r w:rsidRPr="00606E1D">
        <w:rPr>
          <w:rFonts w:ascii="Times New Roman" w:hAnsi="Times New Roman"/>
          <w:bCs/>
          <w:color w:val="auto"/>
          <w:sz w:val="24"/>
          <w:szCs w:val="24"/>
        </w:rPr>
        <w:t xml:space="preserve"> Kodeksu cywilnego.</w:t>
      </w:r>
    </w:p>
    <w:p w14:paraId="4DCE21C0" w14:textId="0B54A75F"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 xml:space="preserve">W przypadku konieczności wykonania opracowań zamiennych lub uzupełniających </w:t>
      </w:r>
      <w:r w:rsidRPr="00606E1D">
        <w:rPr>
          <w:rFonts w:ascii="Times New Roman" w:hAnsi="Times New Roman"/>
          <w:bCs/>
          <w:color w:val="auto"/>
          <w:sz w:val="24"/>
          <w:szCs w:val="24"/>
        </w:rPr>
        <w:br/>
        <w:t>w związku z ujawnieniem się w trakcie procedur przetargowych lub realizacji robót budowlanych wad/usterek, Wykonawca zobowiązuje się do ich usunięcia oraz opracowania i przekazania ww. opracowań wraz z koniecznymi oświadczeniami, uzgodnieniami, opiniami, pozwoleniami i decyzjami administracyjnymi na własny koszt w terminie wyznaczonym przez Zamawiającego.</w:t>
      </w:r>
    </w:p>
    <w:p w14:paraId="49A58D0D" w14:textId="1BFAB102"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 xml:space="preserve">Wykonawca </w:t>
      </w:r>
      <w:r w:rsidRPr="00606E1D">
        <w:rPr>
          <w:rFonts w:ascii="Times New Roman" w:eastAsia="Times New Roman" w:hAnsi="Times New Roman"/>
          <w:color w:val="auto"/>
          <w:kern w:val="0"/>
          <w:sz w:val="24"/>
          <w:szCs w:val="24"/>
        </w:rPr>
        <w:t xml:space="preserve">zwróci Zamawiającemu koszty, jakie Zamawiający poniósł w związku </w:t>
      </w:r>
      <w:r w:rsidRPr="00606E1D">
        <w:rPr>
          <w:rFonts w:ascii="Times New Roman" w:eastAsia="Times New Roman" w:hAnsi="Times New Roman"/>
          <w:color w:val="auto"/>
          <w:kern w:val="0"/>
          <w:sz w:val="24"/>
          <w:szCs w:val="24"/>
        </w:rPr>
        <w:br/>
        <w:t>z wystąpieniem przerw w wykonywanych robotach budowlanych jeżeli przerwy te powstały z powodu wad/usterek ujawnionych w dokumentacji projektowej wykonanej przez Wykonawcę.</w:t>
      </w:r>
    </w:p>
    <w:p w14:paraId="7B655D29" w14:textId="64740F7A"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eastAsia="Times New Roman" w:hAnsi="Times New Roman"/>
          <w:color w:val="auto"/>
          <w:kern w:val="0"/>
          <w:sz w:val="24"/>
          <w:szCs w:val="24"/>
        </w:rPr>
        <w:t>W przypadku nieusunięcia wad/usterek w wyznaczonym terminie Zamawiający, niezależnie od pozostałych uprawnień przyznanych niniejszą umową, może zlecić ich usunięcie innemu podmiotowi na koszt Wykonawcy bez konieczności uzyskania upoważnienia Sądu, na co Wykonawca niniejszym wyraża zgodę.</w:t>
      </w:r>
    </w:p>
    <w:p w14:paraId="5382AB90" w14:textId="3EB88453"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eastAsia="Times New Roman" w:hAnsi="Times New Roman"/>
          <w:color w:val="auto"/>
          <w:kern w:val="0"/>
          <w:sz w:val="24"/>
          <w:szCs w:val="24"/>
        </w:rPr>
        <w:t xml:space="preserve">Każda z kar umownych wymienionych w umowie jest niezależna od siebie, </w:t>
      </w:r>
      <w:r w:rsidRPr="00606E1D">
        <w:rPr>
          <w:rFonts w:ascii="Times New Roman" w:eastAsia="Times New Roman" w:hAnsi="Times New Roman"/>
          <w:color w:val="auto"/>
          <w:kern w:val="0"/>
          <w:sz w:val="24"/>
          <w:szCs w:val="24"/>
        </w:rPr>
        <w:br/>
        <w:t>a Zamawiający ma prawo dochodzić każdej z nich niezależnie od dochodzenia pozostałych.</w:t>
      </w:r>
    </w:p>
    <w:p w14:paraId="47B928F0" w14:textId="6F465F87" w:rsidR="00C70660" w:rsidRPr="00606E1D"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eastAsia="Times New Roman" w:hAnsi="Times New Roman"/>
          <w:color w:val="auto"/>
          <w:kern w:val="0"/>
          <w:sz w:val="24"/>
          <w:szCs w:val="24"/>
        </w:rPr>
        <w:t xml:space="preserve">Łączna </w:t>
      </w:r>
      <w:r w:rsidR="0088116F" w:rsidRPr="005300C9">
        <w:rPr>
          <w:rFonts w:ascii="Times New Roman" w:eastAsia="Times New Roman" w:hAnsi="Times New Roman"/>
          <w:color w:val="auto"/>
          <w:kern w:val="0"/>
          <w:sz w:val="24"/>
          <w:szCs w:val="24"/>
        </w:rPr>
        <w:t>maksymalna</w:t>
      </w:r>
      <w:r w:rsidR="0088116F">
        <w:rPr>
          <w:rFonts w:ascii="Times New Roman" w:eastAsia="Times New Roman" w:hAnsi="Times New Roman"/>
          <w:color w:val="FF0000"/>
          <w:kern w:val="0"/>
          <w:sz w:val="24"/>
          <w:szCs w:val="24"/>
        </w:rPr>
        <w:t xml:space="preserve"> </w:t>
      </w:r>
      <w:r w:rsidRPr="00606E1D">
        <w:rPr>
          <w:rFonts w:ascii="Times New Roman" w:eastAsia="Times New Roman" w:hAnsi="Times New Roman"/>
          <w:color w:val="auto"/>
          <w:kern w:val="0"/>
          <w:sz w:val="24"/>
          <w:szCs w:val="24"/>
        </w:rPr>
        <w:t>wysokość kar umownych nie może przekroczyć łącznego wynagrodzenia umownego brutto.</w:t>
      </w:r>
    </w:p>
    <w:p w14:paraId="0439AAE5" w14:textId="77777777" w:rsidR="00C70660" w:rsidRPr="00606E1D" w:rsidRDefault="00C70660" w:rsidP="007B22B9">
      <w:pPr>
        <w:pStyle w:val="1"/>
        <w:numPr>
          <w:ilvl w:val="0"/>
          <w:numId w:val="19"/>
        </w:numPr>
        <w:spacing w:line="276" w:lineRule="auto"/>
        <w:ind w:left="426" w:hanging="426"/>
        <w:rPr>
          <w:rFonts w:ascii="Times New Roman" w:eastAsia="Times New Roman" w:hAnsi="Times New Roman"/>
          <w:color w:val="auto"/>
          <w:sz w:val="24"/>
          <w:szCs w:val="24"/>
        </w:rPr>
      </w:pPr>
      <w:r w:rsidRPr="00606E1D">
        <w:rPr>
          <w:rFonts w:ascii="Times New Roman" w:eastAsia="Times New Roman" w:hAnsi="Times New Roman"/>
          <w:color w:val="auto"/>
          <w:kern w:val="0"/>
          <w:sz w:val="24"/>
          <w:szCs w:val="24"/>
        </w:rPr>
        <w:t xml:space="preserve">Wykonawca </w:t>
      </w:r>
      <w:r w:rsidRPr="00606E1D">
        <w:rPr>
          <w:rFonts w:ascii="Times New Roman" w:eastAsia="Times New Roman" w:hAnsi="Times New Roman"/>
          <w:color w:val="auto"/>
          <w:sz w:val="24"/>
          <w:szCs w:val="24"/>
        </w:rPr>
        <w:t>zapłaci Zamawiającemu naliczone kary umowne w terminie 7 dni od otrzymania właściwej noty obciążeniowej.</w:t>
      </w:r>
    </w:p>
    <w:p w14:paraId="1070056F" w14:textId="61251E10" w:rsidR="0088116F" w:rsidRPr="00D94820" w:rsidRDefault="00C70660" w:rsidP="007B22B9">
      <w:pPr>
        <w:pStyle w:val="1"/>
        <w:numPr>
          <w:ilvl w:val="0"/>
          <w:numId w:val="19"/>
        </w:numPr>
        <w:spacing w:line="276" w:lineRule="auto"/>
        <w:ind w:left="426" w:hanging="426"/>
        <w:rPr>
          <w:rFonts w:ascii="Times New Roman" w:hAnsi="Times New Roman"/>
          <w:bCs/>
          <w:color w:val="auto"/>
          <w:sz w:val="24"/>
          <w:szCs w:val="24"/>
        </w:rPr>
      </w:pPr>
      <w:r w:rsidRPr="00606E1D">
        <w:rPr>
          <w:rFonts w:ascii="Times New Roman" w:hAnsi="Times New Roman"/>
          <w:bCs/>
          <w:color w:val="auto"/>
          <w:sz w:val="24"/>
          <w:szCs w:val="24"/>
        </w:rPr>
        <w:t xml:space="preserve">Wykonawca upoważnia Zamawiającego do potrącenia naliczonych kar umownych </w:t>
      </w:r>
      <w:r w:rsidRPr="00606E1D">
        <w:rPr>
          <w:rFonts w:ascii="Times New Roman" w:hAnsi="Times New Roman"/>
          <w:bCs/>
          <w:color w:val="auto"/>
          <w:sz w:val="24"/>
          <w:szCs w:val="24"/>
        </w:rPr>
        <w:br/>
        <w:t>z należnego mu wynagrodzenia bez wcześniejszego wzywania Wykonawcy do ich zapłaty.</w:t>
      </w:r>
    </w:p>
    <w:p w14:paraId="28B41A03" w14:textId="77777777" w:rsidR="0088116F" w:rsidRPr="00606E1D" w:rsidRDefault="0088116F" w:rsidP="00F94A37">
      <w:pPr>
        <w:autoSpaceDN w:val="0"/>
        <w:adjustRightInd w:val="0"/>
        <w:spacing w:after="0" w:line="276" w:lineRule="auto"/>
        <w:jc w:val="center"/>
        <w:rPr>
          <w:b/>
          <w:bCs/>
        </w:rPr>
      </w:pPr>
    </w:p>
    <w:p w14:paraId="505B3658" w14:textId="26CA6045" w:rsidR="00125328" w:rsidRPr="00606E1D" w:rsidRDefault="00125328" w:rsidP="00F94A37">
      <w:pPr>
        <w:autoSpaceDN w:val="0"/>
        <w:adjustRightInd w:val="0"/>
        <w:spacing w:after="0" w:line="276" w:lineRule="auto"/>
        <w:jc w:val="center"/>
        <w:rPr>
          <w:b/>
          <w:bCs/>
        </w:rPr>
      </w:pPr>
      <w:r w:rsidRPr="00606E1D">
        <w:rPr>
          <w:b/>
          <w:bCs/>
        </w:rPr>
        <w:lastRenderedPageBreak/>
        <w:t>Siła wyższa</w:t>
      </w:r>
    </w:p>
    <w:p w14:paraId="3EFD0A0B" w14:textId="67FF432C" w:rsidR="00BF1AB7" w:rsidRPr="00606E1D" w:rsidRDefault="00125328" w:rsidP="00F94A37">
      <w:pPr>
        <w:autoSpaceDN w:val="0"/>
        <w:adjustRightInd w:val="0"/>
        <w:spacing w:after="0" w:line="276" w:lineRule="auto"/>
        <w:jc w:val="center"/>
        <w:rPr>
          <w:b/>
          <w:bCs/>
        </w:rPr>
      </w:pPr>
      <w:r w:rsidRPr="00606E1D">
        <w:rPr>
          <w:b/>
          <w:bCs/>
        </w:rPr>
        <w:t>§ 1</w:t>
      </w:r>
      <w:r w:rsidR="00EE42F2" w:rsidRPr="00606E1D">
        <w:rPr>
          <w:b/>
          <w:bCs/>
        </w:rPr>
        <w:t>2</w:t>
      </w:r>
    </w:p>
    <w:p w14:paraId="0D38566C" w14:textId="77777777" w:rsidR="00125328" w:rsidRPr="00606E1D" w:rsidRDefault="00125328" w:rsidP="007B22B9">
      <w:pPr>
        <w:numPr>
          <w:ilvl w:val="1"/>
          <w:numId w:val="29"/>
        </w:numPr>
        <w:tabs>
          <w:tab w:val="clear" w:pos="480"/>
          <w:tab w:val="num" w:pos="426"/>
        </w:tabs>
        <w:autoSpaceDE w:val="0"/>
        <w:autoSpaceDN w:val="0"/>
        <w:adjustRightInd w:val="0"/>
        <w:spacing w:after="0" w:line="276" w:lineRule="auto"/>
        <w:ind w:left="426" w:hanging="428"/>
        <w:jc w:val="both"/>
      </w:pPr>
      <w:r w:rsidRPr="00606E1D">
        <w:t>Siła wyższa oznacza wyjątkowe wydarzenie lub okoliczność:</w:t>
      </w:r>
    </w:p>
    <w:p w14:paraId="45581CAA" w14:textId="77777777" w:rsidR="00125328" w:rsidRPr="00606E1D" w:rsidRDefault="00125328" w:rsidP="007B22B9">
      <w:pPr>
        <w:numPr>
          <w:ilvl w:val="0"/>
          <w:numId w:val="30"/>
        </w:numPr>
        <w:autoSpaceDE w:val="0"/>
        <w:autoSpaceDN w:val="0"/>
        <w:adjustRightInd w:val="0"/>
        <w:spacing w:after="0" w:line="276" w:lineRule="auto"/>
        <w:ind w:hanging="534"/>
        <w:jc w:val="both"/>
      </w:pPr>
      <w:r w:rsidRPr="00606E1D">
        <w:t xml:space="preserve">na którą Strona nie ma wpływu, </w:t>
      </w:r>
    </w:p>
    <w:p w14:paraId="60507EC5" w14:textId="77777777" w:rsidR="00125328" w:rsidRPr="00606E1D" w:rsidRDefault="00125328" w:rsidP="007B22B9">
      <w:pPr>
        <w:numPr>
          <w:ilvl w:val="0"/>
          <w:numId w:val="30"/>
        </w:numPr>
        <w:autoSpaceDE w:val="0"/>
        <w:autoSpaceDN w:val="0"/>
        <w:adjustRightInd w:val="0"/>
        <w:spacing w:after="0" w:line="276" w:lineRule="auto"/>
        <w:ind w:hanging="534"/>
        <w:jc w:val="both"/>
      </w:pPr>
      <w:r w:rsidRPr="00606E1D">
        <w:t xml:space="preserve">przed którą taka Strona nie mogłaby się rozsądnie zabezpieczyć przed momentem zawarcia umowy, </w:t>
      </w:r>
    </w:p>
    <w:p w14:paraId="0B1C43AE" w14:textId="77777777" w:rsidR="00125328" w:rsidRPr="00606E1D" w:rsidRDefault="00125328" w:rsidP="007B22B9">
      <w:pPr>
        <w:numPr>
          <w:ilvl w:val="0"/>
          <w:numId w:val="30"/>
        </w:numPr>
        <w:autoSpaceDE w:val="0"/>
        <w:autoSpaceDN w:val="0"/>
        <w:adjustRightInd w:val="0"/>
        <w:spacing w:after="0" w:line="276" w:lineRule="auto"/>
        <w:ind w:hanging="534"/>
        <w:jc w:val="both"/>
      </w:pPr>
      <w:r w:rsidRPr="00606E1D">
        <w:t xml:space="preserve">której, gdyby wystąpiła, taka Strona nie mogłaby uniknąć lub przezwyciężyć, </w:t>
      </w:r>
    </w:p>
    <w:p w14:paraId="565D2434" w14:textId="77777777" w:rsidR="00125328" w:rsidRPr="00606E1D" w:rsidRDefault="00125328" w:rsidP="007B22B9">
      <w:pPr>
        <w:numPr>
          <w:ilvl w:val="0"/>
          <w:numId w:val="30"/>
        </w:numPr>
        <w:autoSpaceDE w:val="0"/>
        <w:autoSpaceDN w:val="0"/>
        <w:adjustRightInd w:val="0"/>
        <w:spacing w:after="0" w:line="276" w:lineRule="auto"/>
        <w:ind w:hanging="534"/>
        <w:jc w:val="both"/>
      </w:pPr>
      <w:r w:rsidRPr="00606E1D">
        <w:t>której nie można w istocie przypisać drugiej Stronie.</w:t>
      </w:r>
    </w:p>
    <w:p w14:paraId="4E42CF5C" w14:textId="44E36D07" w:rsidR="00125328" w:rsidRPr="00606E1D" w:rsidRDefault="00125328" w:rsidP="007B22B9">
      <w:pPr>
        <w:numPr>
          <w:ilvl w:val="1"/>
          <w:numId w:val="29"/>
        </w:numPr>
        <w:tabs>
          <w:tab w:val="clear" w:pos="480"/>
          <w:tab w:val="num" w:pos="426"/>
        </w:tabs>
        <w:autoSpaceDE w:val="0"/>
        <w:autoSpaceDN w:val="0"/>
        <w:adjustRightInd w:val="0"/>
        <w:spacing w:after="0" w:line="276" w:lineRule="auto"/>
        <w:ind w:left="426" w:hanging="428"/>
        <w:jc w:val="both"/>
      </w:pPr>
      <w:r w:rsidRPr="00606E1D">
        <w:t>Siła wyższa może obejmować wyjątkowe wydarzenia i okoliczności w rodzaju wyliczonych poniżej, ale bez ograniczenia się do nich, jeśli tylko powyższe warunki wyliczone w ust</w:t>
      </w:r>
      <w:r w:rsidR="00D94820">
        <w:t>.</w:t>
      </w:r>
      <w:r w:rsidRPr="00606E1D">
        <w:t xml:space="preserve"> 1 są spełnione:</w:t>
      </w:r>
    </w:p>
    <w:p w14:paraId="7419C88C" w14:textId="77777777" w:rsidR="00125328" w:rsidRPr="00606E1D" w:rsidRDefault="00125328" w:rsidP="007B22B9">
      <w:pPr>
        <w:numPr>
          <w:ilvl w:val="0"/>
          <w:numId w:val="31"/>
        </w:numPr>
        <w:tabs>
          <w:tab w:val="clear" w:pos="720"/>
          <w:tab w:val="num" w:pos="960"/>
        </w:tabs>
        <w:autoSpaceDE w:val="0"/>
        <w:autoSpaceDN w:val="0"/>
        <w:adjustRightInd w:val="0"/>
        <w:spacing w:after="0" w:line="276" w:lineRule="auto"/>
        <w:ind w:left="960" w:hanging="534"/>
        <w:jc w:val="both"/>
      </w:pPr>
      <w:r w:rsidRPr="00606E1D">
        <w:t>wojna, działania wojenne (niezależnie, czy wojna była wypowiedziana czy nie), inwazja, działanie wrogów zewnętrznych,</w:t>
      </w:r>
    </w:p>
    <w:p w14:paraId="1C2F91AE" w14:textId="77777777" w:rsidR="00125328" w:rsidRPr="00606E1D" w:rsidRDefault="00125328" w:rsidP="007B22B9">
      <w:pPr>
        <w:numPr>
          <w:ilvl w:val="0"/>
          <w:numId w:val="31"/>
        </w:numPr>
        <w:tabs>
          <w:tab w:val="clear" w:pos="720"/>
          <w:tab w:val="num" w:pos="960"/>
        </w:tabs>
        <w:autoSpaceDE w:val="0"/>
        <w:autoSpaceDN w:val="0"/>
        <w:adjustRightInd w:val="0"/>
        <w:spacing w:after="0" w:line="276" w:lineRule="auto"/>
        <w:ind w:left="960" w:hanging="534"/>
        <w:jc w:val="both"/>
      </w:pPr>
      <w:r w:rsidRPr="00606E1D">
        <w:t>rebelia, terroryzm, rewolucja, powstanie, przewrót wojskowy lub cywilny, lub wojna domowa,</w:t>
      </w:r>
    </w:p>
    <w:p w14:paraId="67F48C90" w14:textId="77777777" w:rsidR="00125328" w:rsidRPr="00606E1D" w:rsidRDefault="00125328" w:rsidP="007B22B9">
      <w:pPr>
        <w:numPr>
          <w:ilvl w:val="0"/>
          <w:numId w:val="31"/>
        </w:numPr>
        <w:tabs>
          <w:tab w:val="clear" w:pos="720"/>
          <w:tab w:val="num" w:pos="960"/>
        </w:tabs>
        <w:autoSpaceDE w:val="0"/>
        <w:autoSpaceDN w:val="0"/>
        <w:adjustRightInd w:val="0"/>
        <w:spacing w:after="0" w:line="276" w:lineRule="auto"/>
        <w:ind w:left="960" w:hanging="534"/>
        <w:jc w:val="both"/>
      </w:pPr>
      <w:r w:rsidRPr="00606E1D">
        <w:t>bunt, niepokoje, zamieszki, strajk lub lokaut spowodowany przez osoby inne, niż Personel Wykonawcy lub inni pracownicy Wykonawcy,</w:t>
      </w:r>
    </w:p>
    <w:p w14:paraId="2BC14DAD" w14:textId="77777777" w:rsidR="00125328" w:rsidRPr="00606E1D" w:rsidRDefault="00125328" w:rsidP="007B22B9">
      <w:pPr>
        <w:numPr>
          <w:ilvl w:val="0"/>
          <w:numId w:val="31"/>
        </w:numPr>
        <w:tabs>
          <w:tab w:val="clear" w:pos="720"/>
          <w:tab w:val="num" w:pos="960"/>
        </w:tabs>
        <w:autoSpaceDE w:val="0"/>
        <w:autoSpaceDN w:val="0"/>
        <w:adjustRightInd w:val="0"/>
        <w:spacing w:after="0" w:line="276" w:lineRule="auto"/>
        <w:ind w:left="960" w:hanging="534"/>
        <w:jc w:val="both"/>
      </w:pPr>
      <w:r w:rsidRPr="00606E1D">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31CDA5C3" w14:textId="77777777" w:rsidR="00125328" w:rsidRPr="00606E1D" w:rsidRDefault="00125328" w:rsidP="007B22B9">
      <w:pPr>
        <w:numPr>
          <w:ilvl w:val="0"/>
          <w:numId w:val="31"/>
        </w:numPr>
        <w:tabs>
          <w:tab w:val="clear" w:pos="720"/>
          <w:tab w:val="num" w:pos="960"/>
        </w:tabs>
        <w:autoSpaceDE w:val="0"/>
        <w:autoSpaceDN w:val="0"/>
        <w:adjustRightInd w:val="0"/>
        <w:spacing w:after="0" w:line="276" w:lineRule="auto"/>
        <w:ind w:left="960" w:hanging="534"/>
        <w:jc w:val="both"/>
      </w:pPr>
      <w:r w:rsidRPr="00606E1D">
        <w:t>klęski żywiołowe, takie jak trzęsienie ziemi, huragan, tajfun lub aktywność wulkaniczna oraz</w:t>
      </w:r>
    </w:p>
    <w:p w14:paraId="395D015B" w14:textId="77777777" w:rsidR="00125328" w:rsidRPr="00606E1D" w:rsidRDefault="00125328" w:rsidP="007B22B9">
      <w:pPr>
        <w:numPr>
          <w:ilvl w:val="0"/>
          <w:numId w:val="31"/>
        </w:numPr>
        <w:tabs>
          <w:tab w:val="clear" w:pos="720"/>
          <w:tab w:val="num" w:pos="960"/>
        </w:tabs>
        <w:autoSpaceDE w:val="0"/>
        <w:autoSpaceDN w:val="0"/>
        <w:adjustRightInd w:val="0"/>
        <w:spacing w:after="0" w:line="276" w:lineRule="auto"/>
        <w:ind w:left="960" w:hanging="534"/>
        <w:jc w:val="both"/>
      </w:pPr>
      <w:r w:rsidRPr="00606E1D">
        <w:t>epidemia.</w:t>
      </w:r>
    </w:p>
    <w:p w14:paraId="4009DFE4" w14:textId="77777777" w:rsidR="00125328" w:rsidRPr="00606E1D" w:rsidRDefault="00125328" w:rsidP="007B22B9">
      <w:pPr>
        <w:numPr>
          <w:ilvl w:val="1"/>
          <w:numId w:val="29"/>
        </w:numPr>
        <w:tabs>
          <w:tab w:val="clear" w:pos="480"/>
          <w:tab w:val="num" w:pos="426"/>
        </w:tabs>
        <w:autoSpaceDE w:val="0"/>
        <w:autoSpaceDN w:val="0"/>
        <w:adjustRightInd w:val="0"/>
        <w:spacing w:after="0" w:line="276" w:lineRule="auto"/>
        <w:ind w:left="426" w:hanging="428"/>
        <w:jc w:val="both"/>
      </w:pPr>
      <w:r w:rsidRPr="00606E1D">
        <w:t>Jeżeli Siła Wyższa uniemożliwia którejś ze Stron wykonanie któregokolwiek z jej zobowiązań umowy, to Strona ta, da drugiej Stronie powiadomienie o wydarzeniu lub okolicznościach stanowiących Siłę Wyższą i wyszczególni zobowiązania, których wykonanie jest niemożliwe. Powiadomienie to będzie dane niezwłocznie, nie później jednak niż w ciągu 7 dni po tym, kiedy Strona ta dowiedziała się, lub powinna była dowiedzieć się, o odnośnym wydarzeniu lub okoliczności stanowiącej Siłę Wyższą.</w:t>
      </w:r>
    </w:p>
    <w:p w14:paraId="55DF13E1" w14:textId="77777777" w:rsidR="00125328" w:rsidRPr="00606E1D" w:rsidRDefault="00125328" w:rsidP="007B22B9">
      <w:pPr>
        <w:numPr>
          <w:ilvl w:val="1"/>
          <w:numId w:val="29"/>
        </w:numPr>
        <w:tabs>
          <w:tab w:val="clear" w:pos="480"/>
          <w:tab w:val="num" w:pos="426"/>
        </w:tabs>
        <w:autoSpaceDE w:val="0"/>
        <w:autoSpaceDN w:val="0"/>
        <w:adjustRightInd w:val="0"/>
        <w:spacing w:after="0" w:line="276" w:lineRule="auto"/>
        <w:ind w:left="426" w:hanging="428"/>
        <w:jc w:val="both"/>
      </w:pPr>
      <w:r w:rsidRPr="00606E1D">
        <w:t>Po daniu powiadomienia, Strona ta będzie zwolniona z wykonania takich zobowiązań na tak długo, jak Siła Wyższa będzie uniemożliwiać jej ich wykonywanie.</w:t>
      </w:r>
    </w:p>
    <w:p w14:paraId="6A0A87B6" w14:textId="77777777" w:rsidR="00125328" w:rsidRPr="00606E1D" w:rsidRDefault="00125328" w:rsidP="007B22B9">
      <w:pPr>
        <w:numPr>
          <w:ilvl w:val="1"/>
          <w:numId w:val="29"/>
        </w:numPr>
        <w:tabs>
          <w:tab w:val="clear" w:pos="480"/>
          <w:tab w:val="num" w:pos="426"/>
        </w:tabs>
        <w:autoSpaceDE w:val="0"/>
        <w:autoSpaceDN w:val="0"/>
        <w:adjustRightInd w:val="0"/>
        <w:spacing w:after="0" w:line="276" w:lineRule="auto"/>
        <w:ind w:left="426" w:hanging="428"/>
        <w:jc w:val="both"/>
      </w:pPr>
      <w:r w:rsidRPr="00606E1D">
        <w:t>Każda ze Stron będzie przez cały czas czyniła wszelkie rozsądne starania, aby zminimalizować jakiekolwiek, będące wynikiem Siły Wyższej, opóźnienie w wykonaniu umowy.</w:t>
      </w:r>
    </w:p>
    <w:p w14:paraId="31053D51" w14:textId="77777777" w:rsidR="00125328" w:rsidRPr="00606E1D" w:rsidRDefault="00125328" w:rsidP="007B22B9">
      <w:pPr>
        <w:numPr>
          <w:ilvl w:val="1"/>
          <w:numId w:val="29"/>
        </w:numPr>
        <w:tabs>
          <w:tab w:val="clear" w:pos="480"/>
          <w:tab w:val="num" w:pos="426"/>
        </w:tabs>
        <w:autoSpaceDE w:val="0"/>
        <w:autoSpaceDN w:val="0"/>
        <w:adjustRightInd w:val="0"/>
        <w:spacing w:after="0" w:line="276" w:lineRule="auto"/>
        <w:ind w:left="426" w:hanging="428"/>
        <w:jc w:val="both"/>
      </w:pPr>
      <w:r w:rsidRPr="00606E1D">
        <w:t>Strona da powiadomienie drugiej Stronie, kiedy przestanie być pod wpływem Siły Wyższej.</w:t>
      </w:r>
    </w:p>
    <w:p w14:paraId="6C72BF68" w14:textId="77777777" w:rsidR="00D94820" w:rsidRPr="00606E1D" w:rsidRDefault="00D94820" w:rsidP="00F94A37">
      <w:pPr>
        <w:tabs>
          <w:tab w:val="left" w:pos="200"/>
          <w:tab w:val="left" w:pos="267"/>
          <w:tab w:val="left" w:pos="360"/>
        </w:tabs>
        <w:spacing w:after="0" w:line="276" w:lineRule="auto"/>
        <w:jc w:val="center"/>
        <w:rPr>
          <w:b/>
          <w:bCs/>
        </w:rPr>
      </w:pPr>
    </w:p>
    <w:p w14:paraId="02CB9695" w14:textId="090ABDFC" w:rsidR="00125328" w:rsidRPr="00606E1D" w:rsidRDefault="00125328" w:rsidP="00F94A37">
      <w:pPr>
        <w:tabs>
          <w:tab w:val="left" w:pos="200"/>
          <w:tab w:val="left" w:pos="267"/>
          <w:tab w:val="left" w:pos="360"/>
        </w:tabs>
        <w:spacing w:after="0" w:line="276" w:lineRule="auto"/>
        <w:jc w:val="center"/>
        <w:rPr>
          <w:b/>
          <w:bCs/>
        </w:rPr>
      </w:pPr>
      <w:r w:rsidRPr="00606E1D">
        <w:rPr>
          <w:b/>
          <w:bCs/>
        </w:rPr>
        <w:t>Zmiany treści umowy</w:t>
      </w:r>
    </w:p>
    <w:p w14:paraId="50FF3CA4" w14:textId="46C0D663" w:rsidR="00D94820" w:rsidRDefault="00125328" w:rsidP="00F94A37">
      <w:pPr>
        <w:tabs>
          <w:tab w:val="left" w:pos="200"/>
          <w:tab w:val="left" w:pos="267"/>
          <w:tab w:val="left" w:pos="360"/>
        </w:tabs>
        <w:spacing w:after="0" w:line="276" w:lineRule="auto"/>
        <w:jc w:val="center"/>
        <w:rPr>
          <w:b/>
          <w:bCs/>
        </w:rPr>
      </w:pPr>
      <w:r w:rsidRPr="00606E1D">
        <w:rPr>
          <w:b/>
          <w:bCs/>
        </w:rPr>
        <w:t>§ 1</w:t>
      </w:r>
      <w:r w:rsidR="00EE42F2" w:rsidRPr="00606E1D">
        <w:rPr>
          <w:b/>
          <w:bCs/>
        </w:rPr>
        <w:t>3</w:t>
      </w:r>
    </w:p>
    <w:p w14:paraId="68CD8D88" w14:textId="13B3B493"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 xml:space="preserve">Umowa może zostać zmieniona w sytuacji wystąpienia okoliczności wskazanych </w:t>
      </w:r>
      <w:r w:rsidRPr="005F7ED3">
        <w:br/>
        <w:t>w niniejszym paragrafie poniżej lub jeżeli zmiana jest dopuszczalna na podstawie przepisów ustawy Prawo zamówień publicznych.</w:t>
      </w:r>
    </w:p>
    <w:p w14:paraId="30BB972A" w14:textId="4F7BE4B0"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lastRenderedPageBreak/>
        <w:t xml:space="preserve">Każda ze Stron Umowy może zawnioskować o jej zmianę. W celu dokonania zmiany Umowy Strona oto wnioskująca zobowiązana jest do złożenia drugiej Stronie propozycji zmiany w terminie 21 dni od dnia zaistnienia okoliczności będących podstawą zmiany. </w:t>
      </w:r>
    </w:p>
    <w:p w14:paraId="6EAF4CD5" w14:textId="1DDF8FF7"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Wniosek o zmianę Umowy powinien zawierać co najmniej:</w:t>
      </w:r>
    </w:p>
    <w:p w14:paraId="741A1229" w14:textId="77777777" w:rsidR="00D94820" w:rsidRPr="005F7ED3" w:rsidRDefault="00D94820" w:rsidP="00F94A37">
      <w:pPr>
        <w:tabs>
          <w:tab w:val="left" w:pos="851"/>
        </w:tabs>
        <w:spacing w:after="0" w:line="276" w:lineRule="auto"/>
        <w:ind w:left="851" w:hanging="425"/>
        <w:jc w:val="both"/>
      </w:pPr>
      <w:r w:rsidRPr="005F7ED3">
        <w:t>1)</w:t>
      </w:r>
      <w:r w:rsidRPr="005F7ED3">
        <w:tab/>
        <w:t>zakres proponowanej zmiany, a w przypadku zmiany wysokości wynagrodzenia szczegółowy sposób wyliczenia określający wysokość wynagrodzenia po zmianie,</w:t>
      </w:r>
    </w:p>
    <w:p w14:paraId="27379A45" w14:textId="77777777" w:rsidR="00D94820" w:rsidRPr="005F7ED3" w:rsidRDefault="00D94820" w:rsidP="00F94A37">
      <w:pPr>
        <w:tabs>
          <w:tab w:val="left" w:pos="851"/>
        </w:tabs>
        <w:spacing w:after="0" w:line="276" w:lineRule="auto"/>
        <w:ind w:left="851" w:hanging="425"/>
        <w:jc w:val="both"/>
      </w:pPr>
      <w:r w:rsidRPr="005F7ED3">
        <w:t>2)</w:t>
      </w:r>
      <w:r w:rsidRPr="005F7ED3">
        <w:tab/>
        <w:t xml:space="preserve">opis okoliczności faktycznych uprawniających do dokonania zmiany, </w:t>
      </w:r>
    </w:p>
    <w:p w14:paraId="1B2607C9" w14:textId="77777777" w:rsidR="00D94820" w:rsidRPr="005F7ED3" w:rsidRDefault="00D94820" w:rsidP="00F94A37">
      <w:pPr>
        <w:tabs>
          <w:tab w:val="left" w:pos="851"/>
        </w:tabs>
        <w:spacing w:after="0" w:line="276" w:lineRule="auto"/>
        <w:ind w:left="851" w:hanging="425"/>
        <w:jc w:val="both"/>
      </w:pPr>
      <w:r w:rsidRPr="005F7ED3">
        <w:t>3)</w:t>
      </w:r>
      <w:r w:rsidRPr="005F7ED3">
        <w:tab/>
        <w:t>podstawę dokonania zmiany, to jest podstawę prawną wynikającą z przepisów Ustawy lub postanowień Umowy,</w:t>
      </w:r>
    </w:p>
    <w:p w14:paraId="1BBEB4EB" w14:textId="24A2BB4B" w:rsidR="00D94820" w:rsidRPr="005F7ED3" w:rsidRDefault="00D94820" w:rsidP="00F94A37">
      <w:pPr>
        <w:tabs>
          <w:tab w:val="left" w:pos="851"/>
        </w:tabs>
        <w:spacing w:after="0" w:line="276" w:lineRule="auto"/>
        <w:ind w:left="851" w:hanging="425"/>
        <w:jc w:val="both"/>
      </w:pPr>
      <w:r w:rsidRPr="005F7ED3">
        <w:t>4)</w:t>
      </w:r>
      <w:r w:rsidRPr="005F7ED3">
        <w:tab/>
        <w:t>informacje i dowody potwierdzające, że zostały spełnione okoliczności uzasadniające dokonanie zmiany Umowy.</w:t>
      </w:r>
    </w:p>
    <w:p w14:paraId="611565EA" w14:textId="5B640506"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Dowodami, o których mowa w ust. 3 pkt 4 powyżej, są wszelkie dokumenty, które uzasadniają dokonanie proponowanej zmiany.</w:t>
      </w:r>
    </w:p>
    <w:p w14:paraId="20E56FDC" w14:textId="4AF167F0"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W przypadku złożenia wniosku o zmianę druga Strona jest zobowiązana w terminie 30 dni od dnia otrzymania wniosku do ustosunkowania się do niego. Przede wszystkim druga Strona może:</w:t>
      </w:r>
    </w:p>
    <w:p w14:paraId="4C8D3993" w14:textId="77777777" w:rsidR="00D94820" w:rsidRPr="005F7ED3" w:rsidRDefault="00D94820" w:rsidP="00F94A37">
      <w:pPr>
        <w:tabs>
          <w:tab w:val="left" w:pos="851"/>
        </w:tabs>
        <w:spacing w:after="0" w:line="276" w:lineRule="auto"/>
        <w:ind w:left="851" w:hanging="425"/>
        <w:jc w:val="both"/>
      </w:pPr>
      <w:r w:rsidRPr="005F7ED3">
        <w:t>1)</w:t>
      </w:r>
      <w:r w:rsidRPr="005F7ED3">
        <w:tab/>
        <w:t xml:space="preserve">zaakceptować wniosek o zmianę, </w:t>
      </w:r>
    </w:p>
    <w:p w14:paraId="60E6AC7E" w14:textId="77777777" w:rsidR="00D94820" w:rsidRPr="005F7ED3" w:rsidRDefault="00D94820" w:rsidP="00F94A37">
      <w:pPr>
        <w:tabs>
          <w:tab w:val="left" w:pos="851"/>
        </w:tabs>
        <w:spacing w:after="0" w:line="276" w:lineRule="auto"/>
        <w:ind w:left="851" w:hanging="425"/>
        <w:jc w:val="both"/>
      </w:pPr>
      <w:r w:rsidRPr="005F7ED3">
        <w:t>2)</w:t>
      </w:r>
      <w:r w:rsidRPr="005F7ED3">
        <w:tab/>
        <w:t>wezwać Stronę wnioskującą o zmianę do uzupełnienia wniosku lub przedstawienia dodatkowych wyjaśnień wraz ze stosownym uzasadnieniem takiego wezwania,</w:t>
      </w:r>
    </w:p>
    <w:p w14:paraId="0C7453CA" w14:textId="77777777" w:rsidR="00D94820" w:rsidRPr="005F7ED3" w:rsidRDefault="00D94820" w:rsidP="00F94A37">
      <w:pPr>
        <w:tabs>
          <w:tab w:val="left" w:pos="851"/>
        </w:tabs>
        <w:spacing w:after="0" w:line="276" w:lineRule="auto"/>
        <w:ind w:left="851" w:hanging="425"/>
        <w:jc w:val="both"/>
      </w:pPr>
      <w:r w:rsidRPr="005F7ED3">
        <w:t>3)</w:t>
      </w:r>
      <w:r w:rsidRPr="005F7ED3">
        <w:tab/>
        <w:t>zaproponować podjęcie negocjacji treści umowy w zakresie wnioskowanej zmiany,</w:t>
      </w:r>
    </w:p>
    <w:p w14:paraId="34C42030" w14:textId="2DC93CF0" w:rsidR="00D94820" w:rsidRPr="005F7ED3" w:rsidRDefault="00D94820" w:rsidP="00F94A37">
      <w:pPr>
        <w:tabs>
          <w:tab w:val="left" w:pos="851"/>
        </w:tabs>
        <w:spacing w:after="0" w:line="276" w:lineRule="auto"/>
        <w:ind w:left="851" w:hanging="425"/>
        <w:jc w:val="both"/>
      </w:pPr>
      <w:r w:rsidRPr="005F7ED3">
        <w:t>4)</w:t>
      </w:r>
      <w:r w:rsidRPr="005F7ED3">
        <w:tab/>
        <w:t>odrzucić wniosek o zmianę. Odrzucenie wniosku o zmianę powinno zawierać uzasadnienie.</w:t>
      </w:r>
    </w:p>
    <w:p w14:paraId="5BB83739" w14:textId="460D9D8B"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Z negocjacji treści zmiany umowy Strony sporządzają notatkę przedstawiającą przebieg spotkania i jego ustalenia.</w:t>
      </w:r>
    </w:p>
    <w:p w14:paraId="452B5CA0" w14:textId="1B7907B3"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Wszelkie zmiany i uzupełnienia treści niniejszej umowy, wymagają aneksu sporządzonego z zachowaniem formy pisemnej pod rygorem nieważności.</w:t>
      </w:r>
    </w:p>
    <w:p w14:paraId="6D39C8CC" w14:textId="4EB82C17" w:rsidR="00BD7E4D"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 xml:space="preserve">Zamawiający przewiduje możliwość zmiany postanowień zawartej umowy </w:t>
      </w:r>
      <w:r w:rsidRPr="005F7ED3">
        <w:br/>
        <w:t>w następujących przypadkach:</w:t>
      </w:r>
    </w:p>
    <w:p w14:paraId="29658CDD" w14:textId="6069B75B" w:rsidR="00A474FA" w:rsidRPr="005F7ED3" w:rsidRDefault="00BD7E4D" w:rsidP="007B22B9">
      <w:pPr>
        <w:pStyle w:val="Akapitzlist"/>
        <w:numPr>
          <w:ilvl w:val="0"/>
          <w:numId w:val="44"/>
        </w:numPr>
        <w:tabs>
          <w:tab w:val="left" w:pos="851"/>
        </w:tabs>
        <w:spacing w:after="0" w:line="276" w:lineRule="auto"/>
        <w:jc w:val="both"/>
      </w:pPr>
      <w:r w:rsidRPr="005F7ED3">
        <w:t>zmiana terminów wykonania umowy:</w:t>
      </w:r>
    </w:p>
    <w:p w14:paraId="5D503339" w14:textId="3FD41CFB"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 xml:space="preserve">z przyczyn od Wykonawcy niezależnych, których nie można było przewidzieć </w:t>
      </w:r>
      <w:r w:rsidRPr="005F7ED3">
        <w:br/>
        <w:t>w chwili zawarcia umowy, nie jest możliwe dotrzymanie terminu wykonania przedmiotu umowy,</w:t>
      </w:r>
    </w:p>
    <w:p w14:paraId="68C9FA28" w14:textId="53AC3FB8"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ze względu na konieczność wykonania zamówień dodatkowych niezbędnych dla prawidłowego wykonania przedmiotu umowy, jeżeli nie jest możliwe równoległe wykonywanie prac nad dokumentacją,</w:t>
      </w:r>
    </w:p>
    <w:p w14:paraId="278EB251" w14:textId="5452E448"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z przyczyn wynikających z okoliczności leżących po stronie Zamawiającego, które spowodowały niezawinione i niemożliwe do uniknięcia przez Wykonawcę opóźnienie, w szczególności pisemne wstrzymanie prac Wykonawcy przez Zamawiającego,</w:t>
      </w:r>
    </w:p>
    <w:p w14:paraId="316623B7" w14:textId="794A90A6"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 xml:space="preserve">wynikająca z działania lub braku działania organów administracji i innych podmiotów o kompetencjach zbliżonych do organów administracji </w:t>
      </w:r>
      <w:r w:rsidRPr="005F7ED3">
        <w:br/>
        <w:t>w szczególności eksploatatorów infrastruktury oraz właścicieli gruntów pod inwestycję, które spowodowały niezawinione i niemożliwe do uniknięcia przez Wykonawcę opóźnienie, w szczególności:</w:t>
      </w:r>
    </w:p>
    <w:p w14:paraId="6913E6EB" w14:textId="302D881E" w:rsidR="00A474FA" w:rsidRPr="005F7ED3" w:rsidRDefault="00A474FA" w:rsidP="007B22B9">
      <w:pPr>
        <w:pStyle w:val="Akapitzlist"/>
        <w:numPr>
          <w:ilvl w:val="0"/>
          <w:numId w:val="46"/>
        </w:numPr>
        <w:tabs>
          <w:tab w:val="left" w:pos="1276"/>
        </w:tabs>
        <w:spacing w:after="0" w:line="276" w:lineRule="auto"/>
        <w:ind w:left="1701" w:hanging="425"/>
        <w:jc w:val="both"/>
      </w:pPr>
      <w:r w:rsidRPr="005F7ED3">
        <w:lastRenderedPageBreak/>
        <w:t>w wyniku przekroczenia zakreślonych przez prawo lub regulaminy, a jeśli takich regulacji nie ma – typowych w danych okolicznościach, terminów wydawania przez organy administracji lub inne podmioty decyzji, zezwoleń, uzgodnień itp.,</w:t>
      </w:r>
    </w:p>
    <w:p w14:paraId="6CE5A51A" w14:textId="1E9984F5" w:rsidR="00A474FA" w:rsidRPr="005F7ED3" w:rsidRDefault="00A474FA" w:rsidP="007B22B9">
      <w:pPr>
        <w:pStyle w:val="Akapitzlist"/>
        <w:numPr>
          <w:ilvl w:val="0"/>
          <w:numId w:val="46"/>
        </w:numPr>
        <w:tabs>
          <w:tab w:val="left" w:pos="1276"/>
        </w:tabs>
        <w:spacing w:after="0" w:line="276" w:lineRule="auto"/>
        <w:ind w:left="1701" w:hanging="425"/>
        <w:jc w:val="both"/>
      </w:pPr>
      <w:r w:rsidRPr="005F7ED3">
        <w:t xml:space="preserve">wezwania przez organy administracji publicznej lub inne upoważnione podmioty do uzupełnienia przedmiotu Umowy, bądź jego elementów, </w:t>
      </w:r>
      <w:r w:rsidR="002E03D3" w:rsidRPr="005F7ED3">
        <w:br/>
      </w:r>
      <w:r w:rsidRPr="005F7ED3">
        <w:t>z przyczyn niezawinionych przez Wykonawcę,</w:t>
      </w:r>
    </w:p>
    <w:p w14:paraId="56C52602" w14:textId="2063F498" w:rsidR="00A474FA" w:rsidRPr="005F7ED3" w:rsidRDefault="00A474FA" w:rsidP="007B22B9">
      <w:pPr>
        <w:pStyle w:val="Akapitzlist"/>
        <w:numPr>
          <w:ilvl w:val="0"/>
          <w:numId w:val="46"/>
        </w:numPr>
        <w:tabs>
          <w:tab w:val="left" w:pos="1276"/>
        </w:tabs>
        <w:spacing w:after="0" w:line="276" w:lineRule="auto"/>
        <w:ind w:left="1701" w:hanging="425"/>
        <w:jc w:val="both"/>
      </w:pPr>
      <w:r w:rsidRPr="005F7ED3">
        <w:t>odmowa wydania przez organy administracji lub inne podmioty wymaganych decyzji, zezwoleń, uzgodnień z przyczyn niezawinionych przez Wykonawcę,</w:t>
      </w:r>
    </w:p>
    <w:p w14:paraId="010238BF" w14:textId="35AB200C"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wynikająca z wystąpienia siły wyższej uniemożliwiającej realizację zadania,</w:t>
      </w:r>
    </w:p>
    <w:p w14:paraId="4D479775" w14:textId="0D68A7DA"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wynikająca ze szczególnie uzasadnionych trudności w pozyskiwaniu materiałów wyjściowych do wykonania dokumentacji,</w:t>
      </w:r>
    </w:p>
    <w:p w14:paraId="4E8A3374" w14:textId="52B3CE38" w:rsidR="00A474FA" w:rsidRPr="005F7ED3" w:rsidRDefault="00A474FA" w:rsidP="007B22B9">
      <w:pPr>
        <w:pStyle w:val="Akapitzlist"/>
        <w:numPr>
          <w:ilvl w:val="0"/>
          <w:numId w:val="45"/>
        </w:numPr>
        <w:tabs>
          <w:tab w:val="left" w:pos="1276"/>
        </w:tabs>
        <w:spacing w:after="0" w:line="276" w:lineRule="auto"/>
        <w:ind w:left="1276" w:hanging="425"/>
        <w:jc w:val="both"/>
      </w:pPr>
      <w:r w:rsidRPr="005F7ED3">
        <w:t>wynikająca z innych przyczyn zewnętrznych niezależnych od Zamawiającego oraz Wykonawcy skutkujących brakiem możliwości prowadzenia prac lub wykonywania innych czynności przewidzianych umową, które spowodowały niezawinione i niemożliwe do uniknięcia przez Wykonawcę opóźnienie,</w:t>
      </w:r>
    </w:p>
    <w:p w14:paraId="17D014C9" w14:textId="77777777" w:rsidR="00F94A37" w:rsidRPr="005F7ED3" w:rsidRDefault="00A474FA" w:rsidP="007B22B9">
      <w:pPr>
        <w:pStyle w:val="Akapitzlist"/>
        <w:numPr>
          <w:ilvl w:val="0"/>
          <w:numId w:val="45"/>
        </w:numPr>
        <w:tabs>
          <w:tab w:val="left" w:pos="1276"/>
        </w:tabs>
        <w:spacing w:after="0" w:line="276" w:lineRule="auto"/>
        <w:ind w:left="1276" w:hanging="425"/>
        <w:jc w:val="both"/>
      </w:pPr>
      <w:r w:rsidRPr="005F7ED3">
        <w:t>w przypadku zmiany powszechnie obowiązujących przepisów prawa w zakresie mającym wpływ na wykonanie przedmiotu umowy,</w:t>
      </w:r>
      <w:r w:rsidR="00F94A37" w:rsidRPr="005F7ED3">
        <w:t xml:space="preserve"> </w:t>
      </w:r>
    </w:p>
    <w:p w14:paraId="3DB7CB51" w14:textId="4EFFB106" w:rsidR="00F94A37" w:rsidRPr="005F7ED3" w:rsidRDefault="00A474FA" w:rsidP="00F94A37">
      <w:pPr>
        <w:tabs>
          <w:tab w:val="left" w:pos="1276"/>
        </w:tabs>
        <w:spacing w:after="0" w:line="276" w:lineRule="auto"/>
        <w:ind w:left="851"/>
        <w:jc w:val="both"/>
      </w:pPr>
      <w:r w:rsidRPr="005F7ED3">
        <w:t>w przypadku wystąpienia którejkolwiek z okoliczności wymienionych wyżej w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3DCF011B" w14:textId="4230EA20" w:rsidR="00F94A37" w:rsidRPr="005F7ED3" w:rsidRDefault="00BD7E4D" w:rsidP="007B22B9">
      <w:pPr>
        <w:pStyle w:val="Akapitzlist"/>
        <w:numPr>
          <w:ilvl w:val="0"/>
          <w:numId w:val="44"/>
        </w:numPr>
        <w:tabs>
          <w:tab w:val="left" w:pos="851"/>
        </w:tabs>
        <w:spacing w:after="0" w:line="276" w:lineRule="auto"/>
        <w:jc w:val="both"/>
      </w:pPr>
      <w:r w:rsidRPr="005F7ED3">
        <w:t>zmiana sposobu spełnienia świadczenia:</w:t>
      </w:r>
    </w:p>
    <w:p w14:paraId="5D3E1E4B" w14:textId="3A2561F1" w:rsidR="00F94A37" w:rsidRPr="005F7ED3" w:rsidRDefault="00F94A37" w:rsidP="007B22B9">
      <w:pPr>
        <w:pStyle w:val="Akapitzlist"/>
        <w:numPr>
          <w:ilvl w:val="0"/>
          <w:numId w:val="47"/>
        </w:numPr>
        <w:tabs>
          <w:tab w:val="left" w:pos="851"/>
        </w:tabs>
        <w:spacing w:after="0" w:line="276" w:lineRule="auto"/>
        <w:ind w:left="1276" w:hanging="425"/>
        <w:jc w:val="both"/>
      </w:pPr>
      <w:r w:rsidRPr="005F7ED3">
        <w:t>konieczność zrealizowania umowy przy zastosowaniu innych rozwiązań niż wskazane w opisie przedmiotu zamówienia, w sytuacji gdyby zastosowanie przewidzianych rozwiązań groziło niewykonaniem lub wadliwym wykonaniem przedmiotu umowy,</w:t>
      </w:r>
    </w:p>
    <w:p w14:paraId="7AE3BE20" w14:textId="164CF9C1" w:rsidR="00F94A37" w:rsidRPr="005F7ED3" w:rsidRDefault="00F94A37" w:rsidP="007B22B9">
      <w:pPr>
        <w:pStyle w:val="Akapitzlist"/>
        <w:numPr>
          <w:ilvl w:val="0"/>
          <w:numId w:val="47"/>
        </w:numPr>
        <w:tabs>
          <w:tab w:val="left" w:pos="851"/>
        </w:tabs>
        <w:spacing w:after="0" w:line="276" w:lineRule="auto"/>
        <w:ind w:left="1276" w:hanging="425"/>
        <w:jc w:val="both"/>
      </w:pPr>
      <w:r w:rsidRPr="005F7ED3">
        <w:t>w przypadku zmiany powszechnie obowiązujących przepisów prawa w zakresie mającym wpływ na wykonanie przedmiotu umowy,</w:t>
      </w:r>
    </w:p>
    <w:p w14:paraId="0E01CDEF" w14:textId="76299D3B" w:rsidR="00F94A37" w:rsidRPr="005F7ED3" w:rsidRDefault="00F94A37" w:rsidP="007B22B9">
      <w:pPr>
        <w:pStyle w:val="Akapitzlist"/>
        <w:numPr>
          <w:ilvl w:val="0"/>
          <w:numId w:val="47"/>
        </w:numPr>
        <w:tabs>
          <w:tab w:val="left" w:pos="851"/>
        </w:tabs>
        <w:spacing w:after="0" w:line="276" w:lineRule="auto"/>
        <w:ind w:left="1276" w:hanging="425"/>
        <w:jc w:val="both"/>
      </w:pPr>
      <w:r w:rsidRPr="005F7ED3">
        <w:t>uzasadnionych zmian w zakresie sposobu wykonania przedmiotu umowy proponowanych przez Zamawiającego lub Wykonawcę, jeżeli te zmiany są korzystne dla Zamawiającego,</w:t>
      </w:r>
    </w:p>
    <w:p w14:paraId="76460A7C" w14:textId="318BA82B" w:rsidR="00F94A37" w:rsidRPr="005F7ED3" w:rsidRDefault="00F94A37" w:rsidP="007B22B9">
      <w:pPr>
        <w:pStyle w:val="Akapitzlist"/>
        <w:numPr>
          <w:ilvl w:val="0"/>
          <w:numId w:val="47"/>
        </w:numPr>
        <w:tabs>
          <w:tab w:val="left" w:pos="851"/>
        </w:tabs>
        <w:spacing w:after="0" w:line="276" w:lineRule="auto"/>
        <w:ind w:left="1276" w:hanging="425"/>
        <w:jc w:val="both"/>
      </w:pPr>
      <w:r w:rsidRPr="005F7ED3">
        <w:t>wynikająca z wystąpienia siły wyższej uniemożliwiającej realizację zadania,</w:t>
      </w:r>
    </w:p>
    <w:p w14:paraId="0320DFC9" w14:textId="67224578" w:rsidR="00F94A37" w:rsidRPr="005F7ED3" w:rsidRDefault="00F94A37" w:rsidP="00F94A37">
      <w:pPr>
        <w:tabs>
          <w:tab w:val="left" w:pos="200"/>
          <w:tab w:val="left" w:pos="267"/>
          <w:tab w:val="left" w:pos="360"/>
        </w:tabs>
        <w:spacing w:after="0" w:line="276" w:lineRule="auto"/>
        <w:ind w:left="851"/>
        <w:jc w:val="both"/>
      </w:pPr>
      <w:r w:rsidRPr="005F7ED3">
        <w:t>w przypadku wystąpienia którejkolwiek z okoliczności wymienionych wyżej w pkt 2 możliwa jest w szczególności zmiana sposobu wykonania zakresie prac objętych umową, terminów zakończenia przedmiotu umowy, sposobu rozliczania wynagrodzenia lub wysokości wynagrodzenia,</w:t>
      </w:r>
    </w:p>
    <w:p w14:paraId="219A3C15" w14:textId="72703C9E" w:rsidR="00BD7E4D" w:rsidRPr="005F7ED3" w:rsidRDefault="00BD7E4D" w:rsidP="007B22B9">
      <w:pPr>
        <w:pStyle w:val="Akapitzlist"/>
        <w:numPr>
          <w:ilvl w:val="0"/>
          <w:numId w:val="44"/>
        </w:numPr>
        <w:tabs>
          <w:tab w:val="left" w:pos="851"/>
        </w:tabs>
        <w:spacing w:after="0" w:line="276" w:lineRule="auto"/>
        <w:jc w:val="both"/>
      </w:pPr>
      <w:r w:rsidRPr="005F7ED3">
        <w:t>wprowadzenie lub zmiana podwykonawcy prac projektowych,</w:t>
      </w:r>
    </w:p>
    <w:p w14:paraId="34FFAF5F" w14:textId="4F324148" w:rsidR="00BD7E4D" w:rsidRPr="005F7ED3" w:rsidRDefault="00BD7E4D" w:rsidP="007B22B9">
      <w:pPr>
        <w:pStyle w:val="Akapitzlist"/>
        <w:numPr>
          <w:ilvl w:val="0"/>
          <w:numId w:val="44"/>
        </w:numPr>
        <w:tabs>
          <w:tab w:val="left" w:pos="851"/>
        </w:tabs>
        <w:spacing w:after="0" w:line="276" w:lineRule="auto"/>
        <w:jc w:val="both"/>
      </w:pPr>
      <w:r w:rsidRPr="005F7ED3">
        <w:t>zmiana wynagrodzenia umownego w przypadku ograniczenia przez Zamawiającego zakresu przedmiotu umowy,</w:t>
      </w:r>
    </w:p>
    <w:p w14:paraId="79B061A6" w14:textId="47B0FBD5" w:rsidR="00BD7E4D" w:rsidRPr="005F7ED3" w:rsidRDefault="00BD7E4D" w:rsidP="007B22B9">
      <w:pPr>
        <w:pStyle w:val="Akapitzlist"/>
        <w:numPr>
          <w:ilvl w:val="0"/>
          <w:numId w:val="44"/>
        </w:numPr>
        <w:tabs>
          <w:tab w:val="left" w:pos="851"/>
        </w:tabs>
        <w:spacing w:after="0" w:line="276" w:lineRule="auto"/>
        <w:jc w:val="both"/>
      </w:pPr>
      <w:r w:rsidRPr="005F7ED3">
        <w:t>dopuszczalna prawem zmiana stron umowy lub oznaczenia stron umowy.</w:t>
      </w:r>
    </w:p>
    <w:p w14:paraId="127ABA7F" w14:textId="1B21B325"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lastRenderedPageBreak/>
        <w:t>Powyższe postanowienia stanowią katalog zmian, na które Zamawiający może wyrazić zgodę. Nie stanowią jednocześnie zobowiązania do wyrażenia takiej zgody.</w:t>
      </w:r>
    </w:p>
    <w:p w14:paraId="095161FF" w14:textId="511998BF" w:rsidR="00D94820" w:rsidRPr="005F7ED3" w:rsidRDefault="00D94820" w:rsidP="007B22B9">
      <w:pPr>
        <w:pStyle w:val="Akapitzlist"/>
        <w:numPr>
          <w:ilvl w:val="6"/>
          <w:numId w:val="8"/>
        </w:numPr>
        <w:tabs>
          <w:tab w:val="clear" w:pos="0"/>
          <w:tab w:val="num" w:pos="426"/>
        </w:tabs>
        <w:spacing w:after="0" w:line="276" w:lineRule="auto"/>
        <w:ind w:left="426" w:hanging="426"/>
        <w:jc w:val="both"/>
      </w:pPr>
      <w:r w:rsidRPr="005F7ED3">
        <w:t>Nie stanowi zmiany umowy, w rozumieniu art. 454 ustawy Prawo zamówień publicznych:</w:t>
      </w:r>
    </w:p>
    <w:p w14:paraId="50EAE867" w14:textId="18708D4F" w:rsidR="00D94820" w:rsidRPr="005F7ED3" w:rsidRDefault="00D94820" w:rsidP="00F94A37">
      <w:pPr>
        <w:tabs>
          <w:tab w:val="left" w:pos="200"/>
          <w:tab w:val="left" w:pos="267"/>
          <w:tab w:val="left" w:pos="360"/>
        </w:tabs>
        <w:spacing w:after="0" w:line="276" w:lineRule="auto"/>
        <w:ind w:left="851" w:hanging="425"/>
        <w:jc w:val="both"/>
      </w:pPr>
      <w:r w:rsidRPr="005F7ED3">
        <w:t>1)</w:t>
      </w:r>
      <w:r w:rsidRPr="005F7ED3">
        <w:tab/>
        <w:t xml:space="preserve">zmiana danych związanych z obsługą administracyjno-organizacyjną Umowy </w:t>
      </w:r>
      <w:r w:rsidR="00F94A37" w:rsidRPr="005F7ED3">
        <w:br/>
      </w:r>
      <w:r w:rsidRPr="005F7ED3">
        <w:t>(np. zmiana nr rachunku bankowego);</w:t>
      </w:r>
    </w:p>
    <w:p w14:paraId="5EE29ED1" w14:textId="77777777" w:rsidR="00D94820" w:rsidRPr="005F7ED3" w:rsidRDefault="00D94820" w:rsidP="00F94A37">
      <w:pPr>
        <w:tabs>
          <w:tab w:val="left" w:pos="200"/>
          <w:tab w:val="left" w:pos="267"/>
          <w:tab w:val="left" w:pos="360"/>
        </w:tabs>
        <w:spacing w:after="0" w:line="276" w:lineRule="auto"/>
        <w:ind w:left="851" w:hanging="425"/>
        <w:jc w:val="both"/>
      </w:pPr>
      <w:r w:rsidRPr="005F7ED3">
        <w:t>2)</w:t>
      </w:r>
      <w:r w:rsidRPr="005F7ED3">
        <w:tab/>
        <w:t>zmiana danych teleadresowych, zmiany osób reprezentujących Strony;</w:t>
      </w:r>
    </w:p>
    <w:p w14:paraId="5552C47A" w14:textId="36F3AB3E" w:rsidR="00D94820" w:rsidRPr="005F7ED3" w:rsidRDefault="00D94820" w:rsidP="00F94A37">
      <w:pPr>
        <w:tabs>
          <w:tab w:val="left" w:pos="200"/>
          <w:tab w:val="left" w:pos="267"/>
          <w:tab w:val="left" w:pos="360"/>
        </w:tabs>
        <w:spacing w:after="0" w:line="276" w:lineRule="auto"/>
        <w:ind w:left="851" w:hanging="425"/>
        <w:jc w:val="both"/>
      </w:pPr>
      <w:r w:rsidRPr="005F7ED3">
        <w:t>3)</w:t>
      </w:r>
      <w:r w:rsidRPr="005F7ED3">
        <w:tab/>
        <w:t>zmiany załączników do umowy.</w:t>
      </w:r>
    </w:p>
    <w:p w14:paraId="6C578A2A" w14:textId="77777777" w:rsidR="00475659" w:rsidRPr="00606E1D" w:rsidRDefault="00475659" w:rsidP="00F94A37">
      <w:pPr>
        <w:tabs>
          <w:tab w:val="left" w:pos="200"/>
          <w:tab w:val="left" w:pos="267"/>
          <w:tab w:val="left" w:pos="360"/>
        </w:tabs>
        <w:spacing w:after="0" w:line="276" w:lineRule="auto"/>
        <w:rPr>
          <w:b/>
          <w:bCs/>
        </w:rPr>
      </w:pPr>
    </w:p>
    <w:p w14:paraId="7D1D0DA1" w14:textId="77777777" w:rsidR="00125328" w:rsidRPr="00606E1D" w:rsidRDefault="00125328" w:rsidP="00F94A37">
      <w:pPr>
        <w:spacing w:after="0" w:line="276" w:lineRule="auto"/>
        <w:jc w:val="center"/>
        <w:rPr>
          <w:rFonts w:eastAsia="Times New Roman"/>
          <w:lang w:eastAsia="pl-PL"/>
        </w:rPr>
      </w:pPr>
      <w:r w:rsidRPr="00606E1D">
        <w:rPr>
          <w:rFonts w:eastAsia="Times New Roman"/>
          <w:b/>
          <w:lang w:eastAsia="pl-PL"/>
        </w:rPr>
        <w:t>Umowy o podwykonawstwo</w:t>
      </w:r>
    </w:p>
    <w:p w14:paraId="5BAF6E57" w14:textId="0E135023" w:rsidR="00125328" w:rsidRPr="00F94A37" w:rsidRDefault="00125328" w:rsidP="00F94A37">
      <w:pPr>
        <w:tabs>
          <w:tab w:val="left" w:pos="200"/>
          <w:tab w:val="left" w:pos="267"/>
          <w:tab w:val="left" w:pos="360"/>
        </w:tabs>
        <w:spacing w:after="0" w:line="276" w:lineRule="auto"/>
        <w:jc w:val="center"/>
        <w:rPr>
          <w:rFonts w:eastAsia="Times New Roman"/>
          <w:b/>
          <w:bCs/>
          <w:lang w:eastAsia="pl-PL"/>
        </w:rPr>
      </w:pPr>
      <w:r w:rsidRPr="00606E1D">
        <w:rPr>
          <w:rFonts w:eastAsia="Times New Roman"/>
          <w:b/>
          <w:bCs/>
          <w:lang w:eastAsia="pl-PL"/>
        </w:rPr>
        <w:t>§ 1</w:t>
      </w:r>
      <w:r w:rsidR="00EE42F2" w:rsidRPr="00606E1D">
        <w:rPr>
          <w:rFonts w:eastAsia="Times New Roman"/>
          <w:b/>
          <w:bCs/>
          <w:lang w:eastAsia="pl-PL"/>
        </w:rPr>
        <w:t>4</w:t>
      </w:r>
    </w:p>
    <w:p w14:paraId="7428E2CF" w14:textId="78F29257" w:rsidR="00125328" w:rsidRPr="00606E1D" w:rsidRDefault="00705643" w:rsidP="007B22B9">
      <w:pPr>
        <w:numPr>
          <w:ilvl w:val="3"/>
          <w:numId w:val="32"/>
        </w:numPr>
        <w:spacing w:after="0" w:line="276" w:lineRule="auto"/>
        <w:ind w:left="426" w:hanging="426"/>
        <w:jc w:val="both"/>
        <w:rPr>
          <w:rFonts w:eastAsia="Times New Roman"/>
          <w:lang w:val="x-none" w:eastAsia="pl-PL"/>
        </w:rPr>
      </w:pPr>
      <w:r w:rsidRPr="00606E1D">
        <w:rPr>
          <w:rFonts w:eastAsia="Times New Roman"/>
          <w:lang w:eastAsia="pl-PL"/>
        </w:rPr>
        <w:t>Wykonawca</w:t>
      </w:r>
      <w:r w:rsidR="00125328" w:rsidRPr="00606E1D">
        <w:rPr>
          <w:rFonts w:eastAsia="Times New Roman"/>
          <w:lang w:val="x-none" w:eastAsia="pl-PL"/>
        </w:rPr>
        <w:t xml:space="preserve"> może powierzyć wykonanie umowy podwykonawcom w zakresie tej części przedmiotu umowy, która została wskazana przez niego w jego ofercie chyba, że uzyska zgodę Z</w:t>
      </w:r>
      <w:r w:rsidRPr="00606E1D">
        <w:rPr>
          <w:rFonts w:eastAsia="Times New Roman"/>
          <w:lang w:eastAsia="pl-PL"/>
        </w:rPr>
        <w:t>amawiającego</w:t>
      </w:r>
      <w:r w:rsidR="00125328" w:rsidRPr="00606E1D">
        <w:rPr>
          <w:rFonts w:eastAsia="Times New Roman"/>
          <w:lang w:val="x-none" w:eastAsia="pl-PL"/>
        </w:rPr>
        <w:t xml:space="preserve"> w zakresie powierzenia podwykonawcom innej części przedmiotu umowy na następujących zasadach: </w:t>
      </w:r>
    </w:p>
    <w:p w14:paraId="5F920BEB" w14:textId="2EB3C0A6" w:rsidR="00125328" w:rsidRPr="00606E1D" w:rsidRDefault="00705643" w:rsidP="007B22B9">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606E1D">
        <w:rPr>
          <w:rFonts w:eastAsia="Times New Roman"/>
          <w:lang w:eastAsia="pl-PL"/>
        </w:rPr>
        <w:t>Wykonawca</w:t>
      </w:r>
      <w:r w:rsidR="00125328" w:rsidRPr="00606E1D">
        <w:rPr>
          <w:rFonts w:eastAsia="Times New Roman"/>
          <w:lang w:eastAsia="pl-PL"/>
        </w:rPr>
        <w:t xml:space="preserve"> przedkłada </w:t>
      </w:r>
      <w:r w:rsidRPr="00606E1D">
        <w:rPr>
          <w:rFonts w:eastAsia="Times New Roman"/>
          <w:lang w:eastAsia="pl-PL"/>
        </w:rPr>
        <w:t>Zamawiającemu</w:t>
      </w:r>
      <w:r w:rsidR="00125328" w:rsidRPr="00606E1D">
        <w:rPr>
          <w:rFonts w:eastAsia="Times New Roman"/>
          <w:lang w:eastAsia="pl-PL"/>
        </w:rPr>
        <w:t xml:space="preserve"> projekty umów (również projekty aneksów do umów), które będą zawarte z podwykonawcami. Projekty umów oraz aneksów winny określać zakres, wynagrodzenie, terminy realizacji, zasady dokonywania odbiorów - przy udziale </w:t>
      </w:r>
      <w:r w:rsidRPr="00606E1D">
        <w:rPr>
          <w:rFonts w:eastAsia="Times New Roman"/>
          <w:lang w:eastAsia="pl-PL"/>
        </w:rPr>
        <w:t>Zamawiającego</w:t>
      </w:r>
      <w:r w:rsidR="00125328" w:rsidRPr="00606E1D">
        <w:rPr>
          <w:rFonts w:eastAsia="Times New Roman"/>
          <w:lang w:eastAsia="pl-PL"/>
        </w:rPr>
        <w:t xml:space="preserve">, </w:t>
      </w:r>
      <w:r w:rsidRPr="00606E1D">
        <w:rPr>
          <w:rFonts w:eastAsia="Times New Roman"/>
          <w:lang w:eastAsia="pl-PL"/>
        </w:rPr>
        <w:t xml:space="preserve">Wykonawcy </w:t>
      </w:r>
      <w:r w:rsidR="00125328" w:rsidRPr="00606E1D">
        <w:rPr>
          <w:rFonts w:eastAsia="Times New Roman"/>
          <w:lang w:eastAsia="pl-PL"/>
        </w:rPr>
        <w:t>i Podwykonawcy,</w:t>
      </w:r>
    </w:p>
    <w:p w14:paraId="00E025CB" w14:textId="068AF2CE" w:rsidR="00125328" w:rsidRPr="00606E1D" w:rsidRDefault="00125328" w:rsidP="007B22B9">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606E1D">
        <w:rPr>
          <w:rFonts w:eastAsia="Times New Roman"/>
          <w:lang w:eastAsia="pl-PL"/>
        </w:rPr>
        <w:t xml:space="preserve">jeżeli </w:t>
      </w:r>
      <w:r w:rsidR="00705643" w:rsidRPr="00606E1D">
        <w:rPr>
          <w:rFonts w:eastAsia="Times New Roman"/>
          <w:lang w:val="x-none" w:eastAsia="pl-PL"/>
        </w:rPr>
        <w:t>Z</w:t>
      </w:r>
      <w:r w:rsidR="00705643" w:rsidRPr="00606E1D">
        <w:rPr>
          <w:rFonts w:eastAsia="Times New Roman"/>
          <w:lang w:eastAsia="pl-PL"/>
        </w:rPr>
        <w:t>amawiający</w:t>
      </w:r>
      <w:r w:rsidRPr="00606E1D">
        <w:rPr>
          <w:rFonts w:eastAsia="Times New Roman"/>
          <w:lang w:eastAsia="pl-PL"/>
        </w:rPr>
        <w:t>, w terminie 14 dni roboczych od daty otrzymania projektu umowy lub aneksu, o którym mowa w pkt 1, nie zgłosi na piśmie sprzeciwu lub zastrzeżeń, uważa się, że wyraził zgodę na zawarcie umowy lub aneksu na warunkach określonych w projekcie,</w:t>
      </w:r>
    </w:p>
    <w:p w14:paraId="3216940B" w14:textId="07E96498" w:rsidR="00125328" w:rsidRPr="00606E1D" w:rsidRDefault="00125328" w:rsidP="007B22B9">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606E1D">
        <w:rPr>
          <w:rFonts w:eastAsia="Times New Roman"/>
          <w:lang w:eastAsia="pl-PL"/>
        </w:rPr>
        <w:t xml:space="preserve">bez uprzedniej pisemnej zgody </w:t>
      </w:r>
      <w:r w:rsidRPr="00606E1D">
        <w:rPr>
          <w:rFonts w:eastAsia="Times New Roman"/>
          <w:lang w:val="x-none" w:eastAsia="pl-PL"/>
        </w:rPr>
        <w:t>Z</w:t>
      </w:r>
      <w:r w:rsidR="00705643" w:rsidRPr="00606E1D">
        <w:rPr>
          <w:rFonts w:eastAsia="Times New Roman"/>
          <w:lang w:eastAsia="pl-PL"/>
        </w:rPr>
        <w:t>amawiającego</w:t>
      </w:r>
      <w:r w:rsidRPr="00606E1D">
        <w:rPr>
          <w:rFonts w:eastAsia="Times New Roman"/>
          <w:lang w:eastAsia="pl-PL"/>
        </w:rPr>
        <w:t xml:space="preserve">, </w:t>
      </w:r>
      <w:r w:rsidR="00705643" w:rsidRPr="00606E1D">
        <w:rPr>
          <w:rFonts w:eastAsia="Times New Roman"/>
          <w:lang w:eastAsia="pl-PL"/>
        </w:rPr>
        <w:t>Wykonawca</w:t>
      </w:r>
      <w:r w:rsidRPr="00606E1D">
        <w:rPr>
          <w:rFonts w:eastAsia="Times New Roman"/>
          <w:lang w:eastAsia="pl-PL"/>
        </w:rPr>
        <w:t xml:space="preserve"> nie ma prawa, pod rygorem nieważności, zmienić postanowień umów z podwykonawcami,</w:t>
      </w:r>
    </w:p>
    <w:p w14:paraId="273A45C9" w14:textId="2F0E19CB" w:rsidR="00125328" w:rsidRPr="00606E1D" w:rsidRDefault="00125328" w:rsidP="007B22B9">
      <w:pPr>
        <w:numPr>
          <w:ilvl w:val="2"/>
          <w:numId w:val="34"/>
        </w:numPr>
        <w:tabs>
          <w:tab w:val="left" w:pos="200"/>
          <w:tab w:val="left" w:pos="267"/>
          <w:tab w:val="left" w:pos="360"/>
        </w:tabs>
        <w:spacing w:after="0" w:line="276" w:lineRule="auto"/>
        <w:ind w:left="709" w:hanging="283"/>
        <w:jc w:val="both"/>
        <w:rPr>
          <w:rFonts w:eastAsia="Times New Roman"/>
          <w:lang w:eastAsia="pl-PL"/>
        </w:rPr>
      </w:pPr>
      <w:r w:rsidRPr="00606E1D">
        <w:rPr>
          <w:rFonts w:eastAsia="Times New Roman"/>
          <w:lang w:eastAsia="pl-PL"/>
        </w:rPr>
        <w:t xml:space="preserve">w terminie 7 dni od dnia zawarcia umowy z podwykonawcami na warunkach określonych w pkt 1-3, </w:t>
      </w:r>
      <w:r w:rsidR="00705643" w:rsidRPr="00606E1D">
        <w:rPr>
          <w:rFonts w:eastAsia="Times New Roman"/>
          <w:lang w:eastAsia="pl-PL"/>
        </w:rPr>
        <w:t>Wykonawca</w:t>
      </w:r>
      <w:r w:rsidRPr="00606E1D">
        <w:rPr>
          <w:rFonts w:eastAsia="Times New Roman"/>
          <w:lang w:eastAsia="pl-PL"/>
        </w:rPr>
        <w:t xml:space="preserve"> przekazuje</w:t>
      </w:r>
      <w:r w:rsidR="00705643" w:rsidRPr="00606E1D">
        <w:rPr>
          <w:rFonts w:eastAsia="Times New Roman"/>
          <w:lang w:eastAsia="pl-PL"/>
        </w:rPr>
        <w:t xml:space="preserve"> Zamawiającemu</w:t>
      </w:r>
      <w:r w:rsidRPr="00606E1D">
        <w:rPr>
          <w:rFonts w:eastAsia="Times New Roman"/>
          <w:lang w:eastAsia="pl-PL"/>
        </w:rPr>
        <w:t xml:space="preserve"> 1 egzemplarz zawartej umowy lub aneksu (wraz ze wszelkimi załącznikami i danymi) lub jej uwierzytelniony odpis. </w:t>
      </w:r>
    </w:p>
    <w:p w14:paraId="0194028F" w14:textId="39DAA2FE" w:rsidR="00125328" w:rsidRPr="00606E1D" w:rsidRDefault="00125328" w:rsidP="007B22B9">
      <w:pPr>
        <w:numPr>
          <w:ilvl w:val="0"/>
          <w:numId w:val="33"/>
        </w:numPr>
        <w:tabs>
          <w:tab w:val="left" w:pos="426"/>
        </w:tabs>
        <w:spacing w:after="0" w:line="276" w:lineRule="auto"/>
        <w:ind w:left="426" w:hanging="426"/>
        <w:jc w:val="both"/>
        <w:rPr>
          <w:rFonts w:eastAsia="Times New Roman"/>
          <w:lang w:eastAsia="pl-PL"/>
        </w:rPr>
      </w:pPr>
      <w:r w:rsidRPr="00606E1D">
        <w:rPr>
          <w:rFonts w:eastAsia="Times New Roman"/>
          <w:lang w:eastAsia="pl-PL"/>
        </w:rPr>
        <w:t xml:space="preserve">Wykonanie przedmiotu umowy w podwykonawstwie nie zwalnia </w:t>
      </w:r>
      <w:r w:rsidR="00705643" w:rsidRPr="00606E1D">
        <w:rPr>
          <w:rFonts w:eastAsia="Times New Roman"/>
          <w:lang w:eastAsia="pl-PL"/>
        </w:rPr>
        <w:t xml:space="preserve">Wykonawcy </w:t>
      </w:r>
      <w:r w:rsidRPr="00606E1D">
        <w:rPr>
          <w:rFonts w:eastAsia="Times New Roman"/>
          <w:lang w:eastAsia="pl-PL"/>
        </w:rPr>
        <w:t xml:space="preserve">od odpowiedzialności i zobowiązań wynikających z warunków umowy. </w:t>
      </w:r>
      <w:r w:rsidR="00705643" w:rsidRPr="00606E1D">
        <w:rPr>
          <w:rFonts w:eastAsia="Times New Roman"/>
          <w:lang w:eastAsia="pl-PL"/>
        </w:rPr>
        <w:t xml:space="preserve">Wykonawca </w:t>
      </w:r>
      <w:r w:rsidRPr="00606E1D">
        <w:rPr>
          <w:rFonts w:eastAsia="Times New Roman"/>
          <w:lang w:eastAsia="pl-PL"/>
        </w:rPr>
        <w:t xml:space="preserve">będzie odpowiedzialny za działania, uchybienia i zaniechania podwykonawcy w takim zakresie, jak gdyby były one działaniami, uchybieniami lub zaniechaniem samego </w:t>
      </w:r>
      <w:r w:rsidR="00705643" w:rsidRPr="00606E1D">
        <w:rPr>
          <w:rFonts w:eastAsia="Times New Roman"/>
          <w:lang w:eastAsia="pl-PL"/>
        </w:rPr>
        <w:t>Wykonawcy</w:t>
      </w:r>
      <w:r w:rsidRPr="00606E1D">
        <w:rPr>
          <w:rFonts w:eastAsia="Times New Roman"/>
          <w:lang w:eastAsia="pl-PL"/>
        </w:rPr>
        <w:t xml:space="preserve">. </w:t>
      </w:r>
    </w:p>
    <w:p w14:paraId="05AA6246" w14:textId="29CA7407" w:rsidR="00125328" w:rsidRPr="00606E1D" w:rsidRDefault="00125328" w:rsidP="007B22B9">
      <w:pPr>
        <w:numPr>
          <w:ilvl w:val="0"/>
          <w:numId w:val="33"/>
        </w:numPr>
        <w:tabs>
          <w:tab w:val="left" w:pos="426"/>
        </w:tabs>
        <w:spacing w:after="0" w:line="276" w:lineRule="auto"/>
        <w:ind w:left="426" w:hanging="426"/>
        <w:jc w:val="both"/>
        <w:rPr>
          <w:rFonts w:eastAsia="Times New Roman"/>
          <w:lang w:eastAsia="pl-PL"/>
        </w:rPr>
      </w:pPr>
      <w:r w:rsidRPr="00606E1D">
        <w:rPr>
          <w:rFonts w:eastAsia="Times New Roman"/>
          <w:lang w:val="x-none" w:eastAsia="pl-PL"/>
        </w:rPr>
        <w:t>Z</w:t>
      </w:r>
      <w:r w:rsidR="00705643" w:rsidRPr="00606E1D">
        <w:rPr>
          <w:rFonts w:eastAsia="Times New Roman"/>
          <w:lang w:eastAsia="pl-PL"/>
        </w:rPr>
        <w:t xml:space="preserve">amawiający </w:t>
      </w:r>
      <w:r w:rsidRPr="00606E1D">
        <w:rPr>
          <w:rFonts w:eastAsia="Times New Roman"/>
          <w:lang w:eastAsia="pl-PL"/>
        </w:rPr>
        <w:t xml:space="preserve">dokona zapłaty wynagrodzenia </w:t>
      </w:r>
      <w:r w:rsidR="00705643" w:rsidRPr="00606E1D">
        <w:rPr>
          <w:rFonts w:eastAsia="Times New Roman"/>
          <w:lang w:eastAsia="pl-PL"/>
        </w:rPr>
        <w:t>Wykonawcy</w:t>
      </w:r>
      <w:r w:rsidRPr="00606E1D">
        <w:rPr>
          <w:rFonts w:eastAsia="Times New Roman"/>
          <w:lang w:eastAsia="pl-PL"/>
        </w:rPr>
        <w:t>, pod warunkiem uprzedniego przedstawienia przez niego dowodów potwierdzających zapłatę wymagalnego wynagrodzenia Podwykonawcom lub dalszym Podwykonawcom;</w:t>
      </w:r>
    </w:p>
    <w:p w14:paraId="7488CCA0" w14:textId="171FB674" w:rsidR="00125328" w:rsidRPr="00606E1D" w:rsidRDefault="00705643" w:rsidP="007B22B9">
      <w:pPr>
        <w:numPr>
          <w:ilvl w:val="0"/>
          <w:numId w:val="33"/>
        </w:numPr>
        <w:tabs>
          <w:tab w:val="left" w:pos="426"/>
        </w:tabs>
        <w:spacing w:after="0" w:line="276" w:lineRule="auto"/>
        <w:ind w:left="426" w:hanging="426"/>
        <w:jc w:val="both"/>
        <w:rPr>
          <w:rFonts w:eastAsia="Times New Roman"/>
          <w:lang w:eastAsia="pl-PL"/>
        </w:rPr>
      </w:pPr>
      <w:r w:rsidRPr="00606E1D">
        <w:rPr>
          <w:rFonts w:eastAsia="Times New Roman"/>
          <w:lang w:eastAsia="pl-PL"/>
        </w:rPr>
        <w:t>Wykonawca</w:t>
      </w:r>
      <w:r w:rsidR="00125328" w:rsidRPr="00606E1D">
        <w:rPr>
          <w:rFonts w:eastAsia="Times New Roman"/>
          <w:lang w:eastAsia="pl-PL"/>
        </w:rPr>
        <w:t xml:space="preserve"> zobowiązany jest dokonać zapłaty wynagrodzenia Podwykonawcy za ustalony w umowie zakres, fakturami wystawionymi za wykonany i odebrany przedmioty umowy, płatnymi w terminie nie dłuższym niż 30 dni od daty dostarczenia faktury przez Podwykonawcę. </w:t>
      </w:r>
    </w:p>
    <w:p w14:paraId="3F1F14FB" w14:textId="5305B061" w:rsidR="00125328" w:rsidRPr="00606E1D" w:rsidRDefault="00125328" w:rsidP="007B22B9">
      <w:pPr>
        <w:numPr>
          <w:ilvl w:val="0"/>
          <w:numId w:val="33"/>
        </w:numPr>
        <w:tabs>
          <w:tab w:val="left" w:pos="426"/>
        </w:tabs>
        <w:spacing w:after="0" w:line="276" w:lineRule="auto"/>
        <w:ind w:left="426" w:hanging="426"/>
        <w:jc w:val="both"/>
        <w:rPr>
          <w:rFonts w:eastAsia="Times New Roman"/>
          <w:lang w:eastAsia="pl-PL"/>
        </w:rPr>
      </w:pPr>
      <w:r w:rsidRPr="00606E1D">
        <w:rPr>
          <w:rFonts w:eastAsia="Times New Roman"/>
          <w:lang w:eastAsia="pl-PL"/>
        </w:rPr>
        <w:t xml:space="preserve">Jeżeli termin zapłaty wynagrodzenia w przedłożonej umowie jest dłuższy niż termin określony w ust. </w:t>
      </w:r>
      <w:r w:rsidR="00EE42F2" w:rsidRPr="00606E1D">
        <w:rPr>
          <w:rFonts w:eastAsia="Times New Roman"/>
          <w:lang w:eastAsia="pl-PL"/>
        </w:rPr>
        <w:t>4</w:t>
      </w:r>
      <w:r w:rsidRPr="00606E1D">
        <w:rPr>
          <w:rFonts w:eastAsia="Times New Roman"/>
          <w:lang w:eastAsia="pl-PL"/>
        </w:rPr>
        <w:t xml:space="preserve">, </w:t>
      </w:r>
      <w:r w:rsidR="00F94A37" w:rsidRPr="005F7ED3">
        <w:rPr>
          <w:rFonts w:eastAsia="Times New Roman"/>
          <w:lang w:eastAsia="pl-PL"/>
        </w:rPr>
        <w:t>Zamawiający</w:t>
      </w:r>
      <w:r w:rsidRPr="005F7ED3">
        <w:rPr>
          <w:rFonts w:eastAsia="Times New Roman"/>
          <w:lang w:eastAsia="pl-PL"/>
        </w:rPr>
        <w:t xml:space="preserve"> informuje o tym </w:t>
      </w:r>
      <w:r w:rsidR="00F94A37" w:rsidRPr="005F7ED3">
        <w:rPr>
          <w:rFonts w:eastAsia="Times New Roman"/>
          <w:lang w:eastAsia="pl-PL"/>
        </w:rPr>
        <w:t>Wykonawcę</w:t>
      </w:r>
      <w:r w:rsidRPr="005F7ED3">
        <w:rPr>
          <w:rFonts w:eastAsia="Times New Roman"/>
          <w:lang w:eastAsia="pl-PL"/>
        </w:rPr>
        <w:t xml:space="preserve"> </w:t>
      </w:r>
      <w:r w:rsidRPr="00606E1D">
        <w:rPr>
          <w:rFonts w:eastAsia="Times New Roman"/>
          <w:lang w:eastAsia="pl-PL"/>
        </w:rPr>
        <w:t>i wzywa go do doprowadzenia do zmiany tej umowy pod rygorem wystąpienia o zapłatę kary umownej.</w:t>
      </w:r>
    </w:p>
    <w:p w14:paraId="2674A898" w14:textId="1C4C67E9" w:rsidR="00125328" w:rsidRPr="00606E1D" w:rsidRDefault="00125328" w:rsidP="007B22B9">
      <w:pPr>
        <w:numPr>
          <w:ilvl w:val="0"/>
          <w:numId w:val="33"/>
        </w:numPr>
        <w:tabs>
          <w:tab w:val="left" w:pos="426"/>
        </w:tabs>
        <w:spacing w:after="0" w:line="276" w:lineRule="auto"/>
        <w:ind w:left="426" w:hanging="426"/>
        <w:jc w:val="both"/>
        <w:rPr>
          <w:rFonts w:eastAsia="Times New Roman"/>
          <w:lang w:eastAsia="pl-PL"/>
        </w:rPr>
      </w:pPr>
      <w:r w:rsidRPr="00606E1D">
        <w:rPr>
          <w:rFonts w:eastAsia="Times New Roman"/>
          <w:lang w:eastAsia="pl-PL"/>
        </w:rPr>
        <w:lastRenderedPageBreak/>
        <w:t xml:space="preserve">Wysokość wynagrodzenia dla podwykonawcy (dalszego podwykonawcy) nie może być większa niż wynagrodzenie </w:t>
      </w:r>
      <w:r w:rsidR="00705643" w:rsidRPr="00606E1D">
        <w:rPr>
          <w:rFonts w:eastAsia="Times New Roman"/>
          <w:lang w:eastAsia="pl-PL"/>
        </w:rPr>
        <w:t>Wykonawcy</w:t>
      </w:r>
      <w:r w:rsidRPr="00606E1D">
        <w:rPr>
          <w:rFonts w:eastAsia="Times New Roman"/>
          <w:lang w:eastAsia="pl-PL"/>
        </w:rPr>
        <w:t xml:space="preserve"> wynikające z umowy pomiędzy </w:t>
      </w:r>
      <w:r w:rsidRPr="00606E1D">
        <w:rPr>
          <w:rFonts w:eastAsia="Times New Roman"/>
          <w:lang w:val="x-none" w:eastAsia="pl-PL"/>
        </w:rPr>
        <w:t>Z</w:t>
      </w:r>
      <w:r w:rsidR="00705643" w:rsidRPr="00606E1D">
        <w:rPr>
          <w:rFonts w:eastAsia="Times New Roman"/>
          <w:lang w:eastAsia="pl-PL"/>
        </w:rPr>
        <w:t xml:space="preserve">amawiającym </w:t>
      </w:r>
      <w:r w:rsidRPr="00606E1D">
        <w:rPr>
          <w:rFonts w:eastAsia="Times New Roman"/>
          <w:lang w:eastAsia="pl-PL"/>
        </w:rPr>
        <w:t xml:space="preserve">a </w:t>
      </w:r>
      <w:r w:rsidR="00705643" w:rsidRPr="00606E1D">
        <w:rPr>
          <w:rFonts w:eastAsia="Times New Roman"/>
          <w:lang w:eastAsia="pl-PL"/>
        </w:rPr>
        <w:t>Wykonawcą</w:t>
      </w:r>
      <w:r w:rsidRPr="00606E1D">
        <w:rPr>
          <w:rFonts w:eastAsia="Times New Roman"/>
          <w:lang w:eastAsia="pl-PL"/>
        </w:rPr>
        <w:t>.</w:t>
      </w:r>
    </w:p>
    <w:p w14:paraId="647486AA" w14:textId="6F076D14" w:rsidR="00125328" w:rsidRPr="00606E1D" w:rsidRDefault="00125328" w:rsidP="007B22B9">
      <w:pPr>
        <w:numPr>
          <w:ilvl w:val="0"/>
          <w:numId w:val="33"/>
        </w:numPr>
        <w:tabs>
          <w:tab w:val="left" w:pos="426"/>
        </w:tabs>
        <w:spacing w:after="0" w:line="276" w:lineRule="auto"/>
        <w:ind w:left="426" w:hanging="426"/>
        <w:jc w:val="both"/>
        <w:rPr>
          <w:rFonts w:eastAsia="Times New Roman"/>
          <w:lang w:eastAsia="pl-PL"/>
        </w:rPr>
      </w:pPr>
      <w:r w:rsidRPr="00606E1D">
        <w:rPr>
          <w:rFonts w:eastAsia="Times New Roman"/>
          <w:lang w:eastAsia="pl-PL"/>
        </w:rPr>
        <w:t>Podwykonawcę lub dalszego Podwykonawcę w stosunkach z</w:t>
      </w:r>
      <w:r w:rsidR="00705643" w:rsidRPr="00606E1D">
        <w:rPr>
          <w:rFonts w:eastAsia="Times New Roman"/>
          <w:lang w:eastAsia="pl-PL"/>
        </w:rPr>
        <w:t xml:space="preserve"> Zamawiającym</w:t>
      </w:r>
      <w:r w:rsidRPr="00606E1D">
        <w:rPr>
          <w:rFonts w:eastAsia="Times New Roman"/>
          <w:lang w:eastAsia="pl-PL"/>
        </w:rPr>
        <w:t xml:space="preserve"> reprezentuje </w:t>
      </w:r>
      <w:r w:rsidR="00705643" w:rsidRPr="00606E1D">
        <w:rPr>
          <w:rFonts w:eastAsia="Times New Roman"/>
          <w:lang w:eastAsia="pl-PL"/>
        </w:rPr>
        <w:t>Wykonawca</w:t>
      </w:r>
      <w:r w:rsidRPr="00606E1D">
        <w:rPr>
          <w:rFonts w:eastAsia="Times New Roman"/>
          <w:lang w:eastAsia="pl-PL"/>
        </w:rPr>
        <w:t xml:space="preserve">. </w:t>
      </w:r>
    </w:p>
    <w:p w14:paraId="65ECC813" w14:textId="3A3B13FC" w:rsidR="0026164D" w:rsidRDefault="0026164D" w:rsidP="00F94A37">
      <w:pPr>
        <w:tabs>
          <w:tab w:val="left" w:pos="200"/>
          <w:tab w:val="left" w:pos="267"/>
          <w:tab w:val="left" w:pos="360"/>
        </w:tabs>
        <w:spacing w:after="0" w:line="276" w:lineRule="auto"/>
        <w:jc w:val="center"/>
        <w:rPr>
          <w:b/>
          <w:bCs/>
        </w:rPr>
      </w:pPr>
    </w:p>
    <w:p w14:paraId="05B960A5" w14:textId="57EF6D1D" w:rsidR="00125328" w:rsidRPr="00606E1D" w:rsidRDefault="00125328" w:rsidP="00F94A37">
      <w:pPr>
        <w:tabs>
          <w:tab w:val="left" w:pos="200"/>
          <w:tab w:val="left" w:pos="267"/>
          <w:tab w:val="left" w:pos="360"/>
        </w:tabs>
        <w:spacing w:after="0" w:line="276" w:lineRule="auto"/>
        <w:jc w:val="center"/>
        <w:rPr>
          <w:b/>
          <w:bCs/>
        </w:rPr>
      </w:pPr>
      <w:r w:rsidRPr="00606E1D">
        <w:rPr>
          <w:b/>
          <w:bCs/>
        </w:rPr>
        <w:t>Umowne prawo odstąpienia od umowy</w:t>
      </w:r>
    </w:p>
    <w:p w14:paraId="1CD20BE2" w14:textId="7E6F509B" w:rsidR="00004352" w:rsidRPr="00606E1D" w:rsidRDefault="00004352" w:rsidP="00F94A37">
      <w:pPr>
        <w:pStyle w:val="Akapitzlist"/>
        <w:spacing w:after="0" w:line="276" w:lineRule="auto"/>
        <w:ind w:left="0"/>
        <w:jc w:val="center"/>
        <w:rPr>
          <w:b/>
          <w:bCs/>
        </w:rPr>
      </w:pPr>
      <w:r w:rsidRPr="00606E1D">
        <w:rPr>
          <w:b/>
          <w:bCs/>
        </w:rPr>
        <w:t>§ 1</w:t>
      </w:r>
      <w:r w:rsidR="00EE42F2" w:rsidRPr="00606E1D">
        <w:rPr>
          <w:b/>
          <w:bCs/>
        </w:rPr>
        <w:t>5</w:t>
      </w:r>
    </w:p>
    <w:p w14:paraId="7FDD6D6D" w14:textId="69A9DBC0" w:rsidR="00004352" w:rsidRPr="00606E1D" w:rsidRDefault="00004352" w:rsidP="007B22B9">
      <w:pPr>
        <w:pStyle w:val="Akapitzlist"/>
        <w:numPr>
          <w:ilvl w:val="0"/>
          <w:numId w:val="20"/>
        </w:numPr>
        <w:spacing w:after="0" w:line="276" w:lineRule="auto"/>
        <w:ind w:left="426"/>
        <w:jc w:val="both"/>
      </w:pPr>
      <w:r w:rsidRPr="00606E1D">
        <w:t>Zamawiającemu przysługuje prawo odstąpienia od umowy w następujących sytuacjach:</w:t>
      </w:r>
    </w:p>
    <w:p w14:paraId="752E6546" w14:textId="77777777" w:rsidR="00004352" w:rsidRPr="00606E1D" w:rsidRDefault="00004352" w:rsidP="007B22B9">
      <w:pPr>
        <w:pStyle w:val="Akapitzlist"/>
        <w:numPr>
          <w:ilvl w:val="0"/>
          <w:numId w:val="21"/>
        </w:numPr>
        <w:spacing w:after="0" w:line="276" w:lineRule="auto"/>
        <w:ind w:left="851"/>
        <w:jc w:val="both"/>
      </w:pPr>
      <w:r w:rsidRPr="00606E1D">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0FF0371A" w14:textId="77777777" w:rsidR="00004352" w:rsidRPr="00606E1D" w:rsidRDefault="00004352" w:rsidP="007B22B9">
      <w:pPr>
        <w:pStyle w:val="Akapitzlist"/>
        <w:numPr>
          <w:ilvl w:val="0"/>
          <w:numId w:val="21"/>
        </w:numPr>
        <w:spacing w:after="0" w:line="276" w:lineRule="auto"/>
        <w:ind w:left="851"/>
        <w:jc w:val="both"/>
      </w:pPr>
      <w:r w:rsidRPr="00606E1D">
        <w:t>gdy Wykonawca bez uzasadnionych przyczyn w ciągu 10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0D7E9FEA" w14:textId="77777777" w:rsidR="00004352" w:rsidRPr="00606E1D" w:rsidRDefault="00004352" w:rsidP="007B22B9">
      <w:pPr>
        <w:pStyle w:val="Akapitzlist"/>
        <w:numPr>
          <w:ilvl w:val="0"/>
          <w:numId w:val="21"/>
        </w:numPr>
        <w:spacing w:after="0" w:line="276" w:lineRule="auto"/>
        <w:ind w:left="851"/>
        <w:jc w:val="both"/>
      </w:pPr>
      <w:r w:rsidRPr="00606E1D">
        <w:t>gdy Wykonawca opóźnia się bądź pozostaje w zwłoce z realizacją przedmiotu umowy w sposób zagrażający terminowemu wykonaniu przedmiotu umowy,</w:t>
      </w:r>
    </w:p>
    <w:p w14:paraId="4DC981B7" w14:textId="77777777" w:rsidR="00004352" w:rsidRPr="00606E1D" w:rsidRDefault="00004352" w:rsidP="007B22B9">
      <w:pPr>
        <w:pStyle w:val="Akapitzlist"/>
        <w:numPr>
          <w:ilvl w:val="0"/>
          <w:numId w:val="21"/>
        </w:numPr>
        <w:spacing w:after="0" w:line="276" w:lineRule="auto"/>
        <w:ind w:left="851"/>
        <w:jc w:val="both"/>
      </w:pPr>
      <w:r w:rsidRPr="00606E1D">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46821BAD" w14:textId="7E33FDEA" w:rsidR="00004352" w:rsidRPr="00606E1D" w:rsidRDefault="00004352" w:rsidP="007B22B9">
      <w:pPr>
        <w:pStyle w:val="Akapitzlist"/>
        <w:numPr>
          <w:ilvl w:val="0"/>
          <w:numId w:val="21"/>
        </w:numPr>
        <w:spacing w:after="0" w:line="276" w:lineRule="auto"/>
        <w:ind w:left="851"/>
        <w:jc w:val="both"/>
      </w:pPr>
      <w:r w:rsidRPr="00606E1D">
        <w:t xml:space="preserve">w przypadku nienależytego </w:t>
      </w:r>
      <w:r w:rsidR="00250B46" w:rsidRPr="00606E1D">
        <w:t>usunięcia lub nieusunięcia przez Wykonawcę wad/usterek stwierdzonych w przedmiocie umowy albo nieprzedstawienia kompletnej dokumentacji projektowej</w:t>
      </w:r>
      <w:r w:rsidRPr="00606E1D">
        <w:t xml:space="preserve"> i pomimo pisemnego wezwania skierowanego przez Zamawiającego do Wykonawcy o usunięcie wad w przedmiocie umowy</w:t>
      </w:r>
      <w:r w:rsidR="00250B46" w:rsidRPr="00606E1D">
        <w:t xml:space="preserve"> lub przedstawienia kompletnej dokumentacji projektowej</w:t>
      </w:r>
      <w:r w:rsidRPr="00606E1D">
        <w:t>, Wykonawca w ciągu 7 dni od otrzymania tego wezwania nadal nie podejmuje prac z tym związanych,</w:t>
      </w:r>
    </w:p>
    <w:p w14:paraId="086C9FA8" w14:textId="68C2A72D" w:rsidR="00004352" w:rsidRPr="00606E1D" w:rsidRDefault="00004352" w:rsidP="007B22B9">
      <w:pPr>
        <w:pStyle w:val="Akapitzlist"/>
        <w:numPr>
          <w:ilvl w:val="0"/>
          <w:numId w:val="21"/>
        </w:numPr>
        <w:spacing w:after="0" w:line="276" w:lineRule="auto"/>
        <w:ind w:left="851"/>
        <w:jc w:val="both"/>
      </w:pPr>
      <w:r w:rsidRPr="00606E1D">
        <w:t xml:space="preserve">w przypadku niewykonywania przez Wykonawcę obowiązków, o których mowa </w:t>
      </w:r>
      <w:r w:rsidR="00250B46" w:rsidRPr="00606E1D">
        <w:br/>
      </w:r>
      <w:r w:rsidRPr="00606E1D">
        <w:t>w § 1</w:t>
      </w:r>
      <w:r w:rsidR="00EE42F2" w:rsidRPr="00606E1D">
        <w:t>0</w:t>
      </w:r>
      <w:r w:rsidR="00250B46" w:rsidRPr="00606E1D">
        <w:t xml:space="preserve"> </w:t>
      </w:r>
      <w:r w:rsidRPr="00606E1D">
        <w:t>umowy i pomimo pisemnego wezwania skierowanego przez Zamawiającego do Wykonawcy o podjęcie obowiązków, Wykonawca w ciągu 3 dni od otrzymania tego wezwania nadal nie podejmuje się wykonywania tych obowiązków,</w:t>
      </w:r>
    </w:p>
    <w:p w14:paraId="346033D6" w14:textId="7036C257" w:rsidR="00004352" w:rsidRPr="00606E1D" w:rsidRDefault="001351FF" w:rsidP="007B22B9">
      <w:pPr>
        <w:pStyle w:val="Akapitzlist"/>
        <w:numPr>
          <w:ilvl w:val="0"/>
          <w:numId w:val="20"/>
        </w:numPr>
        <w:spacing w:after="0" w:line="276" w:lineRule="auto"/>
        <w:ind w:left="426"/>
        <w:jc w:val="both"/>
      </w:pPr>
      <w:r w:rsidRPr="00606E1D">
        <w:t>Wykonawcy przysługuje prawo odstąpienia od umowy w przypadku gdy Zamawiający:</w:t>
      </w:r>
    </w:p>
    <w:p w14:paraId="0F5887BF" w14:textId="5B06CE67" w:rsidR="001351FF" w:rsidRPr="00606E1D" w:rsidRDefault="001351FF" w:rsidP="007B22B9">
      <w:pPr>
        <w:pStyle w:val="Akapitzlist"/>
        <w:numPr>
          <w:ilvl w:val="0"/>
          <w:numId w:val="22"/>
        </w:numPr>
        <w:spacing w:after="0" w:line="276" w:lineRule="auto"/>
        <w:ind w:left="851"/>
        <w:jc w:val="both"/>
      </w:pPr>
      <w:r w:rsidRPr="00606E1D">
        <w:t xml:space="preserve">bez uzasadnionej na piśmie przyczyny, odmawia dokonania odbioru Przedmiotu umowy, bądź podpisania protokołu </w:t>
      </w:r>
      <w:r w:rsidR="00250B46" w:rsidRPr="00606E1D">
        <w:t>przekazania</w:t>
      </w:r>
      <w:r w:rsidRPr="00606E1D">
        <w:t>,</w:t>
      </w:r>
    </w:p>
    <w:p w14:paraId="525C6761" w14:textId="2F2928C6" w:rsidR="001351FF" w:rsidRPr="00606E1D" w:rsidRDefault="001351FF" w:rsidP="007B22B9">
      <w:pPr>
        <w:pStyle w:val="Akapitzlist"/>
        <w:numPr>
          <w:ilvl w:val="0"/>
          <w:numId w:val="22"/>
        </w:numPr>
        <w:spacing w:after="0" w:line="276" w:lineRule="auto"/>
        <w:ind w:left="851"/>
      </w:pPr>
      <w:r w:rsidRPr="00606E1D">
        <w:t xml:space="preserve">nie wywiązuje się z obowiązku zapłaty faktury VAT, mimo dodatkowego wezwania </w:t>
      </w:r>
      <w:r w:rsidRPr="00606E1D">
        <w:br/>
        <w:t>w terminie 1 miesiąca od upływu terminu zapłaty, określonego w niniejszej umowie,</w:t>
      </w:r>
    </w:p>
    <w:p w14:paraId="3DF6C888" w14:textId="77777777" w:rsidR="001351FF" w:rsidRPr="00606E1D" w:rsidRDefault="001351FF" w:rsidP="007B22B9">
      <w:pPr>
        <w:pStyle w:val="Akapitzlist"/>
        <w:numPr>
          <w:ilvl w:val="0"/>
          <w:numId w:val="22"/>
        </w:numPr>
        <w:spacing w:after="0" w:line="276" w:lineRule="auto"/>
        <w:ind w:left="851"/>
        <w:jc w:val="both"/>
      </w:pPr>
      <w:r w:rsidRPr="00606E1D">
        <w:t>zawiadomi Wykonawcę, iż wobec zaistnienia uprzednio nieprzewidzianych okoliczności nie będzie mógł spełnić swoich zobowiązań umownych wobec Wykonawcy,</w:t>
      </w:r>
    </w:p>
    <w:p w14:paraId="7FCA8394" w14:textId="4035072B" w:rsidR="001351FF" w:rsidRPr="00606E1D" w:rsidRDefault="001351FF" w:rsidP="007B22B9">
      <w:pPr>
        <w:pStyle w:val="Akapitzlist"/>
        <w:numPr>
          <w:ilvl w:val="0"/>
          <w:numId w:val="20"/>
        </w:numPr>
        <w:spacing w:after="0" w:line="276" w:lineRule="auto"/>
        <w:ind w:left="426"/>
        <w:jc w:val="both"/>
      </w:pPr>
      <w:r w:rsidRPr="00606E1D">
        <w:lastRenderedPageBreak/>
        <w:t xml:space="preserve">Odstąpienie od Umowy przez Wykonawcę musi być poprzedzone pisemnym wezwaniem Zamawiającego do wykonania obowiązku, który nie jest wykonywany </w:t>
      </w:r>
      <w:r w:rsidRPr="00606E1D">
        <w:br/>
        <w:t>i wyznaczeniem Zamawiającemu dodatkowego terminu do jego wykonania: nie krótszego niż 21 dni od otrzymania wezwania. Termin wykonania obowiązku może być inny - ustalony za porozumieniem Stron na piśmie. Dopiero po upływie wyznaczonego terminu Wykonawca może odstąpić od Umowy.</w:t>
      </w:r>
    </w:p>
    <w:p w14:paraId="4D60CA52" w14:textId="382BE5E1" w:rsidR="001351FF" w:rsidRPr="00606E1D" w:rsidRDefault="001351FF" w:rsidP="007B22B9">
      <w:pPr>
        <w:pStyle w:val="Akapitzlist"/>
        <w:numPr>
          <w:ilvl w:val="0"/>
          <w:numId w:val="20"/>
        </w:numPr>
        <w:spacing w:after="0" w:line="276" w:lineRule="auto"/>
        <w:ind w:left="426"/>
        <w:jc w:val="both"/>
      </w:pPr>
      <w:r w:rsidRPr="00606E1D">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071EC401" w14:textId="704F9AF7" w:rsidR="001351FF" w:rsidRPr="00606E1D" w:rsidRDefault="001351FF" w:rsidP="007B22B9">
      <w:pPr>
        <w:pStyle w:val="Akapitzlist"/>
        <w:numPr>
          <w:ilvl w:val="0"/>
          <w:numId w:val="20"/>
        </w:numPr>
        <w:spacing w:after="0" w:line="276" w:lineRule="auto"/>
        <w:ind w:left="426"/>
        <w:jc w:val="both"/>
      </w:pPr>
      <w:r w:rsidRPr="00606E1D">
        <w:t xml:space="preserve">Odstąpienie od umowy, pod rygorem nieważności, wymaga zachowania formy pisemnej </w:t>
      </w:r>
      <w:r w:rsidR="0034521D">
        <w:br/>
      </w:r>
      <w:r w:rsidRPr="00606E1D">
        <w:t>z podaniem uzasadnienia.</w:t>
      </w:r>
    </w:p>
    <w:p w14:paraId="4C19D99C" w14:textId="72FCA970" w:rsidR="001351FF" w:rsidRPr="00606E1D" w:rsidRDefault="001351FF" w:rsidP="007B22B9">
      <w:pPr>
        <w:pStyle w:val="Akapitzlist"/>
        <w:numPr>
          <w:ilvl w:val="0"/>
          <w:numId w:val="20"/>
        </w:numPr>
        <w:spacing w:after="0" w:line="276" w:lineRule="auto"/>
        <w:ind w:left="426"/>
        <w:jc w:val="both"/>
      </w:pPr>
      <w:r w:rsidRPr="00606E1D">
        <w:t>Odstąpienie od umowy ma skutek ex nunc i odnosi się do niespełnionej przed złożeniem oświadczenia części świadczeń stron.</w:t>
      </w:r>
    </w:p>
    <w:p w14:paraId="61FD2858" w14:textId="79DD74E4" w:rsidR="001351FF" w:rsidRPr="00606E1D" w:rsidRDefault="001351FF" w:rsidP="007B22B9">
      <w:pPr>
        <w:pStyle w:val="Akapitzlist"/>
        <w:numPr>
          <w:ilvl w:val="0"/>
          <w:numId w:val="20"/>
        </w:numPr>
        <w:spacing w:after="0" w:line="276" w:lineRule="auto"/>
        <w:ind w:left="426"/>
        <w:jc w:val="both"/>
      </w:pPr>
      <w:r w:rsidRPr="00606E1D">
        <w:t xml:space="preserve">W przypadku odstąpienia od umowy, </w:t>
      </w:r>
      <w:r w:rsidR="00250B46" w:rsidRPr="00606E1D">
        <w:t>W</w:t>
      </w:r>
      <w:r w:rsidRPr="00606E1D">
        <w:t>ykonawca może żądać wyłącznie wynagrodzenia należnego z tytułu wykonania części umowy, według stanu zaawansowania prac na dzień doręczenia oświadczenia o odstąpieniu od umowy, potwierdzonego protokołem sporządzonym przez strony niniejszej umowy.</w:t>
      </w:r>
    </w:p>
    <w:p w14:paraId="5C9B19B6" w14:textId="0E08C71F" w:rsidR="001351FF" w:rsidRPr="00606E1D" w:rsidRDefault="001351FF" w:rsidP="007B22B9">
      <w:pPr>
        <w:pStyle w:val="Akapitzlist"/>
        <w:numPr>
          <w:ilvl w:val="0"/>
          <w:numId w:val="20"/>
        </w:numPr>
        <w:spacing w:after="0" w:line="276" w:lineRule="auto"/>
        <w:ind w:left="426"/>
        <w:jc w:val="both"/>
      </w:pPr>
      <w:r w:rsidRPr="00606E1D">
        <w:t>W przypadku odstąpienia od umowy Wykonawcę i Zamawiającego obciążają obowiązki szczegółowe:</w:t>
      </w:r>
    </w:p>
    <w:p w14:paraId="01CB9B0D" w14:textId="5BBA351E" w:rsidR="001351FF" w:rsidRPr="00606E1D" w:rsidRDefault="001351FF" w:rsidP="007B22B9">
      <w:pPr>
        <w:pStyle w:val="Akapitzlist"/>
        <w:numPr>
          <w:ilvl w:val="0"/>
          <w:numId w:val="23"/>
        </w:numPr>
        <w:spacing w:after="0" w:line="276" w:lineRule="auto"/>
        <w:ind w:left="851"/>
        <w:jc w:val="both"/>
      </w:pPr>
      <w:r w:rsidRPr="00606E1D">
        <w:t>Wykonawca przerwie wszelkie prace projektowe,</w:t>
      </w:r>
    </w:p>
    <w:p w14:paraId="53CF63A8" w14:textId="3FDA47D6" w:rsidR="001351FF" w:rsidRPr="00606E1D" w:rsidRDefault="001351FF" w:rsidP="007B22B9">
      <w:pPr>
        <w:pStyle w:val="Akapitzlist"/>
        <w:numPr>
          <w:ilvl w:val="0"/>
          <w:numId w:val="23"/>
        </w:numPr>
        <w:spacing w:after="0" w:line="276" w:lineRule="auto"/>
        <w:ind w:left="851"/>
        <w:jc w:val="both"/>
      </w:pPr>
      <w:r w:rsidRPr="00606E1D">
        <w:t xml:space="preserve">w ciągu 7 dni od otrzymania oświadczenia o odstąpieniu Wykonawca sporządzi zestawienie zawierające wykaz i określenie stopnia zaawansowania poszczególnych opracowań projektowych wraz z określeniem wartości wykonanych opracowań według stanu na dzień odstąpienia w oparciu o ceny jednostkowe użyte przez Wykonawcę przy sporządzaniu oferty, a w dalszej kolejności w oparciu </w:t>
      </w:r>
      <w:r w:rsidR="00250B46" w:rsidRPr="00606E1D">
        <w:br/>
      </w:r>
      <w:r w:rsidRPr="00606E1D">
        <w:t>o Środowiskowe Zasady Wyceny Prac Projektowych,</w:t>
      </w:r>
    </w:p>
    <w:p w14:paraId="562F0E34" w14:textId="77777777" w:rsidR="001351FF" w:rsidRPr="00606E1D" w:rsidRDefault="001351FF" w:rsidP="007B22B9">
      <w:pPr>
        <w:pStyle w:val="Akapitzlist"/>
        <w:numPr>
          <w:ilvl w:val="0"/>
          <w:numId w:val="23"/>
        </w:numPr>
        <w:spacing w:after="0" w:line="276" w:lineRule="auto"/>
        <w:ind w:left="851"/>
        <w:jc w:val="both"/>
      </w:pPr>
      <w:r w:rsidRPr="00606E1D">
        <w:t>w terminie 21 dni od daty przedłożenia zestawienia Zamawiający dokona ustalenia prawidłowości wyceny wartości prac wykonanych przez Wykonawcę na dzień odstąpienia,</w:t>
      </w:r>
    </w:p>
    <w:p w14:paraId="6640C97D" w14:textId="77777777" w:rsidR="001351FF" w:rsidRPr="00606E1D" w:rsidRDefault="001351FF" w:rsidP="007B22B9">
      <w:pPr>
        <w:pStyle w:val="Akapitzlist"/>
        <w:numPr>
          <w:ilvl w:val="0"/>
          <w:numId w:val="23"/>
        </w:numPr>
        <w:spacing w:after="0" w:line="276" w:lineRule="auto"/>
        <w:ind w:left="851"/>
        <w:jc w:val="both"/>
      </w:pPr>
      <w:r w:rsidRPr="00606E1D">
        <w:t>Zamawiający zobowiązany jest do zapłaty wynagrodzenia wyłącznie za zrealizowane do dnia odstąpienia opracowania projektowe. Zamawiający nie zapłaci Wykonawcy wynagrodzenia za zrealizowaną część opracowań projektowych, która nie mogłaby być przez Zamawiającego wykorzystana lub byłaby dla Zamawiającego nieprzydatna.</w:t>
      </w:r>
    </w:p>
    <w:p w14:paraId="454552D3" w14:textId="77777777" w:rsidR="001351FF" w:rsidRPr="00606E1D" w:rsidRDefault="001351FF" w:rsidP="007B22B9">
      <w:pPr>
        <w:pStyle w:val="Akapitzlist"/>
        <w:numPr>
          <w:ilvl w:val="0"/>
          <w:numId w:val="20"/>
        </w:numPr>
        <w:spacing w:after="0" w:line="276" w:lineRule="auto"/>
        <w:ind w:left="426" w:hanging="426"/>
        <w:jc w:val="both"/>
      </w:pPr>
      <w:r w:rsidRPr="00606E1D">
        <w:t>Zamawiający dokona zapłaty wynagrodzenia Wykonawcy po ustaleniu wszystkich kosztów wykonania i zakończenia prac projektowych, usunięciu wad/usterek dokumentacji projektowej, naliczeniu kar umownych oraz innych kosztów poniesionych przez Zamawiającego w związku z odstąpieniem od umowy lub wykonaniem zastępczym.</w:t>
      </w:r>
    </w:p>
    <w:p w14:paraId="0F874498" w14:textId="77777777" w:rsidR="001351FF" w:rsidRPr="00606E1D" w:rsidRDefault="001351FF" w:rsidP="007B22B9">
      <w:pPr>
        <w:pStyle w:val="Akapitzlist"/>
        <w:numPr>
          <w:ilvl w:val="0"/>
          <w:numId w:val="20"/>
        </w:numPr>
        <w:spacing w:after="0" w:line="276" w:lineRule="auto"/>
        <w:ind w:left="426" w:hanging="426"/>
        <w:jc w:val="both"/>
      </w:pPr>
      <w:r w:rsidRPr="00606E1D">
        <w:t xml:space="preserve">Uprawnienia, o których mowa w ust. 1 przysługują Zamawiającemu niezależnie od uprawnień do odstąpienia od umowy przewidzianych przepisami Kodeksu cywilnego, </w:t>
      </w:r>
      <w:r w:rsidRPr="00606E1D">
        <w:br/>
        <w:t>w szczególności art. 635 i 636 k.c.</w:t>
      </w:r>
    </w:p>
    <w:p w14:paraId="535F29D3" w14:textId="77777777" w:rsidR="001351FF" w:rsidRPr="00606E1D" w:rsidRDefault="001351FF" w:rsidP="007B22B9">
      <w:pPr>
        <w:pStyle w:val="Akapitzlist"/>
        <w:numPr>
          <w:ilvl w:val="0"/>
          <w:numId w:val="20"/>
        </w:numPr>
        <w:spacing w:after="0" w:line="276" w:lineRule="auto"/>
        <w:ind w:left="426" w:hanging="426"/>
        <w:jc w:val="both"/>
      </w:pPr>
      <w:r w:rsidRPr="00606E1D">
        <w:t xml:space="preserve">Jeżeli Wykonawca będzie wykonywał przedmiot umowy wadliwie, albo sprzecznie </w:t>
      </w:r>
      <w:r w:rsidRPr="00606E1D">
        <w:br/>
        <w:t xml:space="preserve">z umową Zamawiający może wezwać go do zmiany sposobu wykonywania umowy </w:t>
      </w:r>
      <w:r w:rsidRPr="00606E1D">
        <w:br/>
        <w:t xml:space="preserve">i wyznaczyć mu w tym celu odpowiedni termin, po bezskutecznym upływie wyznaczonego </w:t>
      </w:r>
      <w:r w:rsidRPr="00606E1D">
        <w:lastRenderedPageBreak/>
        <w:t>terminu Zamawiający, w terminie 30 dni, może od umowy odstąpić, powierzyć poprawienie lub dalsze wykonywanie przedmiotu umowy innemu podmiotowi na koszt Wykonawcy.</w:t>
      </w:r>
    </w:p>
    <w:p w14:paraId="04D45CBF" w14:textId="77777777" w:rsidR="001351FF" w:rsidRPr="00606E1D" w:rsidRDefault="001351FF" w:rsidP="007B22B9">
      <w:pPr>
        <w:pStyle w:val="Akapitzlist"/>
        <w:numPr>
          <w:ilvl w:val="0"/>
          <w:numId w:val="20"/>
        </w:numPr>
        <w:spacing w:after="0" w:line="276" w:lineRule="auto"/>
        <w:ind w:left="426" w:hanging="426"/>
        <w:jc w:val="both"/>
      </w:pPr>
      <w:r w:rsidRPr="00606E1D">
        <w:t>W przypadku odstąpienia od umowy, w ramach wynagrodzenia lub części wynagrodzenia, Zamawiający nabywa majątkowe prawa autorskie w zakresie określonym w niniejszej umowie do wszystkich utworów wytworzonych przez Wykonawcę w ramach realizacji przedmiotu umowy do dnia odstąpienia od umowy.</w:t>
      </w:r>
    </w:p>
    <w:p w14:paraId="61F6BDBD" w14:textId="77777777" w:rsidR="001351FF" w:rsidRPr="00606E1D" w:rsidRDefault="001351FF" w:rsidP="007B22B9">
      <w:pPr>
        <w:pStyle w:val="Akapitzlist"/>
        <w:numPr>
          <w:ilvl w:val="0"/>
          <w:numId w:val="20"/>
        </w:numPr>
        <w:spacing w:after="0" w:line="276" w:lineRule="auto"/>
        <w:ind w:left="426" w:hanging="426"/>
        <w:jc w:val="both"/>
      </w:pPr>
      <w:r w:rsidRPr="00606E1D">
        <w:t xml:space="preserve">Odstąpienie od umowy nie zwalnia Wykonawcy z jego zobowiązań z tytułu wad/usterek dokumentacji projektowej wykonanej do dnia odstąpienia, ani gwarancji lub rękojmi </w:t>
      </w:r>
      <w:r w:rsidRPr="00606E1D">
        <w:br/>
        <w:t>w zakresie zrealizowanych prac projektowych.</w:t>
      </w:r>
    </w:p>
    <w:p w14:paraId="51D9D7E5" w14:textId="77777777" w:rsidR="001351FF" w:rsidRPr="00606E1D" w:rsidRDefault="001351FF" w:rsidP="007B22B9">
      <w:pPr>
        <w:pStyle w:val="Akapitzlist"/>
        <w:numPr>
          <w:ilvl w:val="0"/>
          <w:numId w:val="20"/>
        </w:numPr>
        <w:spacing w:after="0" w:line="276" w:lineRule="auto"/>
        <w:ind w:left="426" w:hanging="426"/>
        <w:jc w:val="both"/>
      </w:pPr>
      <w:r w:rsidRPr="00606E1D">
        <w:t xml:space="preserve">Odstąpienie od umowy nie wpływa na możliwość dochodzenia przewidzianych </w:t>
      </w:r>
      <w:r w:rsidRPr="00606E1D">
        <w:br/>
        <w:t>w umowie kar umownych.</w:t>
      </w:r>
    </w:p>
    <w:p w14:paraId="7C88BA08" w14:textId="77777777" w:rsidR="005F7ED3" w:rsidRDefault="005F7ED3" w:rsidP="00F94A37">
      <w:pPr>
        <w:pStyle w:val="Akapitzlist"/>
        <w:spacing w:after="0" w:line="276" w:lineRule="auto"/>
        <w:ind w:left="-142"/>
        <w:jc w:val="center"/>
        <w:rPr>
          <w:b/>
        </w:rPr>
      </w:pPr>
    </w:p>
    <w:p w14:paraId="59F8F21B" w14:textId="172B8B39" w:rsidR="0071150F" w:rsidRPr="00606E1D" w:rsidRDefault="0071150F" w:rsidP="00F94A37">
      <w:pPr>
        <w:pStyle w:val="Akapitzlist"/>
        <w:spacing w:after="0" w:line="276" w:lineRule="auto"/>
        <w:ind w:left="-142"/>
        <w:jc w:val="center"/>
        <w:rPr>
          <w:b/>
        </w:rPr>
      </w:pPr>
      <w:r w:rsidRPr="00606E1D">
        <w:rPr>
          <w:b/>
        </w:rPr>
        <w:t>Gwarancja i rękojmia</w:t>
      </w:r>
    </w:p>
    <w:p w14:paraId="73211C26" w14:textId="7F9E340F" w:rsidR="0071150F" w:rsidRPr="00F45371" w:rsidRDefault="0071150F" w:rsidP="00F45371">
      <w:pPr>
        <w:pStyle w:val="Akapitzlist"/>
        <w:spacing w:after="0" w:line="276" w:lineRule="auto"/>
        <w:ind w:left="-142"/>
        <w:jc w:val="center"/>
        <w:rPr>
          <w:b/>
        </w:rPr>
      </w:pPr>
      <w:r w:rsidRPr="00606E1D">
        <w:rPr>
          <w:b/>
        </w:rPr>
        <w:t>§ 1</w:t>
      </w:r>
      <w:r w:rsidR="00EE42F2" w:rsidRPr="00606E1D">
        <w:rPr>
          <w:b/>
        </w:rPr>
        <w:t>6</w:t>
      </w:r>
    </w:p>
    <w:p w14:paraId="02D5A61E" w14:textId="0E03B181" w:rsidR="002E2706" w:rsidRPr="00606E1D" w:rsidRDefault="0071150F" w:rsidP="007B22B9">
      <w:pPr>
        <w:pStyle w:val="Akapitzlist"/>
        <w:numPr>
          <w:ilvl w:val="0"/>
          <w:numId w:val="24"/>
        </w:numPr>
        <w:spacing w:after="0" w:line="276" w:lineRule="auto"/>
        <w:ind w:hanging="578"/>
        <w:jc w:val="both"/>
        <w:rPr>
          <w:bCs/>
        </w:rPr>
      </w:pPr>
      <w:r w:rsidRPr="00606E1D">
        <w:rPr>
          <w:bCs/>
        </w:rPr>
        <w:t>Wykonawca udziela gwarancji jakości na dokumentację projektow</w:t>
      </w:r>
      <w:r w:rsidR="007E6BA4" w:rsidRPr="00606E1D">
        <w:rPr>
          <w:bCs/>
        </w:rPr>
        <w:t>o-kosztorysową</w:t>
      </w:r>
      <w:r w:rsidRPr="00606E1D">
        <w:rPr>
          <w:bCs/>
        </w:rPr>
        <w:t xml:space="preserve">. Okres gwarancji rozpoczyna swój bieg od daty podpisania przez Zamawiającego protokołu </w:t>
      </w:r>
      <w:r w:rsidR="00BD0772" w:rsidRPr="00606E1D">
        <w:rPr>
          <w:bCs/>
        </w:rPr>
        <w:t xml:space="preserve">przekazania </w:t>
      </w:r>
      <w:r w:rsidRPr="00606E1D">
        <w:rPr>
          <w:bCs/>
        </w:rPr>
        <w:t xml:space="preserve">dokumentacji </w:t>
      </w:r>
      <w:r w:rsidR="007E6BA4" w:rsidRPr="00606E1D">
        <w:rPr>
          <w:bCs/>
        </w:rPr>
        <w:t>projektowo-kosztorysowej</w:t>
      </w:r>
      <w:r w:rsidRPr="00606E1D">
        <w:rPr>
          <w:bCs/>
        </w:rPr>
        <w:t xml:space="preserve"> i kończy się </w:t>
      </w:r>
      <w:r w:rsidR="002E2706" w:rsidRPr="00606E1D">
        <w:rPr>
          <w:bCs/>
        </w:rPr>
        <w:br/>
        <w:t>w momencie odebrania protokołem odbioru końcowego bez uwag robót budowalnych realizowanych w oparciu o przedmiot umowy przez wykonawców robót budowalnych.</w:t>
      </w:r>
    </w:p>
    <w:p w14:paraId="45BF12B2" w14:textId="77777777" w:rsidR="0071150F" w:rsidRPr="00606E1D" w:rsidRDefault="0071150F" w:rsidP="007B22B9">
      <w:pPr>
        <w:pStyle w:val="Akapitzlist"/>
        <w:numPr>
          <w:ilvl w:val="0"/>
          <w:numId w:val="24"/>
        </w:numPr>
        <w:spacing w:after="0" w:line="276" w:lineRule="auto"/>
        <w:ind w:hanging="578"/>
        <w:jc w:val="both"/>
        <w:rPr>
          <w:bCs/>
        </w:rPr>
      </w:pPr>
      <w:r w:rsidRPr="00606E1D">
        <w:rPr>
          <w:bCs/>
        </w:rPr>
        <w:t>Warunki gwarancji jakości określa wzór karty gwarancyjnej stanowiący załącznik do umowy.</w:t>
      </w:r>
    </w:p>
    <w:p w14:paraId="4E3D0C75" w14:textId="253A8DF1" w:rsidR="0071150F" w:rsidRPr="00606E1D" w:rsidRDefault="0071150F" w:rsidP="007B22B9">
      <w:pPr>
        <w:pStyle w:val="Akapitzlist"/>
        <w:numPr>
          <w:ilvl w:val="0"/>
          <w:numId w:val="24"/>
        </w:numPr>
        <w:spacing w:after="0" w:line="276" w:lineRule="auto"/>
        <w:ind w:hanging="578"/>
        <w:jc w:val="both"/>
        <w:rPr>
          <w:bCs/>
        </w:rPr>
      </w:pPr>
      <w:r w:rsidRPr="00606E1D">
        <w:rPr>
          <w:bCs/>
        </w:rPr>
        <w:t>Wykonawca, niezależnie od gwarancji, ponosi odpowiedzialność z tytułu rękojmi za wady Przedmiotu umowy. Strony ustalają, iż Wykonawca udziel</w:t>
      </w:r>
      <w:r w:rsidR="00F45371" w:rsidRPr="005F7ED3">
        <w:rPr>
          <w:bCs/>
        </w:rPr>
        <w:t>a</w:t>
      </w:r>
      <w:r w:rsidRPr="005F7ED3">
        <w:rPr>
          <w:bCs/>
        </w:rPr>
        <w:t xml:space="preserve"> </w:t>
      </w:r>
      <w:r w:rsidRPr="00606E1D">
        <w:rPr>
          <w:bCs/>
        </w:rPr>
        <w:t xml:space="preserve">rękojmi za wady Przedmiotu umowy </w:t>
      </w:r>
      <w:r w:rsidR="00F45371" w:rsidRPr="005F7ED3">
        <w:rPr>
          <w:bCs/>
        </w:rPr>
        <w:t>na</w:t>
      </w:r>
      <w:r w:rsidRPr="00606E1D">
        <w:rPr>
          <w:bCs/>
        </w:rPr>
        <w:t xml:space="preserve"> okres </w:t>
      </w:r>
      <w:r w:rsidR="005C3DB2" w:rsidRPr="00606E1D">
        <w:rPr>
          <w:bCs/>
        </w:rPr>
        <w:t>3</w:t>
      </w:r>
      <w:r w:rsidR="00BD0772" w:rsidRPr="00606E1D">
        <w:rPr>
          <w:bCs/>
        </w:rPr>
        <w:t xml:space="preserve"> </w:t>
      </w:r>
      <w:r w:rsidRPr="00606E1D">
        <w:rPr>
          <w:bCs/>
        </w:rPr>
        <w:t xml:space="preserve">lat, od </w:t>
      </w:r>
      <w:r w:rsidR="0008466D" w:rsidRPr="00606E1D">
        <w:rPr>
          <w:bCs/>
        </w:rPr>
        <w:t>dnia przekazania przedmiotu umowy</w:t>
      </w:r>
      <w:r w:rsidRPr="00606E1D">
        <w:rPr>
          <w:bCs/>
        </w:rPr>
        <w:t>.</w:t>
      </w:r>
    </w:p>
    <w:p w14:paraId="1713BD86" w14:textId="77777777" w:rsidR="0071150F" w:rsidRPr="00606E1D" w:rsidRDefault="0071150F" w:rsidP="007B22B9">
      <w:pPr>
        <w:pStyle w:val="Akapitzlist"/>
        <w:numPr>
          <w:ilvl w:val="0"/>
          <w:numId w:val="24"/>
        </w:numPr>
        <w:spacing w:after="0" w:line="276" w:lineRule="auto"/>
        <w:ind w:hanging="578"/>
        <w:jc w:val="both"/>
        <w:rPr>
          <w:bCs/>
        </w:rPr>
      </w:pPr>
      <w:r w:rsidRPr="00606E1D">
        <w:rPr>
          <w:bCs/>
        </w:rPr>
        <w:t>Zamawiający może wykonywać uprawnienia z tytułu rękojmi niezależnie od uprawnień wynikających z gwarancji.</w:t>
      </w:r>
    </w:p>
    <w:p w14:paraId="6B5A6910" w14:textId="77777777" w:rsidR="0071150F" w:rsidRPr="00606E1D" w:rsidRDefault="0071150F" w:rsidP="007B22B9">
      <w:pPr>
        <w:pStyle w:val="Akapitzlist"/>
        <w:numPr>
          <w:ilvl w:val="0"/>
          <w:numId w:val="24"/>
        </w:numPr>
        <w:spacing w:after="0" w:line="276" w:lineRule="auto"/>
        <w:ind w:hanging="578"/>
        <w:jc w:val="both"/>
        <w:rPr>
          <w:bCs/>
        </w:rPr>
      </w:pPr>
      <w:r w:rsidRPr="00606E1D">
        <w:rPr>
          <w:bCs/>
        </w:rPr>
        <w:t xml:space="preserve">Wykonawca odpowiada za wadę dokumentacji projektowej również po upływie okresu rękojmi, jeżeli Zamawiający zawiadomił Wykonawcę o wadzie przed upływem okresu rękojmi. </w:t>
      </w:r>
    </w:p>
    <w:p w14:paraId="067D6B2D" w14:textId="77777777" w:rsidR="0071150F" w:rsidRPr="00606E1D" w:rsidRDefault="0071150F" w:rsidP="007B22B9">
      <w:pPr>
        <w:pStyle w:val="Akapitzlist"/>
        <w:numPr>
          <w:ilvl w:val="0"/>
          <w:numId w:val="24"/>
        </w:numPr>
        <w:spacing w:after="0" w:line="276" w:lineRule="auto"/>
        <w:ind w:hanging="578"/>
        <w:jc w:val="both"/>
        <w:rPr>
          <w:bCs/>
        </w:rPr>
      </w:pPr>
      <w:r w:rsidRPr="00606E1D">
        <w:rPr>
          <w:bCs/>
        </w:rPr>
        <w:t>W przypadku wystąpienia wad istotnych w dokumentacji projektowej w czasie trwania realizacji projektu i po zakończeniu, Wykonawca jest zobowiązany pokryć koszt naprawy danego elementu.</w:t>
      </w:r>
    </w:p>
    <w:p w14:paraId="1485413E" w14:textId="2AC36719" w:rsidR="0071150F" w:rsidRPr="00606E1D" w:rsidRDefault="0071150F" w:rsidP="007B22B9">
      <w:pPr>
        <w:pStyle w:val="Akapitzlist"/>
        <w:numPr>
          <w:ilvl w:val="0"/>
          <w:numId w:val="24"/>
        </w:numPr>
        <w:spacing w:after="0" w:line="276" w:lineRule="auto"/>
        <w:ind w:hanging="578"/>
        <w:jc w:val="both"/>
        <w:rPr>
          <w:bCs/>
        </w:rPr>
      </w:pPr>
      <w:r w:rsidRPr="00606E1D">
        <w:rPr>
          <w:bCs/>
        </w:rPr>
        <w:t xml:space="preserve">Zamawiający będzie dochodził zwrotu dodatkowych kosztów robót powstałych </w:t>
      </w:r>
      <w:r w:rsidRPr="00606E1D">
        <w:rPr>
          <w:bCs/>
        </w:rPr>
        <w:br/>
        <w:t>w wyniku błędów w dokumentacji projektowej.</w:t>
      </w:r>
    </w:p>
    <w:p w14:paraId="2556FBFB" w14:textId="1EBEA381" w:rsidR="0071150F" w:rsidRPr="00606E1D" w:rsidRDefault="0071150F" w:rsidP="00F94A37">
      <w:pPr>
        <w:pStyle w:val="Akapitzlist"/>
        <w:spacing w:after="0" w:line="276" w:lineRule="auto"/>
        <w:ind w:left="0"/>
        <w:jc w:val="both"/>
        <w:rPr>
          <w:bCs/>
        </w:rPr>
      </w:pPr>
    </w:p>
    <w:p w14:paraId="64AFB484" w14:textId="650F2720" w:rsidR="005C3DB2" w:rsidRPr="00606E1D" w:rsidRDefault="00C51380" w:rsidP="00F45371">
      <w:pPr>
        <w:pStyle w:val="Akapitzlist"/>
        <w:spacing w:after="0" w:line="276" w:lineRule="auto"/>
        <w:ind w:left="0"/>
        <w:jc w:val="center"/>
        <w:rPr>
          <w:b/>
          <w:w w:val="92"/>
        </w:rPr>
      </w:pPr>
      <w:r w:rsidRPr="00606E1D">
        <w:rPr>
          <w:b/>
          <w:w w:val="92"/>
        </w:rPr>
        <w:t>§ 1</w:t>
      </w:r>
      <w:r w:rsidR="00EE42F2" w:rsidRPr="00606E1D">
        <w:rPr>
          <w:b/>
          <w:w w:val="92"/>
        </w:rPr>
        <w:t>7</w:t>
      </w:r>
    </w:p>
    <w:p w14:paraId="12934C14" w14:textId="1F89F91B" w:rsidR="002923A9" w:rsidRPr="00606E1D" w:rsidRDefault="00C51380" w:rsidP="007B22B9">
      <w:pPr>
        <w:pStyle w:val="Akapitzlist"/>
        <w:numPr>
          <w:ilvl w:val="4"/>
          <w:numId w:val="32"/>
        </w:numPr>
        <w:tabs>
          <w:tab w:val="clear" w:pos="3600"/>
          <w:tab w:val="num" w:pos="567"/>
        </w:tabs>
        <w:spacing w:after="0" w:line="276" w:lineRule="auto"/>
        <w:ind w:left="567" w:hanging="567"/>
        <w:jc w:val="both"/>
        <w:rPr>
          <w:bCs/>
        </w:rPr>
      </w:pPr>
      <w:r w:rsidRPr="00606E1D">
        <w:rPr>
          <w:bCs/>
        </w:rPr>
        <w:t>Wykonawca zobowiązany jest zawrzeć umowę ubezpieczenia od odpowiedzialności cywilnej za szkody wynikłe z czynności projektowych Wykonawcy, osób z nim współpracujących oraz podwykonawców.</w:t>
      </w:r>
    </w:p>
    <w:p w14:paraId="3E415379" w14:textId="6E5455F4" w:rsidR="00C51380" w:rsidRPr="00606E1D" w:rsidRDefault="00C51380" w:rsidP="007B22B9">
      <w:pPr>
        <w:pStyle w:val="Akapitzlist"/>
        <w:numPr>
          <w:ilvl w:val="4"/>
          <w:numId w:val="32"/>
        </w:numPr>
        <w:tabs>
          <w:tab w:val="clear" w:pos="3600"/>
          <w:tab w:val="num" w:pos="567"/>
        </w:tabs>
        <w:spacing w:after="0" w:line="276" w:lineRule="auto"/>
        <w:ind w:left="567" w:hanging="567"/>
        <w:jc w:val="both"/>
        <w:rPr>
          <w:bCs/>
        </w:rPr>
      </w:pPr>
      <w:r w:rsidRPr="00606E1D">
        <w:rPr>
          <w:bCs/>
        </w:rPr>
        <w:t xml:space="preserve">Wykonawca zobowiązany jest w dniu podpisania umowy przedłożyć </w:t>
      </w:r>
      <w:r w:rsidR="007E6BA4" w:rsidRPr="00606E1D">
        <w:rPr>
          <w:bCs/>
        </w:rPr>
        <w:t>Zamawiającemu</w:t>
      </w:r>
      <w:r w:rsidRPr="00606E1D">
        <w:rPr>
          <w:bCs/>
        </w:rPr>
        <w:t xml:space="preserve"> poli</w:t>
      </w:r>
      <w:r w:rsidR="00C7046A" w:rsidRPr="00606E1D">
        <w:rPr>
          <w:bCs/>
        </w:rPr>
        <w:t>s</w:t>
      </w:r>
      <w:r w:rsidRPr="00606E1D">
        <w:rPr>
          <w:bCs/>
        </w:rPr>
        <w:t>ę potwierdzającą ubezpieczenie od odpowiedzialności cywilnej w zakresie prowadzonej działalności wraz z do</w:t>
      </w:r>
      <w:r w:rsidR="007E6BA4" w:rsidRPr="00606E1D">
        <w:rPr>
          <w:bCs/>
        </w:rPr>
        <w:t>wodami opłacenia składek.</w:t>
      </w:r>
    </w:p>
    <w:p w14:paraId="2E16DE41" w14:textId="1A3BF450" w:rsidR="007E6BA4" w:rsidRPr="00606E1D" w:rsidRDefault="007E6BA4" w:rsidP="007B22B9">
      <w:pPr>
        <w:pStyle w:val="Akapitzlist"/>
        <w:numPr>
          <w:ilvl w:val="4"/>
          <w:numId w:val="32"/>
        </w:numPr>
        <w:tabs>
          <w:tab w:val="clear" w:pos="3600"/>
          <w:tab w:val="num" w:pos="567"/>
        </w:tabs>
        <w:spacing w:after="0" w:line="276" w:lineRule="auto"/>
        <w:ind w:left="567" w:hanging="567"/>
        <w:jc w:val="both"/>
        <w:rPr>
          <w:bCs/>
        </w:rPr>
      </w:pPr>
      <w:r w:rsidRPr="00606E1D">
        <w:rPr>
          <w:bCs/>
        </w:rPr>
        <w:lastRenderedPageBreak/>
        <w:t>Ubezpieczenie winno być zawarte na okres trwania umowy do zakończenia gwarancji jakości na dokumentację projektowo-kosztorysową. Wykonawca zobowiązuje się do przedłużania ważności polisy ubezpieczeniowej i dostarczania kserokopii aktualnej polisy ubezpieczeniowej do Zamawiającego do czasu zakończenia okresu gwarancji.</w:t>
      </w:r>
    </w:p>
    <w:p w14:paraId="50DFD498" w14:textId="2B34C42D" w:rsidR="002923A9" w:rsidRPr="00F45371" w:rsidRDefault="007E6BA4" w:rsidP="007B22B9">
      <w:pPr>
        <w:pStyle w:val="Akapitzlist"/>
        <w:numPr>
          <w:ilvl w:val="4"/>
          <w:numId w:val="32"/>
        </w:numPr>
        <w:tabs>
          <w:tab w:val="clear" w:pos="3600"/>
          <w:tab w:val="num" w:pos="567"/>
        </w:tabs>
        <w:spacing w:after="0" w:line="276" w:lineRule="auto"/>
        <w:ind w:left="567" w:hanging="567"/>
        <w:jc w:val="both"/>
        <w:rPr>
          <w:bCs/>
        </w:rPr>
      </w:pPr>
      <w:r w:rsidRPr="00606E1D">
        <w:rPr>
          <w:bCs/>
        </w:rPr>
        <w:t>Umowa ubezpieczenia winna być zawarta na kwotę nie niższą niż wartość niniejszej umowy.</w:t>
      </w:r>
    </w:p>
    <w:p w14:paraId="01EB30C3" w14:textId="52641890" w:rsidR="0071150F" w:rsidRPr="00F45371" w:rsidRDefault="00D363E9" w:rsidP="00F45371">
      <w:pPr>
        <w:pStyle w:val="Akapitzlist"/>
        <w:spacing w:after="0" w:line="276" w:lineRule="auto"/>
        <w:ind w:left="0"/>
        <w:jc w:val="center"/>
        <w:rPr>
          <w:b/>
          <w:w w:val="92"/>
        </w:rPr>
      </w:pPr>
      <w:r w:rsidRPr="00606E1D">
        <w:rPr>
          <w:b/>
          <w:w w:val="92"/>
        </w:rPr>
        <w:t>§ 1</w:t>
      </w:r>
      <w:r w:rsidR="00EE42F2" w:rsidRPr="00606E1D">
        <w:rPr>
          <w:b/>
          <w:w w:val="92"/>
        </w:rPr>
        <w:t>8</w:t>
      </w:r>
    </w:p>
    <w:p w14:paraId="373F1B25" w14:textId="5F1686E5" w:rsidR="00D363E9" w:rsidRPr="00606E1D" w:rsidRDefault="0071150F" w:rsidP="00F94A37">
      <w:pPr>
        <w:pStyle w:val="Akapitzlist"/>
        <w:spacing w:after="0" w:line="276" w:lineRule="auto"/>
        <w:ind w:left="0"/>
        <w:jc w:val="both"/>
        <w:rPr>
          <w:bCs/>
        </w:rPr>
      </w:pPr>
      <w:r w:rsidRPr="00606E1D">
        <w:rPr>
          <w:bCs/>
        </w:rPr>
        <w:t>Powstałe w trakcie realizacji umowy spory będą rozpatrywane na drodze postępowania sądowego w sądzie właściwym dla siedziby Zamawiającego.</w:t>
      </w:r>
    </w:p>
    <w:p w14:paraId="4892F315" w14:textId="77777777" w:rsidR="00D363E9" w:rsidRPr="00606E1D" w:rsidRDefault="00D363E9" w:rsidP="00F94A37">
      <w:pPr>
        <w:pStyle w:val="Akapitzlist"/>
        <w:spacing w:after="0" w:line="276" w:lineRule="auto"/>
        <w:ind w:left="0"/>
        <w:jc w:val="both"/>
        <w:rPr>
          <w:bCs/>
        </w:rPr>
      </w:pPr>
    </w:p>
    <w:p w14:paraId="33A0907E" w14:textId="73401F9A" w:rsidR="0071150F" w:rsidRPr="00F45371" w:rsidRDefault="0071150F" w:rsidP="00F45371">
      <w:pPr>
        <w:pStyle w:val="Akapitzlist"/>
        <w:spacing w:after="0" w:line="276" w:lineRule="auto"/>
        <w:ind w:left="0"/>
        <w:jc w:val="center"/>
        <w:rPr>
          <w:b/>
        </w:rPr>
      </w:pPr>
      <w:r w:rsidRPr="00606E1D">
        <w:rPr>
          <w:b/>
        </w:rPr>
        <w:t xml:space="preserve">§ </w:t>
      </w:r>
      <w:r w:rsidR="00EE42F2" w:rsidRPr="00606E1D">
        <w:rPr>
          <w:b/>
        </w:rPr>
        <w:t>19</w:t>
      </w:r>
    </w:p>
    <w:p w14:paraId="4EAA49C7" w14:textId="06CFA40A" w:rsidR="0071150F" w:rsidRPr="00606E1D" w:rsidRDefault="0071150F" w:rsidP="007B22B9">
      <w:pPr>
        <w:pStyle w:val="Akapitzlist"/>
        <w:numPr>
          <w:ilvl w:val="0"/>
          <w:numId w:val="25"/>
        </w:numPr>
        <w:tabs>
          <w:tab w:val="right" w:pos="9072"/>
        </w:tabs>
        <w:spacing w:after="0" w:line="276" w:lineRule="auto"/>
        <w:ind w:left="426"/>
        <w:jc w:val="both"/>
        <w:rPr>
          <w:rFonts w:eastAsia="Times New Roman"/>
        </w:rPr>
      </w:pPr>
      <w:r w:rsidRPr="00606E1D">
        <w:rPr>
          <w:rFonts w:eastAsia="Calibri"/>
        </w:rPr>
        <w:t xml:space="preserve">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w:t>
      </w:r>
      <w:r w:rsidRPr="00606E1D">
        <w:rPr>
          <w:rFonts w:eastAsia="Calibri"/>
          <w:bCs/>
        </w:rPr>
        <w:t xml:space="preserve">§1 i 2 </w:t>
      </w:r>
      <w:proofErr w:type="spellStart"/>
      <w:r w:rsidRPr="00606E1D">
        <w:rPr>
          <w:rFonts w:eastAsia="Calibri"/>
          <w:bCs/>
        </w:rPr>
        <w:t>kc</w:t>
      </w:r>
      <w:proofErr w:type="spellEnd"/>
      <w:r w:rsidRPr="00606E1D">
        <w:rPr>
          <w:rFonts w:eastAsia="Calibri"/>
          <w:bCs/>
        </w:rPr>
        <w:t>.</w:t>
      </w:r>
    </w:p>
    <w:p w14:paraId="757D42BD" w14:textId="387BF08A" w:rsidR="002F28AA" w:rsidRPr="00F45371" w:rsidRDefault="0071150F" w:rsidP="007B22B9">
      <w:pPr>
        <w:pStyle w:val="Akapitzlist"/>
        <w:numPr>
          <w:ilvl w:val="0"/>
          <w:numId w:val="25"/>
        </w:numPr>
        <w:tabs>
          <w:tab w:val="right" w:pos="9072"/>
        </w:tabs>
        <w:spacing w:after="0" w:line="276" w:lineRule="auto"/>
        <w:ind w:left="426"/>
        <w:jc w:val="both"/>
        <w:rPr>
          <w:rFonts w:eastAsia="Times New Roman"/>
        </w:rPr>
      </w:pPr>
      <w:r w:rsidRPr="00606E1D">
        <w:t>Wykonawca zobowiązany jest umieścić na każdej fakturze dotyczącej realizacji niniejszej umowy informację o zakazie cesji wierzytelności bez uprzedniej zgody Zamawiającego, wyrażonej na piśmie pod rygorem nieważności.</w:t>
      </w:r>
    </w:p>
    <w:p w14:paraId="3E620322" w14:textId="77777777" w:rsidR="0071150F" w:rsidRPr="00606E1D" w:rsidRDefault="0071150F" w:rsidP="00F94A37">
      <w:pPr>
        <w:pStyle w:val="Styl"/>
        <w:spacing w:line="276" w:lineRule="auto"/>
        <w:jc w:val="both"/>
      </w:pPr>
    </w:p>
    <w:p w14:paraId="12AA845A" w14:textId="5DD8BFFC" w:rsidR="00BF1AB7" w:rsidRPr="00606E1D" w:rsidRDefault="00BF1AB7" w:rsidP="00F94A37">
      <w:pPr>
        <w:tabs>
          <w:tab w:val="left" w:pos="200"/>
          <w:tab w:val="left" w:pos="267"/>
          <w:tab w:val="left" w:pos="360"/>
        </w:tabs>
        <w:spacing w:after="0" w:line="276" w:lineRule="auto"/>
        <w:jc w:val="center"/>
        <w:rPr>
          <w:b/>
          <w:bCs/>
        </w:rPr>
      </w:pPr>
      <w:r w:rsidRPr="00606E1D">
        <w:rPr>
          <w:b/>
          <w:bCs/>
        </w:rPr>
        <w:t>Postanowienia końcowe</w:t>
      </w:r>
    </w:p>
    <w:p w14:paraId="491F63A5" w14:textId="05C7C191" w:rsidR="00485792" w:rsidRPr="00606E1D" w:rsidRDefault="0071150F" w:rsidP="00F45371">
      <w:pPr>
        <w:pStyle w:val="Styl"/>
        <w:spacing w:line="276" w:lineRule="auto"/>
        <w:jc w:val="center"/>
        <w:rPr>
          <w:b/>
          <w:bCs/>
        </w:rPr>
      </w:pPr>
      <w:r w:rsidRPr="00606E1D">
        <w:rPr>
          <w:b/>
          <w:bCs/>
        </w:rPr>
        <w:t xml:space="preserve">§ </w:t>
      </w:r>
      <w:r w:rsidR="00125328" w:rsidRPr="00606E1D">
        <w:rPr>
          <w:b/>
          <w:bCs/>
        </w:rPr>
        <w:t>2</w:t>
      </w:r>
      <w:r w:rsidR="00EE42F2" w:rsidRPr="00606E1D">
        <w:rPr>
          <w:b/>
          <w:bCs/>
        </w:rPr>
        <w:t>0</w:t>
      </w:r>
    </w:p>
    <w:p w14:paraId="0F323EC5" w14:textId="5096F890" w:rsidR="00BF1AB7" w:rsidRPr="00606E1D" w:rsidRDefault="00BF1AB7" w:rsidP="007B22B9">
      <w:pPr>
        <w:numPr>
          <w:ilvl w:val="0"/>
          <w:numId w:val="35"/>
        </w:numPr>
        <w:tabs>
          <w:tab w:val="left" w:pos="360"/>
          <w:tab w:val="left" w:pos="426"/>
        </w:tabs>
        <w:spacing w:after="0" w:line="276" w:lineRule="auto"/>
        <w:ind w:left="426"/>
        <w:jc w:val="both"/>
        <w:rPr>
          <w:rFonts w:eastAsia="Times New Roman"/>
          <w:lang w:eastAsia="pl-PL"/>
        </w:rPr>
      </w:pPr>
      <w:r w:rsidRPr="00606E1D">
        <w:rPr>
          <w:rFonts w:eastAsia="Times New Roman"/>
          <w:lang w:eastAsia="pl-PL"/>
        </w:rPr>
        <w:t xml:space="preserve">W sprawach nieregulowanych niniejszą umową mają zastosowanie przepisy </w:t>
      </w:r>
      <w:r w:rsidR="00F45371" w:rsidRPr="005F7ED3">
        <w:rPr>
          <w:rFonts w:eastAsia="Times New Roman"/>
          <w:lang w:eastAsia="pl-PL"/>
        </w:rPr>
        <w:t xml:space="preserve">ustawy Prawo zamówień publicznych, </w:t>
      </w:r>
      <w:r w:rsidRPr="005F7ED3">
        <w:rPr>
          <w:rFonts w:eastAsia="Times New Roman"/>
          <w:lang w:eastAsia="pl-PL"/>
        </w:rPr>
        <w:t xml:space="preserve">Kodeksu </w:t>
      </w:r>
      <w:r w:rsidR="0008466D" w:rsidRPr="005F7ED3">
        <w:rPr>
          <w:rFonts w:eastAsia="Times New Roman"/>
          <w:lang w:eastAsia="pl-PL"/>
        </w:rPr>
        <w:t>c</w:t>
      </w:r>
      <w:r w:rsidRPr="005F7ED3">
        <w:rPr>
          <w:rFonts w:eastAsia="Times New Roman"/>
          <w:lang w:eastAsia="pl-PL"/>
        </w:rPr>
        <w:t>ywilnego oraz inne obowiązujące przepisy</w:t>
      </w:r>
      <w:r w:rsidRPr="00606E1D">
        <w:rPr>
          <w:rFonts w:eastAsia="Times New Roman"/>
          <w:lang w:eastAsia="pl-PL"/>
        </w:rPr>
        <w:t xml:space="preserve">, </w:t>
      </w:r>
      <w:r w:rsidR="00F45371">
        <w:rPr>
          <w:rFonts w:eastAsia="Times New Roman"/>
          <w:lang w:eastAsia="pl-PL"/>
        </w:rPr>
        <w:br/>
      </w:r>
      <w:r w:rsidRPr="00606E1D">
        <w:rPr>
          <w:rFonts w:eastAsia="Times New Roman"/>
          <w:lang w:eastAsia="pl-PL"/>
        </w:rPr>
        <w:t>w szczególności prawa budowlanego.</w:t>
      </w:r>
    </w:p>
    <w:p w14:paraId="05CBFDE8" w14:textId="77777777" w:rsidR="00BF1AB7" w:rsidRPr="00606E1D" w:rsidRDefault="00BF1AB7" w:rsidP="007B22B9">
      <w:pPr>
        <w:numPr>
          <w:ilvl w:val="0"/>
          <w:numId w:val="35"/>
        </w:numPr>
        <w:tabs>
          <w:tab w:val="left" w:pos="426"/>
        </w:tabs>
        <w:spacing w:after="0" w:line="276" w:lineRule="auto"/>
        <w:ind w:left="426" w:hanging="426"/>
        <w:jc w:val="both"/>
        <w:rPr>
          <w:rFonts w:eastAsia="Times New Roman"/>
          <w:lang w:eastAsia="pl-PL"/>
        </w:rPr>
      </w:pPr>
      <w:r w:rsidRPr="00606E1D">
        <w:rPr>
          <w:rFonts w:eastAsia="Times New Roman"/>
          <w:lang w:eastAsia="pl-PL"/>
        </w:rPr>
        <w:t>Jeżeli postanowienia niniejszej Umowy są lub staną się nieważne, nie narusza to ważności pozostałych postanowień Umowy. Zamiast nieważnych postanowień obowiązywać będzie odpowiednia regulacja, która w sposób możliwie najbliższy będzie odpowiadać temu, co strony ustaliły lub temu co by ustaliły, gdyby zawarły takie postanowienie.</w:t>
      </w:r>
    </w:p>
    <w:p w14:paraId="17C368A1" w14:textId="77777777" w:rsidR="00BF1AB7" w:rsidRPr="00606E1D" w:rsidRDefault="00BF1AB7" w:rsidP="00F94A37">
      <w:pPr>
        <w:pStyle w:val="Styl"/>
        <w:spacing w:line="276" w:lineRule="auto"/>
        <w:rPr>
          <w:b/>
          <w:bCs/>
        </w:rPr>
      </w:pPr>
    </w:p>
    <w:p w14:paraId="5ABFCDD6" w14:textId="4ACA9FB4" w:rsidR="00485792" w:rsidRPr="00606E1D" w:rsidRDefault="0071150F" w:rsidP="00F45371">
      <w:pPr>
        <w:pStyle w:val="Styl"/>
        <w:spacing w:line="276" w:lineRule="auto"/>
        <w:jc w:val="center"/>
        <w:rPr>
          <w:b/>
          <w:bCs/>
        </w:rPr>
      </w:pPr>
      <w:r w:rsidRPr="00606E1D">
        <w:rPr>
          <w:b/>
          <w:bCs/>
        </w:rPr>
        <w:t>§ 2</w:t>
      </w:r>
      <w:r w:rsidR="00EE42F2" w:rsidRPr="00606E1D">
        <w:rPr>
          <w:b/>
          <w:bCs/>
        </w:rPr>
        <w:t>1</w:t>
      </w:r>
    </w:p>
    <w:p w14:paraId="6EF38E2F" w14:textId="77777777" w:rsidR="0071150F" w:rsidRPr="00606E1D" w:rsidRDefault="0071150F" w:rsidP="00F94A37">
      <w:pPr>
        <w:pStyle w:val="Styl"/>
        <w:spacing w:line="276" w:lineRule="auto"/>
        <w:jc w:val="both"/>
      </w:pPr>
      <w:r w:rsidRPr="00606E1D">
        <w:t>Umowa została sporządzona w 2 jednobrzmiących egzemplarzach, po jednym dla każdej ze stron.</w:t>
      </w:r>
    </w:p>
    <w:p w14:paraId="75499C05" w14:textId="77777777" w:rsidR="00485792" w:rsidRPr="00606E1D" w:rsidRDefault="00485792" w:rsidP="00F94A37">
      <w:pPr>
        <w:pStyle w:val="Styl"/>
        <w:spacing w:line="276" w:lineRule="auto"/>
        <w:ind w:left="345" w:right="202"/>
        <w:jc w:val="both"/>
      </w:pPr>
    </w:p>
    <w:p w14:paraId="23F36D25" w14:textId="77777777" w:rsidR="00485792" w:rsidRPr="00606E1D" w:rsidRDefault="00485792" w:rsidP="00F94A37">
      <w:pPr>
        <w:pStyle w:val="Styl"/>
        <w:spacing w:line="276" w:lineRule="auto"/>
        <w:ind w:left="345" w:right="202"/>
        <w:jc w:val="both"/>
        <w:rPr>
          <w:b/>
          <w:bCs/>
        </w:rPr>
      </w:pPr>
      <w:r w:rsidRPr="00606E1D">
        <w:rPr>
          <w:b/>
          <w:bCs/>
        </w:rPr>
        <w:t>ZAMAWIAJĄCY</w:t>
      </w:r>
      <w:r w:rsidRPr="00606E1D">
        <w:rPr>
          <w:b/>
          <w:bCs/>
        </w:rPr>
        <w:tab/>
      </w:r>
      <w:r w:rsidRPr="00606E1D">
        <w:rPr>
          <w:b/>
          <w:bCs/>
        </w:rPr>
        <w:tab/>
      </w:r>
      <w:r w:rsidRPr="00606E1D">
        <w:rPr>
          <w:b/>
          <w:bCs/>
        </w:rPr>
        <w:tab/>
      </w:r>
      <w:r w:rsidRPr="00606E1D">
        <w:rPr>
          <w:b/>
          <w:bCs/>
        </w:rPr>
        <w:tab/>
      </w:r>
      <w:r w:rsidRPr="00606E1D">
        <w:rPr>
          <w:b/>
          <w:bCs/>
        </w:rPr>
        <w:tab/>
      </w:r>
      <w:r w:rsidRPr="00606E1D">
        <w:rPr>
          <w:b/>
          <w:bCs/>
        </w:rPr>
        <w:tab/>
      </w:r>
      <w:r w:rsidRPr="00606E1D">
        <w:rPr>
          <w:b/>
          <w:bCs/>
        </w:rPr>
        <w:tab/>
        <w:t>WYKONAWCA</w:t>
      </w:r>
    </w:p>
    <w:p w14:paraId="40681DBC" w14:textId="1A1E872D" w:rsidR="00485792" w:rsidRPr="00606E1D" w:rsidRDefault="00485792" w:rsidP="00F94A37">
      <w:pPr>
        <w:pStyle w:val="Akapitzlist"/>
        <w:spacing w:after="0" w:line="276" w:lineRule="auto"/>
        <w:ind w:left="0"/>
        <w:jc w:val="center"/>
        <w:rPr>
          <w:b/>
        </w:rPr>
      </w:pPr>
    </w:p>
    <w:p w14:paraId="203493C1" w14:textId="1C1514C1" w:rsidR="00485792" w:rsidRPr="00606E1D" w:rsidRDefault="00485792" w:rsidP="00F94A37">
      <w:pPr>
        <w:pStyle w:val="Akapitzlist"/>
        <w:spacing w:after="0" w:line="276" w:lineRule="auto"/>
        <w:ind w:left="0"/>
        <w:jc w:val="center"/>
        <w:rPr>
          <w:b/>
        </w:rPr>
      </w:pPr>
    </w:p>
    <w:p w14:paraId="6FC9E815" w14:textId="27490510" w:rsidR="00485792" w:rsidRPr="00606E1D" w:rsidRDefault="00485792" w:rsidP="00F94A37">
      <w:pPr>
        <w:pStyle w:val="Akapitzlist"/>
        <w:spacing w:after="0" w:line="276" w:lineRule="auto"/>
        <w:ind w:left="0"/>
        <w:jc w:val="center"/>
        <w:rPr>
          <w:b/>
        </w:rPr>
      </w:pPr>
    </w:p>
    <w:p w14:paraId="37540DA8" w14:textId="2E9CAD84" w:rsidR="003D001A" w:rsidRPr="00606E1D" w:rsidRDefault="003D001A" w:rsidP="00F94A37">
      <w:pPr>
        <w:pStyle w:val="Akapitzlist"/>
        <w:spacing w:after="0" w:line="276" w:lineRule="auto"/>
        <w:ind w:left="0"/>
        <w:jc w:val="center"/>
        <w:rPr>
          <w:b/>
        </w:rPr>
      </w:pPr>
    </w:p>
    <w:p w14:paraId="474F2502" w14:textId="77777777" w:rsidR="00C774DE" w:rsidRPr="00606E1D" w:rsidRDefault="00C774DE" w:rsidP="00F94A37">
      <w:pPr>
        <w:pStyle w:val="Akapitzlist"/>
        <w:spacing w:after="0" w:line="276" w:lineRule="auto"/>
        <w:ind w:left="0"/>
        <w:jc w:val="center"/>
        <w:rPr>
          <w:b/>
        </w:rPr>
      </w:pPr>
    </w:p>
    <w:p w14:paraId="424B8AAE" w14:textId="77777777" w:rsidR="00C774DE" w:rsidRDefault="00C774DE" w:rsidP="00F94A37">
      <w:pPr>
        <w:pStyle w:val="Akapitzlist"/>
        <w:spacing w:after="0" w:line="276" w:lineRule="auto"/>
        <w:ind w:left="0"/>
        <w:jc w:val="center"/>
        <w:rPr>
          <w:b/>
        </w:rPr>
      </w:pPr>
    </w:p>
    <w:p w14:paraId="6713FD97" w14:textId="77777777" w:rsidR="00C774DE" w:rsidRDefault="00C774DE" w:rsidP="00F94A37">
      <w:pPr>
        <w:pStyle w:val="Akapitzlist"/>
        <w:spacing w:after="0" w:line="276" w:lineRule="auto"/>
        <w:ind w:left="0"/>
        <w:jc w:val="center"/>
        <w:rPr>
          <w:b/>
        </w:rPr>
      </w:pPr>
    </w:p>
    <w:p w14:paraId="04F47588" w14:textId="77777777" w:rsidR="00C774DE" w:rsidRDefault="00C774DE" w:rsidP="00F94A37">
      <w:pPr>
        <w:pStyle w:val="Akapitzlist"/>
        <w:spacing w:after="0" w:line="276" w:lineRule="auto"/>
        <w:ind w:left="0"/>
        <w:jc w:val="center"/>
        <w:rPr>
          <w:b/>
        </w:rPr>
      </w:pPr>
    </w:p>
    <w:p w14:paraId="314D968F" w14:textId="77777777" w:rsidR="00C774DE" w:rsidRDefault="00C774DE" w:rsidP="00F94A37">
      <w:pPr>
        <w:pStyle w:val="Akapitzlist"/>
        <w:spacing w:after="0" w:line="276" w:lineRule="auto"/>
        <w:ind w:left="0"/>
        <w:jc w:val="center"/>
        <w:rPr>
          <w:b/>
        </w:rPr>
      </w:pPr>
    </w:p>
    <w:p w14:paraId="31E340CD" w14:textId="77777777" w:rsidR="00BF1AB7" w:rsidRPr="00653B1E" w:rsidRDefault="00BF1AB7" w:rsidP="00F94A37">
      <w:pPr>
        <w:pStyle w:val="Stopka"/>
        <w:spacing w:line="276" w:lineRule="auto"/>
        <w:rPr>
          <w:b/>
          <w:bCs/>
          <w:sz w:val="24"/>
          <w:szCs w:val="24"/>
        </w:rPr>
      </w:pPr>
    </w:p>
    <w:p w14:paraId="79604859" w14:textId="76B71E82" w:rsidR="00485792" w:rsidRPr="00653B1E" w:rsidRDefault="00485792" w:rsidP="00F94A37">
      <w:pPr>
        <w:pStyle w:val="Stopka"/>
        <w:spacing w:line="276" w:lineRule="auto"/>
        <w:jc w:val="center"/>
        <w:rPr>
          <w:sz w:val="24"/>
          <w:szCs w:val="24"/>
        </w:rPr>
      </w:pPr>
      <w:r w:rsidRPr="00653B1E">
        <w:rPr>
          <w:b/>
          <w:bCs/>
          <w:sz w:val="24"/>
          <w:szCs w:val="24"/>
        </w:rPr>
        <w:t>Karta gwarancyjna</w:t>
      </w:r>
      <w:r w:rsidRPr="00653B1E">
        <w:rPr>
          <w:sz w:val="24"/>
          <w:szCs w:val="24"/>
        </w:rPr>
        <w:t xml:space="preserve">  (wzór)</w:t>
      </w:r>
    </w:p>
    <w:p w14:paraId="53CA5813" w14:textId="77777777" w:rsidR="00485792" w:rsidRPr="00653B1E" w:rsidRDefault="00485792" w:rsidP="00F94A37">
      <w:pPr>
        <w:pStyle w:val="Stopka"/>
        <w:spacing w:line="276" w:lineRule="auto"/>
        <w:jc w:val="center"/>
        <w:rPr>
          <w:sz w:val="24"/>
          <w:szCs w:val="24"/>
        </w:rPr>
      </w:pPr>
    </w:p>
    <w:p w14:paraId="50944905" w14:textId="77777777" w:rsidR="005F7ED3" w:rsidRDefault="00485792" w:rsidP="00F94A37">
      <w:pPr>
        <w:spacing w:after="0" w:line="276" w:lineRule="auto"/>
        <w:jc w:val="both"/>
      </w:pPr>
      <w:r w:rsidRPr="00653B1E">
        <w:rPr>
          <w:lang w:eastAsia="ar-SA"/>
        </w:rPr>
        <w:t>Opracowanie kompletnej dokumentacji projektowo-</w:t>
      </w:r>
      <w:r w:rsidRPr="00653B1E">
        <w:t>kosztorysowej</w:t>
      </w:r>
      <w:r w:rsidRPr="00653B1E">
        <w:rPr>
          <w:lang w:eastAsia="ar-SA"/>
        </w:rPr>
        <w:t xml:space="preserve"> wraz z pełnieniem nadzoru autorskiego na zadanie pn.</w:t>
      </w:r>
      <w:r w:rsidR="0082730C" w:rsidRPr="0082730C">
        <w:t xml:space="preserve"> </w:t>
      </w:r>
    </w:p>
    <w:p w14:paraId="3AD97782" w14:textId="77777777" w:rsidR="005F7ED3" w:rsidRPr="005F7ED3" w:rsidRDefault="005F7ED3" w:rsidP="005F7ED3">
      <w:pPr>
        <w:spacing w:after="0" w:line="276" w:lineRule="auto"/>
        <w:jc w:val="both"/>
        <w:rPr>
          <w:b/>
          <w:bCs/>
        </w:rPr>
      </w:pPr>
      <w:r w:rsidRPr="005F7ED3">
        <w:rPr>
          <w:b/>
          <w:bCs/>
        </w:rPr>
        <w:t xml:space="preserve">„Wykonanie dokumentacji na rozbudowę cmentarza komunalnego przy ul. Kościerskiej </w:t>
      </w:r>
      <w:r w:rsidRPr="005F7ED3">
        <w:rPr>
          <w:b/>
          <w:bCs/>
        </w:rPr>
        <w:br/>
        <w:t>w Chojnicach”.</w:t>
      </w:r>
    </w:p>
    <w:p w14:paraId="5DD0C1D4" w14:textId="48243E72" w:rsidR="0082730C" w:rsidRDefault="0082730C" w:rsidP="00F94A37">
      <w:pPr>
        <w:spacing w:after="0" w:line="276" w:lineRule="auto"/>
        <w:jc w:val="center"/>
        <w:rPr>
          <w:lang w:eastAsia="ar-SA"/>
        </w:rPr>
      </w:pPr>
    </w:p>
    <w:p w14:paraId="7653DE38" w14:textId="77777777" w:rsidR="00485792" w:rsidRPr="00653B1E" w:rsidRDefault="00485792" w:rsidP="00F94A37">
      <w:pPr>
        <w:pStyle w:val="Tekstpodstawowy"/>
        <w:spacing w:after="0" w:line="276" w:lineRule="auto"/>
        <w:jc w:val="both"/>
        <w:rPr>
          <w:sz w:val="24"/>
          <w:szCs w:val="24"/>
        </w:rPr>
      </w:pPr>
    </w:p>
    <w:p w14:paraId="0A810E4C" w14:textId="77777777" w:rsidR="00485792" w:rsidRPr="00653B1E" w:rsidRDefault="00485792" w:rsidP="00F94A37">
      <w:pPr>
        <w:pStyle w:val="Tekstpodstawowy"/>
        <w:spacing w:after="0" w:line="276" w:lineRule="auto"/>
        <w:jc w:val="center"/>
        <w:rPr>
          <w:sz w:val="24"/>
          <w:szCs w:val="24"/>
        </w:rPr>
      </w:pPr>
      <w:r w:rsidRPr="00653B1E">
        <w:rPr>
          <w:sz w:val="24"/>
          <w:szCs w:val="24"/>
        </w:rPr>
        <w:t>§ 1</w:t>
      </w:r>
    </w:p>
    <w:p w14:paraId="5D345436" w14:textId="57F66DD2" w:rsidR="00485792" w:rsidRPr="00653B1E" w:rsidRDefault="00485792" w:rsidP="007B22B9">
      <w:pPr>
        <w:pStyle w:val="Tekstpodstawowy"/>
        <w:numPr>
          <w:ilvl w:val="0"/>
          <w:numId w:val="28"/>
        </w:numPr>
        <w:spacing w:after="0" w:line="276" w:lineRule="auto"/>
        <w:ind w:left="426"/>
        <w:jc w:val="both"/>
        <w:rPr>
          <w:sz w:val="24"/>
          <w:szCs w:val="24"/>
        </w:rPr>
      </w:pPr>
      <w:r w:rsidRPr="00653B1E">
        <w:rPr>
          <w:sz w:val="24"/>
          <w:szCs w:val="24"/>
        </w:rPr>
        <w:t>Wykonawca udziela Zamawiającemu gwarancji jakości na dokumentację projektow</w:t>
      </w:r>
      <w:r w:rsidR="00D363E9" w:rsidRPr="00653B1E">
        <w:rPr>
          <w:sz w:val="24"/>
          <w:szCs w:val="24"/>
        </w:rPr>
        <w:t>o-kosztorysową</w:t>
      </w:r>
      <w:r w:rsidRPr="00653B1E">
        <w:rPr>
          <w:sz w:val="24"/>
          <w:szCs w:val="24"/>
        </w:rPr>
        <w:t xml:space="preserve"> opracowaną w ramach umowy nr ……………… z dnia ……………… (dalej: umowa) a także zapewnia, że dokumentacja </w:t>
      </w:r>
      <w:r w:rsidR="00470E9A" w:rsidRPr="00653B1E">
        <w:rPr>
          <w:sz w:val="24"/>
          <w:szCs w:val="24"/>
        </w:rPr>
        <w:t xml:space="preserve">projektowo-kosztorysowa </w:t>
      </w:r>
      <w:r w:rsidRPr="00653B1E">
        <w:rPr>
          <w:sz w:val="24"/>
          <w:szCs w:val="24"/>
        </w:rPr>
        <w:t xml:space="preserve">stanowiąca przedmiot umowy została wykonana z najwyższą starannością, zgodnie z umową, obowiązującymi przepisami prawa oraz zasadami sztuki budowlanej, wiedzy technicznej </w:t>
      </w:r>
      <w:r w:rsidR="00470E9A" w:rsidRPr="00653B1E">
        <w:rPr>
          <w:sz w:val="24"/>
          <w:szCs w:val="24"/>
        </w:rPr>
        <w:br/>
      </w:r>
      <w:r w:rsidRPr="00653B1E">
        <w:rPr>
          <w:sz w:val="24"/>
          <w:szCs w:val="24"/>
        </w:rPr>
        <w:t>i obowiązującymi normami.</w:t>
      </w:r>
    </w:p>
    <w:p w14:paraId="3A44D681" w14:textId="77777777" w:rsidR="00485792" w:rsidRPr="00653B1E" w:rsidRDefault="00485792" w:rsidP="007B22B9">
      <w:pPr>
        <w:pStyle w:val="Tekstpodstawowy"/>
        <w:numPr>
          <w:ilvl w:val="0"/>
          <w:numId w:val="28"/>
        </w:numPr>
        <w:spacing w:after="0" w:line="276" w:lineRule="auto"/>
        <w:ind w:left="426"/>
        <w:jc w:val="both"/>
        <w:rPr>
          <w:sz w:val="24"/>
          <w:szCs w:val="24"/>
        </w:rPr>
      </w:pPr>
      <w:r w:rsidRPr="00653B1E">
        <w:rPr>
          <w:sz w:val="24"/>
          <w:szCs w:val="24"/>
        </w:rPr>
        <w:t xml:space="preserve">Wykonawca przyjmuje na siebie wszelką odpowiedzialność za wady i usterki dokumentacji projektowej, powstałe na skutek niezachowania przez Wykonawcę któregokolwiek z obowiązków Wykonawcy określonych powyżej i zobowiązuje się do usunięcia wszelkich wad i usterek dokumentacji projektowej na warunkach określonych </w:t>
      </w:r>
      <w:r w:rsidRPr="00653B1E">
        <w:rPr>
          <w:sz w:val="24"/>
          <w:szCs w:val="24"/>
        </w:rPr>
        <w:br/>
        <w:t>w niniejszej Karcie gwarancyjnej.</w:t>
      </w:r>
    </w:p>
    <w:p w14:paraId="4FEF9A5A" w14:textId="77777777" w:rsidR="00485792" w:rsidRPr="00653B1E" w:rsidRDefault="00485792" w:rsidP="007B22B9">
      <w:pPr>
        <w:pStyle w:val="Tekstpodstawowy"/>
        <w:numPr>
          <w:ilvl w:val="0"/>
          <w:numId w:val="28"/>
        </w:numPr>
        <w:spacing w:after="0" w:line="276" w:lineRule="auto"/>
        <w:ind w:left="426"/>
        <w:jc w:val="both"/>
        <w:rPr>
          <w:sz w:val="24"/>
          <w:szCs w:val="24"/>
        </w:rPr>
      </w:pPr>
      <w:r w:rsidRPr="00653B1E">
        <w:rPr>
          <w:sz w:val="24"/>
          <w:szCs w:val="24"/>
        </w:rPr>
        <w:t>Wykonawca ponosi pełną odpowiedzialność gwarancyjną za wykonaną dokumentację projektową niezależnie od tego czy wykonał ją sam czy za pomocą Podwykonawców. Na Wykonawcy spoczywa odpowiedzialność gwarancyjna za cały zakres umowy niezależnie od odpowiedzialności Podwykonawców.</w:t>
      </w:r>
    </w:p>
    <w:p w14:paraId="7385D062" w14:textId="58649089" w:rsidR="002E2706" w:rsidRPr="00653B1E" w:rsidRDefault="00485792" w:rsidP="007B22B9">
      <w:pPr>
        <w:pStyle w:val="Tekstpodstawowy"/>
        <w:numPr>
          <w:ilvl w:val="0"/>
          <w:numId w:val="28"/>
        </w:numPr>
        <w:spacing w:after="0" w:line="276" w:lineRule="auto"/>
        <w:ind w:left="426"/>
        <w:jc w:val="both"/>
        <w:rPr>
          <w:sz w:val="24"/>
          <w:szCs w:val="24"/>
        </w:rPr>
      </w:pPr>
      <w:r w:rsidRPr="00653B1E">
        <w:rPr>
          <w:sz w:val="24"/>
          <w:szCs w:val="24"/>
        </w:rPr>
        <w:t xml:space="preserve">Okres gwarancji rozpoczyna swój bieg od daty podpisania przez Zamawiającego protokołu </w:t>
      </w:r>
      <w:r w:rsidR="00470E9A" w:rsidRPr="00653B1E">
        <w:rPr>
          <w:sz w:val="24"/>
          <w:szCs w:val="24"/>
        </w:rPr>
        <w:t>przekazania</w:t>
      </w:r>
      <w:r w:rsidRPr="00653B1E">
        <w:rPr>
          <w:sz w:val="24"/>
          <w:szCs w:val="24"/>
        </w:rPr>
        <w:t xml:space="preserve"> dokumentacji projektowej i kończy się </w:t>
      </w:r>
      <w:r w:rsidR="002E2706" w:rsidRPr="00653B1E">
        <w:rPr>
          <w:sz w:val="24"/>
          <w:szCs w:val="24"/>
        </w:rPr>
        <w:t>w momencie odebrania protokołem odbioru końcowego bez uwag robót budowalnych realizowanych w oparciu o przedmiot umowy przez wykonawców robót budowalnych.</w:t>
      </w:r>
    </w:p>
    <w:p w14:paraId="3C56512D" w14:textId="77777777" w:rsidR="00485792" w:rsidRPr="00653B1E" w:rsidRDefault="00485792" w:rsidP="00F94A37">
      <w:pPr>
        <w:pStyle w:val="Tekstpodstawowy"/>
        <w:spacing w:after="0" w:line="276" w:lineRule="auto"/>
        <w:ind w:left="66"/>
        <w:jc w:val="both"/>
        <w:rPr>
          <w:sz w:val="24"/>
          <w:szCs w:val="24"/>
        </w:rPr>
      </w:pPr>
    </w:p>
    <w:p w14:paraId="56750470" w14:textId="77777777" w:rsidR="00485792" w:rsidRPr="00653B1E" w:rsidRDefault="00485792" w:rsidP="00F94A37">
      <w:pPr>
        <w:pStyle w:val="Tekstpodstawowy"/>
        <w:spacing w:after="0" w:line="276" w:lineRule="auto"/>
        <w:jc w:val="center"/>
        <w:rPr>
          <w:sz w:val="24"/>
          <w:szCs w:val="24"/>
        </w:rPr>
      </w:pPr>
      <w:r w:rsidRPr="00653B1E">
        <w:rPr>
          <w:sz w:val="24"/>
          <w:szCs w:val="24"/>
        </w:rPr>
        <w:t>§ 2</w:t>
      </w:r>
    </w:p>
    <w:p w14:paraId="62381567" w14:textId="77777777" w:rsidR="00485792" w:rsidRPr="00653B1E" w:rsidRDefault="00485792" w:rsidP="00F94A37">
      <w:pPr>
        <w:pStyle w:val="Tekstpodstawowy"/>
        <w:spacing w:after="0" w:line="276" w:lineRule="auto"/>
        <w:jc w:val="both"/>
        <w:rPr>
          <w:sz w:val="24"/>
          <w:szCs w:val="24"/>
        </w:rPr>
      </w:pPr>
      <w:r w:rsidRPr="00653B1E">
        <w:rPr>
          <w:sz w:val="24"/>
          <w:szCs w:val="24"/>
        </w:rPr>
        <w:t xml:space="preserve">W okresie gwarancji Wykonawca zobowiązany jest do usunięcia na swój koszt wszelkich wad i usterek dokumentacji projektowej w terminie wyznaczonym przez Zamawiającego. </w:t>
      </w:r>
      <w:r w:rsidRPr="00653B1E">
        <w:rPr>
          <w:sz w:val="24"/>
          <w:szCs w:val="24"/>
        </w:rPr>
        <w:br/>
        <w:t>Z tytułu usunięcia wad i usterek Wykonawcy nie przysługuje wynagrodzenie. Wykonawca nie może odmówić usunięcia wad i usterek powołując się na nadmierne koszty i trudności.</w:t>
      </w:r>
    </w:p>
    <w:p w14:paraId="1C99ECA8" w14:textId="77777777" w:rsidR="00485792" w:rsidRPr="00653B1E" w:rsidRDefault="00485792" w:rsidP="00F94A37">
      <w:pPr>
        <w:pStyle w:val="Tekstpodstawowy"/>
        <w:spacing w:after="0" w:line="276" w:lineRule="auto"/>
        <w:jc w:val="both"/>
        <w:rPr>
          <w:sz w:val="24"/>
          <w:szCs w:val="24"/>
        </w:rPr>
      </w:pPr>
    </w:p>
    <w:p w14:paraId="5818B382" w14:textId="77777777" w:rsidR="00485792" w:rsidRPr="00653B1E" w:rsidRDefault="00485792" w:rsidP="00F94A37">
      <w:pPr>
        <w:pStyle w:val="Tekstpodstawowy"/>
        <w:spacing w:after="0" w:line="276" w:lineRule="auto"/>
        <w:jc w:val="center"/>
        <w:rPr>
          <w:sz w:val="24"/>
          <w:szCs w:val="24"/>
        </w:rPr>
      </w:pPr>
      <w:r w:rsidRPr="00653B1E">
        <w:rPr>
          <w:sz w:val="24"/>
          <w:szCs w:val="24"/>
        </w:rPr>
        <w:t>§ 3</w:t>
      </w:r>
    </w:p>
    <w:p w14:paraId="46AB7132" w14:textId="77777777" w:rsidR="00485792" w:rsidRPr="00653B1E" w:rsidRDefault="00485792" w:rsidP="00F94A37">
      <w:pPr>
        <w:pStyle w:val="Tekstpodstawowy"/>
        <w:spacing w:after="0" w:line="276" w:lineRule="auto"/>
        <w:jc w:val="both"/>
        <w:rPr>
          <w:sz w:val="24"/>
          <w:szCs w:val="24"/>
        </w:rPr>
      </w:pPr>
      <w:r w:rsidRPr="00653B1E">
        <w:rPr>
          <w:sz w:val="24"/>
          <w:szCs w:val="24"/>
        </w:rPr>
        <w:t>Za wadę/usterkę strony uznają w szczególności:</w:t>
      </w:r>
    </w:p>
    <w:p w14:paraId="3A226561" w14:textId="77777777" w:rsidR="00485792" w:rsidRPr="00653B1E" w:rsidRDefault="00485792" w:rsidP="007B22B9">
      <w:pPr>
        <w:pStyle w:val="Tekstpodstawowy"/>
        <w:numPr>
          <w:ilvl w:val="0"/>
          <w:numId w:val="27"/>
        </w:numPr>
        <w:spacing w:after="0" w:line="276" w:lineRule="auto"/>
        <w:ind w:left="426" w:hanging="426"/>
        <w:jc w:val="both"/>
        <w:rPr>
          <w:sz w:val="24"/>
          <w:szCs w:val="24"/>
        </w:rPr>
      </w:pPr>
      <w:r w:rsidRPr="00653B1E">
        <w:rPr>
          <w:sz w:val="24"/>
          <w:szCs w:val="24"/>
        </w:rPr>
        <w:t>jawne lub ukryte właściwości tkwiące w dokumentacji projektowej powodujące niemożność używania lub korzystania zgodnie z przeznaczeniem z przedmiotu umowy,</w:t>
      </w:r>
    </w:p>
    <w:p w14:paraId="54980863" w14:textId="634DBA8B" w:rsidR="00485792" w:rsidRPr="00F45371" w:rsidRDefault="00485792" w:rsidP="007B22B9">
      <w:pPr>
        <w:pStyle w:val="Tekstpodstawowy"/>
        <w:numPr>
          <w:ilvl w:val="0"/>
          <w:numId w:val="27"/>
        </w:numPr>
        <w:spacing w:after="0" w:line="276" w:lineRule="auto"/>
        <w:ind w:left="426" w:hanging="426"/>
        <w:jc w:val="both"/>
        <w:rPr>
          <w:sz w:val="24"/>
          <w:szCs w:val="24"/>
        </w:rPr>
      </w:pPr>
      <w:r w:rsidRPr="00653B1E">
        <w:rPr>
          <w:sz w:val="24"/>
          <w:szCs w:val="24"/>
        </w:rPr>
        <w:t>niezgodność wykonania przedmiotu u</w:t>
      </w:r>
      <w:r w:rsidRPr="00F45371">
        <w:rPr>
          <w:sz w:val="24"/>
          <w:szCs w:val="24"/>
        </w:rPr>
        <w:t xml:space="preserve">mowy z obowiązującymi przepisami prawa, zasadami wiedzy technicznej </w:t>
      </w:r>
      <w:r w:rsidR="001903E3" w:rsidRPr="00F45371">
        <w:rPr>
          <w:sz w:val="24"/>
          <w:szCs w:val="24"/>
        </w:rPr>
        <w:t>o</w:t>
      </w:r>
      <w:r w:rsidRPr="00F45371">
        <w:rPr>
          <w:sz w:val="24"/>
          <w:szCs w:val="24"/>
        </w:rPr>
        <w:t>raz zobowiązaniami Wykonawcy zawartymi w umowie,</w:t>
      </w:r>
    </w:p>
    <w:p w14:paraId="6786A91C" w14:textId="77777777" w:rsidR="00485792" w:rsidRPr="00F45371" w:rsidRDefault="00485792" w:rsidP="007B22B9">
      <w:pPr>
        <w:pStyle w:val="Tekstpodstawowy"/>
        <w:numPr>
          <w:ilvl w:val="0"/>
          <w:numId w:val="27"/>
        </w:numPr>
        <w:spacing w:after="0" w:line="276" w:lineRule="auto"/>
        <w:ind w:left="426" w:hanging="426"/>
        <w:jc w:val="both"/>
        <w:rPr>
          <w:sz w:val="24"/>
          <w:szCs w:val="24"/>
        </w:rPr>
      </w:pPr>
      <w:r w:rsidRPr="00F45371">
        <w:rPr>
          <w:sz w:val="24"/>
          <w:szCs w:val="24"/>
        </w:rPr>
        <w:t>obniżenie stopnia użyteczności przedmiotu umowy,</w:t>
      </w:r>
    </w:p>
    <w:p w14:paraId="34128DA2" w14:textId="77777777" w:rsidR="00485792" w:rsidRPr="00653B1E" w:rsidRDefault="00485792" w:rsidP="007B22B9">
      <w:pPr>
        <w:pStyle w:val="Tekstpodstawowy"/>
        <w:numPr>
          <w:ilvl w:val="0"/>
          <w:numId w:val="27"/>
        </w:numPr>
        <w:spacing w:after="0" w:line="276" w:lineRule="auto"/>
        <w:ind w:left="426" w:hanging="426"/>
        <w:jc w:val="both"/>
        <w:rPr>
          <w:sz w:val="24"/>
          <w:szCs w:val="24"/>
        </w:rPr>
      </w:pPr>
      <w:r w:rsidRPr="00653B1E">
        <w:rPr>
          <w:sz w:val="24"/>
          <w:szCs w:val="24"/>
        </w:rPr>
        <w:t>obniżenie jakości, trwałości lub inne uszkodzenie w przedmiocie umowy,</w:t>
      </w:r>
    </w:p>
    <w:p w14:paraId="46D0605C" w14:textId="77777777" w:rsidR="00485792" w:rsidRPr="00653B1E" w:rsidRDefault="00485792" w:rsidP="007B22B9">
      <w:pPr>
        <w:pStyle w:val="Tekstpodstawowy"/>
        <w:numPr>
          <w:ilvl w:val="0"/>
          <w:numId w:val="27"/>
        </w:numPr>
        <w:spacing w:after="0" w:line="276" w:lineRule="auto"/>
        <w:ind w:left="426" w:hanging="426"/>
        <w:jc w:val="both"/>
        <w:rPr>
          <w:sz w:val="24"/>
          <w:szCs w:val="24"/>
        </w:rPr>
      </w:pPr>
      <w:r w:rsidRPr="00653B1E">
        <w:rPr>
          <w:sz w:val="24"/>
          <w:szCs w:val="24"/>
        </w:rPr>
        <w:lastRenderedPageBreak/>
        <w:t>sytuację w której przedmiot umowy jest obciążony prawem lub prawami osób trzecich,</w:t>
      </w:r>
    </w:p>
    <w:p w14:paraId="390E9F1E" w14:textId="298AC71A" w:rsidR="00485792" w:rsidRPr="00653B1E" w:rsidRDefault="00485792" w:rsidP="007B22B9">
      <w:pPr>
        <w:pStyle w:val="Tekstpodstawowy"/>
        <w:numPr>
          <w:ilvl w:val="0"/>
          <w:numId w:val="27"/>
        </w:numPr>
        <w:spacing w:after="0" w:line="276" w:lineRule="auto"/>
        <w:ind w:left="426" w:hanging="426"/>
        <w:jc w:val="both"/>
        <w:rPr>
          <w:sz w:val="24"/>
          <w:szCs w:val="24"/>
        </w:rPr>
      </w:pPr>
      <w:r w:rsidRPr="00653B1E">
        <w:rPr>
          <w:sz w:val="24"/>
          <w:szCs w:val="24"/>
        </w:rPr>
        <w:t>nieprawidłowości, błędy, braki czy nieścisłości w dokumentacji projektowej.</w:t>
      </w:r>
    </w:p>
    <w:p w14:paraId="518E8A5C" w14:textId="77777777" w:rsidR="003D001A" w:rsidRPr="00653B1E" w:rsidRDefault="003D001A" w:rsidP="00F94A37">
      <w:pPr>
        <w:pStyle w:val="Tekstpodstawowy"/>
        <w:spacing w:after="0" w:line="276" w:lineRule="auto"/>
        <w:jc w:val="center"/>
        <w:rPr>
          <w:sz w:val="24"/>
          <w:szCs w:val="24"/>
        </w:rPr>
      </w:pPr>
    </w:p>
    <w:p w14:paraId="00FB1C6A" w14:textId="10240989" w:rsidR="00485792" w:rsidRPr="00653B1E" w:rsidRDefault="00485792" w:rsidP="00F94A37">
      <w:pPr>
        <w:pStyle w:val="Tekstpodstawowy"/>
        <w:spacing w:after="0" w:line="276" w:lineRule="auto"/>
        <w:jc w:val="center"/>
        <w:rPr>
          <w:sz w:val="24"/>
          <w:szCs w:val="24"/>
        </w:rPr>
      </w:pPr>
      <w:r w:rsidRPr="00653B1E">
        <w:rPr>
          <w:sz w:val="24"/>
          <w:szCs w:val="24"/>
        </w:rPr>
        <w:t>§ 4</w:t>
      </w:r>
    </w:p>
    <w:p w14:paraId="3C7DD22B" w14:textId="73470CCB" w:rsidR="00485792" w:rsidRPr="00653B1E" w:rsidRDefault="00485792" w:rsidP="00F94A37">
      <w:pPr>
        <w:pStyle w:val="Tekstpodstawowy"/>
        <w:spacing w:after="0" w:line="276" w:lineRule="auto"/>
        <w:jc w:val="both"/>
        <w:rPr>
          <w:sz w:val="24"/>
          <w:szCs w:val="24"/>
        </w:rPr>
      </w:pPr>
      <w:r w:rsidRPr="00653B1E">
        <w:rPr>
          <w:sz w:val="24"/>
          <w:szCs w:val="24"/>
        </w:rPr>
        <w:t xml:space="preserve">Wykonawca ponosi odpowiedzialność za wady i usterki, które ujawniły się po dokonaniu </w:t>
      </w:r>
      <w:r w:rsidR="00470E9A" w:rsidRPr="00653B1E">
        <w:rPr>
          <w:sz w:val="24"/>
          <w:szCs w:val="24"/>
        </w:rPr>
        <w:t>przekazania</w:t>
      </w:r>
      <w:r w:rsidRPr="00653B1E">
        <w:rPr>
          <w:sz w:val="24"/>
          <w:szCs w:val="24"/>
        </w:rPr>
        <w:t xml:space="preserve"> przedmiotu umowy, przy czym Wykonawca w ramach niniejszej gwarancji jakości ma obowiązek usunąć również wady i usterki po upływie okresu gwarancji jakości, jeżeli zostały one ujawnione i zgłoszone Wykonawcy przez upływem okresu gwarancji jakości.</w:t>
      </w:r>
    </w:p>
    <w:p w14:paraId="41F49649" w14:textId="77777777" w:rsidR="00485792" w:rsidRPr="00653B1E" w:rsidRDefault="00485792" w:rsidP="00F94A37">
      <w:pPr>
        <w:pStyle w:val="Tekstpodstawowy"/>
        <w:spacing w:after="0" w:line="276" w:lineRule="auto"/>
        <w:jc w:val="both"/>
        <w:rPr>
          <w:sz w:val="24"/>
          <w:szCs w:val="24"/>
        </w:rPr>
      </w:pPr>
    </w:p>
    <w:p w14:paraId="5F364B94" w14:textId="77777777" w:rsidR="00485792" w:rsidRPr="00653B1E" w:rsidRDefault="00485792" w:rsidP="00F94A37">
      <w:pPr>
        <w:pStyle w:val="Tekstpodstawowy"/>
        <w:spacing w:after="0" w:line="276" w:lineRule="auto"/>
        <w:jc w:val="center"/>
        <w:rPr>
          <w:sz w:val="24"/>
          <w:szCs w:val="24"/>
        </w:rPr>
      </w:pPr>
      <w:r w:rsidRPr="00653B1E">
        <w:rPr>
          <w:sz w:val="24"/>
          <w:szCs w:val="24"/>
        </w:rPr>
        <w:t>§ 5</w:t>
      </w:r>
    </w:p>
    <w:p w14:paraId="40FE5D88" w14:textId="77777777" w:rsidR="00485792" w:rsidRPr="00653B1E" w:rsidRDefault="00485792" w:rsidP="00F94A37">
      <w:pPr>
        <w:pStyle w:val="Tekstpodstawowy"/>
        <w:spacing w:after="0" w:line="276" w:lineRule="auto"/>
        <w:jc w:val="both"/>
        <w:rPr>
          <w:sz w:val="24"/>
          <w:szCs w:val="24"/>
        </w:rPr>
      </w:pPr>
      <w:r w:rsidRPr="00653B1E">
        <w:rPr>
          <w:sz w:val="24"/>
          <w:szCs w:val="24"/>
        </w:rPr>
        <w:t>Zamawiający jest obowiązany zawiadomić Wykonawcę o stwierdzonej wadzie lub usterce pisemnie, faksem lub telefonicznie. Zgłoszenie telefoniczne winno być niezwłocznie potwierdzone na piśmie.</w:t>
      </w:r>
    </w:p>
    <w:p w14:paraId="79571267" w14:textId="77777777" w:rsidR="00485792" w:rsidRPr="00653B1E" w:rsidRDefault="00485792" w:rsidP="00F94A37">
      <w:pPr>
        <w:pStyle w:val="Tekstpodstawowy"/>
        <w:spacing w:after="0" w:line="276" w:lineRule="auto"/>
        <w:jc w:val="both"/>
        <w:rPr>
          <w:sz w:val="24"/>
          <w:szCs w:val="24"/>
        </w:rPr>
      </w:pPr>
    </w:p>
    <w:p w14:paraId="1C69FE1E" w14:textId="77777777" w:rsidR="00485792" w:rsidRPr="00653B1E" w:rsidRDefault="00485792" w:rsidP="00F94A37">
      <w:pPr>
        <w:pStyle w:val="Tekstpodstawowy"/>
        <w:spacing w:after="0" w:line="276" w:lineRule="auto"/>
        <w:jc w:val="center"/>
        <w:rPr>
          <w:sz w:val="24"/>
          <w:szCs w:val="24"/>
        </w:rPr>
      </w:pPr>
      <w:r w:rsidRPr="00653B1E">
        <w:rPr>
          <w:sz w:val="24"/>
          <w:szCs w:val="24"/>
        </w:rPr>
        <w:t>§ 6</w:t>
      </w:r>
    </w:p>
    <w:p w14:paraId="294692C0" w14:textId="77777777" w:rsidR="00485792" w:rsidRPr="00653B1E" w:rsidRDefault="00485792" w:rsidP="00F94A37">
      <w:pPr>
        <w:pStyle w:val="Tekstpodstawowy"/>
        <w:spacing w:after="0" w:line="276" w:lineRule="auto"/>
        <w:jc w:val="both"/>
        <w:rPr>
          <w:sz w:val="24"/>
          <w:szCs w:val="24"/>
        </w:rPr>
      </w:pPr>
      <w:r w:rsidRPr="00653B1E">
        <w:rPr>
          <w:sz w:val="24"/>
          <w:szCs w:val="24"/>
        </w:rPr>
        <w:t xml:space="preserve">W przypadku odmowy usunięcia lub nieusunięcia wady lub usterki przez Wykonawcę </w:t>
      </w:r>
      <w:r w:rsidRPr="00653B1E">
        <w:rPr>
          <w:sz w:val="24"/>
          <w:szCs w:val="24"/>
        </w:rPr>
        <w:br/>
        <w:t>w terminie wyznaczonym przez Zamawiającego, Zamawiający ma prawo zlecić zastępcze usunięcie wad i usterek na koszt i ryzyko Wykonawcy bez konieczności uzyskania upoważnienia sądu, na co Wykonawca niniejszym wyraża zgodę.</w:t>
      </w:r>
    </w:p>
    <w:p w14:paraId="13789F07" w14:textId="77777777" w:rsidR="00485792" w:rsidRPr="00653B1E" w:rsidRDefault="00485792" w:rsidP="00F94A37">
      <w:pPr>
        <w:pStyle w:val="Tekstpodstawowy"/>
        <w:spacing w:after="0" w:line="276" w:lineRule="auto"/>
        <w:jc w:val="both"/>
        <w:rPr>
          <w:sz w:val="24"/>
          <w:szCs w:val="24"/>
        </w:rPr>
      </w:pPr>
    </w:p>
    <w:p w14:paraId="157989C4" w14:textId="77777777" w:rsidR="00485792" w:rsidRPr="00653B1E" w:rsidRDefault="00485792" w:rsidP="00F94A37">
      <w:pPr>
        <w:pStyle w:val="Tekstpodstawowy"/>
        <w:spacing w:after="0" w:line="276" w:lineRule="auto"/>
        <w:jc w:val="center"/>
        <w:rPr>
          <w:sz w:val="24"/>
          <w:szCs w:val="24"/>
        </w:rPr>
      </w:pPr>
      <w:r w:rsidRPr="00653B1E">
        <w:rPr>
          <w:sz w:val="24"/>
          <w:szCs w:val="24"/>
        </w:rPr>
        <w:t>§ 7</w:t>
      </w:r>
    </w:p>
    <w:p w14:paraId="72A6DCD9" w14:textId="77777777" w:rsidR="00485792" w:rsidRPr="00653B1E" w:rsidRDefault="00485792" w:rsidP="00F94A37">
      <w:pPr>
        <w:pStyle w:val="Tekstpodstawowy"/>
        <w:spacing w:after="0" w:line="276" w:lineRule="auto"/>
        <w:jc w:val="both"/>
        <w:rPr>
          <w:sz w:val="24"/>
          <w:szCs w:val="24"/>
        </w:rPr>
      </w:pPr>
      <w:r w:rsidRPr="00653B1E">
        <w:rPr>
          <w:sz w:val="24"/>
          <w:szCs w:val="24"/>
        </w:rPr>
        <w:t>Usunięcie wady i usterki powinno być stwierdzone protokołem.</w:t>
      </w:r>
    </w:p>
    <w:p w14:paraId="067356F7" w14:textId="77777777" w:rsidR="00485792" w:rsidRPr="00653B1E" w:rsidRDefault="00485792" w:rsidP="00F94A37">
      <w:pPr>
        <w:pStyle w:val="Tekstpodstawowy"/>
        <w:spacing w:after="0" w:line="276" w:lineRule="auto"/>
        <w:jc w:val="both"/>
        <w:rPr>
          <w:sz w:val="24"/>
          <w:szCs w:val="24"/>
        </w:rPr>
      </w:pPr>
    </w:p>
    <w:p w14:paraId="11DBE506" w14:textId="77777777" w:rsidR="00485792" w:rsidRPr="00653B1E" w:rsidRDefault="00485792" w:rsidP="00F94A37">
      <w:pPr>
        <w:pStyle w:val="Tekstpodstawowy"/>
        <w:spacing w:after="0" w:line="276" w:lineRule="auto"/>
        <w:jc w:val="center"/>
        <w:rPr>
          <w:sz w:val="24"/>
          <w:szCs w:val="24"/>
        </w:rPr>
      </w:pPr>
      <w:r w:rsidRPr="00653B1E">
        <w:rPr>
          <w:sz w:val="24"/>
          <w:szCs w:val="24"/>
        </w:rPr>
        <w:t>§ 8</w:t>
      </w:r>
    </w:p>
    <w:p w14:paraId="3BEDDFDC" w14:textId="77777777" w:rsidR="00485792" w:rsidRPr="00653B1E" w:rsidRDefault="00485792" w:rsidP="00F94A37">
      <w:pPr>
        <w:pStyle w:val="Tekstpodstawowy"/>
        <w:spacing w:after="0" w:line="276" w:lineRule="auto"/>
        <w:jc w:val="both"/>
        <w:rPr>
          <w:sz w:val="24"/>
          <w:szCs w:val="24"/>
        </w:rPr>
      </w:pPr>
      <w:r w:rsidRPr="00653B1E">
        <w:rPr>
          <w:sz w:val="24"/>
          <w:szCs w:val="24"/>
        </w:rPr>
        <w:t xml:space="preserve">W ramach niniejszej gwarancji jakości Zamawiający może także domagać się usunięcia szkód, które powstały w wyniku ujawnionych wad i usterek, a także szkód powstałych </w:t>
      </w:r>
      <w:r w:rsidRPr="00653B1E">
        <w:rPr>
          <w:sz w:val="24"/>
          <w:szCs w:val="24"/>
        </w:rPr>
        <w:br/>
        <w:t>w trakcie usuwania wad lub usterek.</w:t>
      </w:r>
    </w:p>
    <w:p w14:paraId="2FB1DC1B" w14:textId="77777777" w:rsidR="00485792" w:rsidRPr="00653B1E" w:rsidRDefault="00485792" w:rsidP="00F94A37">
      <w:pPr>
        <w:pStyle w:val="Tekstpodstawowy"/>
        <w:spacing w:after="0" w:line="276" w:lineRule="auto"/>
        <w:jc w:val="both"/>
        <w:rPr>
          <w:sz w:val="24"/>
          <w:szCs w:val="24"/>
        </w:rPr>
      </w:pPr>
    </w:p>
    <w:p w14:paraId="5555C1D6" w14:textId="77777777" w:rsidR="00485792" w:rsidRPr="00653B1E" w:rsidRDefault="00485792" w:rsidP="00F94A37">
      <w:pPr>
        <w:pStyle w:val="Tekstpodstawowy"/>
        <w:spacing w:after="0" w:line="276" w:lineRule="auto"/>
        <w:ind w:left="6521"/>
        <w:jc w:val="both"/>
        <w:rPr>
          <w:b/>
          <w:bCs/>
          <w:spacing w:val="72"/>
          <w:sz w:val="24"/>
          <w:szCs w:val="24"/>
        </w:rPr>
      </w:pPr>
    </w:p>
    <w:p w14:paraId="55FA1A43" w14:textId="77777777" w:rsidR="00485792" w:rsidRPr="00653B1E" w:rsidRDefault="00485792" w:rsidP="00F94A37">
      <w:pPr>
        <w:pStyle w:val="Tekstpodstawowy"/>
        <w:spacing w:after="0" w:line="276" w:lineRule="auto"/>
        <w:ind w:left="6521"/>
        <w:jc w:val="both"/>
        <w:rPr>
          <w:sz w:val="24"/>
          <w:szCs w:val="24"/>
        </w:rPr>
      </w:pPr>
      <w:r w:rsidRPr="00653B1E">
        <w:rPr>
          <w:b/>
          <w:bCs/>
          <w:spacing w:val="72"/>
          <w:sz w:val="24"/>
          <w:szCs w:val="24"/>
        </w:rPr>
        <w:t>WYKONAWCA</w:t>
      </w:r>
    </w:p>
    <w:p w14:paraId="105D9FD3" w14:textId="77777777" w:rsidR="00485792" w:rsidRPr="00653B1E" w:rsidRDefault="00485792" w:rsidP="00F94A37">
      <w:pPr>
        <w:pStyle w:val="Akapitzlist"/>
        <w:spacing w:after="0" w:line="276" w:lineRule="auto"/>
        <w:ind w:left="0"/>
        <w:jc w:val="center"/>
        <w:rPr>
          <w:b/>
        </w:rPr>
      </w:pPr>
    </w:p>
    <w:p w14:paraId="11215A8B" w14:textId="77777777" w:rsidR="0071150F" w:rsidRPr="00653B1E" w:rsidRDefault="0071150F" w:rsidP="00F94A37">
      <w:pPr>
        <w:pStyle w:val="Akapitzlist"/>
        <w:spacing w:after="0" w:line="276" w:lineRule="auto"/>
        <w:ind w:left="0"/>
        <w:jc w:val="center"/>
        <w:rPr>
          <w:bCs/>
        </w:rPr>
      </w:pPr>
    </w:p>
    <w:sectPr w:rsidR="0071150F" w:rsidRPr="00653B1E" w:rsidSect="005C3DB2">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A7AD" w14:textId="77777777" w:rsidR="008C5471" w:rsidRDefault="008C5471" w:rsidP="00561C5D">
      <w:pPr>
        <w:spacing w:after="0" w:line="240" w:lineRule="auto"/>
      </w:pPr>
      <w:r>
        <w:separator/>
      </w:r>
    </w:p>
  </w:endnote>
  <w:endnote w:type="continuationSeparator" w:id="0">
    <w:p w14:paraId="331E46C6" w14:textId="77777777" w:rsidR="008C5471" w:rsidRDefault="008C5471" w:rsidP="0056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FrankfurtGothic">
    <w:altName w:val="Times New Roman"/>
    <w:charset w:val="00"/>
    <w:family w:val="auto"/>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088376"/>
      <w:docPartObj>
        <w:docPartGallery w:val="Page Numbers (Bottom of Page)"/>
        <w:docPartUnique/>
      </w:docPartObj>
    </w:sdtPr>
    <w:sdtContent>
      <w:p w14:paraId="225CC4B7" w14:textId="24A024DF" w:rsidR="00C774DE" w:rsidRDefault="00C774DE">
        <w:pPr>
          <w:pStyle w:val="Stopka"/>
          <w:jc w:val="center"/>
        </w:pPr>
        <w:r>
          <w:fldChar w:fldCharType="begin"/>
        </w:r>
        <w:r>
          <w:instrText>PAGE   \* MERGEFORMAT</w:instrText>
        </w:r>
        <w:r>
          <w:fldChar w:fldCharType="separate"/>
        </w:r>
        <w:r w:rsidR="005065D1">
          <w:rPr>
            <w:noProof/>
          </w:rPr>
          <w:t>10</w:t>
        </w:r>
        <w:r>
          <w:fldChar w:fldCharType="end"/>
        </w:r>
      </w:p>
    </w:sdtContent>
  </w:sdt>
  <w:p w14:paraId="4C8E7467" w14:textId="77777777" w:rsidR="00C774DE" w:rsidRDefault="00C774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3734" w14:textId="77777777" w:rsidR="008C5471" w:rsidRDefault="008C5471" w:rsidP="00561C5D">
      <w:pPr>
        <w:spacing w:after="0" w:line="240" w:lineRule="auto"/>
      </w:pPr>
      <w:r>
        <w:separator/>
      </w:r>
    </w:p>
  </w:footnote>
  <w:footnote w:type="continuationSeparator" w:id="0">
    <w:p w14:paraId="222AF5C4" w14:textId="77777777" w:rsidR="008C5471" w:rsidRDefault="008C5471" w:rsidP="0056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2."/>
      <w:lvlJc w:val="left"/>
      <w:pPr>
        <w:tabs>
          <w:tab w:val="num" w:pos="1080"/>
        </w:tabs>
        <w:ind w:left="1080" w:hanging="360"/>
      </w:pPr>
      <w:rPr>
        <w:rFonts w:ascii="Times New Roman" w:hAnsi="Times New Roman" w:cs="Times New Roman"/>
        <w:bCs/>
      </w:r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1" w15:restartNumberingAfterBreak="0">
    <w:nsid w:val="00000002"/>
    <w:multiLevelType w:val="multilevel"/>
    <w:tmpl w:val="00000002"/>
    <w:lvl w:ilvl="0">
      <w:start w:val="1"/>
      <w:numFmt w:val="decimal"/>
      <w:lvlText w:val="%1."/>
      <w:lvlJc w:val="left"/>
      <w:pPr>
        <w:tabs>
          <w:tab w:val="num" w:pos="360"/>
        </w:tabs>
        <w:ind w:left="360" w:hanging="360"/>
      </w:pPr>
      <w:rPr>
        <w:rFonts w:ascii="Times New Roman" w:hAnsi="Times New Roman" w:cs="Times New Roman"/>
        <w:b w:val="0"/>
        <w:i w:val="0"/>
        <w:color w:val="00000A"/>
        <w:sz w:val="24"/>
      </w:rPr>
    </w:lvl>
    <w:lvl w:ilvl="1">
      <w:start w:val="2"/>
      <w:numFmt w:val="decimal"/>
      <w:lvlText w:val="%2."/>
      <w:lvlJc w:val="left"/>
      <w:pPr>
        <w:tabs>
          <w:tab w:val="num" w:pos="1080"/>
        </w:tabs>
        <w:ind w:left="1080" w:hanging="360"/>
      </w:pPr>
      <w:rPr>
        <w:rFonts w:cs="Times New Roman"/>
        <w:b w:val="0"/>
        <w:i w:val="0"/>
        <w:sz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8"/>
    <w:multiLevelType w:val="multilevel"/>
    <w:tmpl w:val="00000008"/>
    <w:name w:val="WWNum8"/>
    <w:lvl w:ilvl="0">
      <w:start w:val="1"/>
      <w:numFmt w:val="decimal"/>
      <w:lvlText w:val="%1."/>
      <w:lvlJc w:val="left"/>
      <w:pPr>
        <w:tabs>
          <w:tab w:val="num" w:pos="644"/>
        </w:tabs>
        <w:ind w:left="644" w:hanging="360"/>
      </w:pPr>
      <w:rPr>
        <w:rFonts w:cs="Times New Roman"/>
        <w:b w:val="0"/>
        <w:i w:val="0"/>
        <w:sz w:val="24"/>
      </w:rPr>
    </w:lvl>
    <w:lvl w:ilvl="1">
      <w:start w:val="2"/>
      <w:numFmt w:val="decimal"/>
      <w:lvlText w:val="%2."/>
      <w:lvlJc w:val="left"/>
      <w:pPr>
        <w:tabs>
          <w:tab w:val="num" w:pos="1724"/>
        </w:tabs>
        <w:ind w:left="1724" w:hanging="360"/>
      </w:pPr>
      <w:rPr>
        <w:rFonts w:cs="Times New Roman"/>
        <w:b w:val="0"/>
        <w:i w:val="0"/>
        <w:sz w:val="24"/>
      </w:rPr>
    </w:lvl>
    <w:lvl w:ilvl="2">
      <w:start w:val="1"/>
      <w:numFmt w:val="decimal"/>
      <w:lvlText w:val="%2.%3."/>
      <w:lvlJc w:val="left"/>
      <w:pPr>
        <w:tabs>
          <w:tab w:val="num" w:pos="2444"/>
        </w:tabs>
        <w:ind w:left="2444" w:hanging="360"/>
      </w:pPr>
    </w:lvl>
    <w:lvl w:ilvl="3">
      <w:start w:val="1"/>
      <w:numFmt w:val="decimal"/>
      <w:lvlText w:val="%2.%3.%4."/>
      <w:lvlJc w:val="left"/>
      <w:pPr>
        <w:tabs>
          <w:tab w:val="num" w:pos="3164"/>
        </w:tabs>
        <w:ind w:left="3164" w:hanging="360"/>
      </w:pPr>
    </w:lvl>
    <w:lvl w:ilvl="4">
      <w:start w:val="1"/>
      <w:numFmt w:val="decimal"/>
      <w:lvlText w:val="%2.%3.%4.%5."/>
      <w:lvlJc w:val="left"/>
      <w:pPr>
        <w:tabs>
          <w:tab w:val="num" w:pos="3884"/>
        </w:tabs>
        <w:ind w:left="3884" w:hanging="360"/>
      </w:pPr>
    </w:lvl>
    <w:lvl w:ilvl="5">
      <w:start w:val="1"/>
      <w:numFmt w:val="decimal"/>
      <w:lvlText w:val="%2.%3.%4.%5.%6."/>
      <w:lvlJc w:val="left"/>
      <w:pPr>
        <w:tabs>
          <w:tab w:val="num" w:pos="4604"/>
        </w:tabs>
        <w:ind w:left="4604" w:hanging="360"/>
      </w:pPr>
    </w:lvl>
    <w:lvl w:ilvl="6">
      <w:start w:val="1"/>
      <w:numFmt w:val="decimal"/>
      <w:lvlText w:val="%2.%3.%4.%5.%6.%7."/>
      <w:lvlJc w:val="left"/>
      <w:pPr>
        <w:tabs>
          <w:tab w:val="num" w:pos="5324"/>
        </w:tabs>
        <w:ind w:left="5324" w:hanging="360"/>
      </w:pPr>
    </w:lvl>
    <w:lvl w:ilvl="7">
      <w:start w:val="1"/>
      <w:numFmt w:val="decimal"/>
      <w:lvlText w:val="%2.%3.%4.%5.%6.%7.%8."/>
      <w:lvlJc w:val="left"/>
      <w:pPr>
        <w:tabs>
          <w:tab w:val="num" w:pos="6044"/>
        </w:tabs>
        <w:ind w:left="6044" w:hanging="360"/>
      </w:pPr>
    </w:lvl>
    <w:lvl w:ilvl="8">
      <w:start w:val="1"/>
      <w:numFmt w:val="decimal"/>
      <w:lvlText w:val="%2.%3.%4.%5.%6.%7.%8.%9."/>
      <w:lvlJc w:val="left"/>
      <w:pPr>
        <w:tabs>
          <w:tab w:val="num" w:pos="6764"/>
        </w:tabs>
        <w:ind w:left="6764" w:hanging="360"/>
      </w:pPr>
    </w:lvl>
  </w:abstractNum>
  <w:abstractNum w:abstractNumId="3" w15:restartNumberingAfterBreak="0">
    <w:nsid w:val="0000000C"/>
    <w:multiLevelType w:val="multilevel"/>
    <w:tmpl w:val="0000000C"/>
    <w:lvl w:ilvl="0">
      <w:start w:val="1"/>
      <w:numFmt w:val="decimal"/>
      <w:lvlText w:val="%1)"/>
      <w:lvlJc w:val="left"/>
      <w:pPr>
        <w:tabs>
          <w:tab w:val="num" w:pos="0"/>
        </w:tabs>
        <w:ind w:left="720" w:hanging="360"/>
      </w:pPr>
      <w:rPr>
        <w:rFonts w:ascii="Times New Roman" w:hAnsi="Times New Roman" w:cs="Times New Roman"/>
        <w:sz w:val="24"/>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4" w15:restartNumberingAfterBreak="0">
    <w:nsid w:val="0000000D"/>
    <w:multiLevelType w:val="multilevel"/>
    <w:tmpl w:val="0000000D"/>
    <w:name w:val="WWNum15"/>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5" w15:restartNumberingAfterBreak="0">
    <w:nsid w:val="0000000E"/>
    <w:multiLevelType w:val="multilevel"/>
    <w:tmpl w:val="E8440A02"/>
    <w:name w:val="WW8Num2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Arial"/>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singleLevel"/>
    <w:tmpl w:val="41640BF6"/>
    <w:name w:val="WW8Num33"/>
    <w:lvl w:ilvl="0">
      <w:start w:val="1"/>
      <w:numFmt w:val="decimal"/>
      <w:lvlText w:val="%1)"/>
      <w:lvlJc w:val="left"/>
      <w:pPr>
        <w:tabs>
          <w:tab w:val="num" w:pos="0"/>
        </w:tabs>
        <w:ind w:left="1080" w:hanging="360"/>
      </w:pPr>
      <w:rPr>
        <w:rFonts w:cs="Arial" w:hint="default"/>
        <w:sz w:val="24"/>
        <w:szCs w:val="24"/>
      </w:rPr>
    </w:lvl>
  </w:abstractNum>
  <w:abstractNum w:abstractNumId="7" w15:restartNumberingAfterBreak="0">
    <w:nsid w:val="00000010"/>
    <w:multiLevelType w:val="multilevel"/>
    <w:tmpl w:val="3F5E690A"/>
    <w:name w:val="WW8Num11"/>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decimal"/>
      <w:lvlText w:val="%3)"/>
      <w:lvlJc w:val="left"/>
      <w:pPr>
        <w:tabs>
          <w:tab w:val="num" w:pos="0"/>
        </w:tabs>
        <w:ind w:left="3420" w:hanging="360"/>
      </w:pPr>
      <w:rPr>
        <w:rFonts w:cs="Arial" w:hint="default"/>
        <w:sz w:val="24"/>
        <w:szCs w:val="24"/>
      </w:r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8" w15:restartNumberingAfterBreak="0">
    <w:nsid w:val="00DD4E7B"/>
    <w:multiLevelType w:val="hybridMultilevel"/>
    <w:tmpl w:val="1E2856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12590C"/>
    <w:multiLevelType w:val="hybridMultilevel"/>
    <w:tmpl w:val="B5F60BE8"/>
    <w:lvl w:ilvl="0" w:tplc="41A262D0">
      <w:start w:val="1"/>
      <w:numFmt w:val="decimal"/>
      <w:lvlText w:val="%1."/>
      <w:lvlJc w:val="left"/>
      <w:pPr>
        <w:ind w:left="72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C3359"/>
    <w:multiLevelType w:val="hybridMultilevel"/>
    <w:tmpl w:val="388EF924"/>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56C41AF"/>
    <w:multiLevelType w:val="hybridMultilevel"/>
    <w:tmpl w:val="2AC6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4A4C7B"/>
    <w:multiLevelType w:val="hybridMultilevel"/>
    <w:tmpl w:val="7AE05988"/>
    <w:lvl w:ilvl="0" w:tplc="1206D1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A201271"/>
    <w:multiLevelType w:val="hybridMultilevel"/>
    <w:tmpl w:val="413615D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0A587508"/>
    <w:multiLevelType w:val="hybridMultilevel"/>
    <w:tmpl w:val="7D489DFC"/>
    <w:lvl w:ilvl="0" w:tplc="4E5ECBD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21210"/>
    <w:multiLevelType w:val="hybridMultilevel"/>
    <w:tmpl w:val="61BE4036"/>
    <w:lvl w:ilvl="0" w:tplc="93CA2128">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B5605B2"/>
    <w:multiLevelType w:val="multilevel"/>
    <w:tmpl w:val="E264980A"/>
    <w:lvl w:ilvl="0">
      <w:start w:val="4"/>
      <w:numFmt w:val="decimal"/>
      <w:lvlText w:val="%1."/>
      <w:lvlJc w:val="left"/>
      <w:pPr>
        <w:tabs>
          <w:tab w:val="num" w:pos="0"/>
        </w:tabs>
        <w:ind w:left="720" w:hanging="360"/>
      </w:pPr>
      <w:rPr>
        <w:rFonts w:ascii="Times New Roman" w:hAnsi="Times New Roman" w:cs="Times New Roman" w:hint="default"/>
        <w:b w:val="0"/>
        <w:i w:val="0"/>
        <w:sz w:val="24"/>
        <w:szCs w:val="24"/>
      </w:rPr>
    </w:lvl>
    <w:lvl w:ilvl="1">
      <w:start w:val="1"/>
      <w:numFmt w:val="decimal"/>
      <w:isLgl/>
      <w:lvlText w:val="%2)"/>
      <w:lvlJc w:val="left"/>
      <w:pPr>
        <w:tabs>
          <w:tab w:val="num" w:pos="0"/>
        </w:tabs>
        <w:ind w:left="720" w:hanging="360"/>
      </w:pPr>
      <w:rPr>
        <w:rFonts w:ascii="Times New Roman" w:eastAsia="Calibri" w:hAnsi="Times New Roman" w:cs="Times New Roman" w:hint="default"/>
        <w:b w:val="0"/>
        <w:i w:val="0"/>
        <w:color w:val="auto"/>
      </w:rPr>
    </w:lvl>
    <w:lvl w:ilvl="2">
      <w:start w:val="1"/>
      <w:numFmt w:val="decimal"/>
      <w:isLgl/>
      <w:lvlText w:val="%1.%2.%3."/>
      <w:lvlJc w:val="left"/>
      <w:pPr>
        <w:tabs>
          <w:tab w:val="num" w:pos="0"/>
        </w:tabs>
        <w:ind w:left="1080" w:hanging="720"/>
      </w:pPr>
      <w:rPr>
        <w:rFonts w:hint="default"/>
        <w:color w:val="auto"/>
      </w:rPr>
    </w:lvl>
    <w:lvl w:ilvl="3">
      <w:start w:val="1"/>
      <w:numFmt w:val="decimal"/>
      <w:isLgl/>
      <w:lvlText w:val="%1.%2.%3.%4."/>
      <w:lvlJc w:val="left"/>
      <w:pPr>
        <w:tabs>
          <w:tab w:val="num" w:pos="0"/>
        </w:tabs>
        <w:ind w:left="1080" w:hanging="720"/>
      </w:pPr>
      <w:rPr>
        <w:rFonts w:hint="default"/>
        <w:color w:val="auto"/>
      </w:rPr>
    </w:lvl>
    <w:lvl w:ilvl="4">
      <w:start w:val="1"/>
      <w:numFmt w:val="decimal"/>
      <w:isLgl/>
      <w:lvlText w:val="%1.%2.%3.%4.%5."/>
      <w:lvlJc w:val="left"/>
      <w:pPr>
        <w:tabs>
          <w:tab w:val="num" w:pos="0"/>
        </w:tabs>
        <w:ind w:left="1440" w:hanging="1080"/>
      </w:pPr>
      <w:rPr>
        <w:rFonts w:hint="default"/>
        <w:color w:val="auto"/>
      </w:rPr>
    </w:lvl>
    <w:lvl w:ilvl="5">
      <w:start w:val="1"/>
      <w:numFmt w:val="decimal"/>
      <w:isLgl/>
      <w:lvlText w:val="%1.%2.%3.%4.%5.%6."/>
      <w:lvlJc w:val="left"/>
      <w:pPr>
        <w:tabs>
          <w:tab w:val="num" w:pos="0"/>
        </w:tabs>
        <w:ind w:left="1440" w:hanging="1080"/>
      </w:pPr>
      <w:rPr>
        <w:rFonts w:hint="default"/>
        <w:color w:val="auto"/>
      </w:rPr>
    </w:lvl>
    <w:lvl w:ilvl="6">
      <w:start w:val="1"/>
      <w:numFmt w:val="decimal"/>
      <w:isLgl/>
      <w:lvlText w:val="%1.%2.%3.%4.%5.%6.%7."/>
      <w:lvlJc w:val="left"/>
      <w:pPr>
        <w:tabs>
          <w:tab w:val="num" w:pos="0"/>
        </w:tabs>
        <w:ind w:left="1800" w:hanging="1440"/>
      </w:pPr>
      <w:rPr>
        <w:rFonts w:hint="default"/>
        <w:color w:val="auto"/>
      </w:rPr>
    </w:lvl>
    <w:lvl w:ilvl="7">
      <w:start w:val="1"/>
      <w:numFmt w:val="decimal"/>
      <w:isLgl/>
      <w:lvlText w:val="%1.%2.%3.%4.%5.%6.%7.%8."/>
      <w:lvlJc w:val="left"/>
      <w:pPr>
        <w:tabs>
          <w:tab w:val="num" w:pos="0"/>
        </w:tabs>
        <w:ind w:left="1800" w:hanging="1440"/>
      </w:pPr>
      <w:rPr>
        <w:rFonts w:hint="default"/>
        <w:color w:val="auto"/>
      </w:rPr>
    </w:lvl>
    <w:lvl w:ilvl="8">
      <w:start w:val="1"/>
      <w:numFmt w:val="decimal"/>
      <w:isLgl/>
      <w:lvlText w:val="%1.%2.%3.%4.%5.%6.%7.%8.%9."/>
      <w:lvlJc w:val="left"/>
      <w:pPr>
        <w:tabs>
          <w:tab w:val="num" w:pos="0"/>
        </w:tabs>
        <w:ind w:left="2160" w:hanging="1800"/>
      </w:pPr>
      <w:rPr>
        <w:rFonts w:hint="default"/>
        <w:color w:val="auto"/>
      </w:rPr>
    </w:lvl>
  </w:abstractNum>
  <w:abstractNum w:abstractNumId="17" w15:restartNumberingAfterBreak="0">
    <w:nsid w:val="0D260FB9"/>
    <w:multiLevelType w:val="hybridMultilevel"/>
    <w:tmpl w:val="A782A6D2"/>
    <w:lvl w:ilvl="0" w:tplc="589A75B0">
      <w:start w:val="1"/>
      <w:numFmt w:val="decimal"/>
      <w:lvlText w:val="%1. "/>
      <w:lvlJc w:val="left"/>
      <w:pPr>
        <w:tabs>
          <w:tab w:val="num" w:pos="360"/>
        </w:tabs>
        <w:ind w:left="340" w:hanging="340"/>
      </w:pPr>
      <w:rPr>
        <w:rFonts w:ascii="Times New Roman" w:hAnsi="Times New Roman" w:cs="Times New Roman" w:hint="default"/>
        <w:b w:val="0"/>
        <w:i w:val="0"/>
        <w:strike w:val="0"/>
        <w:dstrike w:val="0"/>
        <w:color w:val="auto"/>
        <w:sz w:val="24"/>
        <w:u w:val="none"/>
        <w:effect w:val="none"/>
      </w:rPr>
    </w:lvl>
    <w:lvl w:ilvl="1" w:tplc="32C05766">
      <w:start w:val="1"/>
      <w:numFmt w:val="decimal"/>
      <w:lvlText w:val="%2."/>
      <w:lvlJc w:val="left"/>
      <w:pPr>
        <w:tabs>
          <w:tab w:val="num" w:pos="360"/>
        </w:tabs>
        <w:ind w:left="0" w:firstLine="0"/>
      </w:pPr>
      <w:rPr>
        <w:rFonts w:ascii="Times New Roman" w:hAnsi="Times New Roman" w:cs="Times New Roman" w:hint="default"/>
        <w:b w:val="0"/>
        <w:i w:val="0"/>
        <w:sz w:val="24"/>
      </w:rPr>
    </w:lvl>
    <w:lvl w:ilvl="2" w:tplc="04150011">
      <w:start w:val="1"/>
      <w:numFmt w:val="decimal"/>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E3C5606"/>
    <w:multiLevelType w:val="hybridMultilevel"/>
    <w:tmpl w:val="DF2055C2"/>
    <w:lvl w:ilvl="0" w:tplc="4BC67B7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8F2AF9"/>
    <w:multiLevelType w:val="multilevel"/>
    <w:tmpl w:val="780828A8"/>
    <w:lvl w:ilvl="0">
      <w:start w:val="3"/>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hint="default"/>
        <w:sz w:val="24"/>
      </w:rPr>
    </w:lvl>
    <w:lvl w:ilvl="2">
      <w:start w:val="1"/>
      <w:numFmt w:val="lowerRoman"/>
      <w:lvlText w:val="%3."/>
      <w:lvlJc w:val="righ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lowerLetter"/>
      <w:lvlText w:val="%5."/>
      <w:lvlJc w:val="left"/>
      <w:pPr>
        <w:tabs>
          <w:tab w:val="num" w:pos="0"/>
        </w:tabs>
        <w:ind w:left="2160" w:hanging="360"/>
      </w:pPr>
      <w:rPr>
        <w:rFonts w:cs="Times New Roman" w:hint="default"/>
      </w:rPr>
    </w:lvl>
    <w:lvl w:ilvl="5">
      <w:start w:val="1"/>
      <w:numFmt w:val="lowerRoman"/>
      <w:lvlText w:val="%6."/>
      <w:lvlJc w:val="righ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lowerLetter"/>
      <w:lvlText w:val="%8."/>
      <w:lvlJc w:val="left"/>
      <w:pPr>
        <w:tabs>
          <w:tab w:val="num" w:pos="0"/>
        </w:tabs>
        <w:ind w:left="3240" w:hanging="360"/>
      </w:pPr>
      <w:rPr>
        <w:rFonts w:cs="Times New Roman" w:hint="default"/>
      </w:rPr>
    </w:lvl>
    <w:lvl w:ilvl="8">
      <w:start w:val="1"/>
      <w:numFmt w:val="lowerRoman"/>
      <w:lvlText w:val="%9."/>
      <w:lvlJc w:val="right"/>
      <w:pPr>
        <w:tabs>
          <w:tab w:val="num" w:pos="0"/>
        </w:tabs>
        <w:ind w:left="3600" w:hanging="360"/>
      </w:pPr>
      <w:rPr>
        <w:rFonts w:cs="Times New Roman" w:hint="default"/>
      </w:rPr>
    </w:lvl>
  </w:abstractNum>
  <w:abstractNum w:abstractNumId="20" w15:restartNumberingAfterBreak="0">
    <w:nsid w:val="0EDC4D82"/>
    <w:multiLevelType w:val="hybridMultilevel"/>
    <w:tmpl w:val="15B88156"/>
    <w:lvl w:ilvl="0" w:tplc="4C04A9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3B6AD2"/>
    <w:multiLevelType w:val="hybridMultilevel"/>
    <w:tmpl w:val="E0D87DA8"/>
    <w:lvl w:ilvl="0" w:tplc="F69EBD9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F6A34"/>
    <w:multiLevelType w:val="hybridMultilevel"/>
    <w:tmpl w:val="10E0B820"/>
    <w:lvl w:ilvl="0" w:tplc="64A21C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C37AA5"/>
    <w:multiLevelType w:val="hybridMultilevel"/>
    <w:tmpl w:val="E392FD16"/>
    <w:lvl w:ilvl="0" w:tplc="04150011">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41D4E4E"/>
    <w:multiLevelType w:val="hybridMultilevel"/>
    <w:tmpl w:val="63D8B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971FA0"/>
    <w:multiLevelType w:val="hybridMultilevel"/>
    <w:tmpl w:val="E4C0271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906737A">
      <w:start w:val="1"/>
      <w:numFmt w:val="decimal"/>
      <w:lvlText w:val="%3)"/>
      <w:lvlJc w:val="left"/>
      <w:pPr>
        <w:ind w:left="2444" w:hanging="18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B456D85"/>
    <w:multiLevelType w:val="hybridMultilevel"/>
    <w:tmpl w:val="3F4CA512"/>
    <w:lvl w:ilvl="0" w:tplc="F7A4FDE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D864420"/>
    <w:multiLevelType w:val="hybridMultilevel"/>
    <w:tmpl w:val="9D5A0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ED46BA2"/>
    <w:multiLevelType w:val="hybridMultilevel"/>
    <w:tmpl w:val="97D8C2EA"/>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1FF22E9D"/>
    <w:multiLevelType w:val="hybridMultilevel"/>
    <w:tmpl w:val="098482BC"/>
    <w:lvl w:ilvl="0" w:tplc="ADAAE0A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CD7E72"/>
    <w:multiLevelType w:val="hybridMultilevel"/>
    <w:tmpl w:val="225A28AC"/>
    <w:lvl w:ilvl="0" w:tplc="602C0D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15C07E6"/>
    <w:multiLevelType w:val="hybridMultilevel"/>
    <w:tmpl w:val="C0621C58"/>
    <w:lvl w:ilvl="0" w:tplc="A83EF3F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50058D"/>
    <w:multiLevelType w:val="hybridMultilevel"/>
    <w:tmpl w:val="514E9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9633DD"/>
    <w:multiLevelType w:val="hybridMultilevel"/>
    <w:tmpl w:val="E76E0D60"/>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2810CC"/>
    <w:multiLevelType w:val="hybridMultilevel"/>
    <w:tmpl w:val="956A8DC8"/>
    <w:lvl w:ilvl="0" w:tplc="A0D82432">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B4F353E"/>
    <w:multiLevelType w:val="hybridMultilevel"/>
    <w:tmpl w:val="5412BAA8"/>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D943D1F"/>
    <w:multiLevelType w:val="hybridMultilevel"/>
    <w:tmpl w:val="A71EBCEC"/>
    <w:lvl w:ilvl="0" w:tplc="E65CDDF6">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01E36A0"/>
    <w:multiLevelType w:val="hybridMultilevel"/>
    <w:tmpl w:val="AD46E4A8"/>
    <w:lvl w:ilvl="0" w:tplc="FFFFFFFF">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1D32EA8"/>
    <w:multiLevelType w:val="hybridMultilevel"/>
    <w:tmpl w:val="46E67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692F5F"/>
    <w:multiLevelType w:val="hybridMultilevel"/>
    <w:tmpl w:val="986872FE"/>
    <w:lvl w:ilvl="0" w:tplc="F146CA6C">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BBB2833"/>
    <w:multiLevelType w:val="hybridMultilevel"/>
    <w:tmpl w:val="B03467DA"/>
    <w:styleLink w:val="Zaimportowanystyl4"/>
    <w:lvl w:ilvl="0" w:tplc="AA90DED8">
      <w:start w:val="1"/>
      <w:numFmt w:val="lowerLetter"/>
      <w:lvlText w:val="%1)"/>
      <w:lvlJc w:val="left"/>
      <w:pPr>
        <w:ind w:left="709" w:hanging="28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F8A3DAE">
      <w:start w:val="1"/>
      <w:numFmt w:val="lowerLetter"/>
      <w:lvlText w:val="%2."/>
      <w:lvlJc w:val="left"/>
      <w:pPr>
        <w:tabs>
          <w:tab w:val="left" w:pos="709"/>
        </w:tabs>
        <w:ind w:left="1416"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2FCED5E">
      <w:start w:val="1"/>
      <w:numFmt w:val="lowerRoman"/>
      <w:lvlText w:val="%3."/>
      <w:lvlJc w:val="left"/>
      <w:pPr>
        <w:tabs>
          <w:tab w:val="left" w:pos="709"/>
        </w:tabs>
        <w:ind w:left="2124" w:hanging="17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B52EEF8">
      <w:start w:val="1"/>
      <w:numFmt w:val="decimal"/>
      <w:lvlText w:val="%4."/>
      <w:lvlJc w:val="left"/>
      <w:pPr>
        <w:tabs>
          <w:tab w:val="left" w:pos="709"/>
        </w:tabs>
        <w:ind w:left="2832" w:hanging="24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80A5518">
      <w:start w:val="1"/>
      <w:numFmt w:val="lowerLetter"/>
      <w:lvlText w:val="%5."/>
      <w:lvlJc w:val="left"/>
      <w:pPr>
        <w:tabs>
          <w:tab w:val="left" w:pos="709"/>
        </w:tabs>
        <w:ind w:left="354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705572">
      <w:start w:val="1"/>
      <w:numFmt w:val="lowerRoman"/>
      <w:lvlText w:val="%6."/>
      <w:lvlJc w:val="left"/>
      <w:pPr>
        <w:tabs>
          <w:tab w:val="left" w:pos="709"/>
        </w:tabs>
        <w:ind w:left="4248" w:hanging="1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3C4B860">
      <w:start w:val="1"/>
      <w:numFmt w:val="decimal"/>
      <w:lvlText w:val="%7."/>
      <w:lvlJc w:val="left"/>
      <w:pPr>
        <w:tabs>
          <w:tab w:val="left" w:pos="709"/>
        </w:tabs>
        <w:ind w:left="4956" w:hanging="21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E3629D4">
      <w:start w:val="1"/>
      <w:numFmt w:val="lowerLetter"/>
      <w:lvlText w:val="%8."/>
      <w:lvlJc w:val="left"/>
      <w:pPr>
        <w:tabs>
          <w:tab w:val="left" w:pos="709"/>
        </w:tabs>
        <w:ind w:left="5664" w:hanging="19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EFC3046">
      <w:start w:val="1"/>
      <w:numFmt w:val="lowerRoman"/>
      <w:suff w:val="nothing"/>
      <w:lvlText w:val="%9."/>
      <w:lvlJc w:val="left"/>
      <w:pPr>
        <w:tabs>
          <w:tab w:val="left" w:pos="709"/>
        </w:tabs>
        <w:ind w:left="6372" w:hanging="10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3E8E1BC2"/>
    <w:multiLevelType w:val="hybridMultilevel"/>
    <w:tmpl w:val="8438BD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6265AB"/>
    <w:multiLevelType w:val="hybridMultilevel"/>
    <w:tmpl w:val="C8C00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26B0"/>
    <w:multiLevelType w:val="hybridMultilevel"/>
    <w:tmpl w:val="AC26C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B50BB0"/>
    <w:multiLevelType w:val="multilevel"/>
    <w:tmpl w:val="EA543646"/>
    <w:name w:val="WWNum1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i w:val="0"/>
      </w:rPr>
    </w:lvl>
    <w:lvl w:ilvl="2">
      <w:start w:val="1"/>
      <w:numFmt w:val="decimal"/>
      <w:lvlText w:val="%3)"/>
      <w:lvlJc w:val="left"/>
      <w:pPr>
        <w:tabs>
          <w:tab w:val="num" w:pos="928"/>
        </w:tabs>
        <w:ind w:left="928" w:hanging="360"/>
      </w:pPr>
      <w:rPr>
        <w:rFonts w:hint="default"/>
        <w:b w:val="0"/>
        <w:i w:val="0"/>
        <w:sz w:val="24"/>
      </w:rPr>
    </w:lvl>
    <w:lvl w:ilvl="3">
      <w:start w:val="8"/>
      <w:numFmt w:val="decimal"/>
      <w:lvlText w:val="%2.%3.%4"/>
      <w:lvlJc w:val="left"/>
      <w:pPr>
        <w:tabs>
          <w:tab w:val="num" w:pos="0"/>
        </w:tabs>
        <w:ind w:left="3240" w:hanging="360"/>
      </w:pPr>
      <w:rPr>
        <w:rFonts w:hint="default"/>
      </w:rPr>
    </w:lvl>
    <w:lvl w:ilvl="4">
      <w:start w:val="1"/>
      <w:numFmt w:val="lowerLetter"/>
      <w:lvlText w:val="%2.%3.%4.%5."/>
      <w:lvlJc w:val="left"/>
      <w:pPr>
        <w:tabs>
          <w:tab w:val="num" w:pos="3960"/>
        </w:tabs>
        <w:ind w:left="3960" w:hanging="360"/>
      </w:pPr>
      <w:rPr>
        <w:rFonts w:hint="default"/>
      </w:rPr>
    </w:lvl>
    <w:lvl w:ilvl="5">
      <w:start w:val="1"/>
      <w:numFmt w:val="lowerRoman"/>
      <w:lvlText w:val="%2.%3.%4.%5.%6."/>
      <w:lvlJc w:val="right"/>
      <w:pPr>
        <w:tabs>
          <w:tab w:val="num" w:pos="4680"/>
        </w:tabs>
        <w:ind w:left="4680" w:hanging="180"/>
      </w:pPr>
      <w:rPr>
        <w:rFonts w:hint="default"/>
      </w:rPr>
    </w:lvl>
    <w:lvl w:ilvl="6">
      <w:start w:val="1"/>
      <w:numFmt w:val="decimal"/>
      <w:lvlText w:val="%2.%3.%4.%5.%6.%7."/>
      <w:lvlJc w:val="left"/>
      <w:pPr>
        <w:tabs>
          <w:tab w:val="num" w:pos="5400"/>
        </w:tabs>
        <w:ind w:left="5400" w:hanging="360"/>
      </w:pPr>
      <w:rPr>
        <w:rFonts w:hint="default"/>
      </w:rPr>
    </w:lvl>
    <w:lvl w:ilvl="7">
      <w:start w:val="1"/>
      <w:numFmt w:val="lowerLetter"/>
      <w:lvlText w:val="%2.%3.%4.%5.%6.%7.%8."/>
      <w:lvlJc w:val="left"/>
      <w:pPr>
        <w:tabs>
          <w:tab w:val="num" w:pos="6120"/>
        </w:tabs>
        <w:ind w:left="6120" w:hanging="360"/>
      </w:pPr>
      <w:rPr>
        <w:rFonts w:hint="default"/>
      </w:rPr>
    </w:lvl>
    <w:lvl w:ilvl="8">
      <w:start w:val="1"/>
      <w:numFmt w:val="lowerRoman"/>
      <w:lvlText w:val="%2.%3.%4.%5.%6.%7.%8.%9."/>
      <w:lvlJc w:val="right"/>
      <w:pPr>
        <w:tabs>
          <w:tab w:val="num" w:pos="6840"/>
        </w:tabs>
        <w:ind w:left="6840" w:hanging="180"/>
      </w:pPr>
      <w:rPr>
        <w:rFonts w:hint="default"/>
      </w:rPr>
    </w:lvl>
  </w:abstractNum>
  <w:abstractNum w:abstractNumId="45" w15:restartNumberingAfterBreak="0">
    <w:nsid w:val="4CB90E37"/>
    <w:multiLevelType w:val="hybridMultilevel"/>
    <w:tmpl w:val="FC90B7BC"/>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FAB2859"/>
    <w:multiLevelType w:val="hybridMultilevel"/>
    <w:tmpl w:val="A2424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FB060E4"/>
    <w:multiLevelType w:val="hybridMultilevel"/>
    <w:tmpl w:val="514E9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A2780C"/>
    <w:multiLevelType w:val="hybridMultilevel"/>
    <w:tmpl w:val="21843858"/>
    <w:lvl w:ilvl="0" w:tplc="FFFFFFFF">
      <w:start w:val="1"/>
      <w:numFmt w:val="bullet"/>
      <w:lvlText w:val="–"/>
      <w:lvlJc w:val="left"/>
      <w:pPr>
        <w:tabs>
          <w:tab w:val="num" w:pos="1212"/>
        </w:tabs>
        <w:ind w:left="1212" w:hanging="360"/>
      </w:pPr>
      <w:rPr>
        <w:rFonts w:ascii="Times New Roman" w:hAnsi="Times New Roman" w:cs="Times New Roman" w:hint="default"/>
      </w:rPr>
    </w:lvl>
    <w:lvl w:ilvl="1" w:tplc="B5948584">
      <w:numFmt w:val="bullet"/>
      <w:lvlText w:val=""/>
      <w:lvlJc w:val="left"/>
      <w:pPr>
        <w:tabs>
          <w:tab w:val="num" w:pos="2175"/>
        </w:tabs>
        <w:ind w:left="2175" w:hanging="375"/>
      </w:pPr>
      <w:rPr>
        <w:rFonts w:ascii="Symbol" w:eastAsia="Times New Roman" w:hAnsi="Symbol" w:cs="Times New Roman" w:hint="default"/>
      </w:rPr>
    </w:lvl>
    <w:lvl w:ilvl="2" w:tplc="FFFFFFFF">
      <w:start w:val="1"/>
      <w:numFmt w:val="decimal"/>
      <w:lvlText w:val="%3."/>
      <w:lvlJc w:val="left"/>
      <w:pPr>
        <w:tabs>
          <w:tab w:val="num" w:pos="2160"/>
        </w:tabs>
        <w:ind w:left="2160" w:hanging="360"/>
      </w:pPr>
    </w:lvl>
    <w:lvl w:ilvl="3" w:tplc="E7006E7E">
      <w:start w:val="1"/>
      <w:numFmt w:val="decimal"/>
      <w:lvlText w:val="%4."/>
      <w:lvlJc w:val="left"/>
      <w:pPr>
        <w:tabs>
          <w:tab w:val="num" w:pos="2880"/>
        </w:tabs>
        <w:ind w:left="2880" w:hanging="360"/>
      </w:pPr>
      <w:rPr>
        <w:rFonts w:ascii="Times New Roman" w:hAnsi="Times New Roman" w:cs="Times New Roman" w:hint="default"/>
        <w:strike w:val="0"/>
        <w:sz w:val="22"/>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54FD2ABC"/>
    <w:multiLevelType w:val="hybridMultilevel"/>
    <w:tmpl w:val="772AEE02"/>
    <w:lvl w:ilvl="0" w:tplc="68DAD778">
      <w:start w:val="1"/>
      <w:numFmt w:val="decimal"/>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59A45CD"/>
    <w:multiLevelType w:val="hybridMultilevel"/>
    <w:tmpl w:val="77C8D4FA"/>
    <w:lvl w:ilvl="0" w:tplc="5114F8A8">
      <w:start w:val="2"/>
      <w:numFmt w:val="decimal"/>
      <w:lvlText w:val="%1)"/>
      <w:lvlJc w:val="left"/>
      <w:pPr>
        <w:tabs>
          <w:tab w:val="num" w:pos="720"/>
        </w:tabs>
        <w:ind w:left="720" w:hanging="360"/>
      </w:pPr>
      <w:rPr>
        <w:rFonts w:hint="default"/>
      </w:rPr>
    </w:lvl>
    <w:lvl w:ilvl="1" w:tplc="1BAAC40A">
      <w:start w:val="1"/>
      <w:numFmt w:val="decimal"/>
      <w:lvlText w:val="%2."/>
      <w:lvlJc w:val="left"/>
      <w:pPr>
        <w:tabs>
          <w:tab w:val="num" w:pos="480"/>
        </w:tabs>
        <w:ind w:left="480" w:hanging="360"/>
      </w:pPr>
      <w:rPr>
        <w:rFonts w:ascii="Times New Roman" w:eastAsia="Times New Roman" w:hAnsi="Times New Roman" w:cs="Times New Roman" w:hint="default"/>
      </w:rPr>
    </w:lvl>
    <w:lvl w:ilvl="2" w:tplc="2618E022">
      <w:start w:val="1"/>
      <w:numFmt w:val="lowerLetter"/>
      <w:lvlText w:val="%3)"/>
      <w:lvlJc w:val="left"/>
      <w:pPr>
        <w:tabs>
          <w:tab w:val="num" w:pos="3003"/>
        </w:tabs>
        <w:ind w:left="3003" w:hanging="102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7B626A8"/>
    <w:multiLevelType w:val="hybridMultilevel"/>
    <w:tmpl w:val="0DA4BCEE"/>
    <w:lvl w:ilvl="0" w:tplc="A7FC1CB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1D4F28"/>
    <w:multiLevelType w:val="hybridMultilevel"/>
    <w:tmpl w:val="7A687BE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5EA243C8"/>
    <w:multiLevelType w:val="hybridMultilevel"/>
    <w:tmpl w:val="55DC4348"/>
    <w:lvl w:ilvl="0" w:tplc="8D02F8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8FC3E4C"/>
    <w:multiLevelType w:val="hybridMultilevel"/>
    <w:tmpl w:val="8D242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833CDA"/>
    <w:multiLevelType w:val="hybridMultilevel"/>
    <w:tmpl w:val="5E80BC90"/>
    <w:lvl w:ilvl="0" w:tplc="1206D1FE">
      <w:start w:val="1"/>
      <w:numFmt w:val="decimal"/>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num w:numId="1" w16cid:durableId="1313096541">
    <w:abstractNumId w:val="28"/>
  </w:num>
  <w:num w:numId="2" w16cid:durableId="1964001089">
    <w:abstractNumId w:val="39"/>
  </w:num>
  <w:num w:numId="3" w16cid:durableId="1246762981">
    <w:abstractNumId w:val="40"/>
  </w:num>
  <w:num w:numId="4" w16cid:durableId="1688482573">
    <w:abstractNumId w:val="54"/>
  </w:num>
  <w:num w:numId="5" w16cid:durableId="1676153025">
    <w:abstractNumId w:val="1"/>
  </w:num>
  <w:num w:numId="6" w16cid:durableId="1065490879">
    <w:abstractNumId w:val="19"/>
  </w:num>
  <w:num w:numId="7" w16cid:durableId="222562823">
    <w:abstractNumId w:val="3"/>
  </w:num>
  <w:num w:numId="8" w16cid:durableId="1600797729">
    <w:abstractNumId w:val="4"/>
  </w:num>
  <w:num w:numId="9" w16cid:durableId="1752189937">
    <w:abstractNumId w:val="17"/>
  </w:num>
  <w:num w:numId="10" w16cid:durableId="139276572">
    <w:abstractNumId w:val="24"/>
  </w:num>
  <w:num w:numId="11" w16cid:durableId="2087801689">
    <w:abstractNumId w:val="9"/>
  </w:num>
  <w:num w:numId="12" w16cid:durableId="976030216">
    <w:abstractNumId w:val="51"/>
  </w:num>
  <w:num w:numId="13" w16cid:durableId="957839699">
    <w:abstractNumId w:val="31"/>
  </w:num>
  <w:num w:numId="14" w16cid:durableId="1311251674">
    <w:abstractNumId w:val="52"/>
  </w:num>
  <w:num w:numId="15" w16cid:durableId="138573621">
    <w:abstractNumId w:val="34"/>
  </w:num>
  <w:num w:numId="16" w16cid:durableId="149950502">
    <w:abstractNumId w:val="23"/>
  </w:num>
  <w:num w:numId="17" w16cid:durableId="1126698794">
    <w:abstractNumId w:val="20"/>
  </w:num>
  <w:num w:numId="18" w16cid:durableId="1599555561">
    <w:abstractNumId w:val="35"/>
  </w:num>
  <w:num w:numId="19" w16cid:durableId="1848666122">
    <w:abstractNumId w:val="22"/>
  </w:num>
  <w:num w:numId="20" w16cid:durableId="1382363456">
    <w:abstractNumId w:val="46"/>
  </w:num>
  <w:num w:numId="21" w16cid:durableId="778573073">
    <w:abstractNumId w:val="49"/>
  </w:num>
  <w:num w:numId="22" w16cid:durableId="786503735">
    <w:abstractNumId w:val="10"/>
  </w:num>
  <w:num w:numId="23" w16cid:durableId="803616947">
    <w:abstractNumId w:val="33"/>
  </w:num>
  <w:num w:numId="24" w16cid:durableId="626274504">
    <w:abstractNumId w:val="13"/>
  </w:num>
  <w:num w:numId="25" w16cid:durableId="2065593347">
    <w:abstractNumId w:val="38"/>
  </w:num>
  <w:num w:numId="26" w16cid:durableId="1539901259">
    <w:abstractNumId w:val="45"/>
  </w:num>
  <w:num w:numId="27" w16cid:durableId="1502236396">
    <w:abstractNumId w:val="27"/>
  </w:num>
  <w:num w:numId="28" w16cid:durableId="340010120">
    <w:abstractNumId w:val="43"/>
  </w:num>
  <w:num w:numId="29" w16cid:durableId="1829207312">
    <w:abstractNumId w:val="50"/>
  </w:num>
  <w:num w:numId="30" w16cid:durableId="1082801253">
    <w:abstractNumId w:val="55"/>
  </w:num>
  <w:num w:numId="31" w16cid:durableId="552692045">
    <w:abstractNumId w:val="12"/>
  </w:num>
  <w:num w:numId="32" w16cid:durableId="55203539">
    <w:abstractNumId w:val="48"/>
  </w:num>
  <w:num w:numId="33" w16cid:durableId="1561209489">
    <w:abstractNumId w:val="18"/>
  </w:num>
  <w:num w:numId="34" w16cid:durableId="695887252">
    <w:abstractNumId w:val="25"/>
  </w:num>
  <w:num w:numId="35" w16cid:durableId="2111923312">
    <w:abstractNumId w:val="11"/>
  </w:num>
  <w:num w:numId="36" w16cid:durableId="1484547632">
    <w:abstractNumId w:val="30"/>
  </w:num>
  <w:num w:numId="37" w16cid:durableId="1787458819">
    <w:abstractNumId w:val="16"/>
  </w:num>
  <w:num w:numId="38" w16cid:durableId="825976322">
    <w:abstractNumId w:val="29"/>
  </w:num>
  <w:num w:numId="39" w16cid:durableId="1745486586">
    <w:abstractNumId w:val="14"/>
  </w:num>
  <w:num w:numId="40" w16cid:durableId="1700819276">
    <w:abstractNumId w:val="15"/>
  </w:num>
  <w:num w:numId="41" w16cid:durableId="379288805">
    <w:abstractNumId w:val="53"/>
  </w:num>
  <w:num w:numId="42" w16cid:durableId="1843547317">
    <w:abstractNumId w:val="32"/>
  </w:num>
  <w:num w:numId="43" w16cid:durableId="2092460732">
    <w:abstractNumId w:val="47"/>
  </w:num>
  <w:num w:numId="44" w16cid:durableId="1492402266">
    <w:abstractNumId w:val="36"/>
  </w:num>
  <w:num w:numId="45" w16cid:durableId="1339500533">
    <w:abstractNumId w:val="41"/>
  </w:num>
  <w:num w:numId="46" w16cid:durableId="1603534971">
    <w:abstractNumId w:val="37"/>
  </w:num>
  <w:num w:numId="47" w16cid:durableId="643851209">
    <w:abstractNumId w:val="42"/>
  </w:num>
  <w:num w:numId="48" w16cid:durableId="1933659290">
    <w:abstractNumId w:val="21"/>
  </w:num>
  <w:num w:numId="49" w16cid:durableId="922176865">
    <w:abstractNumId w:val="8"/>
  </w:num>
  <w:num w:numId="50" w16cid:durableId="508371332">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4F"/>
    <w:rsid w:val="000007FC"/>
    <w:rsid w:val="00004352"/>
    <w:rsid w:val="00024359"/>
    <w:rsid w:val="00024DD1"/>
    <w:rsid w:val="000377E1"/>
    <w:rsid w:val="00051193"/>
    <w:rsid w:val="000769AA"/>
    <w:rsid w:val="0008466D"/>
    <w:rsid w:val="00084F62"/>
    <w:rsid w:val="000A01B3"/>
    <w:rsid w:val="000A2CEB"/>
    <w:rsid w:val="000A2D4F"/>
    <w:rsid w:val="000C56A4"/>
    <w:rsid w:val="00100B6E"/>
    <w:rsid w:val="00107B85"/>
    <w:rsid w:val="001122BF"/>
    <w:rsid w:val="00125328"/>
    <w:rsid w:val="00130E54"/>
    <w:rsid w:val="001326E4"/>
    <w:rsid w:val="001351FF"/>
    <w:rsid w:val="00142A56"/>
    <w:rsid w:val="00157342"/>
    <w:rsid w:val="00164EF1"/>
    <w:rsid w:val="00181F81"/>
    <w:rsid w:val="00183880"/>
    <w:rsid w:val="001903E3"/>
    <w:rsid w:val="001C375B"/>
    <w:rsid w:val="001F0CAE"/>
    <w:rsid w:val="00207A74"/>
    <w:rsid w:val="002133D8"/>
    <w:rsid w:val="0023014A"/>
    <w:rsid w:val="00241272"/>
    <w:rsid w:val="00250B46"/>
    <w:rsid w:val="00255F01"/>
    <w:rsid w:val="0026164D"/>
    <w:rsid w:val="00265C54"/>
    <w:rsid w:val="00273BAD"/>
    <w:rsid w:val="002775AB"/>
    <w:rsid w:val="002919BE"/>
    <w:rsid w:val="002923A9"/>
    <w:rsid w:val="00296C7D"/>
    <w:rsid w:val="002A6E1F"/>
    <w:rsid w:val="002B00CC"/>
    <w:rsid w:val="002B2735"/>
    <w:rsid w:val="002C2953"/>
    <w:rsid w:val="002D30BC"/>
    <w:rsid w:val="002E03D3"/>
    <w:rsid w:val="002E109C"/>
    <w:rsid w:val="002E2706"/>
    <w:rsid w:val="002F28AA"/>
    <w:rsid w:val="00343845"/>
    <w:rsid w:val="0034521D"/>
    <w:rsid w:val="0035279C"/>
    <w:rsid w:val="00357C70"/>
    <w:rsid w:val="00357FC8"/>
    <w:rsid w:val="00377F2D"/>
    <w:rsid w:val="00384111"/>
    <w:rsid w:val="003B110B"/>
    <w:rsid w:val="003D001A"/>
    <w:rsid w:val="003D6B44"/>
    <w:rsid w:val="003E71C9"/>
    <w:rsid w:val="00407AB1"/>
    <w:rsid w:val="0042734F"/>
    <w:rsid w:val="0043121B"/>
    <w:rsid w:val="00446353"/>
    <w:rsid w:val="00470E9A"/>
    <w:rsid w:val="00475659"/>
    <w:rsid w:val="00485792"/>
    <w:rsid w:val="00487DFF"/>
    <w:rsid w:val="004921C4"/>
    <w:rsid w:val="004B6716"/>
    <w:rsid w:val="004D60EA"/>
    <w:rsid w:val="004E2101"/>
    <w:rsid w:val="00501FCE"/>
    <w:rsid w:val="005065D1"/>
    <w:rsid w:val="0050757E"/>
    <w:rsid w:val="00520790"/>
    <w:rsid w:val="005300C9"/>
    <w:rsid w:val="00533B13"/>
    <w:rsid w:val="00534C04"/>
    <w:rsid w:val="00544112"/>
    <w:rsid w:val="00561422"/>
    <w:rsid w:val="00561C5D"/>
    <w:rsid w:val="00562C56"/>
    <w:rsid w:val="005739F4"/>
    <w:rsid w:val="005C3DB2"/>
    <w:rsid w:val="005C408A"/>
    <w:rsid w:val="005E14FE"/>
    <w:rsid w:val="005E5A41"/>
    <w:rsid w:val="005F4035"/>
    <w:rsid w:val="005F7ED3"/>
    <w:rsid w:val="00606A27"/>
    <w:rsid w:val="00606E1D"/>
    <w:rsid w:val="0061193A"/>
    <w:rsid w:val="00613E25"/>
    <w:rsid w:val="0061684E"/>
    <w:rsid w:val="00653B1E"/>
    <w:rsid w:val="00666F64"/>
    <w:rsid w:val="00671906"/>
    <w:rsid w:val="00687131"/>
    <w:rsid w:val="006B4B8D"/>
    <w:rsid w:val="006F28CF"/>
    <w:rsid w:val="00705643"/>
    <w:rsid w:val="0071150F"/>
    <w:rsid w:val="00712FAC"/>
    <w:rsid w:val="00726F33"/>
    <w:rsid w:val="007409BB"/>
    <w:rsid w:val="007470D0"/>
    <w:rsid w:val="00772CF2"/>
    <w:rsid w:val="00773B90"/>
    <w:rsid w:val="007851FA"/>
    <w:rsid w:val="007A2824"/>
    <w:rsid w:val="007B22B9"/>
    <w:rsid w:val="007C17A8"/>
    <w:rsid w:val="007C5806"/>
    <w:rsid w:val="007D7672"/>
    <w:rsid w:val="007E6BA4"/>
    <w:rsid w:val="008143B5"/>
    <w:rsid w:val="0082211F"/>
    <w:rsid w:val="0082730C"/>
    <w:rsid w:val="00834C0B"/>
    <w:rsid w:val="00837F3C"/>
    <w:rsid w:val="00846122"/>
    <w:rsid w:val="00867436"/>
    <w:rsid w:val="0088116F"/>
    <w:rsid w:val="00883B0F"/>
    <w:rsid w:val="008A0647"/>
    <w:rsid w:val="008B3A3C"/>
    <w:rsid w:val="008C0F39"/>
    <w:rsid w:val="008C5471"/>
    <w:rsid w:val="0090189B"/>
    <w:rsid w:val="00906130"/>
    <w:rsid w:val="00940355"/>
    <w:rsid w:val="00945174"/>
    <w:rsid w:val="009A2B8C"/>
    <w:rsid w:val="009E34BE"/>
    <w:rsid w:val="00A05F72"/>
    <w:rsid w:val="00A12A85"/>
    <w:rsid w:val="00A22279"/>
    <w:rsid w:val="00A31115"/>
    <w:rsid w:val="00A37646"/>
    <w:rsid w:val="00A474FA"/>
    <w:rsid w:val="00A54A88"/>
    <w:rsid w:val="00A71546"/>
    <w:rsid w:val="00A907C4"/>
    <w:rsid w:val="00A97B3B"/>
    <w:rsid w:val="00AA67DE"/>
    <w:rsid w:val="00AC5E18"/>
    <w:rsid w:val="00AF3E61"/>
    <w:rsid w:val="00B0702C"/>
    <w:rsid w:val="00B22F53"/>
    <w:rsid w:val="00B33421"/>
    <w:rsid w:val="00B4463E"/>
    <w:rsid w:val="00B6204E"/>
    <w:rsid w:val="00B71B42"/>
    <w:rsid w:val="00B77D44"/>
    <w:rsid w:val="00BB48E1"/>
    <w:rsid w:val="00BD0772"/>
    <w:rsid w:val="00BD7E4D"/>
    <w:rsid w:val="00BE0D29"/>
    <w:rsid w:val="00BF1AB7"/>
    <w:rsid w:val="00C07B71"/>
    <w:rsid w:val="00C244AE"/>
    <w:rsid w:val="00C36FA9"/>
    <w:rsid w:val="00C3766D"/>
    <w:rsid w:val="00C50052"/>
    <w:rsid w:val="00C51380"/>
    <w:rsid w:val="00C533BF"/>
    <w:rsid w:val="00C56574"/>
    <w:rsid w:val="00C7046A"/>
    <w:rsid w:val="00C70660"/>
    <w:rsid w:val="00C774DE"/>
    <w:rsid w:val="00CC5B00"/>
    <w:rsid w:val="00CC6705"/>
    <w:rsid w:val="00CD787C"/>
    <w:rsid w:val="00CF5A02"/>
    <w:rsid w:val="00D344B4"/>
    <w:rsid w:val="00D363E9"/>
    <w:rsid w:val="00D44465"/>
    <w:rsid w:val="00D50B03"/>
    <w:rsid w:val="00D85475"/>
    <w:rsid w:val="00D94820"/>
    <w:rsid w:val="00DC2A55"/>
    <w:rsid w:val="00DC5716"/>
    <w:rsid w:val="00DE26B1"/>
    <w:rsid w:val="00DF1AB6"/>
    <w:rsid w:val="00E04586"/>
    <w:rsid w:val="00E103F6"/>
    <w:rsid w:val="00E2175E"/>
    <w:rsid w:val="00E23306"/>
    <w:rsid w:val="00E23EDA"/>
    <w:rsid w:val="00E24758"/>
    <w:rsid w:val="00E31C6A"/>
    <w:rsid w:val="00E56912"/>
    <w:rsid w:val="00E719BD"/>
    <w:rsid w:val="00E942E9"/>
    <w:rsid w:val="00EA3420"/>
    <w:rsid w:val="00EC0843"/>
    <w:rsid w:val="00ED4A2E"/>
    <w:rsid w:val="00EE42F2"/>
    <w:rsid w:val="00F01CBA"/>
    <w:rsid w:val="00F03CEA"/>
    <w:rsid w:val="00F20434"/>
    <w:rsid w:val="00F30674"/>
    <w:rsid w:val="00F45371"/>
    <w:rsid w:val="00F65DE4"/>
    <w:rsid w:val="00F77E86"/>
    <w:rsid w:val="00F94A37"/>
    <w:rsid w:val="00FB03C6"/>
    <w:rsid w:val="00FE1209"/>
    <w:rsid w:val="00FF01AA"/>
    <w:rsid w:val="00FF4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5EFA"/>
  <w15:chartTrackingRefBased/>
  <w15:docId w15:val="{B30E0AF7-4093-499B-BF86-55029AA5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35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734F"/>
    <w:pPr>
      <w:ind w:left="720"/>
      <w:contextualSpacing/>
    </w:pPr>
  </w:style>
  <w:style w:type="numbering" w:customStyle="1" w:styleId="Zaimportowanystyl4">
    <w:name w:val="Zaimportowany styl 4"/>
    <w:rsid w:val="007A2824"/>
    <w:pPr>
      <w:numPr>
        <w:numId w:val="3"/>
      </w:numPr>
    </w:pPr>
  </w:style>
  <w:style w:type="paragraph" w:customStyle="1" w:styleId="1">
    <w:name w:val="1."/>
    <w:basedOn w:val="Normalny"/>
    <w:rsid w:val="00501FCE"/>
    <w:pPr>
      <w:suppressAutoHyphens/>
      <w:spacing w:after="0" w:line="258" w:lineRule="atLeast"/>
      <w:ind w:left="227" w:hanging="227"/>
      <w:jc w:val="both"/>
    </w:pPr>
    <w:rPr>
      <w:rFonts w:ascii="FrankfurtGothic" w:eastAsia="Cambria Math" w:hAnsi="FrankfurtGothic"/>
      <w:color w:val="000000"/>
      <w:kern w:val="1"/>
      <w:sz w:val="19"/>
      <w:szCs w:val="20"/>
      <w:lang w:eastAsia="pl-PL"/>
    </w:rPr>
  </w:style>
  <w:style w:type="paragraph" w:customStyle="1" w:styleId="parag-srodek">
    <w:name w:val="parag-srodek"/>
    <w:rsid w:val="00501FCE"/>
    <w:pPr>
      <w:suppressAutoHyphens/>
      <w:spacing w:after="0" w:line="258" w:lineRule="atLeast"/>
      <w:jc w:val="center"/>
    </w:pPr>
    <w:rPr>
      <w:rFonts w:ascii="Arial" w:eastAsia="Cambria Math" w:hAnsi="Arial"/>
      <w:b/>
      <w:color w:val="000000"/>
      <w:kern w:val="1"/>
      <w:sz w:val="19"/>
      <w:szCs w:val="20"/>
      <w:lang w:eastAsia="pl-PL"/>
    </w:rPr>
  </w:style>
  <w:style w:type="character" w:styleId="Hipercze">
    <w:name w:val="Hyperlink"/>
    <w:unhideWhenUsed/>
    <w:rsid w:val="00501FCE"/>
    <w:rPr>
      <w:color w:val="0000FF"/>
      <w:u w:val="single"/>
    </w:rPr>
  </w:style>
  <w:style w:type="character" w:styleId="Uwydatnienie">
    <w:name w:val="Emphasis"/>
    <w:uiPriority w:val="20"/>
    <w:qFormat/>
    <w:rsid w:val="000A2D4F"/>
    <w:rPr>
      <w:i/>
      <w:iCs/>
    </w:rPr>
  </w:style>
  <w:style w:type="paragraph" w:customStyle="1" w:styleId="Styl">
    <w:name w:val="Styl"/>
    <w:rsid w:val="0071150F"/>
    <w:pPr>
      <w:widowControl w:val="0"/>
      <w:suppressAutoHyphens/>
      <w:spacing w:after="0" w:line="240" w:lineRule="auto"/>
    </w:pPr>
    <w:rPr>
      <w:rFonts w:eastAsia="Cambria Math"/>
      <w:kern w:val="1"/>
      <w:lang w:eastAsia="pl-PL"/>
    </w:rPr>
  </w:style>
  <w:style w:type="paragraph" w:styleId="Tekstpodstawowy">
    <w:name w:val="Body Text"/>
    <w:basedOn w:val="Normalny"/>
    <w:link w:val="TekstpodstawowyZnak"/>
    <w:rsid w:val="00485792"/>
    <w:pPr>
      <w:suppressAutoHyphens/>
      <w:spacing w:after="140" w:line="288" w:lineRule="auto"/>
    </w:pPr>
    <w:rPr>
      <w:rFonts w:eastAsia="Cambria Math"/>
      <w:kern w:val="1"/>
      <w:sz w:val="20"/>
      <w:szCs w:val="20"/>
      <w:lang w:eastAsia="pl-PL"/>
    </w:rPr>
  </w:style>
  <w:style w:type="character" w:customStyle="1" w:styleId="TekstpodstawowyZnak">
    <w:name w:val="Tekst podstawowy Znak"/>
    <w:basedOn w:val="Domylnaczcionkaakapitu"/>
    <w:link w:val="Tekstpodstawowy"/>
    <w:rsid w:val="00485792"/>
    <w:rPr>
      <w:rFonts w:eastAsia="Cambria Math"/>
      <w:kern w:val="1"/>
      <w:sz w:val="20"/>
      <w:szCs w:val="20"/>
      <w:lang w:eastAsia="pl-PL"/>
    </w:rPr>
  </w:style>
  <w:style w:type="paragraph" w:styleId="Stopka">
    <w:name w:val="footer"/>
    <w:basedOn w:val="Normalny"/>
    <w:link w:val="StopkaZnak"/>
    <w:uiPriority w:val="99"/>
    <w:rsid w:val="00485792"/>
    <w:pPr>
      <w:tabs>
        <w:tab w:val="center" w:pos="4536"/>
        <w:tab w:val="right" w:pos="9072"/>
      </w:tabs>
      <w:suppressAutoHyphens/>
      <w:spacing w:after="0" w:line="240" w:lineRule="auto"/>
    </w:pPr>
    <w:rPr>
      <w:rFonts w:eastAsia="Cambria Math"/>
      <w:kern w:val="1"/>
      <w:sz w:val="20"/>
      <w:szCs w:val="20"/>
      <w:lang w:eastAsia="pl-PL"/>
    </w:rPr>
  </w:style>
  <w:style w:type="character" w:customStyle="1" w:styleId="StopkaZnak">
    <w:name w:val="Stopka Znak"/>
    <w:basedOn w:val="Domylnaczcionkaakapitu"/>
    <w:link w:val="Stopka"/>
    <w:uiPriority w:val="99"/>
    <w:rsid w:val="00485792"/>
    <w:rPr>
      <w:rFonts w:eastAsia="Cambria Math"/>
      <w:kern w:val="1"/>
      <w:sz w:val="20"/>
      <w:szCs w:val="20"/>
      <w:lang w:eastAsia="pl-PL"/>
    </w:rPr>
  </w:style>
  <w:style w:type="character" w:customStyle="1" w:styleId="highlight">
    <w:name w:val="highlight"/>
    <w:rsid w:val="00125328"/>
  </w:style>
  <w:style w:type="paragraph" w:styleId="Tekstdymka">
    <w:name w:val="Balloon Text"/>
    <w:basedOn w:val="Normalny"/>
    <w:link w:val="TekstdymkaZnak"/>
    <w:uiPriority w:val="99"/>
    <w:semiHidden/>
    <w:unhideWhenUsed/>
    <w:rsid w:val="00F306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0674"/>
    <w:rPr>
      <w:rFonts w:ascii="Segoe UI" w:hAnsi="Segoe UI" w:cs="Segoe UI"/>
      <w:sz w:val="18"/>
      <w:szCs w:val="18"/>
    </w:rPr>
  </w:style>
  <w:style w:type="character" w:styleId="Odwoaniedokomentarza">
    <w:name w:val="annotation reference"/>
    <w:basedOn w:val="Domylnaczcionkaakapitu"/>
    <w:uiPriority w:val="99"/>
    <w:semiHidden/>
    <w:unhideWhenUsed/>
    <w:rsid w:val="0061684E"/>
    <w:rPr>
      <w:sz w:val="16"/>
      <w:szCs w:val="16"/>
    </w:rPr>
  </w:style>
  <w:style w:type="paragraph" w:styleId="Tekstkomentarza">
    <w:name w:val="annotation text"/>
    <w:basedOn w:val="Normalny"/>
    <w:link w:val="TekstkomentarzaZnak"/>
    <w:uiPriority w:val="99"/>
    <w:semiHidden/>
    <w:unhideWhenUsed/>
    <w:rsid w:val="006168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84E"/>
    <w:rPr>
      <w:sz w:val="20"/>
      <w:szCs w:val="20"/>
    </w:rPr>
  </w:style>
  <w:style w:type="paragraph" w:styleId="Tematkomentarza">
    <w:name w:val="annotation subject"/>
    <w:basedOn w:val="Tekstkomentarza"/>
    <w:next w:val="Tekstkomentarza"/>
    <w:link w:val="TematkomentarzaZnak"/>
    <w:uiPriority w:val="99"/>
    <w:semiHidden/>
    <w:unhideWhenUsed/>
    <w:rsid w:val="0061684E"/>
    <w:rPr>
      <w:b/>
      <w:bCs/>
    </w:rPr>
  </w:style>
  <w:style w:type="character" w:customStyle="1" w:styleId="TematkomentarzaZnak">
    <w:name w:val="Temat komentarza Znak"/>
    <w:basedOn w:val="TekstkomentarzaZnak"/>
    <w:link w:val="Tematkomentarza"/>
    <w:uiPriority w:val="99"/>
    <w:semiHidden/>
    <w:rsid w:val="0061684E"/>
    <w:rPr>
      <w:b/>
      <w:bCs/>
      <w:sz w:val="20"/>
      <w:szCs w:val="20"/>
    </w:rPr>
  </w:style>
  <w:style w:type="paragraph" w:customStyle="1" w:styleId="awciety">
    <w:name w:val="a) wciety"/>
    <w:basedOn w:val="Normalny"/>
    <w:rsid w:val="002923A9"/>
    <w:pPr>
      <w:suppressAutoHyphens/>
      <w:spacing w:after="0" w:line="258" w:lineRule="atLeast"/>
      <w:ind w:left="567" w:hanging="238"/>
      <w:jc w:val="both"/>
    </w:pPr>
    <w:rPr>
      <w:rFonts w:ascii="FrankfurtGothic" w:eastAsia="Cambria Math" w:hAnsi="FrankfurtGothic"/>
      <w:color w:val="000000"/>
      <w:kern w:val="1"/>
      <w:sz w:val="19"/>
      <w:szCs w:val="20"/>
      <w:lang w:eastAsia="pl-PL"/>
    </w:rPr>
  </w:style>
  <w:style w:type="paragraph" w:customStyle="1" w:styleId="Default">
    <w:name w:val="Default"/>
    <w:rsid w:val="00E04586"/>
    <w:pPr>
      <w:autoSpaceDE w:val="0"/>
      <w:autoSpaceDN w:val="0"/>
      <w:adjustRightInd w:val="0"/>
      <w:spacing w:after="0" w:line="240" w:lineRule="auto"/>
    </w:pPr>
    <w:rPr>
      <w:color w:val="000000"/>
    </w:rPr>
  </w:style>
  <w:style w:type="paragraph" w:styleId="Nagwek">
    <w:name w:val="header"/>
    <w:basedOn w:val="Normalny"/>
    <w:link w:val="NagwekZnak"/>
    <w:uiPriority w:val="99"/>
    <w:unhideWhenUsed/>
    <w:rsid w:val="00561C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C5D"/>
  </w:style>
  <w:style w:type="character" w:customStyle="1" w:styleId="Nierozpoznanawzmianka1">
    <w:name w:val="Nierozpoznana wzmianka1"/>
    <w:basedOn w:val="Domylnaczcionkaakapitu"/>
    <w:uiPriority w:val="99"/>
    <w:semiHidden/>
    <w:unhideWhenUsed/>
    <w:rsid w:val="004921C4"/>
    <w:rPr>
      <w:color w:val="605E5C"/>
      <w:shd w:val="clear" w:color="auto" w:fill="E1DFDD"/>
    </w:rPr>
  </w:style>
  <w:style w:type="character" w:styleId="Nierozpoznanawzmianka">
    <w:name w:val="Unresolved Mention"/>
    <w:basedOn w:val="Domylnaczcionkaakapitu"/>
    <w:uiPriority w:val="99"/>
    <w:semiHidden/>
    <w:unhideWhenUsed/>
    <w:rsid w:val="0000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99381">
      <w:bodyDiv w:val="1"/>
      <w:marLeft w:val="0"/>
      <w:marRight w:val="0"/>
      <w:marTop w:val="0"/>
      <w:marBottom w:val="0"/>
      <w:divBdr>
        <w:top w:val="none" w:sz="0" w:space="0" w:color="auto"/>
        <w:left w:val="none" w:sz="0" w:space="0" w:color="auto"/>
        <w:bottom w:val="none" w:sz="0" w:space="0" w:color="auto"/>
        <w:right w:val="none" w:sz="0" w:space="0" w:color="auto"/>
      </w:divBdr>
    </w:div>
    <w:div w:id="20532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miastochojn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05FB-EDA6-4EC9-A174-5DFA4AFF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9642</Words>
  <Characters>57853</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Jurkowska</dc:creator>
  <cp:keywords/>
  <dc:description/>
  <cp:lastModifiedBy>Beata Zielinska</cp:lastModifiedBy>
  <cp:revision>24</cp:revision>
  <cp:lastPrinted>2022-09-14T07:34:00Z</cp:lastPrinted>
  <dcterms:created xsi:type="dcterms:W3CDTF">2021-08-16T09:46:00Z</dcterms:created>
  <dcterms:modified xsi:type="dcterms:W3CDTF">2022-09-14T07:34:00Z</dcterms:modified>
</cp:coreProperties>
</file>